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B34B6" w14:textId="0F5EBEE5" w:rsidR="00876FF3" w:rsidRPr="00FF6E55" w:rsidRDefault="001F105B">
      <w:pPr>
        <w:pStyle w:val="Titel"/>
        <w:rPr>
          <w:lang w:val="de-AT"/>
        </w:rPr>
      </w:pPr>
      <w:r w:rsidRPr="00FF6E55">
        <w:rPr>
          <w:lang w:val="de-AT"/>
        </w:rPr>
        <w:t xml:space="preserve">AVT </w:t>
      </w:r>
      <w:r w:rsidR="00E4354C">
        <w:rPr>
          <w:lang w:val="de-AT"/>
        </w:rPr>
        <w:t>2</w:t>
      </w:r>
      <w:r w:rsidR="00FC3E01" w:rsidRPr="00FF6E55">
        <w:rPr>
          <w:lang w:val="de-AT"/>
        </w:rPr>
        <w:t xml:space="preserve"> Labor Vorbereitung</w:t>
      </w:r>
    </w:p>
    <w:p w14:paraId="1C2B34B7" w14:textId="77777777" w:rsidR="00876FF3" w:rsidRPr="001F105B" w:rsidRDefault="00FC3E01">
      <w:pPr>
        <w:pStyle w:val="FirstParagraph"/>
        <w:rPr>
          <w:lang w:val="de-AT"/>
        </w:rPr>
      </w:pPr>
      <w:r w:rsidRPr="001F105B">
        <w:rPr>
          <w:b/>
          <w:bCs/>
          <w:lang w:val="de-AT"/>
        </w:rPr>
        <w:t xml:space="preserve">FH Vorarlberg, </w:t>
      </w:r>
      <w:proofErr w:type="gramStart"/>
      <w:r w:rsidRPr="001F105B">
        <w:rPr>
          <w:b/>
          <w:bCs/>
          <w:lang w:val="de-AT"/>
        </w:rPr>
        <w:t>EIT Schaltungstechnik</w:t>
      </w:r>
      <w:proofErr w:type="gramEnd"/>
    </w:p>
    <w:p w14:paraId="1C2B34B8" w14:textId="77777777" w:rsidR="00876FF3" w:rsidRPr="001F105B" w:rsidRDefault="00FC3E01">
      <w:pPr>
        <w:pStyle w:val="Textkrper"/>
        <w:rPr>
          <w:lang w:val="de-AT"/>
        </w:rPr>
      </w:pPr>
      <w:r w:rsidRPr="001F105B">
        <w:rPr>
          <w:lang w:val="de-AT"/>
        </w:rPr>
        <w:t>Andre Mitterbacher, v0</w:t>
      </w:r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BA" w14:textId="77777777" w:rsidTr="00876FF3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C2B34B9" w14:textId="77777777" w:rsidR="00876FF3" w:rsidRDefault="00FC3E01">
            <w:pPr>
              <w:pStyle w:val="Textkrper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6" wp14:editId="1C2B3507">
                  <wp:extent cx="152400" cy="152400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C:\Users\anm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proofErr w:type="spellStart"/>
            <w:r>
              <w:t>Lernziele</w:t>
            </w:r>
            <w:proofErr w:type="spellEnd"/>
          </w:p>
        </w:tc>
      </w:tr>
      <w:tr w:rsidR="00876FF3" w:rsidRPr="007B0CA0" w14:paraId="1C2B34BE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C2B34BD" w14:textId="148AA905" w:rsidR="00876FF3" w:rsidRPr="00FC3E01" w:rsidRDefault="004815B8" w:rsidP="00FC3E01">
            <w:pPr>
              <w:pStyle w:val="Compact"/>
              <w:numPr>
                <w:ilvl w:val="0"/>
                <w:numId w:val="2"/>
              </w:numPr>
              <w:rPr>
                <w:lang w:val="de-AT"/>
              </w:rPr>
            </w:pPr>
            <w:r>
              <w:rPr>
                <w:lang w:val="de-AT"/>
              </w:rPr>
              <w:t>PCB</w:t>
            </w:r>
            <w:r w:rsidR="00CF165E">
              <w:rPr>
                <w:lang w:val="de-AT"/>
              </w:rPr>
              <w:t xml:space="preserve"> Fertigung und Inbetriebnahme</w:t>
            </w:r>
          </w:p>
        </w:tc>
      </w:tr>
    </w:tbl>
    <w:p w14:paraId="1C2B34C9" w14:textId="77777777" w:rsidR="00876FF3" w:rsidRPr="001F105B" w:rsidRDefault="00FC3E01">
      <w:pPr>
        <w:pStyle w:val="berschrift1"/>
        <w:rPr>
          <w:lang w:val="de-AT"/>
        </w:rPr>
      </w:pPr>
      <w:bookmarkStart w:id="0" w:name="laborvorbereitung"/>
      <w:r w:rsidRPr="001F105B">
        <w:rPr>
          <w:lang w:val="de-AT"/>
        </w:rPr>
        <w:t>Laborvorbereitung</w:t>
      </w:r>
    </w:p>
    <w:p w14:paraId="1C2B34CA" w14:textId="7AD61E23" w:rsidR="00876FF3" w:rsidRPr="001F105B" w:rsidRDefault="00FC3E01">
      <w:pPr>
        <w:pStyle w:val="berschrift2"/>
        <w:rPr>
          <w:lang w:val="de-AT"/>
        </w:rPr>
      </w:pPr>
      <w:bookmarkStart w:id="1" w:name="lv1-simulation-der-zweitor-messung"/>
      <w:r w:rsidRPr="001F105B">
        <w:rPr>
          <w:lang w:val="de-AT"/>
        </w:rPr>
        <w:t xml:space="preserve">LV1: </w:t>
      </w:r>
      <w:r w:rsidR="003A4E51">
        <w:rPr>
          <w:lang w:val="de-AT"/>
        </w:rPr>
        <w:t>Simulation der Schaltung</w:t>
      </w:r>
    </w:p>
    <w:tbl>
      <w:tblPr>
        <w:tblStyle w:val="Table"/>
        <w:tblW w:w="5000" w:type="pct"/>
        <w:tblInd w:w="164" w:type="dxa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D7" w14:textId="77777777" w:rsidTr="00876FF3">
        <w:trPr>
          <w:cantSplit/>
        </w:trPr>
        <w:tc>
          <w:tcPr>
            <w:tcW w:w="0" w:type="auto"/>
            <w:shd w:val="clear" w:color="auto" w:fill="FFE5D0"/>
            <w:tcMar>
              <w:top w:w="92" w:type="dxa"/>
              <w:bottom w:w="92" w:type="dxa"/>
            </w:tcMar>
          </w:tcPr>
          <w:p w14:paraId="1C2B34D6" w14:textId="77777777" w:rsidR="00876FF3" w:rsidRDefault="00FC3E01">
            <w:pPr>
              <w:pStyle w:val="Textkrper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A" wp14:editId="1C2B350B">
                  <wp:extent cx="152400" cy="152400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 descr="C:\Users\anm\AppData\Local\Programs\Quarto\share\formats\docx\cautio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Tasks</w:t>
            </w:r>
          </w:p>
        </w:tc>
      </w:tr>
      <w:tr w:rsidR="00876FF3" w:rsidRPr="00E4354C" w14:paraId="1C2B34DC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1F66437" w14:textId="77777777" w:rsidR="00E942A6" w:rsidRDefault="009C2C95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proofErr w:type="spellStart"/>
            <w:r>
              <w:rPr>
                <w:lang w:val="de-AT"/>
              </w:rPr>
              <w:t>KiCAD</w:t>
            </w:r>
            <w:proofErr w:type="spellEnd"/>
            <w:r>
              <w:rPr>
                <w:lang w:val="de-AT"/>
              </w:rPr>
              <w:t xml:space="preserve"> PCB fertigstellen</w:t>
            </w:r>
          </w:p>
          <w:p w14:paraId="21B22DDA" w14:textId="77777777" w:rsidR="009C2C95" w:rsidRDefault="009C2C95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 xml:space="preserve">Gerber </w:t>
            </w:r>
            <w:proofErr w:type="spellStart"/>
            <w:r>
              <w:rPr>
                <w:lang w:val="de-AT"/>
              </w:rPr>
              <w:t>export</w:t>
            </w:r>
            <w:proofErr w:type="spellEnd"/>
          </w:p>
          <w:p w14:paraId="042C12FF" w14:textId="77777777" w:rsidR="009C2C95" w:rsidRDefault="006A5932" w:rsidP="009C2C95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Bottom Copper</w:t>
            </w:r>
          </w:p>
          <w:p w14:paraId="1C2B34DB" w14:textId="2074E13E" w:rsidR="006A5932" w:rsidRPr="00E942A6" w:rsidRDefault="006A5932" w:rsidP="009C2C95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Edge Cut</w:t>
            </w:r>
          </w:p>
        </w:tc>
      </w:tr>
      <w:tr w:rsidR="009C2C95" w:rsidRPr="00E4354C" w14:paraId="589B9D13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B883E07" w14:textId="77777777" w:rsidR="009C2C95" w:rsidRDefault="006A5932" w:rsidP="00E942A6">
            <w:pPr>
              <w:pStyle w:val="Compact"/>
              <w:numPr>
                <w:ilvl w:val="0"/>
                <w:numId w:val="7"/>
              </w:numPr>
              <w:rPr>
                <w:lang w:val="de-AT"/>
              </w:rPr>
            </w:pPr>
            <w:r>
              <w:rPr>
                <w:lang w:val="de-AT"/>
              </w:rPr>
              <w:t>Drill</w:t>
            </w:r>
            <w:r w:rsidR="007655F4">
              <w:rPr>
                <w:lang w:val="de-AT"/>
              </w:rPr>
              <w:t xml:space="preserve"> </w:t>
            </w:r>
            <w:proofErr w:type="spellStart"/>
            <w:r w:rsidR="007655F4">
              <w:rPr>
                <w:lang w:val="de-AT"/>
              </w:rPr>
              <w:t>file</w:t>
            </w:r>
            <w:proofErr w:type="spellEnd"/>
            <w:r w:rsidR="007655F4">
              <w:rPr>
                <w:lang w:val="de-AT"/>
              </w:rPr>
              <w:t xml:space="preserve"> </w:t>
            </w:r>
            <w:proofErr w:type="spellStart"/>
            <w:r w:rsidR="007655F4">
              <w:rPr>
                <w:lang w:val="de-AT"/>
              </w:rPr>
              <w:t>export</w:t>
            </w:r>
            <w:proofErr w:type="spellEnd"/>
          </w:p>
          <w:p w14:paraId="4E34BF4C" w14:textId="126AF589" w:rsidR="007655F4" w:rsidRDefault="007655F4" w:rsidP="007655F4">
            <w:pPr>
              <w:pStyle w:val="Compact"/>
              <w:numPr>
                <w:ilvl w:val="1"/>
                <w:numId w:val="7"/>
              </w:numPr>
              <w:rPr>
                <w:lang w:val="de-AT"/>
              </w:rPr>
            </w:pPr>
            <w:proofErr w:type="spellStart"/>
            <w:r>
              <w:rPr>
                <w:lang w:val="de-AT"/>
              </w:rPr>
              <w:t>Excellon</w:t>
            </w:r>
            <w:proofErr w:type="spellEnd"/>
          </w:p>
        </w:tc>
      </w:tr>
      <w:tr w:rsidR="007655F4" w:rsidRPr="00461587" w14:paraId="094E9854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71E8C15A" w14:textId="3FFE2E71" w:rsidR="007655F4" w:rsidRPr="007655F4" w:rsidRDefault="007655F4" w:rsidP="007655F4">
            <w:pPr>
              <w:pStyle w:val="Compact"/>
              <w:rPr>
                <w:i/>
                <w:iCs/>
                <w:lang w:val="de-AT"/>
              </w:rPr>
            </w:pPr>
            <w:r w:rsidRPr="007655F4">
              <w:rPr>
                <w:i/>
                <w:iCs/>
                <w:lang w:val="de-AT"/>
              </w:rPr>
              <w:t xml:space="preserve">Es können die Standardeinstellungen von </w:t>
            </w:r>
            <w:proofErr w:type="spellStart"/>
            <w:r w:rsidRPr="007655F4">
              <w:rPr>
                <w:i/>
                <w:iCs/>
                <w:lang w:val="de-AT"/>
              </w:rPr>
              <w:t>KiCAD</w:t>
            </w:r>
            <w:proofErr w:type="spellEnd"/>
            <w:r w:rsidRPr="007655F4">
              <w:rPr>
                <w:i/>
                <w:iCs/>
                <w:lang w:val="de-AT"/>
              </w:rPr>
              <w:t xml:space="preserve"> verwendet werden.</w:t>
            </w:r>
          </w:p>
        </w:tc>
      </w:tr>
    </w:tbl>
    <w:p w14:paraId="1C2B34E6" w14:textId="77777777" w:rsidR="00876FF3" w:rsidRDefault="00FC3E01">
      <w:pPr>
        <w:pStyle w:val="berschrift1"/>
      </w:pPr>
      <w:bookmarkStart w:id="2" w:name="laborübung"/>
      <w:bookmarkEnd w:id="0"/>
      <w:bookmarkEnd w:id="1"/>
      <w:proofErr w:type="spellStart"/>
      <w:r>
        <w:t>Laborübung</w:t>
      </w:r>
      <w:proofErr w:type="spellEnd"/>
    </w:p>
    <w:tbl>
      <w:tblPr>
        <w:tblStyle w:val="Table"/>
        <w:tblW w:w="5000" w:type="pct"/>
        <w:tblInd w:w="164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371"/>
      </w:tblGrid>
      <w:tr w:rsidR="00876FF3" w14:paraId="1C2B34E8" w14:textId="77777777" w:rsidTr="00876FF3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C2B34E7" w14:textId="77777777" w:rsidR="00876FF3" w:rsidRDefault="00FC3E01">
            <w:pPr>
              <w:pStyle w:val="FirstParagraph"/>
              <w:spacing w:before="0" w:after="0"/>
              <w:textAlignment w:val="center"/>
            </w:pPr>
            <w:r>
              <w:rPr>
                <w:noProof/>
              </w:rPr>
              <w:drawing>
                <wp:inline distT="0" distB="0" distL="0" distR="0" wp14:anchorId="1C2B350E" wp14:editId="1C2B350F">
                  <wp:extent cx="152400" cy="152400"/>
                  <wp:effectExtent l="0" t="0" r="0" b="0"/>
                  <wp:docPr id="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" descr="C:\Users\anm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proofErr w:type="spellStart"/>
            <w:r>
              <w:t>Lernziele</w:t>
            </w:r>
            <w:proofErr w:type="spellEnd"/>
            <w:r>
              <w:t xml:space="preserve"> </w:t>
            </w:r>
            <w:proofErr w:type="spellStart"/>
            <w:r>
              <w:t>im</w:t>
            </w:r>
            <w:proofErr w:type="spellEnd"/>
            <w:r>
              <w:t xml:space="preserve"> Labor</w:t>
            </w:r>
          </w:p>
        </w:tc>
      </w:tr>
      <w:tr w:rsidR="00876FF3" w:rsidRPr="00461587" w14:paraId="1C2B34ED" w14:textId="77777777" w:rsidTr="00876FF3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E91A161" w14:textId="32897E41" w:rsidR="00876FF3" w:rsidRDefault="00566E75">
            <w:pPr>
              <w:pStyle w:val="Compact"/>
              <w:numPr>
                <w:ilvl w:val="0"/>
                <w:numId w:val="9"/>
              </w:numPr>
              <w:rPr>
                <w:lang w:val="de-AT"/>
              </w:rPr>
            </w:pPr>
            <w:r>
              <w:rPr>
                <w:lang w:val="de-AT"/>
              </w:rPr>
              <w:t>Kennenlernen und Dokumentieren des Fertigungsprozesses.</w:t>
            </w:r>
          </w:p>
          <w:p w14:paraId="1C2B34EC" w14:textId="6C0C51DE" w:rsidR="00566E75" w:rsidRPr="001F105B" w:rsidRDefault="00256563">
            <w:pPr>
              <w:pStyle w:val="Compact"/>
              <w:numPr>
                <w:ilvl w:val="0"/>
                <w:numId w:val="9"/>
              </w:numPr>
              <w:rPr>
                <w:lang w:val="de-AT"/>
              </w:rPr>
            </w:pPr>
            <w:r>
              <w:rPr>
                <w:lang w:val="de-AT"/>
              </w:rPr>
              <w:t>Inbetriebnahme und Messung der Baugruppe</w:t>
            </w:r>
          </w:p>
        </w:tc>
      </w:tr>
    </w:tbl>
    <w:p w14:paraId="1C2B34EE" w14:textId="3B98BDBC" w:rsidR="00876FF3" w:rsidRDefault="00FC3E01">
      <w:pPr>
        <w:pStyle w:val="berschrift2"/>
        <w:rPr>
          <w:lang w:val="de-AT"/>
        </w:rPr>
      </w:pPr>
      <w:bookmarkStart w:id="3" w:name="Xfc533bf7b56fb61207c96fda64cdced53302359"/>
      <w:r w:rsidRPr="001F105B">
        <w:rPr>
          <w:lang w:val="de-AT"/>
        </w:rPr>
        <w:t xml:space="preserve">Task1: </w:t>
      </w:r>
      <w:r w:rsidR="00256563">
        <w:rPr>
          <w:lang w:val="de-AT"/>
        </w:rPr>
        <w:t>Fertigung</w:t>
      </w:r>
      <w:r w:rsidR="008D538D">
        <w:rPr>
          <w:lang w:val="de-AT"/>
        </w:rPr>
        <w:t xml:space="preserve"> des PCB</w:t>
      </w:r>
    </w:p>
    <w:bookmarkEnd w:id="2"/>
    <w:bookmarkEnd w:id="3"/>
    <w:p w14:paraId="6AD4951B" w14:textId="1AE457F9" w:rsidR="003346B0" w:rsidRDefault="00052F91" w:rsidP="00052F91">
      <w:pPr>
        <w:pStyle w:val="Textkrper"/>
        <w:numPr>
          <w:ilvl w:val="0"/>
          <w:numId w:val="16"/>
        </w:numPr>
        <w:rPr>
          <w:lang w:val="de-AT"/>
        </w:rPr>
      </w:pPr>
      <w:r>
        <w:rPr>
          <w:lang w:val="de-AT"/>
        </w:rPr>
        <w:t>Wareneingangskontrolle der Bauteile</w:t>
      </w:r>
    </w:p>
    <w:p w14:paraId="0533F2C6" w14:textId="43629AAA" w:rsidR="00052F91" w:rsidRDefault="00052F91" w:rsidP="00D6539C">
      <w:pPr>
        <w:pStyle w:val="Textkrper"/>
        <w:numPr>
          <w:ilvl w:val="0"/>
          <w:numId w:val="18"/>
        </w:numPr>
        <w:rPr>
          <w:lang w:val="de-AT"/>
        </w:rPr>
      </w:pPr>
      <w:r>
        <w:rPr>
          <w:lang w:val="de-AT"/>
        </w:rPr>
        <w:t>R, C nachmessen</w:t>
      </w:r>
    </w:p>
    <w:p w14:paraId="48579F3E" w14:textId="74B0E6A5" w:rsidR="00052F91" w:rsidRDefault="00052F91" w:rsidP="00D6539C">
      <w:pPr>
        <w:pStyle w:val="Textkrper"/>
        <w:numPr>
          <w:ilvl w:val="0"/>
          <w:numId w:val="18"/>
        </w:numPr>
        <w:rPr>
          <w:lang w:val="de-AT"/>
        </w:rPr>
      </w:pPr>
      <w:r>
        <w:rPr>
          <w:lang w:val="de-AT"/>
        </w:rPr>
        <w:t>IC können als in Ordnung angenommen werden</w:t>
      </w:r>
    </w:p>
    <w:p w14:paraId="63EA670D" w14:textId="107D2CA8" w:rsidR="00052F91" w:rsidRDefault="00052F91" w:rsidP="00052F91">
      <w:pPr>
        <w:pStyle w:val="Textkrper"/>
        <w:numPr>
          <w:ilvl w:val="0"/>
          <w:numId w:val="16"/>
        </w:numPr>
        <w:rPr>
          <w:lang w:val="de-AT"/>
        </w:rPr>
      </w:pPr>
      <w:r>
        <w:rPr>
          <w:lang w:val="de-AT"/>
        </w:rPr>
        <w:t>Fertigung des PCBs</w:t>
      </w:r>
    </w:p>
    <w:p w14:paraId="07842806" w14:textId="7469CFDF" w:rsidR="00D6539C" w:rsidRDefault="00D6539C" w:rsidP="00D6539C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>Fräsen</w:t>
      </w:r>
    </w:p>
    <w:p w14:paraId="6205DD1E" w14:textId="7545B46D" w:rsidR="00D6539C" w:rsidRDefault="00D6539C" w:rsidP="00BC5D38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lastRenderedPageBreak/>
        <w:t>Optische Nachkontrolle</w:t>
      </w:r>
      <w:r w:rsidR="00DA560D">
        <w:rPr>
          <w:lang w:val="de-AT"/>
        </w:rPr>
        <w:t xml:space="preserve"> (Mikroskop)</w:t>
      </w:r>
    </w:p>
    <w:p w14:paraId="3FDB8181" w14:textId="0CC411ED" w:rsidR="00BC5D38" w:rsidRDefault="00BC5D38" w:rsidP="00BC5D38">
      <w:pPr>
        <w:pStyle w:val="Textkrper"/>
        <w:numPr>
          <w:ilvl w:val="0"/>
          <w:numId w:val="19"/>
        </w:numPr>
        <w:rPr>
          <w:lang w:val="de-AT"/>
        </w:rPr>
      </w:pPr>
      <w:r>
        <w:rPr>
          <w:lang w:val="de-AT"/>
        </w:rPr>
        <w:t>Verlöten der Bauteile auf dem PCB</w:t>
      </w:r>
    </w:p>
    <w:p w14:paraId="1CD004BA" w14:textId="03445CC2" w:rsidR="00BC5D38" w:rsidRDefault="00BC5D38" w:rsidP="00BC5D38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Handlöten oder </w:t>
      </w:r>
      <w:proofErr w:type="spellStart"/>
      <w:r>
        <w:rPr>
          <w:lang w:val="de-AT"/>
        </w:rPr>
        <w:t>Reflowlöten</w:t>
      </w:r>
      <w:proofErr w:type="spellEnd"/>
    </w:p>
    <w:p w14:paraId="309B36EA" w14:textId="588DB6D0" w:rsidR="00DA560D" w:rsidRDefault="00DA560D" w:rsidP="00BC5D38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>Optische Kontrolle der Lötpunkte</w:t>
      </w:r>
    </w:p>
    <w:p w14:paraId="72F2DE2A" w14:textId="2AF36642" w:rsidR="00DA560D" w:rsidRDefault="00DA560D" w:rsidP="00DA560D">
      <w:pPr>
        <w:pStyle w:val="Textkrper"/>
        <w:numPr>
          <w:ilvl w:val="0"/>
          <w:numId w:val="19"/>
        </w:numPr>
        <w:rPr>
          <w:lang w:val="de-AT"/>
        </w:rPr>
      </w:pPr>
      <w:r>
        <w:rPr>
          <w:lang w:val="de-AT"/>
        </w:rPr>
        <w:t>Elektrische Inspektion</w:t>
      </w:r>
    </w:p>
    <w:p w14:paraId="54A727F9" w14:textId="493CB76C" w:rsidR="00DA560D" w:rsidRDefault="007A7290" w:rsidP="00DA560D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Versorgungsleitungen </w:t>
      </w:r>
      <w:proofErr w:type="spellStart"/>
      <w:r>
        <w:rPr>
          <w:lang w:val="de-AT"/>
        </w:rPr>
        <w:t>duchpiepsen</w:t>
      </w:r>
      <w:proofErr w:type="spellEnd"/>
    </w:p>
    <w:p w14:paraId="2111BA91" w14:textId="65959AD8" w:rsidR="007A7290" w:rsidRDefault="007A7290" w:rsidP="00DA560D">
      <w:pPr>
        <w:pStyle w:val="Textkrper"/>
        <w:numPr>
          <w:ilvl w:val="1"/>
          <w:numId w:val="19"/>
        </w:numPr>
        <w:rPr>
          <w:lang w:val="de-AT"/>
        </w:rPr>
      </w:pPr>
      <w:r>
        <w:rPr>
          <w:lang w:val="de-AT"/>
        </w:rPr>
        <w:t xml:space="preserve">Kurzschluss zwischen 3V3 und GND </w:t>
      </w:r>
      <w:proofErr w:type="spellStart"/>
      <w:r>
        <w:rPr>
          <w:lang w:val="de-AT"/>
        </w:rPr>
        <w:t>aussschließen</w:t>
      </w:r>
      <w:proofErr w:type="spellEnd"/>
      <w:r>
        <w:rPr>
          <w:lang w:val="de-AT"/>
        </w:rPr>
        <w:t>.</w:t>
      </w:r>
    </w:p>
    <w:p w14:paraId="4B6B9B9B" w14:textId="11FFBE6B" w:rsidR="00B36F2A" w:rsidRDefault="00B36F2A" w:rsidP="00B36F2A">
      <w:pPr>
        <w:pStyle w:val="berschrift2"/>
        <w:rPr>
          <w:lang w:val="de-AT"/>
        </w:rPr>
      </w:pPr>
      <w:r w:rsidRPr="001F105B">
        <w:rPr>
          <w:lang w:val="de-AT"/>
        </w:rPr>
        <w:t>Task</w:t>
      </w:r>
      <w:r w:rsidR="0005605C">
        <w:rPr>
          <w:lang w:val="de-AT"/>
        </w:rPr>
        <w:t>2</w:t>
      </w:r>
      <w:r w:rsidRPr="001F105B">
        <w:rPr>
          <w:lang w:val="de-AT"/>
        </w:rPr>
        <w:t xml:space="preserve">: </w:t>
      </w:r>
      <w:r>
        <w:rPr>
          <w:lang w:val="de-AT"/>
        </w:rPr>
        <w:t>Inbetriebnahme des PCB und Verifikation der Funktion</w:t>
      </w:r>
    </w:p>
    <w:p w14:paraId="039BC1E5" w14:textId="15FC2767" w:rsidR="00ED30CC" w:rsidRPr="00ED30CC" w:rsidRDefault="00ED30CC" w:rsidP="00ED30CC">
      <w:pPr>
        <w:pStyle w:val="Textkrper"/>
        <w:rPr>
          <w:b/>
          <w:bCs/>
          <w:lang w:val="de-AT"/>
        </w:rPr>
      </w:pPr>
      <w:r w:rsidRPr="00ED30CC">
        <w:rPr>
          <w:b/>
          <w:bCs/>
          <w:lang w:val="de-AT"/>
        </w:rPr>
        <w:t>Setup und Messmittel dokumentieren (Wiederholbarkeit sicherstellen!)</w:t>
      </w:r>
    </w:p>
    <w:p w14:paraId="19BC5842" w14:textId="1337BCBE" w:rsidR="006C071D" w:rsidRDefault="00BB5EF5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 xml:space="preserve">Spannungsversorgung langsam von 0V nach 3V3 hochfahren und Strombegrenzung von 100mA verwenden. </w:t>
      </w:r>
    </w:p>
    <w:p w14:paraId="172B6CAA" w14:textId="2CB46E62" w:rsidR="00BB5EF5" w:rsidRDefault="00BB5EF5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>Stromaufnahme der Schaltung dokumentieren.</w:t>
      </w:r>
    </w:p>
    <w:p w14:paraId="4D136093" w14:textId="0211E0F0" w:rsidR="00FA2892" w:rsidRDefault="00FA2892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>REF_BUF nachmessen. 1.65V?</w:t>
      </w:r>
    </w:p>
    <w:p w14:paraId="6BCABE6B" w14:textId="2754DB8E" w:rsidR="00BB5EF5" w:rsidRDefault="00AE5D22" w:rsidP="00B36F2A">
      <w:pPr>
        <w:pStyle w:val="Textkrper"/>
        <w:numPr>
          <w:ilvl w:val="0"/>
          <w:numId w:val="20"/>
        </w:numPr>
        <w:rPr>
          <w:lang w:val="de-AT"/>
        </w:rPr>
      </w:pPr>
      <w:r>
        <w:rPr>
          <w:lang w:val="de-AT"/>
        </w:rPr>
        <w:t>Vermessung der Signale für verschiedene Massen</w:t>
      </w:r>
      <w:r w:rsidR="0012595A">
        <w:rPr>
          <w:lang w:val="de-AT"/>
        </w:rPr>
        <w:t xml:space="preserve"> (m= </w:t>
      </w:r>
      <w:r w:rsidR="003E00D5">
        <w:rPr>
          <w:lang w:val="de-AT"/>
        </w:rPr>
        <w:t xml:space="preserve">10g, 20g, 50g, </w:t>
      </w:r>
      <w:r w:rsidR="0012595A">
        <w:rPr>
          <w:lang w:val="de-AT"/>
        </w:rPr>
        <w:t>100g, 200g, 500g, 1kg</w:t>
      </w:r>
      <w:r w:rsidR="003E00D5">
        <w:rPr>
          <w:lang w:val="de-AT"/>
        </w:rPr>
        <w:t>, 2kg, 5</w:t>
      </w:r>
      <w:proofErr w:type="gramStart"/>
      <w:r w:rsidR="003E00D5">
        <w:rPr>
          <w:lang w:val="de-AT"/>
        </w:rPr>
        <w:t xml:space="preserve">kg) </w:t>
      </w:r>
      <w:r>
        <w:rPr>
          <w:lang w:val="de-AT"/>
        </w:rPr>
        <w:t xml:space="preserve"> auf</w:t>
      </w:r>
      <w:proofErr w:type="gramEnd"/>
      <w:r>
        <w:rPr>
          <w:lang w:val="de-AT"/>
        </w:rPr>
        <w:t xml:space="preserve"> der Waage</w:t>
      </w:r>
    </w:p>
    <w:p w14:paraId="6734CC03" w14:textId="1AE12BE1" w:rsidR="00AE5D22" w:rsidRDefault="00AE5D22" w:rsidP="00AE5D22">
      <w:pPr>
        <w:pStyle w:val="Textkrper"/>
        <w:numPr>
          <w:ilvl w:val="1"/>
          <w:numId w:val="20"/>
        </w:numPr>
        <w:rPr>
          <w:lang w:val="de-AT"/>
        </w:rPr>
      </w:pPr>
      <w:r>
        <w:rPr>
          <w:lang w:val="de-AT"/>
        </w:rPr>
        <w:t>Brückenspannung A+ - A-</w:t>
      </w:r>
    </w:p>
    <w:p w14:paraId="4C99E36D" w14:textId="69EA2F24" w:rsidR="00AE5D22" w:rsidRDefault="00AE5D22" w:rsidP="00AE5D22">
      <w:pPr>
        <w:pStyle w:val="Textkrper"/>
        <w:numPr>
          <w:ilvl w:val="1"/>
          <w:numId w:val="20"/>
        </w:numPr>
        <w:rPr>
          <w:lang w:val="de-AT"/>
        </w:rPr>
      </w:pPr>
      <w:proofErr w:type="gramStart"/>
      <w:r>
        <w:rPr>
          <w:lang w:val="de-AT"/>
        </w:rPr>
        <w:t>INA Ausgangsspannung</w:t>
      </w:r>
      <w:proofErr w:type="gramEnd"/>
    </w:p>
    <w:p w14:paraId="5EFDE70D" w14:textId="53B922ED" w:rsidR="00ED30CC" w:rsidRDefault="0005605C" w:rsidP="00ED30CC">
      <w:pPr>
        <w:pStyle w:val="Textkrper"/>
        <w:numPr>
          <w:ilvl w:val="1"/>
          <w:numId w:val="20"/>
        </w:numPr>
        <w:rPr>
          <w:lang w:val="de-AT"/>
        </w:rPr>
      </w:pPr>
      <w:proofErr w:type="spellStart"/>
      <w:r>
        <w:rPr>
          <w:lang w:val="de-AT"/>
        </w:rPr>
        <w:t>OpAmp</w:t>
      </w:r>
      <w:proofErr w:type="spellEnd"/>
      <w:r w:rsidR="00FA2892">
        <w:rPr>
          <w:lang w:val="de-AT"/>
        </w:rPr>
        <w:t xml:space="preserve"> Ausgangsspannung</w:t>
      </w:r>
    </w:p>
    <w:p w14:paraId="2E1FC19E" w14:textId="5F8FA470" w:rsidR="00313704" w:rsidRDefault="00313704" w:rsidP="00ED30CC">
      <w:pPr>
        <w:pStyle w:val="Textkrper"/>
        <w:numPr>
          <w:ilvl w:val="1"/>
          <w:numId w:val="20"/>
        </w:numPr>
        <w:rPr>
          <w:lang w:val="de-AT"/>
        </w:rPr>
      </w:pPr>
      <w:r>
        <w:rPr>
          <w:lang w:val="de-AT"/>
        </w:rPr>
        <w:t>Tabellarische und grafische Darstellung</w:t>
      </w:r>
    </w:p>
    <w:p w14:paraId="4EAC751A" w14:textId="4E9775D5" w:rsidR="00313704" w:rsidRPr="00ED30CC" w:rsidRDefault="00313704" w:rsidP="00ED30CC">
      <w:pPr>
        <w:pStyle w:val="Textkrper"/>
        <w:numPr>
          <w:ilvl w:val="1"/>
          <w:numId w:val="20"/>
        </w:numPr>
        <w:rPr>
          <w:lang w:val="de-AT"/>
        </w:rPr>
      </w:pPr>
      <w:r>
        <w:rPr>
          <w:lang w:val="de-AT"/>
        </w:rPr>
        <w:t>Linearität</w:t>
      </w:r>
      <w:r w:rsidR="007B0CA0">
        <w:rPr>
          <w:lang w:val="de-AT"/>
        </w:rPr>
        <w:t xml:space="preserve"> darstellen</w:t>
      </w:r>
    </w:p>
    <w:p w14:paraId="3845536A" w14:textId="2C50E5ED" w:rsidR="006C071D" w:rsidRDefault="006C071D" w:rsidP="006C071D">
      <w:pPr>
        <w:pStyle w:val="berschrift1"/>
        <w:rPr>
          <w:lang w:val="de-AT"/>
        </w:rPr>
      </w:pPr>
      <w:r>
        <w:rPr>
          <w:lang w:val="de-AT"/>
        </w:rPr>
        <w:t>Nachbereitung</w:t>
      </w:r>
    </w:p>
    <w:p w14:paraId="3FBC3C83" w14:textId="16ACAC95" w:rsidR="00461587" w:rsidRDefault="00256563" w:rsidP="006C071D">
      <w:pPr>
        <w:pStyle w:val="Textkrper"/>
        <w:rPr>
          <w:lang w:val="de-AT"/>
        </w:rPr>
      </w:pPr>
      <w:r>
        <w:rPr>
          <w:lang w:val="de-AT"/>
        </w:rPr>
        <w:t>Bitte die oben angeführten Schritte fertigstellen und die Dokumentation hochladen.</w:t>
      </w:r>
    </w:p>
    <w:p w14:paraId="79657D3C" w14:textId="77777777" w:rsidR="00461587" w:rsidRDefault="00461587">
      <w:pPr>
        <w:rPr>
          <w:lang w:val="de-AT"/>
        </w:rPr>
      </w:pPr>
      <w:r>
        <w:rPr>
          <w:lang w:val="de-AT"/>
        </w:rPr>
        <w:br w:type="page"/>
      </w:r>
    </w:p>
    <w:p w14:paraId="13ED6E49" w14:textId="4310518D" w:rsidR="00AB6FB2" w:rsidRDefault="00461587" w:rsidP="00461587">
      <w:pPr>
        <w:pStyle w:val="berschrift1"/>
        <w:rPr>
          <w:lang w:val="de-AT"/>
        </w:rPr>
      </w:pPr>
      <w:r>
        <w:rPr>
          <w:lang w:val="de-AT"/>
        </w:rPr>
        <w:lastRenderedPageBreak/>
        <w:t>Fertigung PCB</w:t>
      </w:r>
    </w:p>
    <w:p w14:paraId="10FD1AB4" w14:textId="12875EEE" w:rsidR="00CB4974" w:rsidRDefault="00461587" w:rsidP="00461587">
      <w:pPr>
        <w:pStyle w:val="Textkrper"/>
        <w:rPr>
          <w:lang w:val="de-AT"/>
        </w:rPr>
      </w:pPr>
      <w:r w:rsidRPr="00461587">
        <w:rPr>
          <w:lang w:val="de-AT"/>
        </w:rPr>
        <w:t>R und C lagen innerhalb d</w:t>
      </w:r>
      <w:r>
        <w:rPr>
          <w:lang w:val="de-AT"/>
        </w:rPr>
        <w:t xml:space="preserve">er </w:t>
      </w:r>
      <w:proofErr w:type="spellStart"/>
      <w:r>
        <w:rPr>
          <w:lang w:val="de-AT"/>
        </w:rPr>
        <w:t>Toleranzengrenzen</w:t>
      </w:r>
      <w:proofErr w:type="spellEnd"/>
    </w:p>
    <w:p w14:paraId="1B1053B5" w14:textId="027642E9" w:rsidR="00461587" w:rsidRDefault="00461587" w:rsidP="00461587">
      <w:pPr>
        <w:pStyle w:val="Textkrper"/>
        <w:rPr>
          <w:lang w:val="de-AT"/>
        </w:rPr>
      </w:pPr>
      <w:r>
        <w:rPr>
          <w:lang w:val="de-AT"/>
        </w:rPr>
        <w:t xml:space="preserve">Die PCBS mussten nicht gefräst werden, da die PCBs bei </w:t>
      </w:r>
      <w:proofErr w:type="spellStart"/>
      <w:r>
        <w:rPr>
          <w:lang w:val="de-AT"/>
        </w:rPr>
        <w:t>Aisler</w:t>
      </w:r>
      <w:proofErr w:type="spellEnd"/>
      <w:r>
        <w:rPr>
          <w:lang w:val="de-AT"/>
        </w:rPr>
        <w:t xml:space="preserve"> bestellt wurden. Weiters wurden alle SMD-Bauteile mithilfe von Lötpaste und einer Heizplatte gelötet. Alle THT-Bauteile wurden von Hand angelötet</w:t>
      </w:r>
    </w:p>
    <w:p w14:paraId="294E054D" w14:textId="77777777" w:rsidR="00461587" w:rsidRDefault="00461587" w:rsidP="00461587">
      <w:pPr>
        <w:pStyle w:val="Textkrper"/>
        <w:rPr>
          <w:lang w:val="de-AT"/>
        </w:rPr>
      </w:pPr>
      <w:r>
        <w:rPr>
          <w:noProof/>
          <w:lang w:val="de-AT"/>
        </w:rPr>
        <w:drawing>
          <wp:inline distT="0" distB="0" distL="0" distR="0" wp14:anchorId="1B98C4CC" wp14:editId="4C8E299C">
            <wp:extent cx="2430000" cy="3240000"/>
            <wp:effectExtent l="0" t="0" r="8890" b="0"/>
            <wp:docPr id="7885623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de-AT"/>
        </w:rPr>
        <w:drawing>
          <wp:inline distT="0" distB="0" distL="0" distR="0" wp14:anchorId="676DA000" wp14:editId="562B0C92">
            <wp:extent cx="2430000" cy="3240000"/>
            <wp:effectExtent l="0" t="0" r="8890" b="0"/>
            <wp:docPr id="1649877755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de-AT"/>
        </w:rPr>
        <w:drawing>
          <wp:inline distT="0" distB="0" distL="0" distR="0" wp14:anchorId="0BC9A5D2" wp14:editId="2CDDDB19">
            <wp:extent cx="2430000" cy="3240000"/>
            <wp:effectExtent l="0" t="0" r="8890" b="0"/>
            <wp:docPr id="1512379674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0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5A74" w14:textId="77777777" w:rsidR="00461587" w:rsidRDefault="00461587">
      <w:pPr>
        <w:rPr>
          <w:lang w:val="de-AT"/>
        </w:rPr>
      </w:pPr>
      <w:r>
        <w:rPr>
          <w:lang w:val="de-AT"/>
        </w:rPr>
        <w:br w:type="page"/>
      </w:r>
    </w:p>
    <w:p w14:paraId="1AB9A36A" w14:textId="02D6E3AE" w:rsidR="00461587" w:rsidRDefault="00461587" w:rsidP="00461587">
      <w:pPr>
        <w:pStyle w:val="Textkrper"/>
        <w:rPr>
          <w:lang w:val="de-AT"/>
        </w:rPr>
      </w:pPr>
      <w:r>
        <w:rPr>
          <w:lang w:val="de-AT"/>
        </w:rPr>
        <w:lastRenderedPageBreak/>
        <w:t>Bei der Optischen Inspektion konnten keine Fehler gefunden werden. Allerdings konnte bei der elektrischen Inspektion eine Verbundenheit zwischen GND und 3,3V festgestellt werden.</w:t>
      </w:r>
    </w:p>
    <w:p w14:paraId="765AE155" w14:textId="3F2A1EC5" w:rsidR="00461587" w:rsidRDefault="00461587" w:rsidP="00461587">
      <w:pPr>
        <w:pStyle w:val="Textkrper"/>
        <w:rPr>
          <w:lang w:val="de-AT"/>
        </w:rPr>
      </w:pPr>
      <w:r>
        <w:rPr>
          <w:lang w:val="de-AT"/>
        </w:rPr>
        <w:t>Nach genauer Analyse des PCBs konnte festgestellt werden, dass</w:t>
      </w:r>
      <w:r w:rsidR="00E95393">
        <w:rPr>
          <w:lang w:val="de-AT"/>
        </w:rPr>
        <w:t xml:space="preserve"> die zusätzliche Verbindung von GND zwischen C1 und C2 (siehe untenstehendes Bild) auf der </w:t>
      </w:r>
      <w:proofErr w:type="spellStart"/>
      <w:r w:rsidR="00E95393">
        <w:rPr>
          <w:lang w:val="de-AT"/>
        </w:rPr>
        <w:t>TopSide</w:t>
      </w:r>
      <w:proofErr w:type="spellEnd"/>
      <w:r w:rsidR="00E95393">
        <w:rPr>
          <w:lang w:val="de-AT"/>
        </w:rPr>
        <w:t xml:space="preserve"> des PCBs erstellt wurde und nicht auf der </w:t>
      </w:r>
      <w:proofErr w:type="spellStart"/>
      <w:r w:rsidR="00E95393">
        <w:rPr>
          <w:lang w:val="de-AT"/>
        </w:rPr>
        <w:t>BottomSide</w:t>
      </w:r>
      <w:proofErr w:type="spellEnd"/>
      <w:r w:rsidR="00E95393">
        <w:rPr>
          <w:lang w:val="de-AT"/>
        </w:rPr>
        <w:t xml:space="preserve">. Das führt zu dem </w:t>
      </w:r>
      <w:proofErr w:type="gramStart"/>
      <w:r w:rsidR="00E95393">
        <w:rPr>
          <w:lang w:val="de-AT"/>
        </w:rPr>
        <w:t>Problem</w:t>
      </w:r>
      <w:proofErr w:type="gramEnd"/>
      <w:r w:rsidR="00E95393">
        <w:rPr>
          <w:lang w:val="de-AT"/>
        </w:rPr>
        <w:t xml:space="preserve"> dass GND mit 3,3V direkt verbunden wurde.</w:t>
      </w:r>
    </w:p>
    <w:p w14:paraId="7EB676F7" w14:textId="328AC213" w:rsidR="00E95393" w:rsidRDefault="00E95393" w:rsidP="00461587">
      <w:pPr>
        <w:pStyle w:val="Textkrper"/>
        <w:rPr>
          <w:lang w:val="de-AT"/>
        </w:rPr>
      </w:pPr>
      <w:r w:rsidRPr="00E95393">
        <w:rPr>
          <w:lang w:val="de-AT"/>
        </w:rPr>
        <w:drawing>
          <wp:inline distT="0" distB="0" distL="0" distR="0" wp14:anchorId="10442DDE" wp14:editId="72097302">
            <wp:extent cx="5972810" cy="4923790"/>
            <wp:effectExtent l="0" t="0" r="8890" b="0"/>
            <wp:docPr id="2127497299" name="Grafik 1" descr="Ein Bild, das Text, Karte, Screenshot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97299" name="Grafik 1" descr="Ein Bild, das Text, Karte, Screenshot, Diagramm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92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67C5" w14:textId="4814B9C3" w:rsidR="00461587" w:rsidRPr="00461587" w:rsidRDefault="00E95393" w:rsidP="00E95393">
      <w:pPr>
        <w:rPr>
          <w:lang w:val="de-AT"/>
        </w:rPr>
      </w:pPr>
      <w:r>
        <w:rPr>
          <w:lang w:val="de-AT"/>
        </w:rPr>
        <w:t>Dieses Problem wird mithilfe von einem Multifunktionswergzeug beseitigt.</w:t>
      </w:r>
    </w:p>
    <w:sectPr w:rsidR="00461587" w:rsidRPr="00461587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1226D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6C010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946234"/>
    <w:multiLevelType w:val="hybridMultilevel"/>
    <w:tmpl w:val="604818B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C7987"/>
    <w:multiLevelType w:val="hybridMultilevel"/>
    <w:tmpl w:val="5B765A4E"/>
    <w:lvl w:ilvl="0" w:tplc="0C07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D91566"/>
    <w:multiLevelType w:val="hybridMultilevel"/>
    <w:tmpl w:val="A3A6C678"/>
    <w:lvl w:ilvl="0" w:tplc="0C07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E67783"/>
    <w:multiLevelType w:val="hybridMultilevel"/>
    <w:tmpl w:val="721E7EA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3C785C"/>
    <w:multiLevelType w:val="hybridMultilevel"/>
    <w:tmpl w:val="9C1A131C"/>
    <w:lvl w:ilvl="0" w:tplc="0C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B97A97"/>
    <w:multiLevelType w:val="hybridMultilevel"/>
    <w:tmpl w:val="A6EC1C20"/>
    <w:lvl w:ilvl="0" w:tplc="0C070017">
      <w:start w:val="1"/>
      <w:numFmt w:val="lowerLetter"/>
      <w:lvlText w:val="%1)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B62380"/>
    <w:multiLevelType w:val="hybridMultilevel"/>
    <w:tmpl w:val="60CCD3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70017">
      <w:start w:val="1"/>
      <w:numFmt w:val="lowerLetter"/>
      <w:lvlText w:val="%2)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434313"/>
    <w:multiLevelType w:val="hybridMultilevel"/>
    <w:tmpl w:val="E4AC5E82"/>
    <w:lvl w:ilvl="0" w:tplc="0C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62362831">
    <w:abstractNumId w:val="0"/>
  </w:num>
  <w:num w:numId="2" w16cid:durableId="1642536633">
    <w:abstractNumId w:val="1"/>
  </w:num>
  <w:num w:numId="3" w16cid:durableId="281961762">
    <w:abstractNumId w:val="1"/>
  </w:num>
  <w:num w:numId="4" w16cid:durableId="483861163">
    <w:abstractNumId w:val="1"/>
  </w:num>
  <w:num w:numId="5" w16cid:durableId="1149399063">
    <w:abstractNumId w:val="1"/>
  </w:num>
  <w:num w:numId="6" w16cid:durableId="92482725">
    <w:abstractNumId w:val="1"/>
  </w:num>
  <w:num w:numId="7" w16cid:durableId="1578319047">
    <w:abstractNumId w:val="1"/>
  </w:num>
  <w:num w:numId="8" w16cid:durableId="616789409">
    <w:abstractNumId w:val="1"/>
  </w:num>
  <w:num w:numId="9" w16cid:durableId="74136084">
    <w:abstractNumId w:val="1"/>
  </w:num>
  <w:num w:numId="10" w16cid:durableId="1285306740">
    <w:abstractNumId w:val="1"/>
  </w:num>
  <w:num w:numId="11" w16cid:durableId="2025013853">
    <w:abstractNumId w:val="1"/>
  </w:num>
  <w:num w:numId="12" w16cid:durableId="810945968">
    <w:abstractNumId w:val="1"/>
  </w:num>
  <w:num w:numId="13" w16cid:durableId="748116097">
    <w:abstractNumId w:val="2"/>
  </w:num>
  <w:num w:numId="14" w16cid:durableId="1771510483">
    <w:abstractNumId w:val="6"/>
  </w:num>
  <w:num w:numId="15" w16cid:durableId="1488782492">
    <w:abstractNumId w:val="9"/>
  </w:num>
  <w:num w:numId="16" w16cid:durableId="2071031912">
    <w:abstractNumId w:val="5"/>
  </w:num>
  <w:num w:numId="17" w16cid:durableId="324208381">
    <w:abstractNumId w:val="4"/>
  </w:num>
  <w:num w:numId="18" w16cid:durableId="282928484">
    <w:abstractNumId w:val="3"/>
  </w:num>
  <w:num w:numId="19" w16cid:durableId="689768025">
    <w:abstractNumId w:val="8"/>
  </w:num>
  <w:num w:numId="20" w16cid:durableId="1482086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FF3"/>
    <w:rsid w:val="00052F91"/>
    <w:rsid w:val="0005605C"/>
    <w:rsid w:val="00064022"/>
    <w:rsid w:val="000856BD"/>
    <w:rsid w:val="000A47F8"/>
    <w:rsid w:val="000D3C65"/>
    <w:rsid w:val="0012595A"/>
    <w:rsid w:val="00144864"/>
    <w:rsid w:val="001F105B"/>
    <w:rsid w:val="00213A1D"/>
    <w:rsid w:val="00256563"/>
    <w:rsid w:val="002C16CF"/>
    <w:rsid w:val="00313704"/>
    <w:rsid w:val="003346B0"/>
    <w:rsid w:val="0034298E"/>
    <w:rsid w:val="00362A9B"/>
    <w:rsid w:val="003A3BE4"/>
    <w:rsid w:val="003A4757"/>
    <w:rsid w:val="003A4E51"/>
    <w:rsid w:val="003E00D5"/>
    <w:rsid w:val="00461587"/>
    <w:rsid w:val="004815B8"/>
    <w:rsid w:val="00534EFB"/>
    <w:rsid w:val="00566E75"/>
    <w:rsid w:val="005B239E"/>
    <w:rsid w:val="005F664D"/>
    <w:rsid w:val="00615A1D"/>
    <w:rsid w:val="00662471"/>
    <w:rsid w:val="006956B6"/>
    <w:rsid w:val="006A5932"/>
    <w:rsid w:val="006C071D"/>
    <w:rsid w:val="00740F41"/>
    <w:rsid w:val="00752638"/>
    <w:rsid w:val="007655F4"/>
    <w:rsid w:val="00794293"/>
    <w:rsid w:val="007A7290"/>
    <w:rsid w:val="007B0CA0"/>
    <w:rsid w:val="007C7DAE"/>
    <w:rsid w:val="00817586"/>
    <w:rsid w:val="00876F11"/>
    <w:rsid w:val="00876FF3"/>
    <w:rsid w:val="008C3270"/>
    <w:rsid w:val="008D538D"/>
    <w:rsid w:val="008E7E5F"/>
    <w:rsid w:val="00940638"/>
    <w:rsid w:val="009B1DF6"/>
    <w:rsid w:val="009C2C95"/>
    <w:rsid w:val="00A5772C"/>
    <w:rsid w:val="00A71AF8"/>
    <w:rsid w:val="00A8133E"/>
    <w:rsid w:val="00A82627"/>
    <w:rsid w:val="00AB6FB2"/>
    <w:rsid w:val="00AE5D22"/>
    <w:rsid w:val="00B36F2A"/>
    <w:rsid w:val="00B53643"/>
    <w:rsid w:val="00B62A97"/>
    <w:rsid w:val="00BA1ADF"/>
    <w:rsid w:val="00BB5EF5"/>
    <w:rsid w:val="00BC5D38"/>
    <w:rsid w:val="00C06D76"/>
    <w:rsid w:val="00C16E54"/>
    <w:rsid w:val="00C67E94"/>
    <w:rsid w:val="00CB4974"/>
    <w:rsid w:val="00CF165E"/>
    <w:rsid w:val="00D24FC3"/>
    <w:rsid w:val="00D6539C"/>
    <w:rsid w:val="00DA560D"/>
    <w:rsid w:val="00DE450E"/>
    <w:rsid w:val="00E11B94"/>
    <w:rsid w:val="00E16ED4"/>
    <w:rsid w:val="00E4354C"/>
    <w:rsid w:val="00E942A6"/>
    <w:rsid w:val="00E95393"/>
    <w:rsid w:val="00ED30CC"/>
    <w:rsid w:val="00F41C90"/>
    <w:rsid w:val="00FA2892"/>
    <w:rsid w:val="00FC3E01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34B6"/>
  <w15:docId w15:val="{2EBCD552-71B3-409B-AA36-6D98EF751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Textkrper"/>
    <w:link w:val="UntertitelZchn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315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Zweitor 2 Labor Vorbereitung</vt:lpstr>
    </vt:vector>
  </TitlesOfParts>
  <Company>FH Vorarlberg GmbH</Company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Zweitor 2 Labor Vorbereitung</dc:title>
  <dc:creator>MITTERBACHER André</dc:creator>
  <cp:keywords/>
  <cp:lastModifiedBy>LAMPERT Mathias</cp:lastModifiedBy>
  <cp:revision>2</cp:revision>
  <dcterms:created xsi:type="dcterms:W3CDTF">2025-12-03T08:32:00Z</dcterms:created>
  <dcterms:modified xsi:type="dcterms:W3CDTF">2025-12-03T08:32:00Z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jupyter">
    <vt:lpwstr>python3</vt:lpwstr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