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00BCB" w14:textId="70544258" w:rsidR="7CCF177D" w:rsidRDefault="7CCF177D" w:rsidP="7CCF177D">
      <w:pPr>
        <w:rPr>
          <w:sz w:val="24"/>
          <w:szCs w:val="24"/>
          <w:lang w:val="en-US"/>
        </w:rPr>
      </w:pPr>
    </w:p>
    <w:p w14:paraId="60BA1DEE" w14:textId="1CE1B244" w:rsidR="003A41F1" w:rsidRDefault="3C5BFEDF" w:rsidP="003A41F1">
      <w:pPr>
        <w:rPr>
          <w:sz w:val="24"/>
          <w:szCs w:val="24"/>
          <w:lang w:val="en-US"/>
        </w:rPr>
      </w:pPr>
      <w:r w:rsidRPr="7CCF177D">
        <w:rPr>
          <w:sz w:val="24"/>
          <w:szCs w:val="24"/>
          <w:lang w:val="en-US"/>
        </w:rPr>
        <w:t>Profibus PA</w:t>
      </w:r>
    </w:p>
    <w:p w14:paraId="0BF3E5AB" w14:textId="725E69A6" w:rsidR="003A41F1" w:rsidRDefault="3C5BFEDF" w:rsidP="7CCF177D">
      <w:pPr>
        <w:rPr>
          <w:sz w:val="24"/>
          <w:szCs w:val="24"/>
          <w:lang w:val="en-US"/>
        </w:rPr>
      </w:pPr>
      <w:r w:rsidRPr="7CCF177D">
        <w:rPr>
          <w:sz w:val="24"/>
          <w:szCs w:val="24"/>
          <w:lang w:val="en-US"/>
        </w:rPr>
        <w:t>At the beginning you will notice that the Profibus DP cable is changed from a familiar purple cable to a black Profibus PA cable via a DP/PA coupler. So, the only actual Profibus DP device is the Phoenix Contact distributed IO station, the rest of the field devices.</w:t>
      </w:r>
    </w:p>
    <w:p w14:paraId="32C42F18" w14:textId="3DF26823" w:rsidR="003A41F1" w:rsidRPr="00C71F56" w:rsidRDefault="3C5BFEDF" w:rsidP="7CCF177D">
      <w:pPr>
        <w:rPr>
          <w:lang w:val="en-US"/>
        </w:rPr>
      </w:pPr>
      <w:r w:rsidRPr="7CCF177D">
        <w:rPr>
          <w:sz w:val="24"/>
          <w:szCs w:val="24"/>
          <w:lang w:val="en-US"/>
        </w:rPr>
        <w:t>Profibus PA is a Profibus cable which contains the voltage for the device, but the transfer speed of the network will be slower.</w:t>
      </w:r>
    </w:p>
    <w:p w14:paraId="36EEC26D" w14:textId="1CF675E0" w:rsidR="003A41F1" w:rsidRPr="00C71F56" w:rsidRDefault="3C5BFEDF" w:rsidP="7CCF177D">
      <w:pPr>
        <w:rPr>
          <w:lang w:val="en-US"/>
        </w:rPr>
      </w:pPr>
      <w:r w:rsidRPr="7CCF177D">
        <w:rPr>
          <w:sz w:val="24"/>
          <w:szCs w:val="24"/>
          <w:lang w:val="en-US"/>
        </w:rPr>
        <w:t>The DP/PA couple requires some special Profibus connection settings on your Device/Network Configuration, which will be shown on this document.</w:t>
      </w:r>
    </w:p>
    <w:p w14:paraId="094D04FD" w14:textId="1117F6E5" w:rsidR="003A41F1" w:rsidRDefault="003A41F1" w:rsidP="7CCF177D">
      <w:pPr>
        <w:rPr>
          <w:sz w:val="24"/>
          <w:szCs w:val="24"/>
          <w:lang w:val="en-US"/>
        </w:rPr>
      </w:pPr>
    </w:p>
    <w:p w14:paraId="142B89E2" w14:textId="73B49456" w:rsidR="003A41F1" w:rsidRDefault="3C5BFEDF" w:rsidP="7CCF177D">
      <w:pPr>
        <w:rPr>
          <w:sz w:val="24"/>
          <w:szCs w:val="24"/>
          <w:lang w:val="en-US"/>
        </w:rPr>
      </w:pPr>
      <w:r w:rsidRPr="7CCF177D">
        <w:rPr>
          <w:sz w:val="24"/>
          <w:szCs w:val="24"/>
          <w:lang w:val="en-US"/>
        </w:rPr>
        <w:t>Identifying the devices</w:t>
      </w:r>
    </w:p>
    <w:p w14:paraId="4269BCE7" w14:textId="20E56D27" w:rsidR="003A41F1" w:rsidRDefault="003A41F1" w:rsidP="7CCF177D">
      <w:pPr>
        <w:rPr>
          <w:sz w:val="24"/>
          <w:szCs w:val="24"/>
          <w:lang w:val="en-US"/>
        </w:rPr>
      </w:pPr>
    </w:p>
    <w:p w14:paraId="7D694D85" w14:textId="086FDC84" w:rsidR="003A41F1" w:rsidRDefault="3C5BFEDF" w:rsidP="7CCF177D">
      <w:pPr>
        <w:rPr>
          <w:sz w:val="24"/>
          <w:szCs w:val="24"/>
          <w:lang w:val="en-US"/>
        </w:rPr>
      </w:pPr>
      <w:r w:rsidRPr="4ADA5ADA">
        <w:rPr>
          <w:sz w:val="24"/>
          <w:szCs w:val="24"/>
          <w:lang w:val="en-US"/>
        </w:rPr>
        <w:t>You should be able to find all the bus devices shown in topology diagram (in files directory).</w:t>
      </w:r>
    </w:p>
    <w:p w14:paraId="6329FF00" w14:textId="37782375" w:rsidR="003A41F1" w:rsidRDefault="1FAAEDC8" w:rsidP="7CCF177D">
      <w:pPr>
        <w:rPr>
          <w:sz w:val="24"/>
          <w:szCs w:val="24"/>
          <w:lang w:val="en-US"/>
        </w:rPr>
      </w:pPr>
      <w:r w:rsidRPr="4ADA5ADA">
        <w:rPr>
          <w:sz w:val="24"/>
          <w:szCs w:val="24"/>
          <w:lang w:val="en-US"/>
        </w:rPr>
        <w:t>Use CPU as shown in the picture below</w:t>
      </w:r>
      <w:r w:rsidR="003A79BC">
        <w:rPr>
          <w:sz w:val="24"/>
          <w:szCs w:val="24"/>
          <w:lang w:val="en-US"/>
        </w:rPr>
        <w:t xml:space="preserve"> (check the actual device from course tutor)</w:t>
      </w:r>
    </w:p>
    <w:p w14:paraId="4DB40FE9" w14:textId="01251459" w:rsidR="003A41F1" w:rsidRDefault="3080CA24" w:rsidP="7CCF177D">
      <w:r>
        <w:rPr>
          <w:noProof/>
        </w:rPr>
        <w:drawing>
          <wp:inline distT="0" distB="0" distL="0" distR="0" wp14:anchorId="54BBDCC7" wp14:editId="6DE57D38">
            <wp:extent cx="6019810" cy="2958750"/>
            <wp:effectExtent l="0" t="0" r="0" b="0"/>
            <wp:docPr id="2105540834" name="Picture 210554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540834"/>
                    <pic:cNvPicPr/>
                  </pic:nvPicPr>
                  <pic:blipFill>
                    <a:blip r:embed="rId11">
                      <a:extLst>
                        <a:ext uri="{28A0092B-C50C-407E-A947-70E740481C1C}">
                          <a14:useLocalDpi xmlns:a14="http://schemas.microsoft.com/office/drawing/2010/main" val="0"/>
                        </a:ext>
                      </a:extLst>
                    </a:blip>
                    <a:srcRect r="23754" b="40000"/>
                    <a:stretch>
                      <a:fillRect/>
                    </a:stretch>
                  </pic:blipFill>
                  <pic:spPr>
                    <a:xfrm>
                      <a:off x="0" y="0"/>
                      <a:ext cx="6019810" cy="2958750"/>
                    </a:xfrm>
                    <a:prstGeom prst="rect">
                      <a:avLst/>
                    </a:prstGeom>
                  </pic:spPr>
                </pic:pic>
              </a:graphicData>
            </a:graphic>
          </wp:inline>
        </w:drawing>
      </w:r>
    </w:p>
    <w:p w14:paraId="728F48AF" w14:textId="62FF6BB9" w:rsidR="003A41F1" w:rsidRDefault="003A41F1" w:rsidP="7CCF177D">
      <w:pPr>
        <w:rPr>
          <w:sz w:val="24"/>
          <w:szCs w:val="24"/>
          <w:lang w:val="en-US"/>
        </w:rPr>
      </w:pPr>
    </w:p>
    <w:p w14:paraId="37A1B0CB" w14:textId="648D857C" w:rsidR="003A41F1" w:rsidRDefault="003A41F1" w:rsidP="7CCF177D">
      <w:pPr>
        <w:rPr>
          <w:sz w:val="24"/>
          <w:szCs w:val="24"/>
          <w:lang w:val="en-US"/>
        </w:rPr>
      </w:pPr>
    </w:p>
    <w:p w14:paraId="400EF675" w14:textId="30752003" w:rsidR="003A41F1" w:rsidRDefault="6C216EC2" w:rsidP="7CCF177D">
      <w:pPr>
        <w:rPr>
          <w:sz w:val="24"/>
          <w:szCs w:val="24"/>
          <w:lang w:val="en-US"/>
        </w:rPr>
      </w:pPr>
      <w:r w:rsidRPr="7CCF177D">
        <w:rPr>
          <w:sz w:val="24"/>
          <w:szCs w:val="24"/>
          <w:lang w:val="en-US"/>
        </w:rPr>
        <w:t>Devices and configuration</w:t>
      </w:r>
    </w:p>
    <w:p w14:paraId="25FE9012" w14:textId="7BBF4CE3" w:rsidR="003A41F1" w:rsidRDefault="6C216EC2" w:rsidP="7CCF177D">
      <w:pPr>
        <w:rPr>
          <w:sz w:val="24"/>
          <w:szCs w:val="24"/>
          <w:lang w:val="en-US"/>
        </w:rPr>
      </w:pPr>
      <w:r w:rsidRPr="7CCF177D">
        <w:rPr>
          <w:sz w:val="24"/>
          <w:szCs w:val="24"/>
          <w:lang w:val="en-US"/>
        </w:rPr>
        <w:t>Set the DP interrupt mode for all devices to DPV0, as shown in the picture below</w:t>
      </w:r>
    </w:p>
    <w:p w14:paraId="3B293DB4" w14:textId="404BEF20" w:rsidR="003A41F1" w:rsidRDefault="6D90377D" w:rsidP="7CCF177D">
      <w:r>
        <w:rPr>
          <w:noProof/>
        </w:rPr>
        <w:lastRenderedPageBreak/>
        <w:drawing>
          <wp:inline distT="0" distB="0" distL="0" distR="0" wp14:anchorId="4DD995E1" wp14:editId="34EF725B">
            <wp:extent cx="6663068" cy="3581400"/>
            <wp:effectExtent l="0" t="0" r="0" b="0"/>
            <wp:docPr id="2066920053" name="Picture 206692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920053"/>
                    <pic:cNvPicPr/>
                  </pic:nvPicPr>
                  <pic:blipFill>
                    <a:blip r:embed="rId12">
                      <a:extLst>
                        <a:ext uri="{28A0092B-C50C-407E-A947-70E740481C1C}">
                          <a14:useLocalDpi xmlns:a14="http://schemas.microsoft.com/office/drawing/2010/main" val="0"/>
                        </a:ext>
                      </a:extLst>
                    </a:blip>
                    <a:stretch>
                      <a:fillRect/>
                    </a:stretch>
                  </pic:blipFill>
                  <pic:spPr>
                    <a:xfrm>
                      <a:off x="0" y="0"/>
                      <a:ext cx="6663068" cy="3581400"/>
                    </a:xfrm>
                    <a:prstGeom prst="rect">
                      <a:avLst/>
                    </a:prstGeom>
                  </pic:spPr>
                </pic:pic>
              </a:graphicData>
            </a:graphic>
          </wp:inline>
        </w:drawing>
      </w:r>
    </w:p>
    <w:p w14:paraId="2B32F5AF" w14:textId="0FC3D103" w:rsidR="003A41F1" w:rsidRDefault="003A41F1" w:rsidP="7CCF177D">
      <w:pPr>
        <w:rPr>
          <w:sz w:val="24"/>
          <w:szCs w:val="24"/>
          <w:lang w:val="en-US"/>
        </w:rPr>
      </w:pPr>
    </w:p>
    <w:p w14:paraId="7A961CDC" w14:textId="0A306A49" w:rsidR="003A41F1" w:rsidRDefault="003A41F1" w:rsidP="7CCF177D">
      <w:pPr>
        <w:rPr>
          <w:sz w:val="24"/>
          <w:szCs w:val="24"/>
          <w:lang w:val="en-US"/>
        </w:rPr>
      </w:pPr>
    </w:p>
    <w:p w14:paraId="428F204D" w14:textId="667325E2" w:rsidR="003A41F1" w:rsidRDefault="6C216EC2" w:rsidP="7CCF177D">
      <w:pPr>
        <w:rPr>
          <w:sz w:val="24"/>
          <w:szCs w:val="24"/>
          <w:lang w:val="en-US"/>
        </w:rPr>
      </w:pPr>
      <w:r w:rsidRPr="7CCF177D">
        <w:rPr>
          <w:sz w:val="24"/>
          <w:szCs w:val="24"/>
          <w:lang w:val="en-US"/>
        </w:rPr>
        <w:t>Drive</w:t>
      </w:r>
    </w:p>
    <w:p w14:paraId="14FDFC04" w14:textId="2589F2D0" w:rsidR="003A41F1" w:rsidRDefault="00A406E8" w:rsidP="7CCF177D">
      <w:pPr>
        <w:rPr>
          <w:sz w:val="24"/>
          <w:szCs w:val="24"/>
          <w:lang w:val="en-US"/>
        </w:rPr>
      </w:pPr>
      <w:r>
        <w:rPr>
          <w:sz w:val="24"/>
          <w:szCs w:val="24"/>
          <w:lang w:val="en-US"/>
        </w:rPr>
        <w:t>D</w:t>
      </w:r>
      <w:r w:rsidR="6C216EC2" w:rsidRPr="45E0A21C">
        <w:rPr>
          <w:sz w:val="24"/>
          <w:szCs w:val="24"/>
          <w:lang w:val="en-US"/>
        </w:rPr>
        <w:t>r</w:t>
      </w:r>
      <w:r>
        <w:rPr>
          <w:sz w:val="24"/>
          <w:szCs w:val="24"/>
          <w:lang w:val="en-US"/>
        </w:rPr>
        <w:t xml:space="preserve">ive </w:t>
      </w:r>
      <w:r w:rsidR="6C216EC2" w:rsidRPr="45E0A21C">
        <w:rPr>
          <w:sz w:val="24"/>
          <w:szCs w:val="24"/>
          <w:lang w:val="en-US"/>
        </w:rPr>
        <w:t xml:space="preserve">type </w:t>
      </w:r>
      <w:r>
        <w:rPr>
          <w:sz w:val="24"/>
          <w:szCs w:val="24"/>
          <w:lang w:val="en-US"/>
        </w:rPr>
        <w:t>is</w:t>
      </w:r>
      <w:r w:rsidR="6C216EC2" w:rsidRPr="45E0A21C">
        <w:rPr>
          <w:sz w:val="24"/>
          <w:szCs w:val="24"/>
          <w:lang w:val="en-US"/>
        </w:rPr>
        <w:t xml:space="preserve"> ACS-880 and it is using the Profi</w:t>
      </w:r>
      <w:r w:rsidR="574DDB7E" w:rsidRPr="45E0A21C">
        <w:rPr>
          <w:sz w:val="24"/>
          <w:szCs w:val="24"/>
          <w:lang w:val="en-US"/>
        </w:rPr>
        <w:t>b</w:t>
      </w:r>
      <w:r w:rsidR="6C216EC2" w:rsidRPr="45E0A21C">
        <w:rPr>
          <w:sz w:val="24"/>
          <w:szCs w:val="24"/>
          <w:lang w:val="en-US"/>
        </w:rPr>
        <w:t>us adapter</w:t>
      </w:r>
      <w:r w:rsidR="75A56E1A" w:rsidRPr="45E0A21C">
        <w:rPr>
          <w:sz w:val="24"/>
          <w:szCs w:val="24"/>
          <w:lang w:val="en-US"/>
        </w:rPr>
        <w:t xml:space="preserve"> FPBA-01 as used in logical </w:t>
      </w:r>
      <w:proofErr w:type="spellStart"/>
      <w:r w:rsidR="75A56E1A" w:rsidRPr="45E0A21C">
        <w:rPr>
          <w:sz w:val="24"/>
          <w:szCs w:val="24"/>
          <w:lang w:val="en-US"/>
        </w:rPr>
        <w:t>contols</w:t>
      </w:r>
      <w:proofErr w:type="spellEnd"/>
      <w:r w:rsidR="75A56E1A" w:rsidRPr="45E0A21C">
        <w:rPr>
          <w:sz w:val="24"/>
          <w:szCs w:val="24"/>
          <w:lang w:val="en-US"/>
        </w:rPr>
        <w:t xml:space="preserve"> –</w:t>
      </w:r>
      <w:r w:rsidR="56069465" w:rsidRPr="45E0A21C">
        <w:rPr>
          <w:sz w:val="24"/>
          <w:szCs w:val="24"/>
          <w:lang w:val="en-US"/>
        </w:rPr>
        <w:t xml:space="preserve"> </w:t>
      </w:r>
      <w:r w:rsidR="75A56E1A" w:rsidRPr="45E0A21C">
        <w:rPr>
          <w:sz w:val="24"/>
          <w:szCs w:val="24"/>
          <w:lang w:val="en-US"/>
        </w:rPr>
        <w:t>course. It is using also the same PPO –type.</w:t>
      </w:r>
      <w:r w:rsidR="6C216EC2" w:rsidRPr="45E0A21C">
        <w:rPr>
          <w:sz w:val="24"/>
          <w:szCs w:val="24"/>
          <w:lang w:val="en-US"/>
        </w:rPr>
        <w:t xml:space="preserve"> </w:t>
      </w:r>
    </w:p>
    <w:p w14:paraId="120D30FD" w14:textId="44A6DFA5" w:rsidR="003A41F1" w:rsidRDefault="003A41F1" w:rsidP="7CCF177D">
      <w:pPr>
        <w:rPr>
          <w:sz w:val="24"/>
          <w:szCs w:val="24"/>
          <w:lang w:val="en-US"/>
        </w:rPr>
      </w:pPr>
    </w:p>
    <w:p w14:paraId="4F6A579B" w14:textId="14587116" w:rsidR="003A41F1" w:rsidRDefault="003A41F1" w:rsidP="7CCF177D">
      <w:pPr>
        <w:rPr>
          <w:sz w:val="24"/>
          <w:szCs w:val="24"/>
          <w:lang w:val="en-US"/>
        </w:rPr>
      </w:pPr>
    </w:p>
    <w:p w14:paraId="2300DF86" w14:textId="7A89DA4B" w:rsidR="003A41F1" w:rsidRDefault="323C71D2" w:rsidP="7CCF177D">
      <w:pPr>
        <w:rPr>
          <w:sz w:val="24"/>
          <w:szCs w:val="24"/>
          <w:lang w:val="en-US"/>
        </w:rPr>
      </w:pPr>
      <w:r w:rsidRPr="7CCF177D">
        <w:rPr>
          <w:sz w:val="24"/>
          <w:szCs w:val="24"/>
          <w:lang w:val="en-US"/>
        </w:rPr>
        <w:t>Things the operator needs:</w:t>
      </w:r>
    </w:p>
    <w:p w14:paraId="4F6D5F36" w14:textId="6BA7CF5B" w:rsidR="003A41F1" w:rsidRPr="00C71F56" w:rsidRDefault="323C71D2" w:rsidP="7CCF177D">
      <w:pPr>
        <w:rPr>
          <w:lang w:val="en-US"/>
        </w:rPr>
      </w:pPr>
      <w:r w:rsidRPr="7CCF177D">
        <w:rPr>
          <w:sz w:val="24"/>
          <w:szCs w:val="24"/>
          <w:lang w:val="en-US"/>
        </w:rPr>
        <w:t>Start/Stop commands</w:t>
      </w:r>
    </w:p>
    <w:p w14:paraId="0D17AFE1" w14:textId="5B00A789" w:rsidR="003A41F1" w:rsidRPr="00C71F56" w:rsidRDefault="323C71D2" w:rsidP="7CCF177D">
      <w:pPr>
        <w:rPr>
          <w:lang w:val="en-US"/>
        </w:rPr>
      </w:pPr>
      <w:r w:rsidRPr="7CCF177D">
        <w:rPr>
          <w:sz w:val="24"/>
          <w:szCs w:val="24"/>
          <w:lang w:val="en-US"/>
        </w:rPr>
        <w:t>Running/Stopped status</w:t>
      </w:r>
    </w:p>
    <w:p w14:paraId="29309D82" w14:textId="051A9EE6" w:rsidR="003A41F1" w:rsidRPr="00C71F56" w:rsidRDefault="323C71D2" w:rsidP="7CCF177D">
      <w:pPr>
        <w:rPr>
          <w:lang w:val="en-US"/>
        </w:rPr>
      </w:pPr>
      <w:r w:rsidRPr="7CCF177D">
        <w:rPr>
          <w:sz w:val="24"/>
          <w:szCs w:val="24"/>
          <w:lang w:val="en-US"/>
        </w:rPr>
        <w:t>Speed setpoint</w:t>
      </w:r>
    </w:p>
    <w:p w14:paraId="48E280C3" w14:textId="092661DB" w:rsidR="003A41F1" w:rsidRPr="00C71F56" w:rsidRDefault="323C71D2" w:rsidP="7CCF177D">
      <w:pPr>
        <w:rPr>
          <w:lang w:val="en-US"/>
        </w:rPr>
      </w:pPr>
      <w:r w:rsidRPr="7CCF177D">
        <w:rPr>
          <w:sz w:val="24"/>
          <w:szCs w:val="24"/>
          <w:lang w:val="en-US"/>
        </w:rPr>
        <w:t>Current speed</w:t>
      </w:r>
    </w:p>
    <w:p w14:paraId="6166F323" w14:textId="0AC82A5B" w:rsidR="003A41F1" w:rsidRDefault="003A41F1" w:rsidP="7CCF177D">
      <w:pPr>
        <w:rPr>
          <w:sz w:val="24"/>
          <w:szCs w:val="24"/>
          <w:lang w:val="en-US"/>
        </w:rPr>
      </w:pPr>
    </w:p>
    <w:p w14:paraId="796482F9" w14:textId="3D8C3D2A" w:rsidR="003A41F1" w:rsidRDefault="323C71D2" w:rsidP="7CCF177D">
      <w:pPr>
        <w:rPr>
          <w:sz w:val="24"/>
          <w:szCs w:val="24"/>
          <w:lang w:val="en-US"/>
        </w:rPr>
      </w:pPr>
      <w:r w:rsidRPr="7CCF177D">
        <w:rPr>
          <w:sz w:val="24"/>
          <w:szCs w:val="24"/>
          <w:lang w:val="en-US"/>
        </w:rPr>
        <w:t xml:space="preserve">Check out what kind of interlocks should be for pump and make those interlocks into your program. At least running dry should </w:t>
      </w:r>
      <w:r w:rsidR="101D049E" w:rsidRPr="7CCF177D">
        <w:rPr>
          <w:sz w:val="24"/>
          <w:szCs w:val="24"/>
          <w:lang w:val="en-US"/>
        </w:rPr>
        <w:t>be prevented.</w:t>
      </w:r>
    </w:p>
    <w:p w14:paraId="548715E1" w14:textId="12475CEE" w:rsidR="003A41F1" w:rsidRDefault="003A41F1" w:rsidP="7CCF177D">
      <w:pPr>
        <w:rPr>
          <w:sz w:val="24"/>
          <w:szCs w:val="24"/>
          <w:lang w:val="en-US"/>
        </w:rPr>
      </w:pPr>
    </w:p>
    <w:p w14:paraId="71829673" w14:textId="3946E47D" w:rsidR="003A41F1" w:rsidRDefault="101D049E" w:rsidP="7CCF177D">
      <w:pPr>
        <w:rPr>
          <w:sz w:val="24"/>
          <w:szCs w:val="24"/>
          <w:lang w:val="en-US"/>
        </w:rPr>
      </w:pPr>
      <w:r w:rsidRPr="7CCF177D">
        <w:rPr>
          <w:sz w:val="24"/>
          <w:szCs w:val="24"/>
          <w:lang w:val="en-US"/>
        </w:rPr>
        <w:t>Distributed IO</w:t>
      </w:r>
    </w:p>
    <w:p w14:paraId="6A21D60E" w14:textId="44335C98" w:rsidR="003A41F1" w:rsidRDefault="101D049E" w:rsidP="7CCF177D">
      <w:pPr>
        <w:rPr>
          <w:sz w:val="24"/>
          <w:szCs w:val="24"/>
          <w:lang w:val="en-US"/>
        </w:rPr>
      </w:pPr>
      <w:r w:rsidRPr="7CCF177D">
        <w:rPr>
          <w:sz w:val="24"/>
          <w:szCs w:val="24"/>
          <w:lang w:val="en-US"/>
        </w:rPr>
        <w:t>The distributed IO controls the parts of the process that are “hardwired” instead of fieldbus connected.</w:t>
      </w:r>
    </w:p>
    <w:p w14:paraId="55ED2ADF" w14:textId="101FE77F" w:rsidR="003A41F1" w:rsidRPr="00C71F56" w:rsidRDefault="101D049E" w:rsidP="7CCF177D">
      <w:pPr>
        <w:rPr>
          <w:lang w:val="en-US"/>
        </w:rPr>
      </w:pPr>
      <w:r w:rsidRPr="7CCF177D">
        <w:rPr>
          <w:sz w:val="24"/>
          <w:szCs w:val="24"/>
          <w:lang w:val="en-US"/>
        </w:rPr>
        <w:t>The modules that should be inserted into the device can be seen here. NOTE! The IO addresses are completely random, decide the addresses for you project on your own:</w:t>
      </w:r>
    </w:p>
    <w:p w14:paraId="062176B7" w14:textId="7521D939" w:rsidR="003A41F1" w:rsidRDefault="003A41F1" w:rsidP="7CCF177D">
      <w:pPr>
        <w:rPr>
          <w:sz w:val="24"/>
          <w:szCs w:val="24"/>
          <w:lang w:val="en-US"/>
        </w:rPr>
      </w:pPr>
    </w:p>
    <w:p w14:paraId="6E25D6BF" w14:textId="73359830" w:rsidR="003A41F1" w:rsidRDefault="673A38A5" w:rsidP="7CCF177D">
      <w:r>
        <w:rPr>
          <w:noProof/>
        </w:rPr>
        <w:lastRenderedPageBreak/>
        <w:drawing>
          <wp:inline distT="0" distB="0" distL="0" distR="0" wp14:anchorId="2C0E6793" wp14:editId="70618056">
            <wp:extent cx="6740577" cy="1852427"/>
            <wp:effectExtent l="0" t="0" r="0" b="0"/>
            <wp:docPr id="1682826447" name="Picture 168282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826447"/>
                    <pic:cNvPicPr/>
                  </pic:nvPicPr>
                  <pic:blipFill>
                    <a:blip r:embed="rId13">
                      <a:extLst>
                        <a:ext uri="{28A0092B-C50C-407E-A947-70E740481C1C}">
                          <a14:useLocalDpi xmlns:a14="http://schemas.microsoft.com/office/drawing/2010/main" val="0"/>
                        </a:ext>
                      </a:extLst>
                    </a:blip>
                    <a:srcRect b="56000"/>
                    <a:stretch>
                      <a:fillRect/>
                    </a:stretch>
                  </pic:blipFill>
                  <pic:spPr>
                    <a:xfrm>
                      <a:off x="0" y="0"/>
                      <a:ext cx="6740577" cy="1852427"/>
                    </a:xfrm>
                    <a:prstGeom prst="rect">
                      <a:avLst/>
                    </a:prstGeom>
                  </pic:spPr>
                </pic:pic>
              </a:graphicData>
            </a:graphic>
          </wp:inline>
        </w:drawing>
      </w:r>
    </w:p>
    <w:p w14:paraId="4E21046F" w14:textId="4A93534C" w:rsidR="003A41F1" w:rsidRDefault="003A41F1" w:rsidP="7CCF177D">
      <w:pPr>
        <w:rPr>
          <w:sz w:val="24"/>
          <w:szCs w:val="24"/>
          <w:lang w:val="en-US"/>
        </w:rPr>
      </w:pPr>
    </w:p>
    <w:p w14:paraId="2A547BC5" w14:textId="3EEA19E7" w:rsidR="003A41F1" w:rsidRDefault="101D049E" w:rsidP="7CCF177D">
      <w:pPr>
        <w:rPr>
          <w:sz w:val="24"/>
          <w:szCs w:val="24"/>
          <w:lang w:val="en-US"/>
        </w:rPr>
      </w:pPr>
      <w:r w:rsidRPr="7CCF177D">
        <w:rPr>
          <w:sz w:val="24"/>
          <w:szCs w:val="24"/>
          <w:lang w:val="en-US"/>
        </w:rPr>
        <w:t>Analog inputs are using something else range than Siemens components, because these cards are mad</w:t>
      </w:r>
      <w:r w:rsidR="5CDB1DCA" w:rsidRPr="7CCF177D">
        <w:rPr>
          <w:sz w:val="24"/>
          <w:szCs w:val="24"/>
          <w:lang w:val="en-US"/>
        </w:rPr>
        <w:t xml:space="preserve">e by Phoenix Contact. Study what is the range and use it. Note you have done one scaling block already on previous course. You can use also that. </w:t>
      </w:r>
      <w:r w:rsidR="00904CB8">
        <w:rPr>
          <w:sz w:val="24"/>
          <w:szCs w:val="24"/>
          <w:lang w:val="en-US"/>
        </w:rPr>
        <w:t>In real life that IO is looking like this:</w:t>
      </w:r>
    </w:p>
    <w:p w14:paraId="66C25241" w14:textId="3F8D87EB" w:rsidR="00904CB8" w:rsidRDefault="00904CB8" w:rsidP="7CCF177D">
      <w:pPr>
        <w:rPr>
          <w:sz w:val="24"/>
          <w:szCs w:val="24"/>
          <w:lang w:val="en-US"/>
        </w:rPr>
      </w:pPr>
      <w:r>
        <w:rPr>
          <w:noProof/>
          <w:sz w:val="24"/>
          <w:szCs w:val="24"/>
          <w:lang w:val="en-US"/>
        </w:rPr>
        <w:drawing>
          <wp:inline distT="0" distB="0" distL="0" distR="0" wp14:anchorId="33A40E20" wp14:editId="270DDA87">
            <wp:extent cx="5905461" cy="4428991"/>
            <wp:effectExtent l="0" t="4762" r="0" b="0"/>
            <wp:docPr id="42385299" name="Kuva 1" descr="Kuva, joka sisältää kohteen virtapiiri, Sähkötekniikka, elektroniikka, insinööritiet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5299" name="Kuva 1" descr="Kuva, joka sisältää kohteen virtapiiri, Sähkötekniikka, elektroniikka, insinööritieteet"/>
                    <pic:cNvPicPr/>
                  </pic:nvPicPr>
                  <pic:blipFill>
                    <a:blip r:embed="rId14"/>
                    <a:stretch>
                      <a:fillRect/>
                    </a:stretch>
                  </pic:blipFill>
                  <pic:spPr>
                    <a:xfrm rot="5400000">
                      <a:off x="0" y="0"/>
                      <a:ext cx="5946945" cy="4460104"/>
                    </a:xfrm>
                    <a:prstGeom prst="rect">
                      <a:avLst/>
                    </a:prstGeom>
                  </pic:spPr>
                </pic:pic>
              </a:graphicData>
            </a:graphic>
          </wp:inline>
        </w:drawing>
      </w:r>
    </w:p>
    <w:p w14:paraId="01748123" w14:textId="17BA22E9" w:rsidR="003A41F1" w:rsidRDefault="003A41F1" w:rsidP="7CCF177D">
      <w:pPr>
        <w:rPr>
          <w:sz w:val="24"/>
          <w:szCs w:val="24"/>
          <w:lang w:val="en-US"/>
        </w:rPr>
      </w:pPr>
    </w:p>
    <w:p w14:paraId="68617E4D" w14:textId="03241027" w:rsidR="003A41F1" w:rsidRDefault="3BBAF9F2" w:rsidP="7CCF177D">
      <w:pPr>
        <w:rPr>
          <w:sz w:val="24"/>
          <w:szCs w:val="24"/>
          <w:lang w:val="en-US"/>
        </w:rPr>
      </w:pPr>
      <w:r w:rsidRPr="7CCF177D">
        <w:rPr>
          <w:sz w:val="24"/>
          <w:szCs w:val="24"/>
          <w:lang w:val="en-US"/>
        </w:rPr>
        <w:lastRenderedPageBreak/>
        <w:t>Things the operator needs:</w:t>
      </w:r>
    </w:p>
    <w:p w14:paraId="18BC4E58" w14:textId="007E2472" w:rsidR="003A41F1" w:rsidRPr="00C71F56" w:rsidRDefault="3BBAF9F2" w:rsidP="7CCF177D">
      <w:pPr>
        <w:rPr>
          <w:lang w:val="en-US"/>
        </w:rPr>
      </w:pPr>
      <w:r w:rsidRPr="7CCF177D">
        <w:rPr>
          <w:sz w:val="24"/>
          <w:szCs w:val="24"/>
          <w:lang w:val="en-US"/>
        </w:rPr>
        <w:t>Scaled measurement values</w:t>
      </w:r>
    </w:p>
    <w:p w14:paraId="10628B16" w14:textId="59DFAA2D" w:rsidR="003A41F1" w:rsidRPr="00C71F56" w:rsidRDefault="3BBAF9F2" w:rsidP="7CCF177D">
      <w:pPr>
        <w:rPr>
          <w:lang w:val="en-US"/>
        </w:rPr>
      </w:pPr>
      <w:r w:rsidRPr="7CCF177D">
        <w:rPr>
          <w:sz w:val="24"/>
          <w:szCs w:val="24"/>
          <w:lang w:val="en-US"/>
        </w:rPr>
        <w:t xml:space="preserve">Open/Close command for the </w:t>
      </w:r>
      <w:proofErr w:type="gramStart"/>
      <w:r w:rsidRPr="7CCF177D">
        <w:rPr>
          <w:sz w:val="24"/>
          <w:szCs w:val="24"/>
          <w:lang w:val="en-US"/>
        </w:rPr>
        <w:t>On</w:t>
      </w:r>
      <w:proofErr w:type="gramEnd"/>
      <w:r w:rsidRPr="7CCF177D">
        <w:rPr>
          <w:sz w:val="24"/>
          <w:szCs w:val="24"/>
          <w:lang w:val="en-US"/>
        </w:rPr>
        <w:t>/Off valves, and the status of the command (since there is no feedback from the valve, you must assume that open command = valve open)</w:t>
      </w:r>
    </w:p>
    <w:p w14:paraId="6AEFA874" w14:textId="7C72EA4C" w:rsidR="003A41F1" w:rsidRPr="00C71F56" w:rsidRDefault="3BBAF9F2" w:rsidP="7CCF177D">
      <w:pPr>
        <w:rPr>
          <w:lang w:val="en-US"/>
        </w:rPr>
      </w:pPr>
      <w:r w:rsidRPr="7CCF177D">
        <w:rPr>
          <w:sz w:val="24"/>
          <w:szCs w:val="24"/>
          <w:lang w:val="en-US"/>
        </w:rPr>
        <w:t>Level switch states, should be 1/True when the switch is ok</w:t>
      </w:r>
    </w:p>
    <w:p w14:paraId="46D01A19" w14:textId="4F8A90F6" w:rsidR="003A41F1" w:rsidRDefault="003A41F1" w:rsidP="7CCF177D">
      <w:pPr>
        <w:rPr>
          <w:sz w:val="24"/>
          <w:szCs w:val="24"/>
          <w:lang w:val="en-US"/>
        </w:rPr>
      </w:pPr>
    </w:p>
    <w:p w14:paraId="207BC68A" w14:textId="5A4A1169" w:rsidR="003A41F1" w:rsidRDefault="3BBAF9F2" w:rsidP="7CCF177D">
      <w:pPr>
        <w:rPr>
          <w:sz w:val="24"/>
          <w:szCs w:val="24"/>
          <w:lang w:val="en-US"/>
        </w:rPr>
      </w:pPr>
      <w:r w:rsidRPr="7CCF177D">
        <w:rPr>
          <w:sz w:val="24"/>
          <w:szCs w:val="24"/>
          <w:lang w:val="en-US"/>
        </w:rPr>
        <w:t>Control Valves</w:t>
      </w:r>
    </w:p>
    <w:p w14:paraId="5B1AB760" w14:textId="7EE246EE" w:rsidR="003A41F1" w:rsidRPr="00C71F56" w:rsidRDefault="3BBAF9F2" w:rsidP="7CCF177D">
      <w:pPr>
        <w:spacing w:line="257" w:lineRule="auto"/>
        <w:rPr>
          <w:lang w:val="en-US"/>
        </w:rPr>
      </w:pPr>
      <w:r w:rsidRPr="7CCF177D">
        <w:rPr>
          <w:rFonts w:ascii="Calibri" w:eastAsia="Calibri" w:hAnsi="Calibri" w:cs="Calibri"/>
          <w:sz w:val="22"/>
          <w:szCs w:val="22"/>
          <w:lang w:val="en-US"/>
        </w:rPr>
        <w:t xml:space="preserve">The modules that should be inserted into the device can be seen here. </w:t>
      </w:r>
      <w:r w:rsidRPr="7CCF177D">
        <w:rPr>
          <w:rFonts w:ascii="Calibri" w:eastAsia="Calibri" w:hAnsi="Calibri" w:cs="Calibri"/>
          <w:b/>
          <w:bCs/>
          <w:sz w:val="22"/>
          <w:szCs w:val="22"/>
          <w:lang w:val="en-US"/>
        </w:rPr>
        <w:t xml:space="preserve">NOTE! </w:t>
      </w:r>
      <w:r w:rsidRPr="7CCF177D">
        <w:rPr>
          <w:rFonts w:ascii="Calibri" w:eastAsia="Calibri" w:hAnsi="Calibri" w:cs="Calibri"/>
          <w:sz w:val="22"/>
          <w:szCs w:val="22"/>
          <w:lang w:val="en-US"/>
        </w:rPr>
        <w:t>The IO addresses are completely random, decide the addresses for you project on your own:</w:t>
      </w:r>
    </w:p>
    <w:p w14:paraId="1D7CECCF" w14:textId="5EA2617E" w:rsidR="003A41F1" w:rsidRPr="00C71F56" w:rsidRDefault="003A41F1" w:rsidP="7CCF177D">
      <w:pPr>
        <w:spacing w:line="257" w:lineRule="auto"/>
        <w:rPr>
          <w:lang w:val="en-US"/>
        </w:rPr>
      </w:pPr>
    </w:p>
    <w:p w14:paraId="59E9472A" w14:textId="5462C25F" w:rsidR="003A41F1" w:rsidRDefault="53809CB6" w:rsidP="7CCF177D">
      <w:pPr>
        <w:spacing w:line="257" w:lineRule="auto"/>
      </w:pPr>
      <w:r>
        <w:rPr>
          <w:noProof/>
        </w:rPr>
        <w:drawing>
          <wp:inline distT="0" distB="0" distL="0" distR="0" wp14:anchorId="342B2C6B" wp14:editId="79BEF2E5">
            <wp:extent cx="6275660" cy="1608138"/>
            <wp:effectExtent l="0" t="0" r="0" b="0"/>
            <wp:docPr id="87030099" name="Picture 8703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30099"/>
                    <pic:cNvPicPr/>
                  </pic:nvPicPr>
                  <pic:blipFill>
                    <a:blip r:embed="rId15">
                      <a:extLst>
                        <a:ext uri="{28A0092B-C50C-407E-A947-70E740481C1C}">
                          <a14:useLocalDpi xmlns:a14="http://schemas.microsoft.com/office/drawing/2010/main" val="0"/>
                        </a:ext>
                      </a:extLst>
                    </a:blip>
                    <a:stretch>
                      <a:fillRect/>
                    </a:stretch>
                  </pic:blipFill>
                  <pic:spPr>
                    <a:xfrm>
                      <a:off x="0" y="0"/>
                      <a:ext cx="6275660" cy="1608138"/>
                    </a:xfrm>
                    <a:prstGeom prst="rect">
                      <a:avLst/>
                    </a:prstGeom>
                  </pic:spPr>
                </pic:pic>
              </a:graphicData>
            </a:graphic>
          </wp:inline>
        </w:drawing>
      </w:r>
    </w:p>
    <w:p w14:paraId="38D17BD0" w14:textId="79BEA2C5" w:rsidR="003A41F1" w:rsidRPr="00C71F56" w:rsidRDefault="3BBAF9F2" w:rsidP="7CCF177D">
      <w:pPr>
        <w:spacing w:line="257" w:lineRule="auto"/>
        <w:rPr>
          <w:lang w:val="en-US"/>
        </w:rPr>
      </w:pPr>
      <w:r w:rsidRPr="7CCF177D">
        <w:rPr>
          <w:rFonts w:ascii="Calibri" w:eastAsia="Calibri" w:hAnsi="Calibri" w:cs="Calibri"/>
          <w:sz w:val="22"/>
          <w:szCs w:val="22"/>
          <w:lang w:val="en-US"/>
        </w:rPr>
        <w:t xml:space="preserve"> </w:t>
      </w:r>
    </w:p>
    <w:p w14:paraId="58B7230C" w14:textId="1F3C446F" w:rsidR="003A41F1" w:rsidRDefault="3BBAF9F2" w:rsidP="7CCF177D">
      <w:pPr>
        <w:spacing w:line="257" w:lineRule="auto"/>
        <w:rPr>
          <w:rStyle w:val="Hyperlinkki"/>
          <w:rFonts w:ascii="Calibri" w:eastAsia="Calibri" w:hAnsi="Calibri" w:cs="Calibri"/>
          <w:sz w:val="22"/>
          <w:szCs w:val="22"/>
          <w:lang w:val="en-US"/>
        </w:rPr>
      </w:pPr>
      <w:r w:rsidRPr="7CCF177D">
        <w:rPr>
          <w:rFonts w:ascii="Calibri" w:eastAsia="Calibri" w:hAnsi="Calibri" w:cs="Calibri"/>
          <w:sz w:val="22"/>
          <w:szCs w:val="22"/>
          <w:lang w:val="en-US"/>
        </w:rPr>
        <w:t xml:space="preserve">To determine how to control the device and how to read the device data, you must read the manual. </w:t>
      </w:r>
      <w:r w:rsidRPr="7CCF177D">
        <w:rPr>
          <w:rFonts w:ascii="Calibri" w:eastAsia="Calibri" w:hAnsi="Calibri" w:cs="Calibri"/>
          <w:b/>
          <w:bCs/>
          <w:sz w:val="22"/>
          <w:szCs w:val="22"/>
          <w:lang w:val="en-US"/>
        </w:rPr>
        <w:t>Note that the valve controller requires a hexadecimal value (byte) in the Status-byte to allow any actions</w:t>
      </w:r>
      <w:r w:rsidRPr="7CCF177D">
        <w:rPr>
          <w:rFonts w:ascii="Calibri" w:eastAsia="Calibri" w:hAnsi="Calibri" w:cs="Calibri"/>
          <w:sz w:val="22"/>
          <w:szCs w:val="22"/>
          <w:lang w:val="en-US"/>
        </w:rPr>
        <w:t xml:space="preserve">. </w:t>
      </w:r>
      <w:r w:rsidRPr="7CCF177D">
        <w:rPr>
          <w:rFonts w:ascii="Calibri" w:eastAsia="Calibri" w:hAnsi="Calibri" w:cs="Calibri"/>
          <w:b/>
          <w:bCs/>
          <w:sz w:val="22"/>
          <w:szCs w:val="22"/>
          <w:lang w:val="en-US"/>
        </w:rPr>
        <w:t>Read the manual.</w:t>
      </w:r>
      <w:r w:rsidRPr="7CCF177D">
        <w:rPr>
          <w:rFonts w:ascii="Calibri" w:eastAsia="Calibri" w:hAnsi="Calibri" w:cs="Calibri"/>
          <w:sz w:val="22"/>
          <w:szCs w:val="22"/>
          <w:lang w:val="en-US"/>
        </w:rPr>
        <w:t xml:space="preserve"> </w:t>
      </w:r>
    </w:p>
    <w:p w14:paraId="4D86152A" w14:textId="77777777" w:rsidR="001C1847" w:rsidRDefault="001C1847" w:rsidP="7CCF177D">
      <w:pPr>
        <w:spacing w:line="257" w:lineRule="auto"/>
        <w:rPr>
          <w:rStyle w:val="Hyperlinkki"/>
          <w:rFonts w:ascii="Calibri" w:eastAsia="Calibri" w:hAnsi="Calibri" w:cs="Calibri"/>
          <w:sz w:val="22"/>
          <w:szCs w:val="22"/>
          <w:lang w:val="en-US"/>
        </w:rPr>
      </w:pPr>
    </w:p>
    <w:p w14:paraId="0AF5847A" w14:textId="0C45C0B6" w:rsidR="001C1847" w:rsidRPr="002B0D17" w:rsidRDefault="001C1847" w:rsidP="7CCF177D">
      <w:pPr>
        <w:spacing w:line="257" w:lineRule="auto"/>
        <w:rPr>
          <w:lang w:val="en-US"/>
        </w:rPr>
      </w:pPr>
      <w:hyperlink r:id="rId16" w:history="1">
        <w:r w:rsidRPr="002B0D17">
          <w:rPr>
            <w:rStyle w:val="Hyperlinkki"/>
            <w:lang w:val="en-US"/>
          </w:rPr>
          <w:t>ND9000P (neles.com)</w:t>
        </w:r>
      </w:hyperlink>
    </w:p>
    <w:p w14:paraId="5600061A" w14:textId="15F31E59" w:rsidR="003A41F1" w:rsidRPr="002B0D17" w:rsidRDefault="3BBAF9F2" w:rsidP="7CCF177D">
      <w:pPr>
        <w:spacing w:line="257" w:lineRule="auto"/>
        <w:rPr>
          <w:lang w:val="en-US"/>
        </w:rPr>
      </w:pPr>
      <w:r w:rsidRPr="002B0D17">
        <w:rPr>
          <w:rFonts w:ascii="Calibri" w:eastAsia="Calibri" w:hAnsi="Calibri" w:cs="Calibri"/>
          <w:sz w:val="22"/>
          <w:szCs w:val="22"/>
          <w:lang w:val="en-US"/>
        </w:rPr>
        <w:t xml:space="preserve"> </w:t>
      </w:r>
    </w:p>
    <w:p w14:paraId="0AA044FB" w14:textId="2988BB88" w:rsidR="003A41F1" w:rsidRPr="002B0D17" w:rsidRDefault="3BBAF9F2" w:rsidP="7CCF177D">
      <w:pPr>
        <w:spacing w:line="257" w:lineRule="auto"/>
        <w:rPr>
          <w:lang w:val="en-US"/>
        </w:rPr>
      </w:pPr>
      <w:r w:rsidRPr="7CCF177D">
        <w:rPr>
          <w:rFonts w:ascii="Calibri" w:eastAsia="Calibri" w:hAnsi="Calibri" w:cs="Calibri"/>
          <w:sz w:val="22"/>
          <w:szCs w:val="22"/>
          <w:lang w:val="en-US"/>
        </w:rPr>
        <w:t>Things the operator needs:</w:t>
      </w:r>
    </w:p>
    <w:p w14:paraId="6F529616" w14:textId="0B6ABD17" w:rsidR="003A41F1" w:rsidRDefault="3BBAF9F2" w:rsidP="7CCF177D">
      <w:pPr>
        <w:pStyle w:val="Luettelokappale"/>
        <w:numPr>
          <w:ilvl w:val="0"/>
          <w:numId w:val="5"/>
        </w:numPr>
        <w:rPr>
          <w:sz w:val="24"/>
          <w:szCs w:val="24"/>
        </w:rPr>
      </w:pPr>
      <w:r w:rsidRPr="7CCF177D">
        <w:rPr>
          <w:sz w:val="24"/>
          <w:szCs w:val="24"/>
          <w:lang w:val="en-US"/>
        </w:rPr>
        <w:t>Position setpoint</w:t>
      </w:r>
    </w:p>
    <w:p w14:paraId="463D548F" w14:textId="7619606C" w:rsidR="003A41F1" w:rsidRDefault="3BBAF9F2" w:rsidP="7CCF177D">
      <w:pPr>
        <w:pStyle w:val="Luettelokappale"/>
        <w:numPr>
          <w:ilvl w:val="0"/>
          <w:numId w:val="5"/>
        </w:numPr>
        <w:rPr>
          <w:sz w:val="24"/>
          <w:szCs w:val="24"/>
        </w:rPr>
      </w:pPr>
      <w:r w:rsidRPr="7CCF177D">
        <w:rPr>
          <w:sz w:val="24"/>
          <w:szCs w:val="24"/>
          <w:lang w:val="en-US"/>
        </w:rPr>
        <w:t>Current position</w:t>
      </w:r>
    </w:p>
    <w:p w14:paraId="1474E73E" w14:textId="1BA1711F" w:rsidR="003A41F1" w:rsidRDefault="003A41F1" w:rsidP="7CCF177D">
      <w:pPr>
        <w:rPr>
          <w:sz w:val="24"/>
          <w:szCs w:val="24"/>
          <w:lang w:val="en-US"/>
        </w:rPr>
      </w:pPr>
    </w:p>
    <w:p w14:paraId="2D0403F1" w14:textId="018C5040" w:rsidR="003A41F1" w:rsidRDefault="455D9B8A" w:rsidP="7CCF177D">
      <w:pPr>
        <w:rPr>
          <w:sz w:val="24"/>
          <w:szCs w:val="24"/>
          <w:lang w:val="en-US"/>
        </w:rPr>
      </w:pPr>
      <w:r w:rsidRPr="7CCF177D">
        <w:rPr>
          <w:sz w:val="24"/>
          <w:szCs w:val="24"/>
          <w:lang w:val="en-US"/>
        </w:rPr>
        <w:t>Profibus settings</w:t>
      </w:r>
    </w:p>
    <w:p w14:paraId="25AB3E9D" w14:textId="40B5E545" w:rsidR="003A41F1" w:rsidRDefault="455D9B8A" w:rsidP="7CCF177D">
      <w:pPr>
        <w:rPr>
          <w:sz w:val="24"/>
          <w:szCs w:val="24"/>
          <w:lang w:val="en-US"/>
        </w:rPr>
      </w:pPr>
      <w:r w:rsidRPr="7CCF177D">
        <w:rPr>
          <w:sz w:val="24"/>
          <w:szCs w:val="24"/>
          <w:lang w:val="en-US"/>
        </w:rPr>
        <w:t>To allow the system to use Profibus DP and Profibus PA, you must increase the Watchdog time of the Profibus due to the PA being slower.</w:t>
      </w:r>
    </w:p>
    <w:p w14:paraId="3EE40421" w14:textId="07BEB779" w:rsidR="003A41F1" w:rsidRPr="00C71F56" w:rsidRDefault="6D79D0A0" w:rsidP="7CCF177D">
      <w:pPr>
        <w:rPr>
          <w:lang w:val="en-US"/>
        </w:rPr>
      </w:pPr>
      <w:r w:rsidRPr="5F6E906B">
        <w:rPr>
          <w:sz w:val="24"/>
          <w:szCs w:val="24"/>
          <w:lang w:val="en-US"/>
        </w:rPr>
        <w:t>To change the settings, go to the network view. You can only do this after you have inserted at least one devic</w:t>
      </w:r>
      <w:r w:rsidR="4D7B5C15" w:rsidRPr="5F6E906B">
        <w:rPr>
          <w:sz w:val="24"/>
          <w:szCs w:val="24"/>
          <w:lang w:val="en-US"/>
        </w:rPr>
        <w:t>e</w:t>
      </w:r>
      <w:r w:rsidRPr="5F6E906B">
        <w:rPr>
          <w:sz w:val="24"/>
          <w:szCs w:val="24"/>
          <w:lang w:val="en-US"/>
        </w:rPr>
        <w:t xml:space="preserve"> to the project and created the Profibus network.</w:t>
      </w:r>
    </w:p>
    <w:p w14:paraId="42DDBEE7" w14:textId="33019D35" w:rsidR="003A41F1" w:rsidRPr="00C71F56" w:rsidRDefault="455D9B8A" w:rsidP="7CCF177D">
      <w:pPr>
        <w:rPr>
          <w:lang w:val="en-US"/>
        </w:rPr>
      </w:pPr>
      <w:r w:rsidRPr="7CCF177D">
        <w:rPr>
          <w:sz w:val="24"/>
          <w:szCs w:val="24"/>
          <w:lang w:val="en-US"/>
        </w:rPr>
        <w:t>Click the Profibus Network, select the Network Settings menu and change the profile to User-Defined.</w:t>
      </w:r>
    </w:p>
    <w:p w14:paraId="082B8797" w14:textId="0B8CD400" w:rsidR="003A41F1" w:rsidRDefault="003A41F1" w:rsidP="7CCF177D">
      <w:pPr>
        <w:rPr>
          <w:sz w:val="24"/>
          <w:szCs w:val="24"/>
          <w:lang w:val="en-US"/>
        </w:rPr>
      </w:pPr>
    </w:p>
    <w:p w14:paraId="73DBEE23" w14:textId="6EE91081" w:rsidR="003A41F1" w:rsidRDefault="754FC582" w:rsidP="7CCF177D">
      <w:r>
        <w:rPr>
          <w:noProof/>
        </w:rPr>
        <w:lastRenderedPageBreak/>
        <w:drawing>
          <wp:inline distT="0" distB="0" distL="0" distR="0" wp14:anchorId="3B1E8F87" wp14:editId="5BEC2762">
            <wp:extent cx="6803310" cy="2962275"/>
            <wp:effectExtent l="0" t="0" r="0" b="0"/>
            <wp:docPr id="736940993" name="Picture 73694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940993"/>
                    <pic:cNvPicPr/>
                  </pic:nvPicPr>
                  <pic:blipFill>
                    <a:blip r:embed="rId17">
                      <a:extLst>
                        <a:ext uri="{28A0092B-C50C-407E-A947-70E740481C1C}">
                          <a14:useLocalDpi xmlns:a14="http://schemas.microsoft.com/office/drawing/2010/main" val="0"/>
                        </a:ext>
                      </a:extLst>
                    </a:blip>
                    <a:stretch>
                      <a:fillRect/>
                    </a:stretch>
                  </pic:blipFill>
                  <pic:spPr>
                    <a:xfrm>
                      <a:off x="0" y="0"/>
                      <a:ext cx="6803310" cy="2962275"/>
                    </a:xfrm>
                    <a:prstGeom prst="rect">
                      <a:avLst/>
                    </a:prstGeom>
                  </pic:spPr>
                </pic:pic>
              </a:graphicData>
            </a:graphic>
          </wp:inline>
        </w:drawing>
      </w:r>
    </w:p>
    <w:p w14:paraId="7E62BC69" w14:textId="2E843675" w:rsidR="003A41F1" w:rsidRDefault="003A41F1" w:rsidP="7CCF177D">
      <w:pPr>
        <w:rPr>
          <w:sz w:val="24"/>
          <w:szCs w:val="24"/>
          <w:lang w:val="en-US"/>
        </w:rPr>
      </w:pPr>
    </w:p>
    <w:p w14:paraId="469BFA0F" w14:textId="3EF8113A" w:rsidR="003A41F1" w:rsidRDefault="455D9B8A" w:rsidP="7CCF177D">
      <w:pPr>
        <w:spacing w:line="257" w:lineRule="auto"/>
      </w:pPr>
      <w:r w:rsidRPr="7CCF177D">
        <w:rPr>
          <w:rFonts w:ascii="Calibri" w:eastAsia="Calibri" w:hAnsi="Calibri" w:cs="Calibri"/>
          <w:sz w:val="22"/>
          <w:szCs w:val="22"/>
          <w:lang w:val="en-US"/>
        </w:rPr>
        <w:t>Then change the Bus parameters</w:t>
      </w:r>
    </w:p>
    <w:p w14:paraId="23BA4ADC" w14:textId="3101177E" w:rsidR="003A41F1" w:rsidRDefault="003A41F1" w:rsidP="7CCF177D">
      <w:pPr>
        <w:rPr>
          <w:sz w:val="24"/>
          <w:szCs w:val="24"/>
          <w:lang w:val="en-US"/>
        </w:rPr>
      </w:pPr>
    </w:p>
    <w:p w14:paraId="08749792" w14:textId="1EEF23D1" w:rsidR="003A41F1" w:rsidRDefault="754FC582" w:rsidP="7CCF177D">
      <w:r>
        <w:rPr>
          <w:noProof/>
        </w:rPr>
        <w:drawing>
          <wp:inline distT="0" distB="0" distL="0" distR="0" wp14:anchorId="372C0989" wp14:editId="6F6D7746">
            <wp:extent cx="4925786" cy="3448050"/>
            <wp:effectExtent l="0" t="0" r="8255" b="0"/>
            <wp:docPr id="260404428" name="Picture 26040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04428"/>
                    <pic:cNvPicPr/>
                  </pic:nvPicPr>
                  <pic:blipFill>
                    <a:blip r:embed="rId18">
                      <a:extLst>
                        <a:ext uri="{28A0092B-C50C-407E-A947-70E740481C1C}">
                          <a14:useLocalDpi xmlns:a14="http://schemas.microsoft.com/office/drawing/2010/main" val="0"/>
                        </a:ext>
                      </a:extLst>
                    </a:blip>
                    <a:stretch>
                      <a:fillRect/>
                    </a:stretch>
                  </pic:blipFill>
                  <pic:spPr>
                    <a:xfrm>
                      <a:off x="0" y="0"/>
                      <a:ext cx="4931073" cy="3451751"/>
                    </a:xfrm>
                    <a:prstGeom prst="rect">
                      <a:avLst/>
                    </a:prstGeom>
                  </pic:spPr>
                </pic:pic>
              </a:graphicData>
            </a:graphic>
          </wp:inline>
        </w:drawing>
      </w:r>
    </w:p>
    <w:p w14:paraId="507B0D73" w14:textId="4E7777A1" w:rsidR="003A41F1" w:rsidRPr="00C71F56" w:rsidRDefault="455D9B8A" w:rsidP="7CCF177D">
      <w:pPr>
        <w:spacing w:line="257" w:lineRule="auto"/>
        <w:rPr>
          <w:lang w:val="en-US"/>
        </w:rPr>
      </w:pPr>
      <w:r w:rsidRPr="7CCF177D">
        <w:rPr>
          <w:rFonts w:ascii="Calibri" w:eastAsia="Calibri" w:hAnsi="Calibri" w:cs="Calibri"/>
          <w:sz w:val="22"/>
          <w:szCs w:val="22"/>
          <w:lang w:val="en-US"/>
        </w:rPr>
        <w:t>Change the Watchdog to 750 0000 and press enter, so that the time below is 5000ms. This is enough for our application. Nothing else needs to be changed. Do not press the Recalculate button.</w:t>
      </w:r>
    </w:p>
    <w:p w14:paraId="4D0E5F17" w14:textId="3C8F0E90" w:rsidR="003A41F1" w:rsidRDefault="003A41F1" w:rsidP="7CCF177D">
      <w:pPr>
        <w:rPr>
          <w:sz w:val="24"/>
          <w:szCs w:val="24"/>
          <w:lang w:val="en-US"/>
        </w:rPr>
      </w:pPr>
    </w:p>
    <w:p w14:paraId="06160AED" w14:textId="1F7DB26A" w:rsidR="003A41F1" w:rsidRDefault="003A41F1" w:rsidP="7CCF177D">
      <w:pPr>
        <w:rPr>
          <w:sz w:val="24"/>
          <w:szCs w:val="24"/>
          <w:lang w:val="en-US"/>
        </w:rPr>
      </w:pPr>
    </w:p>
    <w:p w14:paraId="5F1B2BDE" w14:textId="6F3ED41A" w:rsidR="003A41F1" w:rsidRDefault="6D2C076A" w:rsidP="7CCF177D">
      <w:pPr>
        <w:rPr>
          <w:sz w:val="24"/>
          <w:szCs w:val="24"/>
          <w:lang w:val="en-US"/>
        </w:rPr>
      </w:pPr>
      <w:r w:rsidRPr="7CCF177D">
        <w:rPr>
          <w:sz w:val="24"/>
          <w:szCs w:val="24"/>
          <w:lang w:val="en-US"/>
        </w:rPr>
        <w:t>Control loop</w:t>
      </w:r>
    </w:p>
    <w:p w14:paraId="50E73B16" w14:textId="4AE2B717" w:rsidR="003A41F1" w:rsidRDefault="6D2C076A" w:rsidP="7CCF177D">
      <w:pPr>
        <w:rPr>
          <w:sz w:val="24"/>
          <w:szCs w:val="24"/>
          <w:lang w:val="en-US"/>
        </w:rPr>
      </w:pPr>
      <w:r w:rsidRPr="7CCF177D">
        <w:rPr>
          <w:sz w:val="24"/>
          <w:szCs w:val="24"/>
          <w:lang w:val="en-US"/>
        </w:rPr>
        <w:t>You also need to create a control loop for the application</w:t>
      </w:r>
      <w:r w:rsidR="003A79BC">
        <w:rPr>
          <w:sz w:val="24"/>
          <w:szCs w:val="24"/>
          <w:lang w:val="en-US"/>
        </w:rPr>
        <w:t xml:space="preserve"> according to separate assignment (different loops in two modules)</w:t>
      </w:r>
      <w:r w:rsidRPr="7CCF177D">
        <w:rPr>
          <w:sz w:val="24"/>
          <w:szCs w:val="24"/>
          <w:lang w:val="en-US"/>
        </w:rPr>
        <w:t xml:space="preserve">. You only need to use the P and I terms of the controller, no need to use the Derivation. So, you need to use the Siemens PID-controller block, but only the P and I terms, so it’s </w:t>
      </w:r>
      <w:proofErr w:type="gramStart"/>
      <w:r w:rsidRPr="7CCF177D">
        <w:rPr>
          <w:sz w:val="24"/>
          <w:szCs w:val="24"/>
          <w:lang w:val="en-US"/>
        </w:rPr>
        <w:t>actually a</w:t>
      </w:r>
      <w:proofErr w:type="gramEnd"/>
      <w:r w:rsidRPr="7CCF177D">
        <w:rPr>
          <w:sz w:val="24"/>
          <w:szCs w:val="24"/>
          <w:lang w:val="en-US"/>
        </w:rPr>
        <w:t xml:space="preserve"> PI-controller. READ THE MANUAL OF THE PID CONTROLLER!</w:t>
      </w:r>
    </w:p>
    <w:p w14:paraId="38C5C238" w14:textId="7A09D0FE" w:rsidR="003A41F1" w:rsidRPr="00C71F56" w:rsidRDefault="6D2C076A" w:rsidP="7CCF177D">
      <w:pPr>
        <w:rPr>
          <w:lang w:val="en-US"/>
        </w:rPr>
      </w:pPr>
      <w:r w:rsidRPr="7CCF177D">
        <w:rPr>
          <w:sz w:val="24"/>
          <w:szCs w:val="24"/>
          <w:lang w:val="en-US"/>
        </w:rPr>
        <w:lastRenderedPageBreak/>
        <w:t>While the loop is in automatic mode, all the other devices should be in automatic mode also. The easiest way to create the Auto/Manual mode for the devices is to have a SR-flipflop for each controllable device. When the SR is True, the device is in automatic mode and the operator cannot operate the device. When the device is in manual mode (SR is False), the operator can operate the device from the control room/HMI. The switching between auto and manual should be possible from the HMI and by the PLC program.</w:t>
      </w:r>
    </w:p>
    <w:p w14:paraId="50A9F1EC" w14:textId="0282FD7F" w:rsidR="003A41F1" w:rsidRPr="00C71F56" w:rsidRDefault="6D2C076A" w:rsidP="7CCF177D">
      <w:pPr>
        <w:rPr>
          <w:lang w:val="en-US"/>
        </w:rPr>
      </w:pPr>
      <w:r w:rsidRPr="7CCF177D">
        <w:rPr>
          <w:sz w:val="24"/>
          <w:szCs w:val="24"/>
          <w:lang w:val="en-US"/>
        </w:rPr>
        <w:t>For example:</w:t>
      </w:r>
    </w:p>
    <w:p w14:paraId="1D702FF8" w14:textId="0F32C9D4" w:rsidR="003A41F1" w:rsidRDefault="6D2C076A" w:rsidP="7CCF177D">
      <w:pPr>
        <w:rPr>
          <w:sz w:val="24"/>
          <w:szCs w:val="24"/>
          <w:lang w:val="en-US"/>
        </w:rPr>
      </w:pPr>
      <w:r w:rsidRPr="7CCF177D">
        <w:rPr>
          <w:sz w:val="24"/>
          <w:szCs w:val="24"/>
          <w:lang w:val="en-US"/>
        </w:rPr>
        <w:t xml:space="preserve">When you set the control loop to automatic mode, the </w:t>
      </w:r>
      <w:r w:rsidR="003A79BC">
        <w:rPr>
          <w:sz w:val="24"/>
          <w:szCs w:val="24"/>
          <w:lang w:val="en-US"/>
        </w:rPr>
        <w:t>pump</w:t>
      </w:r>
      <w:r w:rsidRPr="7CCF177D">
        <w:rPr>
          <w:sz w:val="24"/>
          <w:szCs w:val="24"/>
          <w:lang w:val="en-US"/>
        </w:rPr>
        <w:t xml:space="preserve"> should also be set to auto. Some other devices should be set to auto too, to allow the water to flow</w:t>
      </w:r>
      <w:r w:rsidR="3B6E1C6A" w:rsidRPr="7CCF177D">
        <w:rPr>
          <w:sz w:val="24"/>
          <w:szCs w:val="24"/>
          <w:lang w:val="en-US"/>
        </w:rPr>
        <w:t>. Ask for the details from course tutor.</w:t>
      </w:r>
      <w:r w:rsidRPr="7CCF177D">
        <w:rPr>
          <w:sz w:val="24"/>
          <w:szCs w:val="24"/>
          <w:lang w:val="en-US"/>
        </w:rPr>
        <w:t xml:space="preserve"> Figure out what you need to do to achieve the proper functionalities.</w:t>
      </w:r>
    </w:p>
    <w:p w14:paraId="09FCDAED" w14:textId="6DACCE94" w:rsidR="003A41F1" w:rsidRPr="00C71F56" w:rsidRDefault="6D2C076A" w:rsidP="7CCF177D">
      <w:pPr>
        <w:rPr>
          <w:lang w:val="en-US"/>
        </w:rPr>
      </w:pPr>
      <w:r w:rsidRPr="7CCF177D">
        <w:rPr>
          <w:sz w:val="24"/>
          <w:szCs w:val="24"/>
          <w:lang w:val="en-US"/>
        </w:rPr>
        <w:t>NOTE! When the device is in manual mode, no commands from the PLC program are allowed. The operator must set the device to manual mode before they can command the device.</w:t>
      </w:r>
    </w:p>
    <w:p w14:paraId="2B8379F7" w14:textId="0DEF8B23" w:rsidR="72386C90" w:rsidRDefault="72386C90" w:rsidP="68E24B16">
      <w:pPr>
        <w:rPr>
          <w:sz w:val="24"/>
          <w:szCs w:val="24"/>
          <w:lang w:val="en-US"/>
        </w:rPr>
      </w:pPr>
    </w:p>
    <w:p w14:paraId="222A4620" w14:textId="747D2113" w:rsidR="72386C90" w:rsidRDefault="00402C42" w:rsidP="68E24B16">
      <w:pPr>
        <w:pStyle w:val="Otsikko1"/>
        <w:numPr>
          <w:ilvl w:val="0"/>
          <w:numId w:val="0"/>
        </w:numPr>
        <w:spacing w:after="0" w:line="259" w:lineRule="auto"/>
        <w:rPr>
          <w:rFonts w:ascii="Calibri Light" w:eastAsia="Calibri Light" w:hAnsi="Calibri Light" w:cs="Calibri Light"/>
          <w:color w:val="2F5496" w:themeColor="accent5" w:themeShade="BF"/>
          <w:sz w:val="32"/>
          <w:lang w:val="en-US"/>
        </w:rPr>
      </w:pPr>
      <w:r w:rsidRPr="68E24B16">
        <w:rPr>
          <w:rFonts w:ascii="Calibri Light" w:eastAsia="Calibri Light" w:hAnsi="Calibri Light" w:cs="Calibri Light"/>
          <w:color w:val="2F5496" w:themeColor="accent5" w:themeShade="BF"/>
          <w:sz w:val="32"/>
          <w:lang w:val="en-US"/>
        </w:rPr>
        <w:t>Sequence</w:t>
      </w:r>
    </w:p>
    <w:p w14:paraId="1F0EFF52" w14:textId="78CE26E5" w:rsidR="72386C90" w:rsidRDefault="72386C90" w:rsidP="68E24B16">
      <w:pPr>
        <w:spacing w:after="160" w:line="259" w:lineRule="auto"/>
        <w:rPr>
          <w:rFonts w:ascii="Calibri" w:eastAsia="Calibri" w:hAnsi="Calibri" w:cs="Calibri"/>
          <w:b/>
          <w:bCs/>
          <w:color w:val="000000" w:themeColor="text1"/>
          <w:sz w:val="22"/>
          <w:szCs w:val="22"/>
          <w:lang w:val="en-US"/>
        </w:rPr>
      </w:pPr>
    </w:p>
    <w:p w14:paraId="57DBBFAC" w14:textId="032505AC" w:rsidR="72386C90" w:rsidRDefault="00402C42" w:rsidP="68E24B16">
      <w:pPr>
        <w:spacing w:after="160" w:line="259" w:lineRule="auto"/>
        <w:rPr>
          <w:rFonts w:ascii="Calibri" w:eastAsia="Calibri" w:hAnsi="Calibri" w:cs="Calibri"/>
          <w:b/>
          <w:bCs/>
          <w:color w:val="000000" w:themeColor="text1"/>
          <w:sz w:val="22"/>
          <w:szCs w:val="22"/>
          <w:lang w:val="en-US"/>
        </w:rPr>
      </w:pPr>
      <w:r w:rsidRPr="68E24B16">
        <w:rPr>
          <w:rFonts w:ascii="Calibri" w:eastAsia="Calibri" w:hAnsi="Calibri" w:cs="Calibri"/>
          <w:b/>
          <w:bCs/>
          <w:color w:val="000000" w:themeColor="text1"/>
          <w:sz w:val="22"/>
          <w:szCs w:val="22"/>
          <w:lang w:val="en-US"/>
        </w:rPr>
        <w:t>Create a sequence that implements at least the following logic:</w:t>
      </w:r>
    </w:p>
    <w:p w14:paraId="01E25E34" w14:textId="69B4627D" w:rsidR="72386C90" w:rsidRDefault="00402C42" w:rsidP="68E24B16">
      <w:pPr>
        <w:pStyle w:val="Luettelokappale"/>
        <w:numPr>
          <w:ilvl w:val="0"/>
          <w:numId w:val="4"/>
        </w:numPr>
        <w:spacing w:after="160" w:line="259" w:lineRule="auto"/>
        <w:rPr>
          <w:rFonts w:ascii="Calibri" w:eastAsia="Calibri" w:hAnsi="Calibri" w:cs="Calibri"/>
          <w:color w:val="000000" w:themeColor="text1"/>
          <w:sz w:val="22"/>
          <w:szCs w:val="22"/>
          <w:lang w:val="en-US"/>
        </w:rPr>
      </w:pPr>
      <w:r w:rsidRPr="68E24B16">
        <w:rPr>
          <w:rFonts w:ascii="Calibri" w:eastAsia="Calibri" w:hAnsi="Calibri" w:cs="Calibri"/>
          <w:b/>
          <w:bCs/>
          <w:color w:val="000000" w:themeColor="text1"/>
          <w:sz w:val="22"/>
          <w:szCs w:val="22"/>
          <w:lang w:val="en-US"/>
        </w:rPr>
        <w:t>The sequence starts when the operator starts it from the control screen</w:t>
      </w:r>
    </w:p>
    <w:p w14:paraId="770248DC" w14:textId="69495C78" w:rsidR="72386C90" w:rsidRDefault="00402C42" w:rsidP="68E24B16">
      <w:pPr>
        <w:pStyle w:val="Luettelokappale"/>
        <w:numPr>
          <w:ilvl w:val="0"/>
          <w:numId w:val="4"/>
        </w:numPr>
        <w:spacing w:after="160" w:line="259" w:lineRule="auto"/>
        <w:rPr>
          <w:rFonts w:ascii="Calibri" w:eastAsia="Calibri" w:hAnsi="Calibri" w:cs="Calibri"/>
          <w:color w:val="000000" w:themeColor="text1"/>
          <w:sz w:val="22"/>
          <w:szCs w:val="22"/>
          <w:lang w:val="en-US"/>
        </w:rPr>
      </w:pPr>
      <w:r w:rsidRPr="68E24B16">
        <w:rPr>
          <w:rFonts w:ascii="Calibri" w:eastAsia="Calibri" w:hAnsi="Calibri" w:cs="Calibri"/>
          <w:b/>
          <w:bCs/>
          <w:color w:val="000000" w:themeColor="text1"/>
          <w:sz w:val="22"/>
          <w:szCs w:val="22"/>
          <w:lang w:val="en-US"/>
        </w:rPr>
        <w:t xml:space="preserve">Open a route from Tank back to tank (closed loop, </w:t>
      </w:r>
      <w:r w:rsidR="419B4710" w:rsidRPr="68E24B16">
        <w:rPr>
          <w:rFonts w:ascii="Calibri" w:eastAsia="Calibri" w:hAnsi="Calibri" w:cs="Calibri"/>
          <w:b/>
          <w:bCs/>
          <w:color w:val="000000" w:themeColor="text1"/>
          <w:sz w:val="22"/>
          <w:szCs w:val="22"/>
          <w:lang w:val="en-US"/>
        </w:rPr>
        <w:t>pump is returning all the liquid back to original tank)</w:t>
      </w:r>
    </w:p>
    <w:p w14:paraId="42174FCC" w14:textId="0E205F7C" w:rsidR="72386C90" w:rsidRDefault="00402C42" w:rsidP="68E24B16">
      <w:pPr>
        <w:pStyle w:val="Luettelokappale"/>
        <w:numPr>
          <w:ilvl w:val="1"/>
          <w:numId w:val="4"/>
        </w:numPr>
        <w:spacing w:after="160" w:line="259" w:lineRule="auto"/>
        <w:rPr>
          <w:rFonts w:ascii="Calibri" w:eastAsia="Calibri" w:hAnsi="Calibri" w:cs="Calibri"/>
          <w:color w:val="000000" w:themeColor="text1"/>
          <w:sz w:val="22"/>
          <w:szCs w:val="22"/>
          <w:lang w:val="en-US"/>
        </w:rPr>
      </w:pPr>
      <w:r w:rsidRPr="68E24B16">
        <w:rPr>
          <w:rFonts w:ascii="Calibri" w:eastAsia="Calibri" w:hAnsi="Calibri" w:cs="Calibri"/>
          <w:b/>
          <w:bCs/>
          <w:color w:val="000000" w:themeColor="text1"/>
          <w:sz w:val="22"/>
          <w:szCs w:val="22"/>
          <w:lang w:val="en-US"/>
        </w:rPr>
        <w:t>Remember to set all necessary devices to automatic mode (A-mode)</w:t>
      </w:r>
    </w:p>
    <w:p w14:paraId="503A38A0" w14:textId="3696B405" w:rsidR="72386C90" w:rsidRDefault="00402C42" w:rsidP="68E24B16">
      <w:pPr>
        <w:pStyle w:val="Luettelokappale"/>
        <w:numPr>
          <w:ilvl w:val="0"/>
          <w:numId w:val="4"/>
        </w:numPr>
        <w:spacing w:after="160" w:line="259" w:lineRule="auto"/>
        <w:rPr>
          <w:rFonts w:ascii="Calibri" w:eastAsia="Calibri" w:hAnsi="Calibri" w:cs="Calibri"/>
          <w:color w:val="000000" w:themeColor="text1"/>
          <w:sz w:val="22"/>
          <w:szCs w:val="22"/>
          <w:lang w:val="en-US"/>
        </w:rPr>
      </w:pPr>
      <w:r w:rsidRPr="68E24B16">
        <w:rPr>
          <w:rFonts w:ascii="Calibri" w:eastAsia="Calibri" w:hAnsi="Calibri" w:cs="Calibri"/>
          <w:b/>
          <w:bCs/>
          <w:color w:val="000000" w:themeColor="text1"/>
          <w:sz w:val="22"/>
          <w:szCs w:val="22"/>
          <w:lang w:val="en-US"/>
        </w:rPr>
        <w:t xml:space="preserve">Use </w:t>
      </w:r>
      <w:r w:rsidR="34E383C0" w:rsidRPr="68E24B16">
        <w:rPr>
          <w:rFonts w:ascii="Calibri" w:eastAsia="Calibri" w:hAnsi="Calibri" w:cs="Calibri"/>
          <w:b/>
          <w:bCs/>
          <w:color w:val="000000" w:themeColor="text1"/>
          <w:sz w:val="22"/>
          <w:szCs w:val="22"/>
          <w:lang w:val="en-US"/>
        </w:rPr>
        <w:t>flow</w:t>
      </w:r>
      <w:r w:rsidRPr="68E24B16">
        <w:rPr>
          <w:rFonts w:ascii="Calibri" w:eastAsia="Calibri" w:hAnsi="Calibri" w:cs="Calibri"/>
          <w:b/>
          <w:bCs/>
          <w:color w:val="000000" w:themeColor="text1"/>
          <w:sz w:val="22"/>
          <w:szCs w:val="22"/>
          <w:lang w:val="en-US"/>
        </w:rPr>
        <w:t xml:space="preserve"> control loop</w:t>
      </w:r>
      <w:r w:rsidR="1B9E6D99" w:rsidRPr="68E24B16">
        <w:rPr>
          <w:rFonts w:ascii="Calibri" w:eastAsia="Calibri" w:hAnsi="Calibri" w:cs="Calibri"/>
          <w:b/>
          <w:bCs/>
          <w:color w:val="000000" w:themeColor="text1"/>
          <w:sz w:val="22"/>
          <w:szCs w:val="22"/>
          <w:lang w:val="en-US"/>
        </w:rPr>
        <w:t xml:space="preserve"> (which you build yourself)</w:t>
      </w:r>
      <w:r w:rsidRPr="68E24B16">
        <w:rPr>
          <w:rFonts w:ascii="Calibri" w:eastAsia="Calibri" w:hAnsi="Calibri" w:cs="Calibri"/>
          <w:b/>
          <w:bCs/>
          <w:color w:val="000000" w:themeColor="text1"/>
          <w:sz w:val="22"/>
          <w:szCs w:val="22"/>
          <w:lang w:val="en-US"/>
        </w:rPr>
        <w:t xml:space="preserve"> to hold the water </w:t>
      </w:r>
      <w:r w:rsidR="2BF9D9F5" w:rsidRPr="68E24B16">
        <w:rPr>
          <w:rFonts w:ascii="Calibri" w:eastAsia="Calibri" w:hAnsi="Calibri" w:cs="Calibri"/>
          <w:b/>
          <w:bCs/>
          <w:color w:val="000000" w:themeColor="text1"/>
          <w:sz w:val="22"/>
          <w:szCs w:val="22"/>
          <w:lang w:val="en-US"/>
        </w:rPr>
        <w:t>flow in the pipeline</w:t>
      </w:r>
      <w:r w:rsidRPr="68E24B16">
        <w:rPr>
          <w:rFonts w:ascii="Calibri" w:eastAsia="Calibri" w:hAnsi="Calibri" w:cs="Calibri"/>
          <w:b/>
          <w:bCs/>
          <w:color w:val="000000" w:themeColor="text1"/>
          <w:sz w:val="22"/>
          <w:szCs w:val="22"/>
          <w:lang w:val="en-US"/>
        </w:rPr>
        <w:t xml:space="preserve"> at 50% for 15 seconds</w:t>
      </w:r>
    </w:p>
    <w:p w14:paraId="64071706" w14:textId="4EC1451A" w:rsidR="72386C90" w:rsidRDefault="00402C42" w:rsidP="68E24B16">
      <w:pPr>
        <w:pStyle w:val="Luettelokappale"/>
        <w:numPr>
          <w:ilvl w:val="1"/>
          <w:numId w:val="4"/>
        </w:numPr>
        <w:spacing w:after="160" w:line="259" w:lineRule="auto"/>
        <w:rPr>
          <w:rFonts w:ascii="Calibri" w:eastAsia="Calibri" w:hAnsi="Calibri" w:cs="Calibri"/>
          <w:color w:val="000000" w:themeColor="text1"/>
          <w:sz w:val="22"/>
          <w:szCs w:val="22"/>
          <w:lang w:val="en-US"/>
        </w:rPr>
      </w:pPr>
      <w:r w:rsidRPr="68E24B16">
        <w:rPr>
          <w:rFonts w:ascii="Calibri" w:eastAsia="Calibri" w:hAnsi="Calibri" w:cs="Calibri"/>
          <w:b/>
          <w:bCs/>
          <w:color w:val="000000" w:themeColor="text1"/>
          <w:sz w:val="22"/>
          <w:szCs w:val="22"/>
          <w:lang w:val="en-US"/>
        </w:rPr>
        <w:t>You’ll have to use some tolerance here, for example +-2%, depending on the tuning of your controller</w:t>
      </w:r>
    </w:p>
    <w:p w14:paraId="29B74494" w14:textId="41B3D0DC" w:rsidR="72386C90" w:rsidRDefault="697171C6" w:rsidP="68E24B16">
      <w:pPr>
        <w:pStyle w:val="Luettelokappale"/>
        <w:numPr>
          <w:ilvl w:val="1"/>
          <w:numId w:val="4"/>
        </w:numPr>
        <w:spacing w:after="160" w:line="259" w:lineRule="auto"/>
        <w:rPr>
          <w:rFonts w:ascii="Calibri" w:eastAsia="Calibri" w:hAnsi="Calibri" w:cs="Calibri"/>
          <w:color w:val="000000" w:themeColor="text1"/>
          <w:sz w:val="22"/>
          <w:szCs w:val="22"/>
          <w:lang w:val="en-US"/>
        </w:rPr>
      </w:pPr>
      <w:r w:rsidRPr="68E24B16">
        <w:rPr>
          <w:rFonts w:ascii="Calibri" w:eastAsia="Calibri" w:hAnsi="Calibri" w:cs="Calibri"/>
          <w:b/>
          <w:bCs/>
          <w:color w:val="000000" w:themeColor="text1"/>
          <w:sz w:val="22"/>
          <w:szCs w:val="22"/>
          <w:lang w:val="en-US"/>
        </w:rPr>
        <w:t>Remember to set manual valves to right positions. It is normal task for operator.</w:t>
      </w:r>
    </w:p>
    <w:p w14:paraId="37C7AEA6" w14:textId="6FAFCAAD" w:rsidR="72386C90" w:rsidRDefault="00402C42" w:rsidP="68E24B16">
      <w:pPr>
        <w:pStyle w:val="Luettelokappale"/>
        <w:numPr>
          <w:ilvl w:val="1"/>
          <w:numId w:val="4"/>
        </w:numPr>
        <w:spacing w:after="160" w:line="259" w:lineRule="auto"/>
        <w:rPr>
          <w:rFonts w:ascii="Calibri" w:eastAsia="Calibri" w:hAnsi="Calibri" w:cs="Calibri"/>
          <w:color w:val="000000" w:themeColor="text1"/>
          <w:sz w:val="22"/>
          <w:szCs w:val="22"/>
          <w:lang w:val="en-US"/>
        </w:rPr>
      </w:pPr>
      <w:r w:rsidRPr="68E24B16">
        <w:rPr>
          <w:rFonts w:ascii="Calibri" w:eastAsia="Calibri" w:hAnsi="Calibri" w:cs="Calibri"/>
          <w:b/>
          <w:bCs/>
          <w:color w:val="000000" w:themeColor="text1"/>
          <w:sz w:val="22"/>
          <w:szCs w:val="22"/>
          <w:lang w:val="en-US"/>
        </w:rPr>
        <w:t xml:space="preserve">If you want/need to, you can </w:t>
      </w:r>
      <w:r w:rsidR="72FD0671" w:rsidRPr="68E24B16">
        <w:rPr>
          <w:rFonts w:ascii="Calibri" w:eastAsia="Calibri" w:hAnsi="Calibri" w:cs="Calibri"/>
          <w:b/>
          <w:bCs/>
          <w:color w:val="000000" w:themeColor="text1"/>
          <w:sz w:val="22"/>
          <w:szCs w:val="22"/>
          <w:lang w:val="en-US"/>
        </w:rPr>
        <w:t>use two different paths for flow.</w:t>
      </w:r>
    </w:p>
    <w:p w14:paraId="10853CC9" w14:textId="6719D6F9" w:rsidR="72386C90" w:rsidRDefault="00402C42" w:rsidP="68E24B16">
      <w:pPr>
        <w:pStyle w:val="Luettelokappale"/>
        <w:numPr>
          <w:ilvl w:val="0"/>
          <w:numId w:val="4"/>
        </w:numPr>
        <w:spacing w:after="160" w:line="259" w:lineRule="auto"/>
        <w:rPr>
          <w:rFonts w:ascii="Calibri" w:eastAsia="Calibri" w:hAnsi="Calibri" w:cs="Calibri"/>
          <w:color w:val="000000" w:themeColor="text1"/>
          <w:sz w:val="22"/>
          <w:szCs w:val="22"/>
          <w:lang w:val="en-US"/>
        </w:rPr>
      </w:pPr>
      <w:r w:rsidRPr="68E24B16">
        <w:rPr>
          <w:rFonts w:ascii="Calibri" w:eastAsia="Calibri" w:hAnsi="Calibri" w:cs="Calibri"/>
          <w:b/>
          <w:bCs/>
          <w:color w:val="000000" w:themeColor="text1"/>
          <w:sz w:val="22"/>
          <w:szCs w:val="22"/>
          <w:lang w:val="en-US"/>
        </w:rPr>
        <w:t xml:space="preserve">Shut down pump and close the </w:t>
      </w:r>
      <w:r w:rsidR="3ABEB7A4" w:rsidRPr="68E24B16">
        <w:rPr>
          <w:rFonts w:ascii="Calibri" w:eastAsia="Calibri" w:hAnsi="Calibri" w:cs="Calibri"/>
          <w:b/>
          <w:bCs/>
          <w:color w:val="000000" w:themeColor="text1"/>
          <w:sz w:val="22"/>
          <w:szCs w:val="22"/>
          <w:lang w:val="en-US"/>
        </w:rPr>
        <w:t>opened pipeline.</w:t>
      </w:r>
    </w:p>
    <w:p w14:paraId="45A6B030" w14:textId="59F13034" w:rsidR="72386C90" w:rsidRDefault="72386C90" w:rsidP="68E24B16">
      <w:pPr>
        <w:spacing w:after="160" w:line="259" w:lineRule="auto"/>
        <w:rPr>
          <w:rFonts w:ascii="Calibri" w:eastAsia="Calibri" w:hAnsi="Calibri" w:cs="Calibri"/>
          <w:b/>
          <w:bCs/>
          <w:color w:val="000000" w:themeColor="text1"/>
          <w:sz w:val="22"/>
          <w:szCs w:val="22"/>
          <w:lang w:val="en-US"/>
        </w:rPr>
      </w:pPr>
    </w:p>
    <w:p w14:paraId="405C97D0" w14:textId="7ACEB45F" w:rsidR="72386C90" w:rsidRDefault="00402C42" w:rsidP="68E24B16">
      <w:pPr>
        <w:spacing w:after="160" w:line="259" w:lineRule="auto"/>
        <w:rPr>
          <w:rFonts w:ascii="Calibri" w:eastAsia="Calibri" w:hAnsi="Calibri" w:cs="Calibri"/>
          <w:b/>
          <w:bCs/>
          <w:color w:val="000000" w:themeColor="text1"/>
          <w:sz w:val="22"/>
          <w:szCs w:val="22"/>
          <w:lang w:val="en-US"/>
        </w:rPr>
      </w:pPr>
      <w:r w:rsidRPr="68E24B16">
        <w:rPr>
          <w:rFonts w:ascii="Calibri" w:eastAsia="Calibri" w:hAnsi="Calibri" w:cs="Calibri"/>
          <w:b/>
          <w:bCs/>
          <w:color w:val="000000" w:themeColor="text1"/>
          <w:sz w:val="22"/>
          <w:szCs w:val="22"/>
          <w:lang w:val="en-US"/>
        </w:rPr>
        <w:t>If you want, you can add more steps etc. These will have a positive impact on grading.</w:t>
      </w:r>
    </w:p>
    <w:p w14:paraId="6A474818" w14:textId="3B284A47" w:rsidR="72386C90" w:rsidRDefault="00402C42" w:rsidP="68E24B16">
      <w:pPr>
        <w:spacing w:after="160" w:line="259" w:lineRule="auto"/>
        <w:rPr>
          <w:rFonts w:ascii="Calibri" w:eastAsia="Calibri" w:hAnsi="Calibri" w:cs="Calibri"/>
          <w:b/>
          <w:bCs/>
          <w:color w:val="000000" w:themeColor="text1"/>
          <w:sz w:val="22"/>
          <w:szCs w:val="22"/>
          <w:lang w:val="en-US"/>
        </w:rPr>
      </w:pPr>
      <w:r w:rsidRPr="68E24B16">
        <w:rPr>
          <w:rFonts w:ascii="Calibri" w:eastAsia="Calibri" w:hAnsi="Calibri" w:cs="Calibri"/>
          <w:b/>
          <w:bCs/>
          <w:color w:val="000000" w:themeColor="text1"/>
          <w:sz w:val="22"/>
          <w:szCs w:val="22"/>
          <w:lang w:val="en-US"/>
        </w:rPr>
        <w:t>You could for example, create an automatic/manual mode for the sequence, and when the sequence is in automatic mode, the whole sequence will loop until manually stopped from the control screen. When in manual mode, the sequence will only execute once when started.</w:t>
      </w:r>
    </w:p>
    <w:p w14:paraId="523D015F" w14:textId="45D7A912" w:rsidR="72386C90" w:rsidRDefault="72386C90" w:rsidP="68E24B16">
      <w:pPr>
        <w:rPr>
          <w:sz w:val="24"/>
          <w:szCs w:val="24"/>
          <w:lang w:val="en-US"/>
        </w:rPr>
      </w:pPr>
    </w:p>
    <w:p w14:paraId="1561DE97" w14:textId="017AD353" w:rsidR="7CCF177D" w:rsidRDefault="7CCF177D" w:rsidP="7CCF177D">
      <w:pPr>
        <w:rPr>
          <w:sz w:val="24"/>
          <w:szCs w:val="24"/>
          <w:lang w:val="en-US"/>
        </w:rPr>
      </w:pPr>
    </w:p>
    <w:p w14:paraId="417C731E" w14:textId="4D940A6B" w:rsidR="002418E4" w:rsidRDefault="00616923" w:rsidP="003A41F1">
      <w:pPr>
        <w:rPr>
          <w:sz w:val="24"/>
          <w:szCs w:val="24"/>
          <w:lang w:val="en-US"/>
        </w:rPr>
      </w:pPr>
      <w:r>
        <w:rPr>
          <w:sz w:val="24"/>
          <w:szCs w:val="24"/>
          <w:lang w:val="en-US"/>
        </w:rPr>
        <w:t>How to get i</w:t>
      </w:r>
      <w:r w:rsidR="002418E4">
        <w:rPr>
          <w:sz w:val="24"/>
          <w:szCs w:val="24"/>
          <w:lang w:val="en-US"/>
        </w:rPr>
        <w:t>nformation</w:t>
      </w:r>
      <w:r>
        <w:rPr>
          <w:sz w:val="24"/>
          <w:szCs w:val="24"/>
          <w:lang w:val="en-US"/>
        </w:rPr>
        <w:t xml:space="preserve"> needed</w:t>
      </w:r>
      <w:r w:rsidR="002418E4">
        <w:rPr>
          <w:sz w:val="24"/>
          <w:szCs w:val="24"/>
          <w:lang w:val="en-US"/>
        </w:rPr>
        <w:t>:</w:t>
      </w:r>
    </w:p>
    <w:p w14:paraId="501B93D8" w14:textId="1F2E9D96" w:rsidR="00616923" w:rsidRDefault="002418E4" w:rsidP="003A41F1">
      <w:pPr>
        <w:rPr>
          <w:sz w:val="24"/>
          <w:szCs w:val="24"/>
          <w:lang w:val="en-US"/>
        </w:rPr>
      </w:pPr>
      <w:r>
        <w:rPr>
          <w:sz w:val="24"/>
          <w:szCs w:val="24"/>
          <w:lang w:val="en-US"/>
        </w:rPr>
        <w:t xml:space="preserve">There </w:t>
      </w:r>
      <w:r w:rsidR="00616923">
        <w:rPr>
          <w:sz w:val="24"/>
          <w:szCs w:val="24"/>
          <w:lang w:val="en-US"/>
        </w:rPr>
        <w:t xml:space="preserve">are </w:t>
      </w:r>
      <w:r>
        <w:rPr>
          <w:sz w:val="24"/>
          <w:szCs w:val="24"/>
          <w:lang w:val="en-US"/>
        </w:rPr>
        <w:t xml:space="preserve">many documents in </w:t>
      </w:r>
      <w:r w:rsidR="009257D7">
        <w:rPr>
          <w:sz w:val="24"/>
          <w:szCs w:val="24"/>
          <w:lang w:val="en-US"/>
        </w:rPr>
        <w:t>Moodle</w:t>
      </w:r>
      <w:r>
        <w:rPr>
          <w:sz w:val="24"/>
          <w:szCs w:val="24"/>
          <w:lang w:val="en-US"/>
        </w:rPr>
        <w:t xml:space="preserve">. </w:t>
      </w:r>
      <w:r w:rsidR="00616923">
        <w:rPr>
          <w:sz w:val="24"/>
          <w:szCs w:val="24"/>
          <w:lang w:val="en-US"/>
        </w:rPr>
        <w:t>If there is no</w:t>
      </w:r>
      <w:r w:rsidR="009257D7">
        <w:rPr>
          <w:sz w:val="24"/>
          <w:szCs w:val="24"/>
          <w:lang w:val="en-US"/>
        </w:rPr>
        <w:t>t</w:t>
      </w:r>
      <w:r w:rsidR="00616923">
        <w:rPr>
          <w:sz w:val="24"/>
          <w:szCs w:val="24"/>
          <w:lang w:val="en-US"/>
        </w:rPr>
        <w:t xml:space="preserve"> all the information you need, try to find it somewhere. If you don’t find, ask.</w:t>
      </w:r>
    </w:p>
    <w:p w14:paraId="1CBEA05A" w14:textId="31136024" w:rsidR="00D01D7A" w:rsidRDefault="00616923" w:rsidP="003A41F1">
      <w:pPr>
        <w:rPr>
          <w:sz w:val="24"/>
          <w:szCs w:val="24"/>
          <w:lang w:val="en-US"/>
        </w:rPr>
      </w:pPr>
      <w:r w:rsidRPr="20D9BB4A">
        <w:rPr>
          <w:sz w:val="24"/>
          <w:szCs w:val="24"/>
          <w:lang w:val="en-US"/>
        </w:rPr>
        <w:t xml:space="preserve">You have many peer tutors. As in real life project, you </w:t>
      </w:r>
      <w:r w:rsidR="009257D7">
        <w:rPr>
          <w:sz w:val="24"/>
          <w:szCs w:val="24"/>
          <w:lang w:val="en-US"/>
        </w:rPr>
        <w:t>must</w:t>
      </w:r>
      <w:r w:rsidRPr="20D9BB4A">
        <w:rPr>
          <w:sz w:val="24"/>
          <w:szCs w:val="24"/>
          <w:lang w:val="en-US"/>
        </w:rPr>
        <w:t xml:space="preserve"> be active and get effect information. Ask from other students. </w:t>
      </w:r>
    </w:p>
    <w:p w14:paraId="7035BA53" w14:textId="5DD1832C" w:rsidR="20D9BB4A" w:rsidRDefault="20D9BB4A" w:rsidP="20D9BB4A">
      <w:pPr>
        <w:rPr>
          <w:sz w:val="24"/>
          <w:szCs w:val="24"/>
          <w:lang w:val="en-US"/>
        </w:rPr>
      </w:pPr>
    </w:p>
    <w:sectPr w:rsidR="20D9BB4A" w:rsidSect="0030600F">
      <w:headerReference w:type="default" r:id="rId19"/>
      <w:headerReference w:type="first" r:id="rId20"/>
      <w:footerReference w:type="first" r:id="rId21"/>
      <w:pgSz w:w="11906" w:h="16838" w:code="9"/>
      <w:pgMar w:top="720" w:right="720" w:bottom="720" w:left="720" w:header="567" w:footer="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ECCC" w14:textId="77777777" w:rsidR="004403BE" w:rsidRDefault="004403BE" w:rsidP="00E42B97">
      <w:r>
        <w:separator/>
      </w:r>
    </w:p>
  </w:endnote>
  <w:endnote w:type="continuationSeparator" w:id="0">
    <w:p w14:paraId="384EE440" w14:textId="77777777" w:rsidR="004403BE" w:rsidRDefault="004403BE" w:rsidP="00E42B97">
      <w:r>
        <w:continuationSeparator/>
      </w:r>
    </w:p>
  </w:endnote>
  <w:endnote w:type="continuationNotice" w:id="1">
    <w:p w14:paraId="56B85B3C" w14:textId="77777777" w:rsidR="004403BE" w:rsidRDefault="004403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EDD3" w14:textId="77777777" w:rsidR="00702618" w:rsidRPr="00EE73E3" w:rsidRDefault="00702618" w:rsidP="00E42B97"/>
  <w:p w14:paraId="07E4AA12" w14:textId="77777777" w:rsidR="00702618" w:rsidRPr="00EE73E3" w:rsidRDefault="00702618" w:rsidP="00E42B97"/>
  <w:p w14:paraId="6A5D3619" w14:textId="77777777" w:rsidR="00702618" w:rsidRPr="00EE73E3" w:rsidRDefault="00702618" w:rsidP="00E42B97"/>
  <w:tbl>
    <w:tblPr>
      <w:tblW w:w="0" w:type="auto"/>
      <w:tblBorders>
        <w:top w:val="single" w:sz="4" w:space="0" w:color="auto"/>
      </w:tblBorders>
      <w:tblLayout w:type="fixed"/>
      <w:tblCellMar>
        <w:left w:w="0" w:type="dxa"/>
        <w:right w:w="0" w:type="dxa"/>
      </w:tblCellMar>
      <w:tblLook w:val="04A0" w:firstRow="1" w:lastRow="0" w:firstColumn="1" w:lastColumn="0" w:noHBand="0" w:noVBand="1"/>
    </w:tblPr>
    <w:tblGrid>
      <w:gridCol w:w="2268"/>
      <w:gridCol w:w="1559"/>
      <w:gridCol w:w="1559"/>
      <w:gridCol w:w="1701"/>
      <w:gridCol w:w="1418"/>
      <w:gridCol w:w="1418"/>
    </w:tblGrid>
    <w:tr w:rsidR="00702618" w14:paraId="60EE6609" w14:textId="77777777" w:rsidTr="001E26BC">
      <w:tc>
        <w:tcPr>
          <w:tcW w:w="2268" w:type="dxa"/>
          <w:tcBorders>
            <w:top w:val="single" w:sz="4" w:space="0" w:color="auto"/>
            <w:left w:val="nil"/>
            <w:bottom w:val="nil"/>
            <w:right w:val="nil"/>
          </w:tcBorders>
          <w:tcMar>
            <w:top w:w="57" w:type="dxa"/>
            <w:left w:w="0" w:type="dxa"/>
            <w:bottom w:w="0" w:type="dxa"/>
            <w:right w:w="0" w:type="dxa"/>
          </w:tcMar>
          <w:hideMark/>
        </w:tcPr>
        <w:p w14:paraId="14F15AD1" w14:textId="77777777" w:rsidR="00702618" w:rsidRDefault="00702618" w:rsidP="00702618">
          <w:pPr>
            <w:pStyle w:val="TwebAlatunniste"/>
            <w:rPr>
              <w:b/>
              <w:lang w:val="en-US"/>
            </w:rPr>
          </w:pPr>
          <w:proofErr w:type="spellStart"/>
          <w:r>
            <w:rPr>
              <w:b/>
              <w:lang w:val="en-US"/>
            </w:rPr>
            <w:t>Jyväskylän</w:t>
          </w:r>
          <w:proofErr w:type="spellEnd"/>
        </w:p>
        <w:p w14:paraId="0A35AF76" w14:textId="77777777" w:rsidR="00702618" w:rsidRDefault="00702618" w:rsidP="00702618">
          <w:pPr>
            <w:pStyle w:val="TwebAlatunniste"/>
            <w:rPr>
              <w:b/>
              <w:lang w:val="en-US"/>
            </w:rPr>
          </w:pPr>
          <w:proofErr w:type="spellStart"/>
          <w:r>
            <w:rPr>
              <w:b/>
              <w:lang w:val="en-US"/>
            </w:rPr>
            <w:t>ammattikorkeakoulu</w:t>
          </w:r>
          <w:proofErr w:type="spellEnd"/>
        </w:p>
        <w:p w14:paraId="489909CC" w14:textId="77777777" w:rsidR="00702618" w:rsidRDefault="00702618" w:rsidP="00702618">
          <w:pPr>
            <w:pStyle w:val="TwebAlatunniste"/>
            <w:rPr>
              <w:b/>
              <w:lang w:val="en-US"/>
            </w:rPr>
          </w:pPr>
          <w:r>
            <w:rPr>
              <w:b/>
              <w:lang w:val="en-US"/>
            </w:rPr>
            <w:t>JAMK University of</w:t>
          </w:r>
        </w:p>
        <w:p w14:paraId="3219BF56" w14:textId="77777777" w:rsidR="00702618" w:rsidRDefault="00702618" w:rsidP="00702618">
          <w:pPr>
            <w:pStyle w:val="TwebAlatunniste"/>
            <w:rPr>
              <w:b/>
              <w:lang w:val="en-US"/>
            </w:rPr>
          </w:pPr>
          <w:r>
            <w:rPr>
              <w:b/>
              <w:lang w:val="en-US"/>
            </w:rPr>
            <w:t>Applied Sciences</w:t>
          </w:r>
        </w:p>
      </w:tc>
      <w:tc>
        <w:tcPr>
          <w:tcW w:w="1559" w:type="dxa"/>
          <w:tcBorders>
            <w:top w:val="single" w:sz="4" w:space="0" w:color="auto"/>
            <w:left w:val="nil"/>
            <w:bottom w:val="nil"/>
            <w:right w:val="nil"/>
          </w:tcBorders>
          <w:hideMark/>
        </w:tcPr>
        <w:p w14:paraId="20CE131F" w14:textId="77777777" w:rsidR="00702618" w:rsidRDefault="00702618" w:rsidP="00702618">
          <w:pPr>
            <w:pStyle w:val="TwebAlatunniste"/>
            <w:rPr>
              <w:b/>
              <w:lang w:val="en-US"/>
            </w:rPr>
          </w:pPr>
          <w:proofErr w:type="spellStart"/>
          <w:r>
            <w:rPr>
              <w:b/>
              <w:lang w:val="en-US"/>
            </w:rPr>
            <w:t>Postiosoite</w:t>
          </w:r>
          <w:proofErr w:type="spellEnd"/>
          <w:r>
            <w:rPr>
              <w:b/>
              <w:lang w:val="en-US"/>
            </w:rPr>
            <w:t>/</w:t>
          </w:r>
        </w:p>
        <w:p w14:paraId="1CC04DAD" w14:textId="77777777" w:rsidR="00702618" w:rsidRDefault="00702618" w:rsidP="00702618">
          <w:pPr>
            <w:pStyle w:val="TwebAlatunniste"/>
            <w:rPr>
              <w:b/>
              <w:lang w:val="en-US"/>
            </w:rPr>
          </w:pPr>
          <w:r>
            <w:rPr>
              <w:b/>
              <w:lang w:val="en-US"/>
            </w:rPr>
            <w:t>Address</w:t>
          </w:r>
        </w:p>
        <w:p w14:paraId="1870AF48" w14:textId="77777777" w:rsidR="00702618" w:rsidRDefault="00702618" w:rsidP="00702618">
          <w:pPr>
            <w:pStyle w:val="TwebAlatunniste"/>
            <w:rPr>
              <w:lang w:val="en-US"/>
            </w:rPr>
          </w:pPr>
          <w:r>
            <w:rPr>
              <w:lang w:val="en-US"/>
            </w:rPr>
            <w:t>PL 207</w:t>
          </w:r>
        </w:p>
        <w:p w14:paraId="360110EF" w14:textId="77777777" w:rsidR="00702618" w:rsidRDefault="00702618" w:rsidP="00702618">
          <w:pPr>
            <w:pStyle w:val="TwebAlatunniste"/>
            <w:rPr>
              <w:lang w:val="en-US"/>
            </w:rPr>
          </w:pPr>
          <w:r>
            <w:rPr>
              <w:lang w:val="en-US"/>
            </w:rPr>
            <w:t>FI-</w:t>
          </w:r>
          <w:r>
            <w:rPr>
              <w:szCs w:val="16"/>
              <w:lang w:val="en-GB"/>
            </w:rPr>
            <w:t>40101</w:t>
          </w:r>
          <w:r>
            <w:rPr>
              <w:lang w:val="en-US"/>
            </w:rPr>
            <w:t xml:space="preserve"> Jyväskylä</w:t>
          </w:r>
        </w:p>
        <w:p w14:paraId="61F36801" w14:textId="77777777" w:rsidR="00702618" w:rsidRDefault="00702618" w:rsidP="00702618">
          <w:pPr>
            <w:pStyle w:val="TwebAlatunniste"/>
            <w:rPr>
              <w:b/>
              <w:lang w:val="en-US"/>
            </w:rPr>
          </w:pPr>
          <w:r>
            <w:rPr>
              <w:lang w:val="en-US"/>
            </w:rPr>
            <w:t>FINLAND</w:t>
          </w:r>
        </w:p>
      </w:tc>
      <w:tc>
        <w:tcPr>
          <w:tcW w:w="1559" w:type="dxa"/>
          <w:tcBorders>
            <w:top w:val="single" w:sz="4" w:space="0" w:color="auto"/>
            <w:left w:val="nil"/>
            <w:bottom w:val="nil"/>
            <w:right w:val="nil"/>
          </w:tcBorders>
          <w:tcMar>
            <w:top w:w="57" w:type="dxa"/>
            <w:left w:w="0" w:type="dxa"/>
            <w:bottom w:w="0" w:type="dxa"/>
            <w:right w:w="0" w:type="dxa"/>
          </w:tcMar>
          <w:hideMark/>
        </w:tcPr>
        <w:p w14:paraId="51E9DDA2" w14:textId="77777777" w:rsidR="00702618" w:rsidRDefault="00702618" w:rsidP="00702618">
          <w:pPr>
            <w:pStyle w:val="TwebAlatunniste"/>
            <w:rPr>
              <w:b/>
            </w:rPr>
          </w:pPr>
          <w:r>
            <w:rPr>
              <w:b/>
            </w:rPr>
            <w:t>Puhelin/Tel.</w:t>
          </w:r>
        </w:p>
        <w:p w14:paraId="13E85F94" w14:textId="77777777" w:rsidR="00702618" w:rsidRDefault="00702618" w:rsidP="00702618">
          <w:pPr>
            <w:pStyle w:val="TwebAlatunniste"/>
          </w:pPr>
          <w:r>
            <w:t>020 743 8100</w:t>
          </w:r>
        </w:p>
        <w:p w14:paraId="54A76E6E" w14:textId="77777777" w:rsidR="00702618" w:rsidRDefault="00702618" w:rsidP="00702618">
          <w:pPr>
            <w:pStyle w:val="TwebAlatunniste"/>
            <w:rPr>
              <w:b/>
            </w:rPr>
          </w:pPr>
          <w:r>
            <w:t>+358 20 743 8100</w:t>
          </w:r>
        </w:p>
      </w:tc>
      <w:tc>
        <w:tcPr>
          <w:tcW w:w="1701" w:type="dxa"/>
          <w:tcBorders>
            <w:top w:val="single" w:sz="4" w:space="0" w:color="auto"/>
            <w:left w:val="nil"/>
            <w:bottom w:val="nil"/>
            <w:right w:val="nil"/>
          </w:tcBorders>
          <w:tcMar>
            <w:top w:w="57" w:type="dxa"/>
            <w:left w:w="0" w:type="dxa"/>
            <w:bottom w:w="0" w:type="dxa"/>
            <w:right w:w="0" w:type="dxa"/>
          </w:tcMar>
          <w:hideMark/>
        </w:tcPr>
        <w:p w14:paraId="36445E9C" w14:textId="77777777" w:rsidR="00702618" w:rsidRDefault="00702618" w:rsidP="00702618">
          <w:pPr>
            <w:pStyle w:val="TwebAlatunniste"/>
            <w:rPr>
              <w:b/>
            </w:rPr>
          </w:pPr>
          <w:r>
            <w:rPr>
              <w:b/>
            </w:rPr>
            <w:t>Faksi/Fax</w:t>
          </w:r>
        </w:p>
        <w:p w14:paraId="77EE48AE" w14:textId="77777777" w:rsidR="00702618" w:rsidRDefault="00702618" w:rsidP="00702618">
          <w:pPr>
            <w:pStyle w:val="TwebAlatunniste"/>
          </w:pPr>
          <w:r>
            <w:t>(014) 449 9700</w:t>
          </w:r>
        </w:p>
        <w:p w14:paraId="0B673C64" w14:textId="77777777" w:rsidR="00702618" w:rsidRDefault="00702618" w:rsidP="00702618">
          <w:pPr>
            <w:pStyle w:val="TwebAlatunniste"/>
            <w:rPr>
              <w:b/>
            </w:rPr>
          </w:pPr>
          <w:r>
            <w:t>+358 14 449 9700</w:t>
          </w:r>
        </w:p>
      </w:tc>
      <w:tc>
        <w:tcPr>
          <w:tcW w:w="1418" w:type="dxa"/>
          <w:tcBorders>
            <w:top w:val="single" w:sz="4" w:space="0" w:color="auto"/>
            <w:left w:val="nil"/>
            <w:bottom w:val="nil"/>
            <w:right w:val="nil"/>
          </w:tcBorders>
          <w:tcMar>
            <w:top w:w="57" w:type="dxa"/>
            <w:left w:w="0" w:type="dxa"/>
            <w:bottom w:w="0" w:type="dxa"/>
            <w:right w:w="0" w:type="dxa"/>
          </w:tcMar>
          <w:hideMark/>
        </w:tcPr>
        <w:p w14:paraId="12848180" w14:textId="77777777" w:rsidR="00702618" w:rsidRDefault="00702618" w:rsidP="00702618">
          <w:pPr>
            <w:pStyle w:val="TwebAlatunniste"/>
            <w:rPr>
              <w:b/>
            </w:rPr>
          </w:pPr>
          <w:r>
            <w:rPr>
              <w:b/>
            </w:rPr>
            <w:t>Internet</w:t>
          </w:r>
        </w:p>
        <w:p w14:paraId="0068D5AF" w14:textId="77777777" w:rsidR="00702618" w:rsidRDefault="00702618" w:rsidP="00702618">
          <w:pPr>
            <w:pStyle w:val="TwebAlatunniste"/>
            <w:rPr>
              <w:b/>
            </w:rPr>
          </w:pPr>
          <w:r>
            <w:t>www.jamk.fi</w:t>
          </w:r>
        </w:p>
      </w:tc>
      <w:tc>
        <w:tcPr>
          <w:tcW w:w="1418" w:type="dxa"/>
          <w:tcBorders>
            <w:top w:val="single" w:sz="4" w:space="0" w:color="auto"/>
            <w:left w:val="nil"/>
            <w:bottom w:val="nil"/>
            <w:right w:val="nil"/>
          </w:tcBorders>
          <w:tcMar>
            <w:top w:w="57" w:type="dxa"/>
            <w:left w:w="0" w:type="dxa"/>
            <w:bottom w:w="0" w:type="dxa"/>
            <w:right w:w="0" w:type="dxa"/>
          </w:tcMar>
          <w:hideMark/>
        </w:tcPr>
        <w:p w14:paraId="50DA474E" w14:textId="77777777" w:rsidR="00702618" w:rsidRDefault="00702618" w:rsidP="00702618">
          <w:pPr>
            <w:pStyle w:val="TwebAlatunniste"/>
          </w:pPr>
          <w:r>
            <w:t xml:space="preserve">Y-tunnus </w:t>
          </w:r>
          <w:proofErr w:type="gramStart"/>
          <w:r>
            <w:t>1006550-2</w:t>
          </w:r>
          <w:proofErr w:type="gramEnd"/>
        </w:p>
      </w:tc>
    </w:tr>
  </w:tbl>
  <w:p w14:paraId="34CD424F" w14:textId="77777777" w:rsidR="00702618" w:rsidRPr="00EE73E3" w:rsidRDefault="00702618" w:rsidP="00E42B97">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7909A" w14:textId="77777777" w:rsidR="004403BE" w:rsidRDefault="004403BE" w:rsidP="00E42B97">
      <w:r>
        <w:separator/>
      </w:r>
    </w:p>
  </w:footnote>
  <w:footnote w:type="continuationSeparator" w:id="0">
    <w:p w14:paraId="0FB03EFF" w14:textId="77777777" w:rsidR="004403BE" w:rsidRDefault="004403BE" w:rsidP="00E42B97">
      <w:r>
        <w:continuationSeparator/>
      </w:r>
    </w:p>
  </w:footnote>
  <w:footnote w:type="continuationNotice" w:id="1">
    <w:p w14:paraId="3EB4A037" w14:textId="77777777" w:rsidR="004403BE" w:rsidRDefault="004403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6126" w:type="dxa"/>
      <w:tblLook w:val="04A0" w:firstRow="1" w:lastRow="0" w:firstColumn="1" w:lastColumn="0" w:noHBand="0" w:noVBand="1"/>
    </w:tblPr>
    <w:tblGrid>
      <w:gridCol w:w="5210"/>
      <w:gridCol w:w="3721"/>
      <w:gridCol w:w="850"/>
      <w:gridCol w:w="1134"/>
      <w:gridCol w:w="2605"/>
      <w:gridCol w:w="1303"/>
      <w:gridCol w:w="1303"/>
    </w:tblGrid>
    <w:tr w:rsidR="00870B8C" w14:paraId="4AB02CA3" w14:textId="77777777" w:rsidTr="04B2B804">
      <w:tc>
        <w:tcPr>
          <w:tcW w:w="5210" w:type="dxa"/>
          <w:shd w:val="clear" w:color="auto" w:fill="auto"/>
        </w:tcPr>
        <w:p w14:paraId="70D57D44" w14:textId="77777777" w:rsidR="00870B8C" w:rsidRDefault="00870B8C" w:rsidP="00870B8C">
          <w:pPr>
            <w:pStyle w:val="TwebYltunniste"/>
          </w:pPr>
          <w:r>
            <w:rPr>
              <w:noProof/>
              <w:lang w:eastAsia="fi-FI"/>
            </w:rPr>
            <w:drawing>
              <wp:anchor distT="0" distB="0" distL="114300" distR="114300" simplePos="0" relativeHeight="251658241" behindDoc="0" locked="0" layoutInCell="1" allowOverlap="1" wp14:anchorId="67E66464" wp14:editId="0CA63077">
                <wp:simplePos x="0" y="0"/>
                <wp:positionH relativeFrom="column">
                  <wp:posOffset>-114300</wp:posOffset>
                </wp:positionH>
                <wp:positionV relativeFrom="paragraph">
                  <wp:posOffset>-100330</wp:posOffset>
                </wp:positionV>
                <wp:extent cx="2159635" cy="996950"/>
                <wp:effectExtent l="0" t="0" r="0" b="0"/>
                <wp:wrapNone/>
                <wp:docPr id="9" name="Kuv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635" cy="996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721" w:type="dxa"/>
        </w:tcPr>
        <w:p w14:paraId="4933921D" w14:textId="77777777" w:rsidR="00870B8C" w:rsidRDefault="00870B8C" w:rsidP="00870B8C">
          <w:pPr>
            <w:pStyle w:val="TwebYltunniste"/>
          </w:pPr>
        </w:p>
      </w:tc>
      <w:tc>
        <w:tcPr>
          <w:tcW w:w="850" w:type="dxa"/>
        </w:tcPr>
        <w:p w14:paraId="5A79387A" w14:textId="77777777" w:rsidR="00870B8C" w:rsidRDefault="00870B8C" w:rsidP="00870B8C">
          <w:pPr>
            <w:pStyle w:val="TwebYltunniste"/>
          </w:pPr>
        </w:p>
      </w:tc>
      <w:tc>
        <w:tcPr>
          <w:tcW w:w="1134" w:type="dxa"/>
        </w:tcPr>
        <w:p w14:paraId="77788745" w14:textId="77777777" w:rsidR="00870B8C" w:rsidRDefault="00870B8C" w:rsidP="00870B8C">
          <w:pPr>
            <w:pStyle w:val="TwebYltunniste"/>
          </w:pPr>
        </w:p>
      </w:tc>
      <w:tc>
        <w:tcPr>
          <w:tcW w:w="2605" w:type="dxa"/>
          <w:shd w:val="clear" w:color="auto" w:fill="auto"/>
        </w:tcPr>
        <w:p w14:paraId="65EA51EF" w14:textId="77777777" w:rsidR="00870B8C" w:rsidRDefault="00870B8C" w:rsidP="00870B8C">
          <w:pPr>
            <w:pStyle w:val="TwebYltunniste"/>
          </w:pPr>
        </w:p>
      </w:tc>
      <w:tc>
        <w:tcPr>
          <w:tcW w:w="1303" w:type="dxa"/>
          <w:shd w:val="clear" w:color="auto" w:fill="auto"/>
        </w:tcPr>
        <w:p w14:paraId="69561F01" w14:textId="77777777" w:rsidR="00870B8C" w:rsidRDefault="00870B8C" w:rsidP="00870B8C">
          <w:pPr>
            <w:pStyle w:val="TwebYltunniste"/>
          </w:pPr>
        </w:p>
      </w:tc>
      <w:tc>
        <w:tcPr>
          <w:tcW w:w="1303" w:type="dxa"/>
          <w:shd w:val="clear" w:color="auto" w:fill="auto"/>
        </w:tcPr>
        <w:p w14:paraId="27F059C2" w14:textId="77777777" w:rsidR="00870B8C" w:rsidRDefault="00870B8C" w:rsidP="00870B8C">
          <w:pPr>
            <w:pStyle w:val="TwebYltunniste"/>
          </w:pPr>
        </w:p>
      </w:tc>
    </w:tr>
    <w:tr w:rsidR="00870B8C" w14:paraId="5E01702A" w14:textId="77777777" w:rsidTr="04B2B804">
      <w:tc>
        <w:tcPr>
          <w:tcW w:w="5210" w:type="dxa"/>
          <w:shd w:val="clear" w:color="auto" w:fill="auto"/>
        </w:tcPr>
        <w:p w14:paraId="63AD35CA" w14:textId="77777777" w:rsidR="00870B8C" w:rsidRPr="00F11333" w:rsidRDefault="00870B8C" w:rsidP="00870B8C">
          <w:pPr>
            <w:pStyle w:val="TwebYltunniste"/>
            <w:rPr>
              <w:b/>
            </w:rPr>
          </w:pPr>
        </w:p>
      </w:tc>
      <w:tc>
        <w:tcPr>
          <w:tcW w:w="3721" w:type="dxa"/>
        </w:tcPr>
        <w:p w14:paraId="06F578A7" w14:textId="1EE60C42" w:rsidR="00870B8C" w:rsidRPr="00F11333" w:rsidRDefault="0030600F" w:rsidP="00870B8C">
          <w:pPr>
            <w:pStyle w:val="TwebYltunniste"/>
            <w:rPr>
              <w:b/>
            </w:rPr>
          </w:pPr>
          <w:r>
            <w:rPr>
              <w:b/>
            </w:rPr>
            <w:t>TSAAA</w:t>
          </w:r>
          <w:r w:rsidR="003A79BC">
            <w:rPr>
              <w:b/>
            </w:rPr>
            <w:t>52</w:t>
          </w:r>
          <w:r>
            <w:rPr>
              <w:b/>
            </w:rPr>
            <w:t>0 PLC</w:t>
          </w:r>
        </w:p>
      </w:tc>
      <w:tc>
        <w:tcPr>
          <w:tcW w:w="850" w:type="dxa"/>
        </w:tcPr>
        <w:p w14:paraId="12225239" w14:textId="77777777" w:rsidR="00870B8C" w:rsidRDefault="00870B8C" w:rsidP="00870B8C">
          <w:pPr>
            <w:pStyle w:val="TwebYltunniste"/>
          </w:pPr>
        </w:p>
      </w:tc>
      <w:tc>
        <w:tcPr>
          <w:tcW w:w="1134" w:type="dxa"/>
        </w:tcPr>
        <w:p w14:paraId="49B906FC" w14:textId="77777777" w:rsidR="00870B8C" w:rsidRDefault="00870B8C" w:rsidP="00870B8C">
          <w:pPr>
            <w:pStyle w:val="TwebYltunniste"/>
          </w:pPr>
          <w:r>
            <w:fldChar w:fldCharType="begin"/>
          </w:r>
          <w:r>
            <w:instrText>PAGE   \* MERGEFORMAT</w:instrText>
          </w:r>
          <w:r>
            <w:fldChar w:fldCharType="separate"/>
          </w:r>
          <w:r w:rsidR="009213E0">
            <w:rPr>
              <w:noProof/>
            </w:rPr>
            <w:t>1</w:t>
          </w:r>
          <w:r>
            <w:fldChar w:fldCharType="end"/>
          </w:r>
          <w:r>
            <w:t xml:space="preserve"> (</w:t>
          </w:r>
          <w:r>
            <w:fldChar w:fldCharType="begin"/>
          </w:r>
          <w:r>
            <w:instrText>NUMPAGES</w:instrText>
          </w:r>
          <w:r>
            <w:fldChar w:fldCharType="separate"/>
          </w:r>
          <w:r w:rsidR="009213E0">
            <w:rPr>
              <w:noProof/>
            </w:rPr>
            <w:t>1</w:t>
          </w:r>
          <w:r>
            <w:fldChar w:fldCharType="end"/>
          </w:r>
          <w:r>
            <w:t>)</w:t>
          </w:r>
        </w:p>
      </w:tc>
      <w:tc>
        <w:tcPr>
          <w:tcW w:w="2605" w:type="dxa"/>
          <w:shd w:val="clear" w:color="auto" w:fill="auto"/>
        </w:tcPr>
        <w:p w14:paraId="5A4DC6D0" w14:textId="77777777" w:rsidR="00870B8C" w:rsidRPr="00F11333" w:rsidRDefault="00870B8C" w:rsidP="00870B8C">
          <w:pPr>
            <w:pStyle w:val="TwebYltunniste"/>
            <w:rPr>
              <w:b/>
            </w:rPr>
          </w:pPr>
        </w:p>
      </w:tc>
      <w:tc>
        <w:tcPr>
          <w:tcW w:w="1303" w:type="dxa"/>
          <w:shd w:val="clear" w:color="auto" w:fill="auto"/>
        </w:tcPr>
        <w:p w14:paraId="74D10E86" w14:textId="77777777" w:rsidR="00870B8C" w:rsidRDefault="00870B8C" w:rsidP="00870B8C">
          <w:pPr>
            <w:pStyle w:val="TwebYltunniste"/>
          </w:pPr>
        </w:p>
      </w:tc>
      <w:tc>
        <w:tcPr>
          <w:tcW w:w="1303" w:type="dxa"/>
          <w:shd w:val="clear" w:color="auto" w:fill="auto"/>
        </w:tcPr>
        <w:p w14:paraId="13271947" w14:textId="77777777" w:rsidR="00870B8C" w:rsidRDefault="00870B8C" w:rsidP="00870B8C">
          <w:pPr>
            <w:pStyle w:val="TwebYltunniste"/>
          </w:pPr>
        </w:p>
      </w:tc>
    </w:tr>
    <w:tr w:rsidR="00870B8C" w:rsidRPr="003A41F1" w14:paraId="2917AA9F" w14:textId="77777777" w:rsidTr="04B2B804">
      <w:tc>
        <w:tcPr>
          <w:tcW w:w="5210" w:type="dxa"/>
          <w:shd w:val="clear" w:color="auto" w:fill="auto"/>
        </w:tcPr>
        <w:p w14:paraId="7838DE03" w14:textId="77777777" w:rsidR="00870B8C" w:rsidRDefault="00870B8C" w:rsidP="00870B8C">
          <w:pPr>
            <w:pStyle w:val="TwebYltunniste"/>
          </w:pPr>
        </w:p>
      </w:tc>
      <w:tc>
        <w:tcPr>
          <w:tcW w:w="3721" w:type="dxa"/>
        </w:tcPr>
        <w:p w14:paraId="6D298B90" w14:textId="2AEAE18D" w:rsidR="00870B8C" w:rsidRPr="003A41F1" w:rsidRDefault="003A79BC" w:rsidP="003A41F1">
          <w:pPr>
            <w:pStyle w:val="TwebYltunniste"/>
            <w:rPr>
              <w:lang w:val="en-US"/>
            </w:rPr>
          </w:pPr>
          <w:r>
            <w:rPr>
              <w:lang w:val="en-US"/>
            </w:rPr>
            <w:t>DP3</w:t>
          </w:r>
          <w:r w:rsidR="002B0D17">
            <w:rPr>
              <w:lang w:val="en-US"/>
            </w:rPr>
            <w:t>9.1</w:t>
          </w:r>
          <w:r w:rsidR="003A41F1" w:rsidRPr="003A41F1">
            <w:rPr>
              <w:lang w:val="en-US"/>
            </w:rPr>
            <w:t xml:space="preserve"> </w:t>
          </w:r>
        </w:p>
        <w:p w14:paraId="6DDC1516" w14:textId="77777777" w:rsidR="003A41F1" w:rsidRPr="003A41F1" w:rsidRDefault="003A41F1" w:rsidP="003A41F1">
          <w:pPr>
            <w:pStyle w:val="TwebYltunniste"/>
            <w:rPr>
              <w:lang w:val="en-US"/>
            </w:rPr>
          </w:pPr>
          <w:r w:rsidRPr="003A41F1">
            <w:rPr>
              <w:lang w:val="en-US"/>
            </w:rPr>
            <w:t>Project Definition</w:t>
          </w:r>
          <w:r>
            <w:fldChar w:fldCharType="begin"/>
          </w:r>
          <w:r w:rsidRPr="003A41F1">
            <w:rPr>
              <w:lang w:val="en-US"/>
            </w:rPr>
            <w:instrText xml:space="preserve"> DOCPROPERTY  tweb_doc_publicityclass  \* MERGEFORMAT </w:instrText>
          </w:r>
          <w:r>
            <w:fldChar w:fldCharType="end"/>
          </w:r>
        </w:p>
      </w:tc>
      <w:tc>
        <w:tcPr>
          <w:tcW w:w="850" w:type="dxa"/>
        </w:tcPr>
        <w:p w14:paraId="2F21DDE9" w14:textId="77777777" w:rsidR="00870B8C" w:rsidRPr="003A41F1" w:rsidRDefault="00870B8C" w:rsidP="00870B8C">
          <w:pPr>
            <w:pStyle w:val="TwebYltunniste"/>
            <w:rPr>
              <w:lang w:val="en-US"/>
            </w:rPr>
          </w:pPr>
        </w:p>
      </w:tc>
      <w:tc>
        <w:tcPr>
          <w:tcW w:w="1134" w:type="dxa"/>
        </w:tcPr>
        <w:p w14:paraId="414B034B" w14:textId="77777777" w:rsidR="00870B8C" w:rsidRPr="003A41F1" w:rsidRDefault="00870B8C" w:rsidP="00870B8C">
          <w:pPr>
            <w:pStyle w:val="TwebYltunniste"/>
            <w:rPr>
              <w:lang w:val="en-US"/>
            </w:rPr>
          </w:pPr>
        </w:p>
      </w:tc>
      <w:tc>
        <w:tcPr>
          <w:tcW w:w="2605" w:type="dxa"/>
          <w:shd w:val="clear" w:color="auto" w:fill="auto"/>
        </w:tcPr>
        <w:p w14:paraId="75CA314E" w14:textId="77777777" w:rsidR="00870B8C" w:rsidRPr="003A41F1" w:rsidRDefault="00870B8C" w:rsidP="00870B8C">
          <w:pPr>
            <w:pStyle w:val="TwebYltunniste"/>
            <w:rPr>
              <w:lang w:val="en-US"/>
            </w:rPr>
          </w:pPr>
        </w:p>
      </w:tc>
      <w:tc>
        <w:tcPr>
          <w:tcW w:w="1303" w:type="dxa"/>
          <w:shd w:val="clear" w:color="auto" w:fill="auto"/>
        </w:tcPr>
        <w:p w14:paraId="68D26E1A" w14:textId="77777777" w:rsidR="00870B8C" w:rsidRPr="003A41F1" w:rsidRDefault="00870B8C" w:rsidP="00870B8C">
          <w:pPr>
            <w:pStyle w:val="TwebYltunniste"/>
            <w:rPr>
              <w:lang w:val="en-US"/>
            </w:rPr>
          </w:pPr>
        </w:p>
      </w:tc>
      <w:tc>
        <w:tcPr>
          <w:tcW w:w="1303" w:type="dxa"/>
          <w:shd w:val="clear" w:color="auto" w:fill="auto"/>
        </w:tcPr>
        <w:p w14:paraId="6BD6C385" w14:textId="77777777" w:rsidR="00870B8C" w:rsidRPr="003A41F1" w:rsidRDefault="00870B8C" w:rsidP="00870B8C">
          <w:pPr>
            <w:pStyle w:val="TwebYltunniste"/>
            <w:rPr>
              <w:lang w:val="en-US"/>
            </w:rPr>
          </w:pPr>
        </w:p>
      </w:tc>
    </w:tr>
    <w:tr w:rsidR="00870B8C" w14:paraId="773DCB2A" w14:textId="77777777" w:rsidTr="04B2B804">
      <w:tc>
        <w:tcPr>
          <w:tcW w:w="5210" w:type="dxa"/>
          <w:shd w:val="clear" w:color="auto" w:fill="auto"/>
        </w:tcPr>
        <w:p w14:paraId="0BF95F6B" w14:textId="77777777" w:rsidR="00870B8C" w:rsidRPr="003A41F1" w:rsidRDefault="00870B8C" w:rsidP="00870B8C">
          <w:pPr>
            <w:pStyle w:val="TwebYltunniste"/>
            <w:rPr>
              <w:lang w:val="en-US"/>
            </w:rPr>
          </w:pPr>
        </w:p>
      </w:tc>
      <w:tc>
        <w:tcPr>
          <w:tcW w:w="3721" w:type="dxa"/>
        </w:tcPr>
        <w:p w14:paraId="78CE548C" w14:textId="2CFFD657" w:rsidR="00870B8C" w:rsidRPr="00E51783" w:rsidRDefault="002B0D17" w:rsidP="00870B8C">
          <w:pPr>
            <w:pStyle w:val="TwebYltunniste"/>
          </w:pPr>
          <w:r>
            <w:t>27</w:t>
          </w:r>
          <w:r w:rsidR="003A79BC">
            <w:t>.</w:t>
          </w:r>
          <w:r>
            <w:t>1</w:t>
          </w:r>
          <w:r w:rsidR="003A79BC">
            <w:t>.202</w:t>
          </w:r>
          <w:r>
            <w:t>5</w:t>
          </w:r>
          <w:r w:rsidR="00870B8C" w:rsidRPr="00E51783">
            <w:fldChar w:fldCharType="begin"/>
          </w:r>
          <w:r w:rsidR="00870B8C" w:rsidRPr="00E51783">
            <w:instrText xml:space="preserve"> DOCPROPERTY  tweb_doc_securityreason  \* MERGEFORMAT </w:instrText>
          </w:r>
          <w:r w:rsidR="00870B8C" w:rsidRPr="00E51783">
            <w:fldChar w:fldCharType="end"/>
          </w:r>
        </w:p>
      </w:tc>
      <w:tc>
        <w:tcPr>
          <w:tcW w:w="850" w:type="dxa"/>
        </w:tcPr>
        <w:p w14:paraId="1E8E8668" w14:textId="77777777" w:rsidR="00870B8C" w:rsidRDefault="00870B8C" w:rsidP="00870B8C">
          <w:pPr>
            <w:pStyle w:val="TwebYltunniste"/>
          </w:pPr>
          <w:r>
            <w:fldChar w:fldCharType="begin"/>
          </w:r>
          <w:r>
            <w:instrText xml:space="preserve"> DOCPROPERTY  tweb_doc_identifier  \* MERGEFORMAT </w:instrText>
          </w:r>
          <w:r>
            <w:fldChar w:fldCharType="end"/>
          </w:r>
        </w:p>
      </w:tc>
      <w:tc>
        <w:tcPr>
          <w:tcW w:w="1134" w:type="dxa"/>
        </w:tcPr>
        <w:p w14:paraId="5CC70DE2" w14:textId="77777777" w:rsidR="00870B8C" w:rsidRDefault="00870B8C" w:rsidP="00870B8C">
          <w:pPr>
            <w:pStyle w:val="TwebYltunniste"/>
          </w:pPr>
        </w:p>
      </w:tc>
      <w:tc>
        <w:tcPr>
          <w:tcW w:w="2605" w:type="dxa"/>
          <w:shd w:val="clear" w:color="auto" w:fill="auto"/>
        </w:tcPr>
        <w:p w14:paraId="5B6C8997" w14:textId="77777777" w:rsidR="00870B8C" w:rsidRPr="00CD5F6A" w:rsidRDefault="00870B8C" w:rsidP="00870B8C">
          <w:pPr>
            <w:pStyle w:val="TwebYltunniste"/>
            <w:rPr>
              <w:sz w:val="24"/>
              <w:szCs w:val="24"/>
            </w:rPr>
          </w:pPr>
        </w:p>
      </w:tc>
      <w:tc>
        <w:tcPr>
          <w:tcW w:w="1303" w:type="dxa"/>
          <w:shd w:val="clear" w:color="auto" w:fill="auto"/>
        </w:tcPr>
        <w:p w14:paraId="6DE754AC" w14:textId="77777777" w:rsidR="00870B8C" w:rsidRDefault="00870B8C" w:rsidP="00870B8C">
          <w:pPr>
            <w:pStyle w:val="TwebYltunniste"/>
          </w:pPr>
        </w:p>
      </w:tc>
      <w:tc>
        <w:tcPr>
          <w:tcW w:w="1303" w:type="dxa"/>
          <w:shd w:val="clear" w:color="auto" w:fill="auto"/>
        </w:tcPr>
        <w:p w14:paraId="5EA83D20" w14:textId="77777777" w:rsidR="00870B8C" w:rsidRDefault="00870B8C" w:rsidP="00870B8C">
          <w:pPr>
            <w:pStyle w:val="TwebYltunniste"/>
          </w:pPr>
        </w:p>
      </w:tc>
    </w:tr>
    <w:tr w:rsidR="00870B8C" w14:paraId="0BCDE8A7" w14:textId="77777777" w:rsidTr="04B2B804">
      <w:tc>
        <w:tcPr>
          <w:tcW w:w="5210" w:type="dxa"/>
          <w:shd w:val="clear" w:color="auto" w:fill="auto"/>
        </w:tcPr>
        <w:p w14:paraId="18A80298" w14:textId="77777777" w:rsidR="00870B8C" w:rsidRDefault="00870B8C" w:rsidP="00870B8C">
          <w:pPr>
            <w:pStyle w:val="TwebYltunniste"/>
            <w:tabs>
              <w:tab w:val="left" w:pos="1321"/>
            </w:tabs>
          </w:pPr>
          <w:r>
            <w:tab/>
          </w:r>
        </w:p>
      </w:tc>
      <w:tc>
        <w:tcPr>
          <w:tcW w:w="3721" w:type="dxa"/>
        </w:tcPr>
        <w:p w14:paraId="00785046" w14:textId="5BB7187D" w:rsidR="00870B8C" w:rsidRDefault="00870B8C" w:rsidP="00870B8C">
          <w:pPr>
            <w:pStyle w:val="TwebYltunniste"/>
          </w:pPr>
        </w:p>
      </w:tc>
      <w:tc>
        <w:tcPr>
          <w:tcW w:w="850" w:type="dxa"/>
        </w:tcPr>
        <w:p w14:paraId="22AC32BF" w14:textId="77777777" w:rsidR="00870B8C" w:rsidRDefault="00870B8C" w:rsidP="00870B8C">
          <w:pPr>
            <w:pStyle w:val="TwebYltunniste"/>
          </w:pPr>
        </w:p>
      </w:tc>
      <w:tc>
        <w:tcPr>
          <w:tcW w:w="1134" w:type="dxa"/>
        </w:tcPr>
        <w:p w14:paraId="43238E66" w14:textId="77777777" w:rsidR="00870B8C" w:rsidRDefault="00870B8C" w:rsidP="00870B8C">
          <w:pPr>
            <w:pStyle w:val="TwebYltunniste"/>
          </w:pPr>
        </w:p>
      </w:tc>
      <w:tc>
        <w:tcPr>
          <w:tcW w:w="2605" w:type="dxa"/>
          <w:shd w:val="clear" w:color="auto" w:fill="auto"/>
        </w:tcPr>
        <w:p w14:paraId="461AA932" w14:textId="77777777" w:rsidR="00870B8C" w:rsidRDefault="00870B8C" w:rsidP="00870B8C">
          <w:pPr>
            <w:pStyle w:val="TwebYltunniste"/>
          </w:pPr>
        </w:p>
      </w:tc>
      <w:tc>
        <w:tcPr>
          <w:tcW w:w="1303" w:type="dxa"/>
          <w:shd w:val="clear" w:color="auto" w:fill="auto"/>
        </w:tcPr>
        <w:p w14:paraId="07D9C5EC" w14:textId="77777777" w:rsidR="00870B8C" w:rsidRDefault="00870B8C" w:rsidP="00870B8C">
          <w:pPr>
            <w:pStyle w:val="TwebYltunniste"/>
          </w:pPr>
        </w:p>
      </w:tc>
      <w:tc>
        <w:tcPr>
          <w:tcW w:w="1303" w:type="dxa"/>
          <w:shd w:val="clear" w:color="auto" w:fill="auto"/>
        </w:tcPr>
        <w:p w14:paraId="488AB1A5" w14:textId="77777777" w:rsidR="00870B8C" w:rsidRDefault="00870B8C" w:rsidP="00870B8C">
          <w:pPr>
            <w:pStyle w:val="TwebYltunniste"/>
          </w:pPr>
        </w:p>
      </w:tc>
    </w:tr>
  </w:tbl>
  <w:p w14:paraId="7562FCBF" w14:textId="77777777" w:rsidR="009B1A0A" w:rsidRDefault="009B1A0A" w:rsidP="005974BC">
    <w:pPr>
      <w:pStyle w:val="Tweb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1" w:type="dxa"/>
      <w:tblLook w:val="04A0" w:firstRow="1" w:lastRow="0" w:firstColumn="1" w:lastColumn="0" w:noHBand="0" w:noVBand="1"/>
    </w:tblPr>
    <w:tblGrid>
      <w:gridCol w:w="5163"/>
      <w:gridCol w:w="2587"/>
      <w:gridCol w:w="1381"/>
      <w:gridCol w:w="1290"/>
    </w:tblGrid>
    <w:tr w:rsidR="00702618" w14:paraId="202D41AE" w14:textId="77777777" w:rsidTr="04B2B804">
      <w:tc>
        <w:tcPr>
          <w:tcW w:w="5210" w:type="dxa"/>
          <w:shd w:val="clear" w:color="auto" w:fill="auto"/>
        </w:tcPr>
        <w:p w14:paraId="67F3C4F2" w14:textId="77777777" w:rsidR="00702618" w:rsidRDefault="000F2D23" w:rsidP="00702618">
          <w:pPr>
            <w:pStyle w:val="TwebYltunniste"/>
          </w:pPr>
          <w:r>
            <w:rPr>
              <w:noProof/>
              <w:lang w:eastAsia="fi-FI"/>
            </w:rPr>
            <w:drawing>
              <wp:anchor distT="0" distB="0" distL="114300" distR="114300" simplePos="0" relativeHeight="251658240" behindDoc="0" locked="0" layoutInCell="1" allowOverlap="1" wp14:anchorId="5E9DFA6E" wp14:editId="6D9D2673">
                <wp:simplePos x="0" y="0"/>
                <wp:positionH relativeFrom="column">
                  <wp:posOffset>-114300</wp:posOffset>
                </wp:positionH>
                <wp:positionV relativeFrom="paragraph">
                  <wp:posOffset>-100330</wp:posOffset>
                </wp:positionV>
                <wp:extent cx="2159635" cy="996950"/>
                <wp:effectExtent l="0" t="0" r="0" b="0"/>
                <wp:wrapNone/>
                <wp:docPr id="10" name="Ku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635" cy="9969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605" w:type="dxa"/>
          <w:shd w:val="clear" w:color="auto" w:fill="auto"/>
        </w:tcPr>
        <w:p w14:paraId="0DD75F8B" w14:textId="77777777" w:rsidR="00702618" w:rsidRDefault="00702618" w:rsidP="00702618">
          <w:pPr>
            <w:pStyle w:val="TwebYltunniste"/>
          </w:pPr>
        </w:p>
      </w:tc>
      <w:tc>
        <w:tcPr>
          <w:tcW w:w="1303" w:type="dxa"/>
          <w:shd w:val="clear" w:color="auto" w:fill="auto"/>
        </w:tcPr>
        <w:p w14:paraId="1A7912FE" w14:textId="77777777" w:rsidR="00702618" w:rsidRDefault="00702618" w:rsidP="00702618">
          <w:pPr>
            <w:pStyle w:val="TwebYltunniste"/>
          </w:pPr>
        </w:p>
      </w:tc>
      <w:tc>
        <w:tcPr>
          <w:tcW w:w="1303" w:type="dxa"/>
          <w:shd w:val="clear" w:color="auto" w:fill="auto"/>
        </w:tcPr>
        <w:p w14:paraId="31DA564B" w14:textId="77777777" w:rsidR="00702618" w:rsidRDefault="00702618" w:rsidP="00702618">
          <w:pPr>
            <w:pStyle w:val="TwebYltunniste"/>
          </w:pPr>
        </w:p>
      </w:tc>
    </w:tr>
    <w:tr w:rsidR="00702618" w14:paraId="20C0A9E7" w14:textId="77777777" w:rsidTr="04B2B804">
      <w:tc>
        <w:tcPr>
          <w:tcW w:w="5210" w:type="dxa"/>
          <w:shd w:val="clear" w:color="auto" w:fill="auto"/>
        </w:tcPr>
        <w:p w14:paraId="033D802A" w14:textId="77777777" w:rsidR="00702618" w:rsidRPr="00F11333" w:rsidRDefault="00702618" w:rsidP="00702618">
          <w:pPr>
            <w:pStyle w:val="TwebYltunniste"/>
            <w:rPr>
              <w:b/>
            </w:rPr>
          </w:pPr>
        </w:p>
      </w:tc>
      <w:tc>
        <w:tcPr>
          <w:tcW w:w="2605" w:type="dxa"/>
          <w:shd w:val="clear" w:color="auto" w:fill="auto"/>
        </w:tcPr>
        <w:p w14:paraId="696A7777" w14:textId="77777777" w:rsidR="00702618" w:rsidRPr="00F11333" w:rsidRDefault="00D32C6C" w:rsidP="00702618">
          <w:pPr>
            <w:pStyle w:val="TwebYltunniste"/>
            <w:rPr>
              <w:b/>
            </w:rPr>
          </w:pPr>
          <w:r>
            <w:rPr>
              <w:b/>
            </w:rPr>
            <w:t>Lausunto</w:t>
          </w:r>
        </w:p>
      </w:tc>
      <w:tc>
        <w:tcPr>
          <w:tcW w:w="1303" w:type="dxa"/>
          <w:shd w:val="clear" w:color="auto" w:fill="auto"/>
        </w:tcPr>
        <w:p w14:paraId="3475F084" w14:textId="77777777" w:rsidR="00702618" w:rsidRDefault="00702618" w:rsidP="00702618">
          <w:pPr>
            <w:pStyle w:val="TwebYltunniste"/>
          </w:pPr>
        </w:p>
      </w:tc>
      <w:tc>
        <w:tcPr>
          <w:tcW w:w="1303" w:type="dxa"/>
          <w:shd w:val="clear" w:color="auto" w:fill="auto"/>
        </w:tcPr>
        <w:p w14:paraId="2B98D218" w14:textId="77777777" w:rsidR="00702618" w:rsidRDefault="00702618" w:rsidP="00702618">
          <w:pPr>
            <w:pStyle w:val="TwebYltunniste"/>
          </w:pPr>
          <w:r>
            <w:fldChar w:fldCharType="begin"/>
          </w:r>
          <w:r>
            <w:instrText>PAGE   \* MERGEFORMAT</w:instrText>
          </w:r>
          <w:r>
            <w:fldChar w:fldCharType="separate"/>
          </w:r>
          <w:r w:rsidR="000A415B">
            <w:rPr>
              <w:noProof/>
            </w:rPr>
            <w:t>1</w:t>
          </w:r>
          <w:r>
            <w:fldChar w:fldCharType="end"/>
          </w:r>
          <w:r>
            <w:t xml:space="preserve"> (</w:t>
          </w:r>
          <w:r>
            <w:fldChar w:fldCharType="begin"/>
          </w:r>
          <w:r>
            <w:instrText>NUMPAGES</w:instrText>
          </w:r>
          <w:r>
            <w:fldChar w:fldCharType="separate"/>
          </w:r>
          <w:r w:rsidR="0030600F">
            <w:rPr>
              <w:noProof/>
            </w:rPr>
            <w:t>1</w:t>
          </w:r>
          <w:r>
            <w:fldChar w:fldCharType="end"/>
          </w:r>
          <w:r>
            <w:t>)</w:t>
          </w:r>
        </w:p>
      </w:tc>
    </w:tr>
    <w:tr w:rsidR="00702618" w14:paraId="46FE75D6" w14:textId="77777777" w:rsidTr="04B2B804">
      <w:tc>
        <w:tcPr>
          <w:tcW w:w="5210" w:type="dxa"/>
          <w:shd w:val="clear" w:color="auto" w:fill="auto"/>
        </w:tcPr>
        <w:p w14:paraId="1A42CBD3" w14:textId="77777777" w:rsidR="00702618" w:rsidRDefault="00702618" w:rsidP="00702618">
          <w:pPr>
            <w:pStyle w:val="TwebYltunniste"/>
          </w:pPr>
        </w:p>
      </w:tc>
      <w:tc>
        <w:tcPr>
          <w:tcW w:w="2605" w:type="dxa"/>
          <w:shd w:val="clear" w:color="auto" w:fill="auto"/>
        </w:tcPr>
        <w:p w14:paraId="0F922D61" w14:textId="77777777" w:rsidR="00702618" w:rsidRDefault="00702618" w:rsidP="00702618">
          <w:pPr>
            <w:pStyle w:val="TwebYltunniste"/>
          </w:pPr>
          <w:r>
            <w:fldChar w:fldCharType="begin"/>
          </w:r>
          <w:r>
            <w:instrText xml:space="preserve"> DOCPROPERTY  tweb_doc_publicityclass  \* MERGEFORMAT </w:instrText>
          </w:r>
          <w:r>
            <w:fldChar w:fldCharType="end"/>
          </w:r>
        </w:p>
      </w:tc>
      <w:tc>
        <w:tcPr>
          <w:tcW w:w="1303" w:type="dxa"/>
          <w:shd w:val="clear" w:color="auto" w:fill="auto"/>
        </w:tcPr>
        <w:p w14:paraId="75E39FE7" w14:textId="77777777" w:rsidR="00702618" w:rsidRDefault="00702618" w:rsidP="00702618">
          <w:pPr>
            <w:pStyle w:val="TwebYltunniste"/>
          </w:pPr>
        </w:p>
      </w:tc>
      <w:tc>
        <w:tcPr>
          <w:tcW w:w="1303" w:type="dxa"/>
          <w:shd w:val="clear" w:color="auto" w:fill="auto"/>
        </w:tcPr>
        <w:p w14:paraId="387A4D91" w14:textId="77777777" w:rsidR="00702618" w:rsidRDefault="00702618" w:rsidP="00702618">
          <w:pPr>
            <w:pStyle w:val="TwebYltunniste"/>
          </w:pPr>
        </w:p>
      </w:tc>
    </w:tr>
    <w:tr w:rsidR="00702618" w14:paraId="5C6F51C5" w14:textId="77777777" w:rsidTr="04B2B804">
      <w:tc>
        <w:tcPr>
          <w:tcW w:w="5210" w:type="dxa"/>
          <w:shd w:val="clear" w:color="auto" w:fill="auto"/>
        </w:tcPr>
        <w:p w14:paraId="2AFB7B7E" w14:textId="77777777" w:rsidR="00702618" w:rsidRDefault="00702618" w:rsidP="00702618">
          <w:pPr>
            <w:pStyle w:val="TwebYltunniste"/>
          </w:pPr>
        </w:p>
      </w:tc>
      <w:tc>
        <w:tcPr>
          <w:tcW w:w="2605" w:type="dxa"/>
          <w:shd w:val="clear" w:color="auto" w:fill="auto"/>
        </w:tcPr>
        <w:p w14:paraId="0CBD6811" w14:textId="77777777" w:rsidR="00702618" w:rsidRDefault="00702618" w:rsidP="00702618">
          <w:pPr>
            <w:pStyle w:val="TwebYltunniste"/>
          </w:pPr>
          <w:r>
            <w:fldChar w:fldCharType="begin"/>
          </w:r>
          <w:r>
            <w:instrText xml:space="preserve"> DOCPROPERTY  tweb_doc_securityreason  \* MERGEFORMAT </w:instrText>
          </w:r>
          <w:r>
            <w:fldChar w:fldCharType="end"/>
          </w:r>
        </w:p>
      </w:tc>
      <w:tc>
        <w:tcPr>
          <w:tcW w:w="1303" w:type="dxa"/>
          <w:shd w:val="clear" w:color="auto" w:fill="auto"/>
        </w:tcPr>
        <w:p w14:paraId="594E1F1A" w14:textId="77777777" w:rsidR="00702618" w:rsidRDefault="00702618" w:rsidP="00702618">
          <w:pPr>
            <w:pStyle w:val="TwebYltunniste"/>
          </w:pPr>
          <w:r>
            <w:fldChar w:fldCharType="begin"/>
          </w:r>
          <w:r>
            <w:instrText xml:space="preserve"> DOCPROPERTY  tweb_doc_identifier  \* MERGEFORMAT </w:instrText>
          </w:r>
          <w:r>
            <w:fldChar w:fldCharType="end"/>
          </w:r>
        </w:p>
      </w:tc>
      <w:tc>
        <w:tcPr>
          <w:tcW w:w="1303" w:type="dxa"/>
          <w:shd w:val="clear" w:color="auto" w:fill="auto"/>
        </w:tcPr>
        <w:p w14:paraId="250C1ADD" w14:textId="77777777" w:rsidR="00702618" w:rsidRDefault="00702618" w:rsidP="00702618">
          <w:pPr>
            <w:pStyle w:val="TwebYltunniste"/>
          </w:pPr>
        </w:p>
      </w:tc>
    </w:tr>
    <w:tr w:rsidR="00702618" w14:paraId="1A60A3FC" w14:textId="77777777" w:rsidTr="04B2B804">
      <w:tc>
        <w:tcPr>
          <w:tcW w:w="5210" w:type="dxa"/>
          <w:shd w:val="clear" w:color="auto" w:fill="auto"/>
        </w:tcPr>
        <w:p w14:paraId="35A0E954" w14:textId="77777777" w:rsidR="00702618" w:rsidRDefault="00702618" w:rsidP="00702618">
          <w:pPr>
            <w:pStyle w:val="TwebYltunniste"/>
            <w:tabs>
              <w:tab w:val="left" w:pos="1321"/>
            </w:tabs>
          </w:pPr>
          <w:r>
            <w:tab/>
          </w:r>
        </w:p>
      </w:tc>
      <w:tc>
        <w:tcPr>
          <w:tcW w:w="2605" w:type="dxa"/>
          <w:shd w:val="clear" w:color="auto" w:fill="auto"/>
        </w:tcPr>
        <w:p w14:paraId="79241188" w14:textId="77777777" w:rsidR="00702618" w:rsidRDefault="0030600F" w:rsidP="00702618">
          <w:pPr>
            <w:pStyle w:val="TwebYltunniste"/>
          </w:pPr>
          <w:fldSimple w:instr="DOCPROPERTY  tweb_doc_created  \* MERGEFORMAT">
            <w:r>
              <w:t>05.02.2013</w:t>
            </w:r>
          </w:fldSimple>
          <w:r w:rsidR="00702618">
            <w:t>4</w:t>
          </w:r>
        </w:p>
      </w:tc>
      <w:tc>
        <w:tcPr>
          <w:tcW w:w="1303" w:type="dxa"/>
          <w:shd w:val="clear" w:color="auto" w:fill="auto"/>
        </w:tcPr>
        <w:p w14:paraId="77C17C53" w14:textId="77777777" w:rsidR="00702618" w:rsidRDefault="00702618" w:rsidP="00702618">
          <w:pPr>
            <w:pStyle w:val="TwebYltunniste"/>
          </w:pPr>
          <w:r>
            <w:t>[Työ- tai diaarinumero]</w:t>
          </w:r>
        </w:p>
      </w:tc>
      <w:tc>
        <w:tcPr>
          <w:tcW w:w="1303" w:type="dxa"/>
          <w:shd w:val="clear" w:color="auto" w:fill="auto"/>
        </w:tcPr>
        <w:p w14:paraId="54CB67F9" w14:textId="77777777" w:rsidR="00702618" w:rsidRDefault="00702618" w:rsidP="00702618">
          <w:pPr>
            <w:pStyle w:val="TwebYltunniste"/>
          </w:pPr>
        </w:p>
      </w:tc>
    </w:tr>
  </w:tbl>
  <w:p w14:paraId="087FBCF0" w14:textId="77777777" w:rsidR="00702618" w:rsidRDefault="00702618">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922E6DA"/>
    <w:lvl w:ilvl="0">
      <w:start w:val="1"/>
      <w:numFmt w:val="decimal"/>
      <w:lvlText w:val="%1."/>
      <w:lvlJc w:val="left"/>
      <w:pPr>
        <w:tabs>
          <w:tab w:val="num" w:pos="643"/>
        </w:tabs>
        <w:ind w:left="643" w:hanging="360"/>
      </w:pPr>
    </w:lvl>
  </w:abstractNum>
  <w:abstractNum w:abstractNumId="1" w15:restartNumberingAfterBreak="0">
    <w:nsid w:val="FFFFFF80"/>
    <w:multiLevelType w:val="hybridMultilevel"/>
    <w:tmpl w:val="A11E6A02"/>
    <w:lvl w:ilvl="0" w:tplc="6FF6AC2A">
      <w:start w:val="1"/>
      <w:numFmt w:val="bullet"/>
      <w:lvlText w:val=""/>
      <w:lvlJc w:val="left"/>
      <w:pPr>
        <w:tabs>
          <w:tab w:val="num" w:pos="1492"/>
        </w:tabs>
        <w:ind w:left="1492" w:hanging="360"/>
      </w:pPr>
      <w:rPr>
        <w:rFonts w:ascii="Symbol" w:hAnsi="Symbol" w:hint="default"/>
      </w:rPr>
    </w:lvl>
    <w:lvl w:ilvl="1" w:tplc="31F86C7E">
      <w:numFmt w:val="decimal"/>
      <w:lvlText w:val=""/>
      <w:lvlJc w:val="left"/>
    </w:lvl>
    <w:lvl w:ilvl="2" w:tplc="9DA2BAD8">
      <w:numFmt w:val="decimal"/>
      <w:lvlText w:val=""/>
      <w:lvlJc w:val="left"/>
    </w:lvl>
    <w:lvl w:ilvl="3" w:tplc="A7283E24">
      <w:numFmt w:val="decimal"/>
      <w:lvlText w:val=""/>
      <w:lvlJc w:val="left"/>
    </w:lvl>
    <w:lvl w:ilvl="4" w:tplc="44142006">
      <w:numFmt w:val="decimal"/>
      <w:lvlText w:val=""/>
      <w:lvlJc w:val="left"/>
    </w:lvl>
    <w:lvl w:ilvl="5" w:tplc="CE7AABE4">
      <w:numFmt w:val="decimal"/>
      <w:lvlText w:val=""/>
      <w:lvlJc w:val="left"/>
    </w:lvl>
    <w:lvl w:ilvl="6" w:tplc="ED661740">
      <w:numFmt w:val="decimal"/>
      <w:lvlText w:val=""/>
      <w:lvlJc w:val="left"/>
    </w:lvl>
    <w:lvl w:ilvl="7" w:tplc="4D5C350A">
      <w:numFmt w:val="decimal"/>
      <w:lvlText w:val=""/>
      <w:lvlJc w:val="left"/>
    </w:lvl>
    <w:lvl w:ilvl="8" w:tplc="06FAF2E8">
      <w:numFmt w:val="decimal"/>
      <w:lvlText w:val=""/>
      <w:lvlJc w:val="left"/>
    </w:lvl>
  </w:abstractNum>
  <w:abstractNum w:abstractNumId="2" w15:restartNumberingAfterBreak="0">
    <w:nsid w:val="FFFFFF81"/>
    <w:multiLevelType w:val="hybridMultilevel"/>
    <w:tmpl w:val="64F20422"/>
    <w:lvl w:ilvl="0" w:tplc="4FC225B6">
      <w:start w:val="1"/>
      <w:numFmt w:val="bullet"/>
      <w:lvlText w:val=""/>
      <w:lvlJc w:val="left"/>
      <w:pPr>
        <w:tabs>
          <w:tab w:val="num" w:pos="1209"/>
        </w:tabs>
        <w:ind w:left="1209" w:hanging="360"/>
      </w:pPr>
      <w:rPr>
        <w:rFonts w:ascii="Symbol" w:hAnsi="Symbol" w:hint="default"/>
      </w:rPr>
    </w:lvl>
    <w:lvl w:ilvl="1" w:tplc="03F6687E">
      <w:numFmt w:val="decimal"/>
      <w:lvlText w:val=""/>
      <w:lvlJc w:val="left"/>
    </w:lvl>
    <w:lvl w:ilvl="2" w:tplc="03F2D41A">
      <w:numFmt w:val="decimal"/>
      <w:lvlText w:val=""/>
      <w:lvlJc w:val="left"/>
    </w:lvl>
    <w:lvl w:ilvl="3" w:tplc="9DFC3DDA">
      <w:numFmt w:val="decimal"/>
      <w:lvlText w:val=""/>
      <w:lvlJc w:val="left"/>
    </w:lvl>
    <w:lvl w:ilvl="4" w:tplc="5FA8142C">
      <w:numFmt w:val="decimal"/>
      <w:lvlText w:val=""/>
      <w:lvlJc w:val="left"/>
    </w:lvl>
    <w:lvl w:ilvl="5" w:tplc="36B406EE">
      <w:numFmt w:val="decimal"/>
      <w:lvlText w:val=""/>
      <w:lvlJc w:val="left"/>
    </w:lvl>
    <w:lvl w:ilvl="6" w:tplc="31862F78">
      <w:numFmt w:val="decimal"/>
      <w:lvlText w:val=""/>
      <w:lvlJc w:val="left"/>
    </w:lvl>
    <w:lvl w:ilvl="7" w:tplc="87E49C84">
      <w:numFmt w:val="decimal"/>
      <w:lvlText w:val=""/>
      <w:lvlJc w:val="left"/>
    </w:lvl>
    <w:lvl w:ilvl="8" w:tplc="2580F20E">
      <w:numFmt w:val="decimal"/>
      <w:lvlText w:val=""/>
      <w:lvlJc w:val="left"/>
    </w:lvl>
  </w:abstractNum>
  <w:abstractNum w:abstractNumId="3" w15:restartNumberingAfterBreak="0">
    <w:nsid w:val="FFFFFF82"/>
    <w:multiLevelType w:val="hybridMultilevel"/>
    <w:tmpl w:val="20AA84B2"/>
    <w:lvl w:ilvl="0" w:tplc="577C8E3A">
      <w:start w:val="1"/>
      <w:numFmt w:val="bullet"/>
      <w:lvlText w:val=""/>
      <w:lvlJc w:val="left"/>
      <w:pPr>
        <w:tabs>
          <w:tab w:val="num" w:pos="926"/>
        </w:tabs>
        <w:ind w:left="926" w:hanging="360"/>
      </w:pPr>
      <w:rPr>
        <w:rFonts w:ascii="Symbol" w:hAnsi="Symbol" w:hint="default"/>
      </w:rPr>
    </w:lvl>
    <w:lvl w:ilvl="1" w:tplc="EAE85F36">
      <w:numFmt w:val="decimal"/>
      <w:lvlText w:val=""/>
      <w:lvlJc w:val="left"/>
    </w:lvl>
    <w:lvl w:ilvl="2" w:tplc="2B944DEE">
      <w:numFmt w:val="decimal"/>
      <w:lvlText w:val=""/>
      <w:lvlJc w:val="left"/>
    </w:lvl>
    <w:lvl w:ilvl="3" w:tplc="F45025A6">
      <w:numFmt w:val="decimal"/>
      <w:lvlText w:val=""/>
      <w:lvlJc w:val="left"/>
    </w:lvl>
    <w:lvl w:ilvl="4" w:tplc="B0C641F2">
      <w:numFmt w:val="decimal"/>
      <w:lvlText w:val=""/>
      <w:lvlJc w:val="left"/>
    </w:lvl>
    <w:lvl w:ilvl="5" w:tplc="5FE66788">
      <w:numFmt w:val="decimal"/>
      <w:lvlText w:val=""/>
      <w:lvlJc w:val="left"/>
    </w:lvl>
    <w:lvl w:ilvl="6" w:tplc="679EB3EE">
      <w:numFmt w:val="decimal"/>
      <w:lvlText w:val=""/>
      <w:lvlJc w:val="left"/>
    </w:lvl>
    <w:lvl w:ilvl="7" w:tplc="34421DF0">
      <w:numFmt w:val="decimal"/>
      <w:lvlText w:val=""/>
      <w:lvlJc w:val="left"/>
    </w:lvl>
    <w:lvl w:ilvl="8" w:tplc="06DA1468">
      <w:numFmt w:val="decimal"/>
      <w:lvlText w:val=""/>
      <w:lvlJc w:val="left"/>
    </w:lvl>
  </w:abstractNum>
  <w:abstractNum w:abstractNumId="4" w15:restartNumberingAfterBreak="0">
    <w:nsid w:val="FFFFFF83"/>
    <w:multiLevelType w:val="hybridMultilevel"/>
    <w:tmpl w:val="61E065B2"/>
    <w:lvl w:ilvl="0" w:tplc="B770C280">
      <w:start w:val="1"/>
      <w:numFmt w:val="bullet"/>
      <w:lvlText w:val=""/>
      <w:lvlJc w:val="left"/>
      <w:pPr>
        <w:tabs>
          <w:tab w:val="num" w:pos="643"/>
        </w:tabs>
        <w:ind w:left="643" w:hanging="360"/>
      </w:pPr>
      <w:rPr>
        <w:rFonts w:ascii="Symbol" w:hAnsi="Symbol" w:hint="default"/>
      </w:rPr>
    </w:lvl>
    <w:lvl w:ilvl="1" w:tplc="1982E8CA">
      <w:numFmt w:val="decimal"/>
      <w:lvlText w:val=""/>
      <w:lvlJc w:val="left"/>
    </w:lvl>
    <w:lvl w:ilvl="2" w:tplc="3354788E">
      <w:numFmt w:val="decimal"/>
      <w:lvlText w:val=""/>
      <w:lvlJc w:val="left"/>
    </w:lvl>
    <w:lvl w:ilvl="3" w:tplc="53AA33E6">
      <w:numFmt w:val="decimal"/>
      <w:lvlText w:val=""/>
      <w:lvlJc w:val="left"/>
    </w:lvl>
    <w:lvl w:ilvl="4" w:tplc="4D8417B0">
      <w:numFmt w:val="decimal"/>
      <w:lvlText w:val=""/>
      <w:lvlJc w:val="left"/>
    </w:lvl>
    <w:lvl w:ilvl="5" w:tplc="21E013A2">
      <w:numFmt w:val="decimal"/>
      <w:lvlText w:val=""/>
      <w:lvlJc w:val="left"/>
    </w:lvl>
    <w:lvl w:ilvl="6" w:tplc="77EE722A">
      <w:numFmt w:val="decimal"/>
      <w:lvlText w:val=""/>
      <w:lvlJc w:val="left"/>
    </w:lvl>
    <w:lvl w:ilvl="7" w:tplc="1EBC5F56">
      <w:numFmt w:val="decimal"/>
      <w:lvlText w:val=""/>
      <w:lvlJc w:val="left"/>
    </w:lvl>
    <w:lvl w:ilvl="8" w:tplc="EEEEC84E">
      <w:numFmt w:val="decimal"/>
      <w:lvlText w:val=""/>
      <w:lvlJc w:val="left"/>
    </w:lvl>
  </w:abstractNum>
  <w:abstractNum w:abstractNumId="5" w15:restartNumberingAfterBreak="0">
    <w:nsid w:val="FFFFFF88"/>
    <w:multiLevelType w:val="hybridMultilevel"/>
    <w:tmpl w:val="B2E485CC"/>
    <w:lvl w:ilvl="0" w:tplc="FC560ED6">
      <w:start w:val="1"/>
      <w:numFmt w:val="decimal"/>
      <w:lvlText w:val="%1."/>
      <w:lvlJc w:val="left"/>
      <w:pPr>
        <w:tabs>
          <w:tab w:val="num" w:pos="360"/>
        </w:tabs>
        <w:ind w:left="360" w:hanging="360"/>
      </w:pPr>
    </w:lvl>
    <w:lvl w:ilvl="1" w:tplc="6A641B56">
      <w:numFmt w:val="decimal"/>
      <w:lvlText w:val=""/>
      <w:lvlJc w:val="left"/>
    </w:lvl>
    <w:lvl w:ilvl="2" w:tplc="03263E28">
      <w:numFmt w:val="decimal"/>
      <w:lvlText w:val=""/>
      <w:lvlJc w:val="left"/>
    </w:lvl>
    <w:lvl w:ilvl="3" w:tplc="0B308E3E">
      <w:numFmt w:val="decimal"/>
      <w:lvlText w:val=""/>
      <w:lvlJc w:val="left"/>
    </w:lvl>
    <w:lvl w:ilvl="4" w:tplc="8BC20D2C">
      <w:numFmt w:val="decimal"/>
      <w:lvlText w:val=""/>
      <w:lvlJc w:val="left"/>
    </w:lvl>
    <w:lvl w:ilvl="5" w:tplc="AE6003BC">
      <w:numFmt w:val="decimal"/>
      <w:lvlText w:val=""/>
      <w:lvlJc w:val="left"/>
    </w:lvl>
    <w:lvl w:ilvl="6" w:tplc="AAEC8DA2">
      <w:numFmt w:val="decimal"/>
      <w:lvlText w:val=""/>
      <w:lvlJc w:val="left"/>
    </w:lvl>
    <w:lvl w:ilvl="7" w:tplc="17A22A2C">
      <w:numFmt w:val="decimal"/>
      <w:lvlText w:val=""/>
      <w:lvlJc w:val="left"/>
    </w:lvl>
    <w:lvl w:ilvl="8" w:tplc="5E3EF1CC">
      <w:numFmt w:val="decimal"/>
      <w:lvlText w:val=""/>
      <w:lvlJc w:val="left"/>
    </w:lvl>
  </w:abstractNum>
  <w:abstractNum w:abstractNumId="6" w15:restartNumberingAfterBreak="0">
    <w:nsid w:val="FFFFFF89"/>
    <w:multiLevelType w:val="hybridMultilevel"/>
    <w:tmpl w:val="AAD41088"/>
    <w:lvl w:ilvl="0" w:tplc="B078841E">
      <w:start w:val="1"/>
      <w:numFmt w:val="bullet"/>
      <w:lvlText w:val=""/>
      <w:lvlJc w:val="left"/>
      <w:pPr>
        <w:tabs>
          <w:tab w:val="num" w:pos="360"/>
        </w:tabs>
        <w:ind w:left="360" w:hanging="360"/>
      </w:pPr>
      <w:rPr>
        <w:rFonts w:ascii="Symbol" w:hAnsi="Symbol" w:hint="default"/>
      </w:rPr>
    </w:lvl>
    <w:lvl w:ilvl="1" w:tplc="EFC2AFCA">
      <w:numFmt w:val="decimal"/>
      <w:lvlText w:val=""/>
      <w:lvlJc w:val="left"/>
    </w:lvl>
    <w:lvl w:ilvl="2" w:tplc="867A6A4E">
      <w:numFmt w:val="decimal"/>
      <w:lvlText w:val=""/>
      <w:lvlJc w:val="left"/>
    </w:lvl>
    <w:lvl w:ilvl="3" w:tplc="AE2435BE">
      <w:numFmt w:val="decimal"/>
      <w:lvlText w:val=""/>
      <w:lvlJc w:val="left"/>
    </w:lvl>
    <w:lvl w:ilvl="4" w:tplc="3E687590">
      <w:numFmt w:val="decimal"/>
      <w:lvlText w:val=""/>
      <w:lvlJc w:val="left"/>
    </w:lvl>
    <w:lvl w:ilvl="5" w:tplc="9ECEED56">
      <w:numFmt w:val="decimal"/>
      <w:lvlText w:val=""/>
      <w:lvlJc w:val="left"/>
    </w:lvl>
    <w:lvl w:ilvl="6" w:tplc="936ABD58">
      <w:numFmt w:val="decimal"/>
      <w:lvlText w:val=""/>
      <w:lvlJc w:val="left"/>
    </w:lvl>
    <w:lvl w:ilvl="7" w:tplc="5A723EE4">
      <w:numFmt w:val="decimal"/>
      <w:lvlText w:val=""/>
      <w:lvlJc w:val="left"/>
    </w:lvl>
    <w:lvl w:ilvl="8" w:tplc="3C6A3600">
      <w:numFmt w:val="decimal"/>
      <w:lvlText w:val=""/>
      <w:lvlJc w:val="left"/>
    </w:lvl>
  </w:abstractNum>
  <w:abstractNum w:abstractNumId="7" w15:restartNumberingAfterBreak="0">
    <w:nsid w:val="09D975C5"/>
    <w:multiLevelType w:val="hybridMultilevel"/>
    <w:tmpl w:val="A86CDF28"/>
    <w:lvl w:ilvl="0" w:tplc="BAEA1CEA">
      <w:start w:val="1"/>
      <w:numFmt w:val="bullet"/>
      <w:lvlText w:val="-"/>
      <w:lvlJc w:val="left"/>
      <w:pPr>
        <w:ind w:left="720" w:hanging="360"/>
      </w:pPr>
      <w:rPr>
        <w:rFonts w:ascii="Times New Roman" w:hAnsi="Times New Roman" w:hint="default"/>
      </w:rPr>
    </w:lvl>
    <w:lvl w:ilvl="1" w:tplc="8CFADEA6">
      <w:start w:val="1"/>
      <w:numFmt w:val="bullet"/>
      <w:lvlText w:val="o"/>
      <w:lvlJc w:val="left"/>
      <w:pPr>
        <w:ind w:left="1440" w:hanging="360"/>
      </w:pPr>
      <w:rPr>
        <w:rFonts w:ascii="Courier New" w:hAnsi="Courier New" w:hint="default"/>
      </w:rPr>
    </w:lvl>
    <w:lvl w:ilvl="2" w:tplc="32762AA0">
      <w:start w:val="1"/>
      <w:numFmt w:val="bullet"/>
      <w:lvlText w:val=""/>
      <w:lvlJc w:val="left"/>
      <w:pPr>
        <w:ind w:left="2160" w:hanging="360"/>
      </w:pPr>
      <w:rPr>
        <w:rFonts w:ascii="Wingdings" w:hAnsi="Wingdings" w:hint="default"/>
      </w:rPr>
    </w:lvl>
    <w:lvl w:ilvl="3" w:tplc="B3766864">
      <w:start w:val="1"/>
      <w:numFmt w:val="bullet"/>
      <w:lvlText w:val=""/>
      <w:lvlJc w:val="left"/>
      <w:pPr>
        <w:ind w:left="2880" w:hanging="360"/>
      </w:pPr>
      <w:rPr>
        <w:rFonts w:ascii="Symbol" w:hAnsi="Symbol" w:hint="default"/>
      </w:rPr>
    </w:lvl>
    <w:lvl w:ilvl="4" w:tplc="3DC8AFB2">
      <w:start w:val="1"/>
      <w:numFmt w:val="bullet"/>
      <w:lvlText w:val="o"/>
      <w:lvlJc w:val="left"/>
      <w:pPr>
        <w:ind w:left="3600" w:hanging="360"/>
      </w:pPr>
      <w:rPr>
        <w:rFonts w:ascii="Courier New" w:hAnsi="Courier New" w:hint="default"/>
      </w:rPr>
    </w:lvl>
    <w:lvl w:ilvl="5" w:tplc="ABC42EA6">
      <w:start w:val="1"/>
      <w:numFmt w:val="bullet"/>
      <w:lvlText w:val=""/>
      <w:lvlJc w:val="left"/>
      <w:pPr>
        <w:ind w:left="4320" w:hanging="360"/>
      </w:pPr>
      <w:rPr>
        <w:rFonts w:ascii="Wingdings" w:hAnsi="Wingdings" w:hint="default"/>
      </w:rPr>
    </w:lvl>
    <w:lvl w:ilvl="6" w:tplc="EB8C08D6">
      <w:start w:val="1"/>
      <w:numFmt w:val="bullet"/>
      <w:lvlText w:val=""/>
      <w:lvlJc w:val="left"/>
      <w:pPr>
        <w:ind w:left="5040" w:hanging="360"/>
      </w:pPr>
      <w:rPr>
        <w:rFonts w:ascii="Symbol" w:hAnsi="Symbol" w:hint="default"/>
      </w:rPr>
    </w:lvl>
    <w:lvl w:ilvl="7" w:tplc="5278340E">
      <w:start w:val="1"/>
      <w:numFmt w:val="bullet"/>
      <w:lvlText w:val="o"/>
      <w:lvlJc w:val="left"/>
      <w:pPr>
        <w:ind w:left="5760" w:hanging="360"/>
      </w:pPr>
      <w:rPr>
        <w:rFonts w:ascii="Courier New" w:hAnsi="Courier New" w:hint="default"/>
      </w:rPr>
    </w:lvl>
    <w:lvl w:ilvl="8" w:tplc="6B7A8E9E">
      <w:start w:val="1"/>
      <w:numFmt w:val="bullet"/>
      <w:lvlText w:val=""/>
      <w:lvlJc w:val="left"/>
      <w:pPr>
        <w:ind w:left="6480" w:hanging="360"/>
      </w:pPr>
      <w:rPr>
        <w:rFonts w:ascii="Wingdings" w:hAnsi="Wingdings" w:hint="default"/>
      </w:rPr>
    </w:lvl>
  </w:abstractNum>
  <w:abstractNum w:abstractNumId="8" w15:restartNumberingAfterBreak="0">
    <w:nsid w:val="0B612D2E"/>
    <w:multiLevelType w:val="hybridMultilevel"/>
    <w:tmpl w:val="5CCC5352"/>
    <w:lvl w:ilvl="0" w:tplc="25E4003E">
      <w:start w:val="1"/>
      <w:numFmt w:val="decimal"/>
      <w:lvlText w:val="%1."/>
      <w:lvlJc w:val="left"/>
      <w:pPr>
        <w:tabs>
          <w:tab w:val="num" w:pos="360"/>
        </w:tabs>
        <w:ind w:left="340" w:hanging="340"/>
      </w:pPr>
    </w:lvl>
    <w:lvl w:ilvl="1" w:tplc="CD6AEC86">
      <w:numFmt w:val="decimal"/>
      <w:lvlText w:val=""/>
      <w:lvlJc w:val="left"/>
    </w:lvl>
    <w:lvl w:ilvl="2" w:tplc="7102BF88">
      <w:numFmt w:val="decimal"/>
      <w:lvlText w:val=""/>
      <w:lvlJc w:val="left"/>
    </w:lvl>
    <w:lvl w:ilvl="3" w:tplc="71E82DB4">
      <w:numFmt w:val="decimal"/>
      <w:lvlText w:val=""/>
      <w:lvlJc w:val="left"/>
    </w:lvl>
    <w:lvl w:ilvl="4" w:tplc="AE08EC96">
      <w:numFmt w:val="decimal"/>
      <w:lvlText w:val=""/>
      <w:lvlJc w:val="left"/>
    </w:lvl>
    <w:lvl w:ilvl="5" w:tplc="D304D0B6">
      <w:numFmt w:val="decimal"/>
      <w:lvlText w:val=""/>
      <w:lvlJc w:val="left"/>
    </w:lvl>
    <w:lvl w:ilvl="6" w:tplc="7884CB0A">
      <w:numFmt w:val="decimal"/>
      <w:lvlText w:val=""/>
      <w:lvlJc w:val="left"/>
    </w:lvl>
    <w:lvl w:ilvl="7" w:tplc="B204B5B2">
      <w:numFmt w:val="decimal"/>
      <w:lvlText w:val=""/>
      <w:lvlJc w:val="left"/>
    </w:lvl>
    <w:lvl w:ilvl="8" w:tplc="114A9B84">
      <w:numFmt w:val="decimal"/>
      <w:lvlText w:val=""/>
      <w:lvlJc w:val="left"/>
    </w:lvl>
  </w:abstractNum>
  <w:abstractNum w:abstractNumId="9" w15:restartNumberingAfterBreak="0">
    <w:nsid w:val="0F607B1D"/>
    <w:multiLevelType w:val="hybridMultilevel"/>
    <w:tmpl w:val="FFFFFFFF"/>
    <w:lvl w:ilvl="0" w:tplc="D6B45C36">
      <w:start w:val="1"/>
      <w:numFmt w:val="bullet"/>
      <w:lvlText w:val="-"/>
      <w:lvlJc w:val="left"/>
      <w:pPr>
        <w:ind w:left="720" w:hanging="360"/>
      </w:pPr>
      <w:rPr>
        <w:rFonts w:ascii="Symbol" w:hAnsi="Symbol" w:hint="default"/>
      </w:rPr>
    </w:lvl>
    <w:lvl w:ilvl="1" w:tplc="D8F0FA12">
      <w:start w:val="1"/>
      <w:numFmt w:val="bullet"/>
      <w:lvlText w:val="o"/>
      <w:lvlJc w:val="left"/>
      <w:pPr>
        <w:ind w:left="1440" w:hanging="360"/>
      </w:pPr>
      <w:rPr>
        <w:rFonts w:ascii="Courier New" w:hAnsi="Courier New" w:hint="default"/>
      </w:rPr>
    </w:lvl>
    <w:lvl w:ilvl="2" w:tplc="1134443C">
      <w:start w:val="1"/>
      <w:numFmt w:val="bullet"/>
      <w:lvlText w:val=""/>
      <w:lvlJc w:val="left"/>
      <w:pPr>
        <w:ind w:left="2160" w:hanging="360"/>
      </w:pPr>
      <w:rPr>
        <w:rFonts w:ascii="Wingdings" w:hAnsi="Wingdings" w:hint="default"/>
      </w:rPr>
    </w:lvl>
    <w:lvl w:ilvl="3" w:tplc="3B1CF0C2">
      <w:start w:val="1"/>
      <w:numFmt w:val="bullet"/>
      <w:lvlText w:val=""/>
      <w:lvlJc w:val="left"/>
      <w:pPr>
        <w:ind w:left="2880" w:hanging="360"/>
      </w:pPr>
      <w:rPr>
        <w:rFonts w:ascii="Symbol" w:hAnsi="Symbol" w:hint="default"/>
      </w:rPr>
    </w:lvl>
    <w:lvl w:ilvl="4" w:tplc="F26CE304">
      <w:start w:val="1"/>
      <w:numFmt w:val="bullet"/>
      <w:lvlText w:val="o"/>
      <w:lvlJc w:val="left"/>
      <w:pPr>
        <w:ind w:left="3600" w:hanging="360"/>
      </w:pPr>
      <w:rPr>
        <w:rFonts w:ascii="Courier New" w:hAnsi="Courier New" w:hint="default"/>
      </w:rPr>
    </w:lvl>
    <w:lvl w:ilvl="5" w:tplc="BCE669C4">
      <w:start w:val="1"/>
      <w:numFmt w:val="bullet"/>
      <w:lvlText w:val=""/>
      <w:lvlJc w:val="left"/>
      <w:pPr>
        <w:ind w:left="4320" w:hanging="360"/>
      </w:pPr>
      <w:rPr>
        <w:rFonts w:ascii="Wingdings" w:hAnsi="Wingdings" w:hint="default"/>
      </w:rPr>
    </w:lvl>
    <w:lvl w:ilvl="6" w:tplc="1772CBB4">
      <w:start w:val="1"/>
      <w:numFmt w:val="bullet"/>
      <w:lvlText w:val=""/>
      <w:lvlJc w:val="left"/>
      <w:pPr>
        <w:ind w:left="5040" w:hanging="360"/>
      </w:pPr>
      <w:rPr>
        <w:rFonts w:ascii="Symbol" w:hAnsi="Symbol" w:hint="default"/>
      </w:rPr>
    </w:lvl>
    <w:lvl w:ilvl="7" w:tplc="41BC3920">
      <w:start w:val="1"/>
      <w:numFmt w:val="bullet"/>
      <w:lvlText w:val="o"/>
      <w:lvlJc w:val="left"/>
      <w:pPr>
        <w:ind w:left="5760" w:hanging="360"/>
      </w:pPr>
      <w:rPr>
        <w:rFonts w:ascii="Courier New" w:hAnsi="Courier New" w:hint="default"/>
      </w:rPr>
    </w:lvl>
    <w:lvl w:ilvl="8" w:tplc="137CE3C2">
      <w:start w:val="1"/>
      <w:numFmt w:val="bullet"/>
      <w:lvlText w:val=""/>
      <w:lvlJc w:val="left"/>
      <w:pPr>
        <w:ind w:left="6480" w:hanging="360"/>
      </w:pPr>
      <w:rPr>
        <w:rFonts w:ascii="Wingdings" w:hAnsi="Wingdings" w:hint="default"/>
      </w:rPr>
    </w:lvl>
  </w:abstractNum>
  <w:abstractNum w:abstractNumId="10" w15:restartNumberingAfterBreak="0">
    <w:nsid w:val="26096B5B"/>
    <w:multiLevelType w:val="hybridMultilevel"/>
    <w:tmpl w:val="C65C4BCA"/>
    <w:lvl w:ilvl="0" w:tplc="86FCFB16">
      <w:start w:val="1"/>
      <w:numFmt w:val="decimal"/>
      <w:lvlText w:val="%1"/>
      <w:lvlJc w:val="left"/>
      <w:pPr>
        <w:tabs>
          <w:tab w:val="num" w:pos="360"/>
        </w:tabs>
        <w:ind w:left="0" w:firstLine="0"/>
      </w:pPr>
    </w:lvl>
    <w:lvl w:ilvl="1" w:tplc="3F72440A">
      <w:numFmt w:val="decimal"/>
      <w:lvlText w:val=""/>
      <w:lvlJc w:val="left"/>
    </w:lvl>
    <w:lvl w:ilvl="2" w:tplc="AE487F6C">
      <w:numFmt w:val="decimal"/>
      <w:lvlText w:val=""/>
      <w:lvlJc w:val="left"/>
    </w:lvl>
    <w:lvl w:ilvl="3" w:tplc="BEBA7734">
      <w:numFmt w:val="decimal"/>
      <w:lvlText w:val=""/>
      <w:lvlJc w:val="left"/>
    </w:lvl>
    <w:lvl w:ilvl="4" w:tplc="6624C822">
      <w:numFmt w:val="decimal"/>
      <w:lvlText w:val=""/>
      <w:lvlJc w:val="left"/>
    </w:lvl>
    <w:lvl w:ilvl="5" w:tplc="59EE940A">
      <w:numFmt w:val="decimal"/>
      <w:lvlText w:val=""/>
      <w:lvlJc w:val="left"/>
    </w:lvl>
    <w:lvl w:ilvl="6" w:tplc="DAB6F89E">
      <w:numFmt w:val="decimal"/>
      <w:lvlText w:val=""/>
      <w:lvlJc w:val="left"/>
    </w:lvl>
    <w:lvl w:ilvl="7" w:tplc="84620A12">
      <w:numFmt w:val="decimal"/>
      <w:lvlText w:val=""/>
      <w:lvlJc w:val="left"/>
    </w:lvl>
    <w:lvl w:ilvl="8" w:tplc="B984B344">
      <w:numFmt w:val="decimal"/>
      <w:lvlText w:val=""/>
      <w:lvlJc w:val="left"/>
    </w:lvl>
  </w:abstractNum>
  <w:abstractNum w:abstractNumId="11" w15:restartNumberingAfterBreak="0">
    <w:nsid w:val="263F090D"/>
    <w:multiLevelType w:val="hybridMultilevel"/>
    <w:tmpl w:val="B4664B98"/>
    <w:lvl w:ilvl="0" w:tplc="6B4466D0">
      <w:numFmt w:val="bullet"/>
      <w:lvlText w:val="-"/>
      <w:lvlJc w:val="left"/>
      <w:pPr>
        <w:ind w:left="720" w:hanging="360"/>
      </w:pPr>
      <w:rPr>
        <w:rFonts w:ascii="Times New Roman" w:eastAsia="Times New Roman"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27E71311"/>
    <w:multiLevelType w:val="hybridMultilevel"/>
    <w:tmpl w:val="DB8C19F2"/>
    <w:lvl w:ilvl="0" w:tplc="9F18C2A2">
      <w:start w:val="1"/>
      <w:numFmt w:val="decimal"/>
      <w:lvlText w:val="%1"/>
      <w:lvlJc w:val="left"/>
      <w:pPr>
        <w:tabs>
          <w:tab w:val="num" w:pos="360"/>
        </w:tabs>
        <w:ind w:left="0" w:firstLine="0"/>
      </w:pPr>
    </w:lvl>
    <w:lvl w:ilvl="1" w:tplc="642099DC">
      <w:numFmt w:val="decimal"/>
      <w:lvlText w:val=""/>
      <w:lvlJc w:val="left"/>
    </w:lvl>
    <w:lvl w:ilvl="2" w:tplc="2E2A4E2E">
      <w:numFmt w:val="decimal"/>
      <w:lvlText w:val=""/>
      <w:lvlJc w:val="left"/>
    </w:lvl>
    <w:lvl w:ilvl="3" w:tplc="B7BEA78A">
      <w:numFmt w:val="decimal"/>
      <w:lvlText w:val=""/>
      <w:lvlJc w:val="left"/>
    </w:lvl>
    <w:lvl w:ilvl="4" w:tplc="F72E6566">
      <w:numFmt w:val="decimal"/>
      <w:lvlText w:val=""/>
      <w:lvlJc w:val="left"/>
    </w:lvl>
    <w:lvl w:ilvl="5" w:tplc="6142B26A">
      <w:numFmt w:val="decimal"/>
      <w:lvlText w:val=""/>
      <w:lvlJc w:val="left"/>
    </w:lvl>
    <w:lvl w:ilvl="6" w:tplc="09C63C2E">
      <w:numFmt w:val="decimal"/>
      <w:lvlText w:val=""/>
      <w:lvlJc w:val="left"/>
    </w:lvl>
    <w:lvl w:ilvl="7" w:tplc="3708BD4C">
      <w:numFmt w:val="decimal"/>
      <w:lvlText w:val=""/>
      <w:lvlJc w:val="left"/>
    </w:lvl>
    <w:lvl w:ilvl="8" w:tplc="82B60E42">
      <w:numFmt w:val="decimal"/>
      <w:lvlText w:val=""/>
      <w:lvlJc w:val="left"/>
    </w:lvl>
  </w:abstractNum>
  <w:abstractNum w:abstractNumId="13" w15:restartNumberingAfterBreak="0">
    <w:nsid w:val="32995B75"/>
    <w:multiLevelType w:val="hybridMultilevel"/>
    <w:tmpl w:val="C032AE32"/>
    <w:lvl w:ilvl="0" w:tplc="C010D0FC">
      <w:start w:val="1"/>
      <w:numFmt w:val="decimal"/>
      <w:lvlText w:val="%1"/>
      <w:lvlJc w:val="left"/>
      <w:pPr>
        <w:tabs>
          <w:tab w:val="num" w:pos="360"/>
        </w:tabs>
        <w:ind w:left="340" w:hanging="340"/>
      </w:pPr>
    </w:lvl>
    <w:lvl w:ilvl="1" w:tplc="EE362846">
      <w:numFmt w:val="decimal"/>
      <w:lvlText w:val=""/>
      <w:lvlJc w:val="left"/>
    </w:lvl>
    <w:lvl w:ilvl="2" w:tplc="857C889A">
      <w:numFmt w:val="decimal"/>
      <w:lvlText w:val=""/>
      <w:lvlJc w:val="left"/>
    </w:lvl>
    <w:lvl w:ilvl="3" w:tplc="0A6299A0">
      <w:numFmt w:val="decimal"/>
      <w:lvlText w:val=""/>
      <w:lvlJc w:val="left"/>
    </w:lvl>
    <w:lvl w:ilvl="4" w:tplc="2F24CE8C">
      <w:numFmt w:val="decimal"/>
      <w:lvlText w:val=""/>
      <w:lvlJc w:val="left"/>
    </w:lvl>
    <w:lvl w:ilvl="5" w:tplc="6BEE05FA">
      <w:numFmt w:val="decimal"/>
      <w:lvlText w:val=""/>
      <w:lvlJc w:val="left"/>
    </w:lvl>
    <w:lvl w:ilvl="6" w:tplc="B8A2A34C">
      <w:numFmt w:val="decimal"/>
      <w:lvlText w:val=""/>
      <w:lvlJc w:val="left"/>
    </w:lvl>
    <w:lvl w:ilvl="7" w:tplc="30442ECE">
      <w:numFmt w:val="decimal"/>
      <w:lvlText w:val=""/>
      <w:lvlJc w:val="left"/>
    </w:lvl>
    <w:lvl w:ilvl="8" w:tplc="F9B08D72">
      <w:numFmt w:val="decimal"/>
      <w:lvlText w:val=""/>
      <w:lvlJc w:val="left"/>
    </w:lvl>
  </w:abstractNum>
  <w:abstractNum w:abstractNumId="14" w15:restartNumberingAfterBreak="0">
    <w:nsid w:val="49CC5B12"/>
    <w:multiLevelType w:val="hybridMultilevel"/>
    <w:tmpl w:val="FFFFFFFF"/>
    <w:lvl w:ilvl="0" w:tplc="08BEE1D8">
      <w:start w:val="1"/>
      <w:numFmt w:val="bullet"/>
      <w:lvlText w:val=""/>
      <w:lvlJc w:val="left"/>
      <w:pPr>
        <w:ind w:left="720" w:hanging="360"/>
      </w:pPr>
      <w:rPr>
        <w:rFonts w:ascii="Symbol" w:hAnsi="Symbol" w:hint="default"/>
      </w:rPr>
    </w:lvl>
    <w:lvl w:ilvl="1" w:tplc="C63A1408">
      <w:start w:val="1"/>
      <w:numFmt w:val="bullet"/>
      <w:lvlText w:val="o"/>
      <w:lvlJc w:val="left"/>
      <w:pPr>
        <w:ind w:left="1440" w:hanging="360"/>
      </w:pPr>
      <w:rPr>
        <w:rFonts w:ascii="Courier New" w:hAnsi="Courier New" w:hint="default"/>
      </w:rPr>
    </w:lvl>
    <w:lvl w:ilvl="2" w:tplc="D442874A">
      <w:start w:val="1"/>
      <w:numFmt w:val="bullet"/>
      <w:lvlText w:val=""/>
      <w:lvlJc w:val="left"/>
      <w:pPr>
        <w:ind w:left="2160" w:hanging="360"/>
      </w:pPr>
      <w:rPr>
        <w:rFonts w:ascii="Wingdings" w:hAnsi="Wingdings" w:hint="default"/>
      </w:rPr>
    </w:lvl>
    <w:lvl w:ilvl="3" w:tplc="C8CCB11E">
      <w:start w:val="1"/>
      <w:numFmt w:val="bullet"/>
      <w:lvlText w:val=""/>
      <w:lvlJc w:val="left"/>
      <w:pPr>
        <w:ind w:left="2880" w:hanging="360"/>
      </w:pPr>
      <w:rPr>
        <w:rFonts w:ascii="Symbol" w:hAnsi="Symbol" w:hint="default"/>
      </w:rPr>
    </w:lvl>
    <w:lvl w:ilvl="4" w:tplc="5AA25924">
      <w:start w:val="1"/>
      <w:numFmt w:val="bullet"/>
      <w:lvlText w:val="o"/>
      <w:lvlJc w:val="left"/>
      <w:pPr>
        <w:ind w:left="3600" w:hanging="360"/>
      </w:pPr>
      <w:rPr>
        <w:rFonts w:ascii="Courier New" w:hAnsi="Courier New" w:hint="default"/>
      </w:rPr>
    </w:lvl>
    <w:lvl w:ilvl="5" w:tplc="0CB61924">
      <w:start w:val="1"/>
      <w:numFmt w:val="bullet"/>
      <w:lvlText w:val=""/>
      <w:lvlJc w:val="left"/>
      <w:pPr>
        <w:ind w:left="4320" w:hanging="360"/>
      </w:pPr>
      <w:rPr>
        <w:rFonts w:ascii="Wingdings" w:hAnsi="Wingdings" w:hint="default"/>
      </w:rPr>
    </w:lvl>
    <w:lvl w:ilvl="6" w:tplc="E54C35DE">
      <w:start w:val="1"/>
      <w:numFmt w:val="bullet"/>
      <w:lvlText w:val=""/>
      <w:lvlJc w:val="left"/>
      <w:pPr>
        <w:ind w:left="5040" w:hanging="360"/>
      </w:pPr>
      <w:rPr>
        <w:rFonts w:ascii="Symbol" w:hAnsi="Symbol" w:hint="default"/>
      </w:rPr>
    </w:lvl>
    <w:lvl w:ilvl="7" w:tplc="F7FAC850">
      <w:start w:val="1"/>
      <w:numFmt w:val="bullet"/>
      <w:lvlText w:val="o"/>
      <w:lvlJc w:val="left"/>
      <w:pPr>
        <w:ind w:left="5760" w:hanging="360"/>
      </w:pPr>
      <w:rPr>
        <w:rFonts w:ascii="Courier New" w:hAnsi="Courier New" w:hint="default"/>
      </w:rPr>
    </w:lvl>
    <w:lvl w:ilvl="8" w:tplc="279E3016">
      <w:start w:val="1"/>
      <w:numFmt w:val="bullet"/>
      <w:lvlText w:val=""/>
      <w:lvlJc w:val="left"/>
      <w:pPr>
        <w:ind w:left="6480" w:hanging="360"/>
      </w:pPr>
      <w:rPr>
        <w:rFonts w:ascii="Wingdings" w:hAnsi="Wingdings" w:hint="default"/>
      </w:rPr>
    </w:lvl>
  </w:abstractNum>
  <w:abstractNum w:abstractNumId="15" w15:restartNumberingAfterBreak="0">
    <w:nsid w:val="4B331A12"/>
    <w:multiLevelType w:val="hybridMultilevel"/>
    <w:tmpl w:val="B4BC27BA"/>
    <w:lvl w:ilvl="0" w:tplc="6BD0991A">
      <w:start w:val="1"/>
      <w:numFmt w:val="decimal"/>
      <w:lvlText w:val="%1"/>
      <w:lvlJc w:val="left"/>
      <w:pPr>
        <w:tabs>
          <w:tab w:val="num" w:pos="360"/>
        </w:tabs>
        <w:ind w:left="340" w:hanging="340"/>
      </w:pPr>
    </w:lvl>
    <w:lvl w:ilvl="1" w:tplc="F698D984">
      <w:numFmt w:val="decimal"/>
      <w:lvlText w:val=""/>
      <w:lvlJc w:val="left"/>
    </w:lvl>
    <w:lvl w:ilvl="2" w:tplc="4620A166">
      <w:numFmt w:val="decimal"/>
      <w:lvlText w:val=""/>
      <w:lvlJc w:val="left"/>
    </w:lvl>
    <w:lvl w:ilvl="3" w:tplc="3A5ADE88">
      <w:numFmt w:val="decimal"/>
      <w:lvlText w:val=""/>
      <w:lvlJc w:val="left"/>
    </w:lvl>
    <w:lvl w:ilvl="4" w:tplc="8B001078">
      <w:numFmt w:val="decimal"/>
      <w:lvlText w:val=""/>
      <w:lvlJc w:val="left"/>
    </w:lvl>
    <w:lvl w:ilvl="5" w:tplc="3DEA82BE">
      <w:numFmt w:val="decimal"/>
      <w:lvlText w:val=""/>
      <w:lvlJc w:val="left"/>
    </w:lvl>
    <w:lvl w:ilvl="6" w:tplc="50705E90">
      <w:numFmt w:val="decimal"/>
      <w:lvlText w:val=""/>
      <w:lvlJc w:val="left"/>
    </w:lvl>
    <w:lvl w:ilvl="7" w:tplc="4732A758">
      <w:numFmt w:val="decimal"/>
      <w:lvlText w:val=""/>
      <w:lvlJc w:val="left"/>
    </w:lvl>
    <w:lvl w:ilvl="8" w:tplc="5C4437B4">
      <w:numFmt w:val="decimal"/>
      <w:lvlText w:val=""/>
      <w:lvlJc w:val="left"/>
    </w:lvl>
  </w:abstractNum>
  <w:abstractNum w:abstractNumId="16" w15:restartNumberingAfterBreak="0">
    <w:nsid w:val="52205E04"/>
    <w:multiLevelType w:val="hybridMultilevel"/>
    <w:tmpl w:val="FA3441DE"/>
    <w:lvl w:ilvl="0" w:tplc="1B025DAC">
      <w:numFmt w:val="bullet"/>
      <w:lvlText w:val="-"/>
      <w:lvlJc w:val="left"/>
      <w:pPr>
        <w:ind w:left="720" w:hanging="360"/>
      </w:pPr>
      <w:rPr>
        <w:rFonts w:ascii="Times New Roman" w:eastAsia="Times New Roman"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5C3B0CDD"/>
    <w:multiLevelType w:val="hybridMultilevel"/>
    <w:tmpl w:val="FBA45A7A"/>
    <w:lvl w:ilvl="0" w:tplc="8110B54E">
      <w:numFmt w:val="bullet"/>
      <w:lvlText w:val="-"/>
      <w:lvlJc w:val="left"/>
      <w:pPr>
        <w:ind w:left="1665" w:hanging="360"/>
      </w:pPr>
      <w:rPr>
        <w:rFonts w:ascii="Times New Roman" w:eastAsia="Times New Roman" w:hAnsi="Times New Roman" w:cs="Times New Roman" w:hint="default"/>
      </w:rPr>
    </w:lvl>
    <w:lvl w:ilvl="1" w:tplc="040B0003" w:tentative="1">
      <w:start w:val="1"/>
      <w:numFmt w:val="bullet"/>
      <w:lvlText w:val="o"/>
      <w:lvlJc w:val="left"/>
      <w:pPr>
        <w:ind w:left="2385" w:hanging="360"/>
      </w:pPr>
      <w:rPr>
        <w:rFonts w:ascii="Courier New" w:hAnsi="Courier New" w:cs="Courier New" w:hint="default"/>
      </w:rPr>
    </w:lvl>
    <w:lvl w:ilvl="2" w:tplc="040B0005" w:tentative="1">
      <w:start w:val="1"/>
      <w:numFmt w:val="bullet"/>
      <w:lvlText w:val=""/>
      <w:lvlJc w:val="left"/>
      <w:pPr>
        <w:ind w:left="3105" w:hanging="360"/>
      </w:pPr>
      <w:rPr>
        <w:rFonts w:ascii="Wingdings" w:hAnsi="Wingdings" w:hint="default"/>
      </w:rPr>
    </w:lvl>
    <w:lvl w:ilvl="3" w:tplc="040B0001" w:tentative="1">
      <w:start w:val="1"/>
      <w:numFmt w:val="bullet"/>
      <w:lvlText w:val=""/>
      <w:lvlJc w:val="left"/>
      <w:pPr>
        <w:ind w:left="3825" w:hanging="360"/>
      </w:pPr>
      <w:rPr>
        <w:rFonts w:ascii="Symbol" w:hAnsi="Symbol" w:hint="default"/>
      </w:rPr>
    </w:lvl>
    <w:lvl w:ilvl="4" w:tplc="040B0003" w:tentative="1">
      <w:start w:val="1"/>
      <w:numFmt w:val="bullet"/>
      <w:lvlText w:val="o"/>
      <w:lvlJc w:val="left"/>
      <w:pPr>
        <w:ind w:left="4545" w:hanging="360"/>
      </w:pPr>
      <w:rPr>
        <w:rFonts w:ascii="Courier New" w:hAnsi="Courier New" w:cs="Courier New" w:hint="default"/>
      </w:rPr>
    </w:lvl>
    <w:lvl w:ilvl="5" w:tplc="040B0005" w:tentative="1">
      <w:start w:val="1"/>
      <w:numFmt w:val="bullet"/>
      <w:lvlText w:val=""/>
      <w:lvlJc w:val="left"/>
      <w:pPr>
        <w:ind w:left="5265" w:hanging="360"/>
      </w:pPr>
      <w:rPr>
        <w:rFonts w:ascii="Wingdings" w:hAnsi="Wingdings" w:hint="default"/>
      </w:rPr>
    </w:lvl>
    <w:lvl w:ilvl="6" w:tplc="040B0001" w:tentative="1">
      <w:start w:val="1"/>
      <w:numFmt w:val="bullet"/>
      <w:lvlText w:val=""/>
      <w:lvlJc w:val="left"/>
      <w:pPr>
        <w:ind w:left="5985" w:hanging="360"/>
      </w:pPr>
      <w:rPr>
        <w:rFonts w:ascii="Symbol" w:hAnsi="Symbol" w:hint="default"/>
      </w:rPr>
    </w:lvl>
    <w:lvl w:ilvl="7" w:tplc="040B0003" w:tentative="1">
      <w:start w:val="1"/>
      <w:numFmt w:val="bullet"/>
      <w:lvlText w:val="o"/>
      <w:lvlJc w:val="left"/>
      <w:pPr>
        <w:ind w:left="6705" w:hanging="360"/>
      </w:pPr>
      <w:rPr>
        <w:rFonts w:ascii="Courier New" w:hAnsi="Courier New" w:cs="Courier New" w:hint="default"/>
      </w:rPr>
    </w:lvl>
    <w:lvl w:ilvl="8" w:tplc="040B0005" w:tentative="1">
      <w:start w:val="1"/>
      <w:numFmt w:val="bullet"/>
      <w:lvlText w:val=""/>
      <w:lvlJc w:val="left"/>
      <w:pPr>
        <w:ind w:left="7425" w:hanging="360"/>
      </w:pPr>
      <w:rPr>
        <w:rFonts w:ascii="Wingdings" w:hAnsi="Wingdings" w:hint="default"/>
      </w:rPr>
    </w:lvl>
  </w:abstractNum>
  <w:abstractNum w:abstractNumId="18" w15:restartNumberingAfterBreak="0">
    <w:nsid w:val="5E511475"/>
    <w:multiLevelType w:val="hybridMultilevel"/>
    <w:tmpl w:val="62001FD0"/>
    <w:lvl w:ilvl="0" w:tplc="5784ECEE">
      <w:start w:val="1"/>
      <w:numFmt w:val="decimal"/>
      <w:lvlText w:val="%1."/>
      <w:lvlJc w:val="left"/>
      <w:pPr>
        <w:tabs>
          <w:tab w:val="num" w:pos="360"/>
        </w:tabs>
        <w:ind w:left="340" w:hanging="340"/>
      </w:pPr>
    </w:lvl>
    <w:lvl w:ilvl="1" w:tplc="0240BA54">
      <w:numFmt w:val="decimal"/>
      <w:lvlText w:val=""/>
      <w:lvlJc w:val="left"/>
    </w:lvl>
    <w:lvl w:ilvl="2" w:tplc="DE108526">
      <w:numFmt w:val="decimal"/>
      <w:lvlText w:val=""/>
      <w:lvlJc w:val="left"/>
    </w:lvl>
    <w:lvl w:ilvl="3" w:tplc="7AC43AF8">
      <w:numFmt w:val="decimal"/>
      <w:lvlText w:val=""/>
      <w:lvlJc w:val="left"/>
    </w:lvl>
    <w:lvl w:ilvl="4" w:tplc="9F786A7E">
      <w:numFmt w:val="decimal"/>
      <w:lvlText w:val=""/>
      <w:lvlJc w:val="left"/>
    </w:lvl>
    <w:lvl w:ilvl="5" w:tplc="C59A4A08">
      <w:numFmt w:val="decimal"/>
      <w:lvlText w:val=""/>
      <w:lvlJc w:val="left"/>
    </w:lvl>
    <w:lvl w:ilvl="6" w:tplc="A8A08FDC">
      <w:numFmt w:val="decimal"/>
      <w:lvlText w:val=""/>
      <w:lvlJc w:val="left"/>
    </w:lvl>
    <w:lvl w:ilvl="7" w:tplc="83F49908">
      <w:numFmt w:val="decimal"/>
      <w:lvlText w:val=""/>
      <w:lvlJc w:val="left"/>
    </w:lvl>
    <w:lvl w:ilvl="8" w:tplc="4AC0256E">
      <w:numFmt w:val="decimal"/>
      <w:lvlText w:val=""/>
      <w:lvlJc w:val="left"/>
    </w:lvl>
  </w:abstractNum>
  <w:abstractNum w:abstractNumId="19" w15:restartNumberingAfterBreak="0">
    <w:nsid w:val="69721797"/>
    <w:multiLevelType w:val="multilevel"/>
    <w:tmpl w:val="040B0025"/>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20" w15:restartNumberingAfterBreak="0">
    <w:nsid w:val="6AEE79C3"/>
    <w:multiLevelType w:val="hybridMultilevel"/>
    <w:tmpl w:val="15B42258"/>
    <w:lvl w:ilvl="0" w:tplc="159A0C7C">
      <w:start w:val="1"/>
      <w:numFmt w:val="bullet"/>
      <w:lvlText w:val="-"/>
      <w:lvlJc w:val="left"/>
      <w:pPr>
        <w:ind w:left="720" w:hanging="360"/>
      </w:pPr>
      <w:rPr>
        <w:rFonts w:ascii="Times New Roman" w:hAnsi="Times New Roman" w:hint="default"/>
      </w:rPr>
    </w:lvl>
    <w:lvl w:ilvl="1" w:tplc="3D508A84">
      <w:start w:val="1"/>
      <w:numFmt w:val="bullet"/>
      <w:lvlText w:val="o"/>
      <w:lvlJc w:val="left"/>
      <w:pPr>
        <w:ind w:left="1440" w:hanging="360"/>
      </w:pPr>
      <w:rPr>
        <w:rFonts w:ascii="Courier New" w:hAnsi="Courier New" w:hint="default"/>
      </w:rPr>
    </w:lvl>
    <w:lvl w:ilvl="2" w:tplc="8382722A">
      <w:start w:val="1"/>
      <w:numFmt w:val="bullet"/>
      <w:lvlText w:val=""/>
      <w:lvlJc w:val="left"/>
      <w:pPr>
        <w:ind w:left="2160" w:hanging="360"/>
      </w:pPr>
      <w:rPr>
        <w:rFonts w:ascii="Wingdings" w:hAnsi="Wingdings" w:hint="default"/>
      </w:rPr>
    </w:lvl>
    <w:lvl w:ilvl="3" w:tplc="2E96981E">
      <w:start w:val="1"/>
      <w:numFmt w:val="bullet"/>
      <w:lvlText w:val=""/>
      <w:lvlJc w:val="left"/>
      <w:pPr>
        <w:ind w:left="2880" w:hanging="360"/>
      </w:pPr>
      <w:rPr>
        <w:rFonts w:ascii="Symbol" w:hAnsi="Symbol" w:hint="default"/>
      </w:rPr>
    </w:lvl>
    <w:lvl w:ilvl="4" w:tplc="47D63810">
      <w:start w:val="1"/>
      <w:numFmt w:val="bullet"/>
      <w:lvlText w:val="o"/>
      <w:lvlJc w:val="left"/>
      <w:pPr>
        <w:ind w:left="3600" w:hanging="360"/>
      </w:pPr>
      <w:rPr>
        <w:rFonts w:ascii="Courier New" w:hAnsi="Courier New" w:hint="default"/>
      </w:rPr>
    </w:lvl>
    <w:lvl w:ilvl="5" w:tplc="07546D6E">
      <w:start w:val="1"/>
      <w:numFmt w:val="bullet"/>
      <w:lvlText w:val=""/>
      <w:lvlJc w:val="left"/>
      <w:pPr>
        <w:ind w:left="4320" w:hanging="360"/>
      </w:pPr>
      <w:rPr>
        <w:rFonts w:ascii="Wingdings" w:hAnsi="Wingdings" w:hint="default"/>
      </w:rPr>
    </w:lvl>
    <w:lvl w:ilvl="6" w:tplc="B65EA17C">
      <w:start w:val="1"/>
      <w:numFmt w:val="bullet"/>
      <w:lvlText w:val=""/>
      <w:lvlJc w:val="left"/>
      <w:pPr>
        <w:ind w:left="5040" w:hanging="360"/>
      </w:pPr>
      <w:rPr>
        <w:rFonts w:ascii="Symbol" w:hAnsi="Symbol" w:hint="default"/>
      </w:rPr>
    </w:lvl>
    <w:lvl w:ilvl="7" w:tplc="90FE04A2">
      <w:start w:val="1"/>
      <w:numFmt w:val="bullet"/>
      <w:lvlText w:val="o"/>
      <w:lvlJc w:val="left"/>
      <w:pPr>
        <w:ind w:left="5760" w:hanging="360"/>
      </w:pPr>
      <w:rPr>
        <w:rFonts w:ascii="Courier New" w:hAnsi="Courier New" w:hint="default"/>
      </w:rPr>
    </w:lvl>
    <w:lvl w:ilvl="8" w:tplc="306A98FA">
      <w:start w:val="1"/>
      <w:numFmt w:val="bullet"/>
      <w:lvlText w:val=""/>
      <w:lvlJc w:val="left"/>
      <w:pPr>
        <w:ind w:left="6480" w:hanging="360"/>
      </w:pPr>
      <w:rPr>
        <w:rFonts w:ascii="Wingdings" w:hAnsi="Wingdings" w:hint="default"/>
      </w:rPr>
    </w:lvl>
  </w:abstractNum>
  <w:abstractNum w:abstractNumId="21" w15:restartNumberingAfterBreak="0">
    <w:nsid w:val="74BE000A"/>
    <w:multiLevelType w:val="hybridMultilevel"/>
    <w:tmpl w:val="58843DDC"/>
    <w:lvl w:ilvl="0" w:tplc="9024554C">
      <w:start w:val="1"/>
      <w:numFmt w:val="bullet"/>
      <w:lvlText w:val=""/>
      <w:lvlJc w:val="left"/>
      <w:pPr>
        <w:ind w:left="720" w:hanging="360"/>
      </w:pPr>
      <w:rPr>
        <w:rFonts w:ascii="Symbol" w:hAnsi="Symbol" w:hint="default"/>
      </w:rPr>
    </w:lvl>
    <w:lvl w:ilvl="1" w:tplc="9F10BCF0">
      <w:start w:val="1"/>
      <w:numFmt w:val="bullet"/>
      <w:lvlText w:val="o"/>
      <w:lvlJc w:val="left"/>
      <w:pPr>
        <w:ind w:left="1440" w:hanging="360"/>
      </w:pPr>
      <w:rPr>
        <w:rFonts w:ascii="Courier New" w:hAnsi="Courier New" w:hint="default"/>
      </w:rPr>
    </w:lvl>
    <w:lvl w:ilvl="2" w:tplc="D4B0131A">
      <w:start w:val="1"/>
      <w:numFmt w:val="bullet"/>
      <w:lvlText w:val=""/>
      <w:lvlJc w:val="left"/>
      <w:pPr>
        <w:ind w:left="2160" w:hanging="360"/>
      </w:pPr>
      <w:rPr>
        <w:rFonts w:ascii="Wingdings" w:hAnsi="Wingdings" w:hint="default"/>
      </w:rPr>
    </w:lvl>
    <w:lvl w:ilvl="3" w:tplc="4CFA98B4">
      <w:start w:val="1"/>
      <w:numFmt w:val="bullet"/>
      <w:lvlText w:val=""/>
      <w:lvlJc w:val="left"/>
      <w:pPr>
        <w:ind w:left="2880" w:hanging="360"/>
      </w:pPr>
      <w:rPr>
        <w:rFonts w:ascii="Symbol" w:hAnsi="Symbol" w:hint="default"/>
      </w:rPr>
    </w:lvl>
    <w:lvl w:ilvl="4" w:tplc="DB62C2B0">
      <w:start w:val="1"/>
      <w:numFmt w:val="bullet"/>
      <w:lvlText w:val="o"/>
      <w:lvlJc w:val="left"/>
      <w:pPr>
        <w:ind w:left="3600" w:hanging="360"/>
      </w:pPr>
      <w:rPr>
        <w:rFonts w:ascii="Courier New" w:hAnsi="Courier New" w:hint="default"/>
      </w:rPr>
    </w:lvl>
    <w:lvl w:ilvl="5" w:tplc="7ED069BC">
      <w:start w:val="1"/>
      <w:numFmt w:val="bullet"/>
      <w:lvlText w:val=""/>
      <w:lvlJc w:val="left"/>
      <w:pPr>
        <w:ind w:left="4320" w:hanging="360"/>
      </w:pPr>
      <w:rPr>
        <w:rFonts w:ascii="Wingdings" w:hAnsi="Wingdings" w:hint="default"/>
      </w:rPr>
    </w:lvl>
    <w:lvl w:ilvl="6" w:tplc="C0147958">
      <w:start w:val="1"/>
      <w:numFmt w:val="bullet"/>
      <w:lvlText w:val=""/>
      <w:lvlJc w:val="left"/>
      <w:pPr>
        <w:ind w:left="5040" w:hanging="360"/>
      </w:pPr>
      <w:rPr>
        <w:rFonts w:ascii="Symbol" w:hAnsi="Symbol" w:hint="default"/>
      </w:rPr>
    </w:lvl>
    <w:lvl w:ilvl="7" w:tplc="98487B26">
      <w:start w:val="1"/>
      <w:numFmt w:val="bullet"/>
      <w:lvlText w:val="o"/>
      <w:lvlJc w:val="left"/>
      <w:pPr>
        <w:ind w:left="5760" w:hanging="360"/>
      </w:pPr>
      <w:rPr>
        <w:rFonts w:ascii="Courier New" w:hAnsi="Courier New" w:hint="default"/>
      </w:rPr>
    </w:lvl>
    <w:lvl w:ilvl="8" w:tplc="DE9CBB92">
      <w:start w:val="1"/>
      <w:numFmt w:val="bullet"/>
      <w:lvlText w:val=""/>
      <w:lvlJc w:val="left"/>
      <w:pPr>
        <w:ind w:left="6480" w:hanging="360"/>
      </w:pPr>
      <w:rPr>
        <w:rFonts w:ascii="Wingdings" w:hAnsi="Wingdings" w:hint="default"/>
      </w:rPr>
    </w:lvl>
  </w:abstractNum>
  <w:num w:numId="1" w16cid:durableId="476651196">
    <w:abstractNumId w:val="20"/>
  </w:num>
  <w:num w:numId="2" w16cid:durableId="1569270509">
    <w:abstractNumId w:val="7"/>
  </w:num>
  <w:num w:numId="3" w16cid:durableId="1308321277">
    <w:abstractNumId w:val="21"/>
  </w:num>
  <w:num w:numId="4" w16cid:durableId="968776917">
    <w:abstractNumId w:val="14"/>
  </w:num>
  <w:num w:numId="5" w16cid:durableId="595791942">
    <w:abstractNumId w:val="9"/>
  </w:num>
  <w:num w:numId="6" w16cid:durableId="85538642">
    <w:abstractNumId w:val="15"/>
  </w:num>
  <w:num w:numId="7" w16cid:durableId="1602910770">
    <w:abstractNumId w:val="8"/>
  </w:num>
  <w:num w:numId="8" w16cid:durableId="1013805142">
    <w:abstractNumId w:val="13"/>
  </w:num>
  <w:num w:numId="9" w16cid:durableId="1046611841">
    <w:abstractNumId w:val="18"/>
  </w:num>
  <w:num w:numId="10" w16cid:durableId="186330475">
    <w:abstractNumId w:val="12"/>
  </w:num>
  <w:num w:numId="11" w16cid:durableId="1659728793">
    <w:abstractNumId w:val="10"/>
  </w:num>
  <w:num w:numId="12" w16cid:durableId="1519343455">
    <w:abstractNumId w:val="6"/>
  </w:num>
  <w:num w:numId="13" w16cid:durableId="1485849441">
    <w:abstractNumId w:val="4"/>
  </w:num>
  <w:num w:numId="14" w16cid:durableId="446001590">
    <w:abstractNumId w:val="3"/>
  </w:num>
  <w:num w:numId="15" w16cid:durableId="2074503484">
    <w:abstractNumId w:val="2"/>
  </w:num>
  <w:num w:numId="16" w16cid:durableId="1936590935">
    <w:abstractNumId w:val="1"/>
  </w:num>
  <w:num w:numId="17" w16cid:durableId="703679674">
    <w:abstractNumId w:val="5"/>
  </w:num>
  <w:num w:numId="18" w16cid:durableId="1434472601">
    <w:abstractNumId w:val="0"/>
  </w:num>
  <w:num w:numId="19" w16cid:durableId="62679927">
    <w:abstractNumId w:val="19"/>
  </w:num>
  <w:num w:numId="20" w16cid:durableId="2079277748">
    <w:abstractNumId w:val="17"/>
  </w:num>
  <w:num w:numId="21" w16cid:durableId="1831361716">
    <w:abstractNumId w:val="16"/>
  </w:num>
  <w:num w:numId="22" w16cid:durableId="1592661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embedSystemFonts/>
  <w:activeWritingStyle w:appName="MSWord" w:lang="fi-FI"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00F"/>
    <w:rsid w:val="00075C75"/>
    <w:rsid w:val="0007616B"/>
    <w:rsid w:val="00083F94"/>
    <w:rsid w:val="00096D3E"/>
    <w:rsid w:val="000977EC"/>
    <w:rsid w:val="000A415B"/>
    <w:rsid w:val="000A5D00"/>
    <w:rsid w:val="000B573B"/>
    <w:rsid w:val="000B7D0F"/>
    <w:rsid w:val="000C6713"/>
    <w:rsid w:val="000F2157"/>
    <w:rsid w:val="000F2D23"/>
    <w:rsid w:val="001070A5"/>
    <w:rsid w:val="00140EF8"/>
    <w:rsid w:val="001423B0"/>
    <w:rsid w:val="0014302D"/>
    <w:rsid w:val="00146B2A"/>
    <w:rsid w:val="0014732C"/>
    <w:rsid w:val="00147903"/>
    <w:rsid w:val="00171003"/>
    <w:rsid w:val="00173DF9"/>
    <w:rsid w:val="00197613"/>
    <w:rsid w:val="001C1847"/>
    <w:rsid w:val="001C2D88"/>
    <w:rsid w:val="001D13A3"/>
    <w:rsid w:val="001D5FCA"/>
    <w:rsid w:val="001E26BC"/>
    <w:rsid w:val="00215BE1"/>
    <w:rsid w:val="00232E30"/>
    <w:rsid w:val="002338A3"/>
    <w:rsid w:val="002363E0"/>
    <w:rsid w:val="002418E4"/>
    <w:rsid w:val="00293230"/>
    <w:rsid w:val="002A5E36"/>
    <w:rsid w:val="002B0D17"/>
    <w:rsid w:val="002B24C3"/>
    <w:rsid w:val="002D7445"/>
    <w:rsid w:val="0030600F"/>
    <w:rsid w:val="00316A2D"/>
    <w:rsid w:val="003241A6"/>
    <w:rsid w:val="00346D0F"/>
    <w:rsid w:val="0037421E"/>
    <w:rsid w:val="00375C99"/>
    <w:rsid w:val="003A41F1"/>
    <w:rsid w:val="003A79BC"/>
    <w:rsid w:val="003F7014"/>
    <w:rsid w:val="003FAAA2"/>
    <w:rsid w:val="00402C42"/>
    <w:rsid w:val="004403BE"/>
    <w:rsid w:val="00443D73"/>
    <w:rsid w:val="00464F04"/>
    <w:rsid w:val="004B1540"/>
    <w:rsid w:val="004C6175"/>
    <w:rsid w:val="005034D7"/>
    <w:rsid w:val="00525323"/>
    <w:rsid w:val="00544E0A"/>
    <w:rsid w:val="00564891"/>
    <w:rsid w:val="005711F1"/>
    <w:rsid w:val="005974BC"/>
    <w:rsid w:val="005B1600"/>
    <w:rsid w:val="005B5F0B"/>
    <w:rsid w:val="005D757D"/>
    <w:rsid w:val="005E6C62"/>
    <w:rsid w:val="00616923"/>
    <w:rsid w:val="00647965"/>
    <w:rsid w:val="00694EB6"/>
    <w:rsid w:val="006A213C"/>
    <w:rsid w:val="006E041F"/>
    <w:rsid w:val="006E142F"/>
    <w:rsid w:val="00702618"/>
    <w:rsid w:val="00710246"/>
    <w:rsid w:val="0077386C"/>
    <w:rsid w:val="00777182"/>
    <w:rsid w:val="00792443"/>
    <w:rsid w:val="007D053C"/>
    <w:rsid w:val="007D631B"/>
    <w:rsid w:val="007F37C2"/>
    <w:rsid w:val="00831607"/>
    <w:rsid w:val="0083574F"/>
    <w:rsid w:val="008423BA"/>
    <w:rsid w:val="00843CD7"/>
    <w:rsid w:val="00855565"/>
    <w:rsid w:val="00864B9A"/>
    <w:rsid w:val="00870B8C"/>
    <w:rsid w:val="008854CF"/>
    <w:rsid w:val="008A17BE"/>
    <w:rsid w:val="008B0BC6"/>
    <w:rsid w:val="008D7675"/>
    <w:rsid w:val="008F3A17"/>
    <w:rsid w:val="00904CB8"/>
    <w:rsid w:val="009213E0"/>
    <w:rsid w:val="009257D7"/>
    <w:rsid w:val="00937165"/>
    <w:rsid w:val="009676C8"/>
    <w:rsid w:val="009840D5"/>
    <w:rsid w:val="009B1A0A"/>
    <w:rsid w:val="00A094B0"/>
    <w:rsid w:val="00A25602"/>
    <w:rsid w:val="00A265C6"/>
    <w:rsid w:val="00A26630"/>
    <w:rsid w:val="00A27E37"/>
    <w:rsid w:val="00A406E8"/>
    <w:rsid w:val="00A57C9C"/>
    <w:rsid w:val="00A73299"/>
    <w:rsid w:val="00A81420"/>
    <w:rsid w:val="00A81EF5"/>
    <w:rsid w:val="00AB6686"/>
    <w:rsid w:val="00AC7A02"/>
    <w:rsid w:val="00AD4CB9"/>
    <w:rsid w:val="00AE3E28"/>
    <w:rsid w:val="00AF01F5"/>
    <w:rsid w:val="00B21372"/>
    <w:rsid w:val="00B21B2C"/>
    <w:rsid w:val="00B32CED"/>
    <w:rsid w:val="00B47398"/>
    <w:rsid w:val="00B5201F"/>
    <w:rsid w:val="00B61B86"/>
    <w:rsid w:val="00B7138A"/>
    <w:rsid w:val="00B906CE"/>
    <w:rsid w:val="00B94C57"/>
    <w:rsid w:val="00BB5E25"/>
    <w:rsid w:val="00BB5EC7"/>
    <w:rsid w:val="00BC053B"/>
    <w:rsid w:val="00BF24A5"/>
    <w:rsid w:val="00C0067E"/>
    <w:rsid w:val="00C00C72"/>
    <w:rsid w:val="00C295D1"/>
    <w:rsid w:val="00C662A5"/>
    <w:rsid w:val="00C71F56"/>
    <w:rsid w:val="00C74454"/>
    <w:rsid w:val="00C861BF"/>
    <w:rsid w:val="00CA7248"/>
    <w:rsid w:val="00CA741A"/>
    <w:rsid w:val="00CB6830"/>
    <w:rsid w:val="00CC1006"/>
    <w:rsid w:val="00CC605D"/>
    <w:rsid w:val="00CD5F6A"/>
    <w:rsid w:val="00CF47DC"/>
    <w:rsid w:val="00CF4BF7"/>
    <w:rsid w:val="00D00BEB"/>
    <w:rsid w:val="00D01D7A"/>
    <w:rsid w:val="00D02D48"/>
    <w:rsid w:val="00D07E0E"/>
    <w:rsid w:val="00D22A93"/>
    <w:rsid w:val="00D31A81"/>
    <w:rsid w:val="00D32C6C"/>
    <w:rsid w:val="00D32FC1"/>
    <w:rsid w:val="00D359BE"/>
    <w:rsid w:val="00D57DAC"/>
    <w:rsid w:val="00DC317B"/>
    <w:rsid w:val="00DC36CD"/>
    <w:rsid w:val="00DE7085"/>
    <w:rsid w:val="00DF29AA"/>
    <w:rsid w:val="00E067F2"/>
    <w:rsid w:val="00E20563"/>
    <w:rsid w:val="00E42B97"/>
    <w:rsid w:val="00E51783"/>
    <w:rsid w:val="00E6398E"/>
    <w:rsid w:val="00E67901"/>
    <w:rsid w:val="00ED1C03"/>
    <w:rsid w:val="00ED3894"/>
    <w:rsid w:val="00ED67CD"/>
    <w:rsid w:val="00ED7A18"/>
    <w:rsid w:val="00EE73E3"/>
    <w:rsid w:val="00EF4C13"/>
    <w:rsid w:val="00F11333"/>
    <w:rsid w:val="00F22CB0"/>
    <w:rsid w:val="00F347A3"/>
    <w:rsid w:val="00F55802"/>
    <w:rsid w:val="00F771A1"/>
    <w:rsid w:val="00FA07E3"/>
    <w:rsid w:val="00FD7ED8"/>
    <w:rsid w:val="00FE5028"/>
    <w:rsid w:val="0113F1DD"/>
    <w:rsid w:val="01239F84"/>
    <w:rsid w:val="013AE86D"/>
    <w:rsid w:val="019B12B2"/>
    <w:rsid w:val="01ACD18E"/>
    <w:rsid w:val="01B13F10"/>
    <w:rsid w:val="01EA1DF7"/>
    <w:rsid w:val="0204894F"/>
    <w:rsid w:val="02074CD5"/>
    <w:rsid w:val="020ED526"/>
    <w:rsid w:val="0275B9BB"/>
    <w:rsid w:val="02897428"/>
    <w:rsid w:val="029BDDC2"/>
    <w:rsid w:val="02F862D0"/>
    <w:rsid w:val="036AB085"/>
    <w:rsid w:val="03C3ACC8"/>
    <w:rsid w:val="03CAB36E"/>
    <w:rsid w:val="04283CB8"/>
    <w:rsid w:val="042B4469"/>
    <w:rsid w:val="04705C8D"/>
    <w:rsid w:val="04A14C34"/>
    <w:rsid w:val="04A56B91"/>
    <w:rsid w:val="04B2B804"/>
    <w:rsid w:val="04C398E8"/>
    <w:rsid w:val="04E5EF1F"/>
    <w:rsid w:val="0527336E"/>
    <w:rsid w:val="0544ECF4"/>
    <w:rsid w:val="05B9E0C4"/>
    <w:rsid w:val="05CFCD01"/>
    <w:rsid w:val="0663E86C"/>
    <w:rsid w:val="0689B75E"/>
    <w:rsid w:val="06B54B25"/>
    <w:rsid w:val="06F5C56B"/>
    <w:rsid w:val="07B31BFA"/>
    <w:rsid w:val="07CE1C12"/>
    <w:rsid w:val="07DD20FF"/>
    <w:rsid w:val="080018C3"/>
    <w:rsid w:val="08105AA5"/>
    <w:rsid w:val="0849E78D"/>
    <w:rsid w:val="084E4687"/>
    <w:rsid w:val="08BAEA65"/>
    <w:rsid w:val="0939AADA"/>
    <w:rsid w:val="097BC6F1"/>
    <w:rsid w:val="09989FA1"/>
    <w:rsid w:val="09CBCFBE"/>
    <w:rsid w:val="09CF6076"/>
    <w:rsid w:val="0A5DA918"/>
    <w:rsid w:val="0A873CD7"/>
    <w:rsid w:val="0AAA1E9A"/>
    <w:rsid w:val="0AC35111"/>
    <w:rsid w:val="0AE027C8"/>
    <w:rsid w:val="0AE0DE52"/>
    <w:rsid w:val="0AED5EC0"/>
    <w:rsid w:val="0B689CC4"/>
    <w:rsid w:val="0B6E1F02"/>
    <w:rsid w:val="0B6F4CC9"/>
    <w:rsid w:val="0B7939A8"/>
    <w:rsid w:val="0B829FE8"/>
    <w:rsid w:val="0BAD2D77"/>
    <w:rsid w:val="0BBB3AD2"/>
    <w:rsid w:val="0BC5F4D5"/>
    <w:rsid w:val="0C1056A0"/>
    <w:rsid w:val="0C25267C"/>
    <w:rsid w:val="0C2A5C13"/>
    <w:rsid w:val="0C5B67F5"/>
    <w:rsid w:val="0C7D9020"/>
    <w:rsid w:val="0CD94355"/>
    <w:rsid w:val="0D0B105E"/>
    <w:rsid w:val="0D720CE3"/>
    <w:rsid w:val="0D77A9A6"/>
    <w:rsid w:val="0D9A97A1"/>
    <w:rsid w:val="0DBAB4C7"/>
    <w:rsid w:val="0DC27D11"/>
    <w:rsid w:val="0DF10538"/>
    <w:rsid w:val="0E2581DC"/>
    <w:rsid w:val="0E2CAB99"/>
    <w:rsid w:val="0E320DF0"/>
    <w:rsid w:val="0E59F1BB"/>
    <w:rsid w:val="0E5A9C77"/>
    <w:rsid w:val="0E8C088A"/>
    <w:rsid w:val="0E94EC0F"/>
    <w:rsid w:val="0EFF6E04"/>
    <w:rsid w:val="0F1A7B72"/>
    <w:rsid w:val="0F706E05"/>
    <w:rsid w:val="0FB9AAE7"/>
    <w:rsid w:val="0FE98102"/>
    <w:rsid w:val="0FE9E27E"/>
    <w:rsid w:val="0FF5641A"/>
    <w:rsid w:val="101D049E"/>
    <w:rsid w:val="10311473"/>
    <w:rsid w:val="107C93C0"/>
    <w:rsid w:val="1158F10E"/>
    <w:rsid w:val="117F43F7"/>
    <w:rsid w:val="118532EB"/>
    <w:rsid w:val="11E77EE0"/>
    <w:rsid w:val="11F63506"/>
    <w:rsid w:val="12026094"/>
    <w:rsid w:val="12A63A95"/>
    <w:rsid w:val="12C43DB1"/>
    <w:rsid w:val="12F7DC2A"/>
    <w:rsid w:val="1317963F"/>
    <w:rsid w:val="135CA0B5"/>
    <w:rsid w:val="13B2EFDA"/>
    <w:rsid w:val="13BE88B9"/>
    <w:rsid w:val="13DABE3C"/>
    <w:rsid w:val="13E6A396"/>
    <w:rsid w:val="13E7320E"/>
    <w:rsid w:val="14745AB2"/>
    <w:rsid w:val="14C0504B"/>
    <w:rsid w:val="14D32557"/>
    <w:rsid w:val="15445801"/>
    <w:rsid w:val="15677005"/>
    <w:rsid w:val="15AF5A5E"/>
    <w:rsid w:val="15D4A442"/>
    <w:rsid w:val="1632A8AA"/>
    <w:rsid w:val="16477C7B"/>
    <w:rsid w:val="166AB5B1"/>
    <w:rsid w:val="16A77FF2"/>
    <w:rsid w:val="16CC24B6"/>
    <w:rsid w:val="16D70560"/>
    <w:rsid w:val="16D7D7E6"/>
    <w:rsid w:val="16F90AD4"/>
    <w:rsid w:val="16FCA080"/>
    <w:rsid w:val="1786C33F"/>
    <w:rsid w:val="17912C46"/>
    <w:rsid w:val="17C9F2BA"/>
    <w:rsid w:val="17EA6B9D"/>
    <w:rsid w:val="1806C914"/>
    <w:rsid w:val="186A9113"/>
    <w:rsid w:val="187E9747"/>
    <w:rsid w:val="18B2A4B4"/>
    <w:rsid w:val="18C85A44"/>
    <w:rsid w:val="18E6A438"/>
    <w:rsid w:val="18FA7F59"/>
    <w:rsid w:val="193CA6DA"/>
    <w:rsid w:val="1954CEA2"/>
    <w:rsid w:val="1956A9C7"/>
    <w:rsid w:val="1971D216"/>
    <w:rsid w:val="1974CFC1"/>
    <w:rsid w:val="1980B19D"/>
    <w:rsid w:val="199D25C8"/>
    <w:rsid w:val="19CB6B57"/>
    <w:rsid w:val="19FE8F04"/>
    <w:rsid w:val="1A421F92"/>
    <w:rsid w:val="1A799E85"/>
    <w:rsid w:val="1AE476A2"/>
    <w:rsid w:val="1B166796"/>
    <w:rsid w:val="1B74AD51"/>
    <w:rsid w:val="1B9E6D99"/>
    <w:rsid w:val="1BD2CFF1"/>
    <w:rsid w:val="1C3D8469"/>
    <w:rsid w:val="1C79A6A5"/>
    <w:rsid w:val="1C874F27"/>
    <w:rsid w:val="1CC4A0EF"/>
    <w:rsid w:val="1CD03763"/>
    <w:rsid w:val="1CE90743"/>
    <w:rsid w:val="1CFD8390"/>
    <w:rsid w:val="1D04FD9C"/>
    <w:rsid w:val="1D0C75E1"/>
    <w:rsid w:val="1DBB91FE"/>
    <w:rsid w:val="1DBE9247"/>
    <w:rsid w:val="1E3A8ED1"/>
    <w:rsid w:val="1E7DFCC4"/>
    <w:rsid w:val="1E823F24"/>
    <w:rsid w:val="1EB17CEF"/>
    <w:rsid w:val="1EB95DD6"/>
    <w:rsid w:val="1EBC3BB0"/>
    <w:rsid w:val="1F2388DA"/>
    <w:rsid w:val="1F56B558"/>
    <w:rsid w:val="1FAA16C4"/>
    <w:rsid w:val="1FAAEDC8"/>
    <w:rsid w:val="1FCC8E34"/>
    <w:rsid w:val="1FE6BEDD"/>
    <w:rsid w:val="2020B167"/>
    <w:rsid w:val="2083B1BB"/>
    <w:rsid w:val="209F60AF"/>
    <w:rsid w:val="20D9BB4A"/>
    <w:rsid w:val="20E7CABD"/>
    <w:rsid w:val="21072150"/>
    <w:rsid w:val="210B2C86"/>
    <w:rsid w:val="213BBB33"/>
    <w:rsid w:val="2195BF18"/>
    <w:rsid w:val="219B3C80"/>
    <w:rsid w:val="21F2CFD8"/>
    <w:rsid w:val="22832CBA"/>
    <w:rsid w:val="22CDD255"/>
    <w:rsid w:val="22D5C9CD"/>
    <w:rsid w:val="22DD9030"/>
    <w:rsid w:val="22F976C1"/>
    <w:rsid w:val="22FE7FD9"/>
    <w:rsid w:val="231E8ACA"/>
    <w:rsid w:val="2336BCE1"/>
    <w:rsid w:val="238DB21C"/>
    <w:rsid w:val="239742E4"/>
    <w:rsid w:val="24B6FCA2"/>
    <w:rsid w:val="24C12AEE"/>
    <w:rsid w:val="24CA9A52"/>
    <w:rsid w:val="24CC0491"/>
    <w:rsid w:val="24D3A895"/>
    <w:rsid w:val="24ED3D66"/>
    <w:rsid w:val="2505B72A"/>
    <w:rsid w:val="251F1147"/>
    <w:rsid w:val="253A9D47"/>
    <w:rsid w:val="257C7D65"/>
    <w:rsid w:val="25E63488"/>
    <w:rsid w:val="25EB6F37"/>
    <w:rsid w:val="2605EDC1"/>
    <w:rsid w:val="263A83CB"/>
    <w:rsid w:val="26A16342"/>
    <w:rsid w:val="26E9B8DA"/>
    <w:rsid w:val="26EE0C80"/>
    <w:rsid w:val="26F31D34"/>
    <w:rsid w:val="27376FB8"/>
    <w:rsid w:val="273BE462"/>
    <w:rsid w:val="2755FE30"/>
    <w:rsid w:val="2785CBF8"/>
    <w:rsid w:val="27D1EF2A"/>
    <w:rsid w:val="27E098C8"/>
    <w:rsid w:val="27ECA5C3"/>
    <w:rsid w:val="2819C5F3"/>
    <w:rsid w:val="284971EC"/>
    <w:rsid w:val="28702FB9"/>
    <w:rsid w:val="287E2B05"/>
    <w:rsid w:val="2897E635"/>
    <w:rsid w:val="28B41E27"/>
    <w:rsid w:val="29186233"/>
    <w:rsid w:val="2934115A"/>
    <w:rsid w:val="293A0E23"/>
    <w:rsid w:val="293DA500"/>
    <w:rsid w:val="293F9438"/>
    <w:rsid w:val="2946E876"/>
    <w:rsid w:val="2997E487"/>
    <w:rsid w:val="29E3795D"/>
    <w:rsid w:val="29EB377C"/>
    <w:rsid w:val="2A7B7886"/>
    <w:rsid w:val="2AECA257"/>
    <w:rsid w:val="2B50774C"/>
    <w:rsid w:val="2B754892"/>
    <w:rsid w:val="2B822F26"/>
    <w:rsid w:val="2BAFE470"/>
    <w:rsid w:val="2BDABCE7"/>
    <w:rsid w:val="2BF9D9F5"/>
    <w:rsid w:val="2BFB53B1"/>
    <w:rsid w:val="2C11F8C8"/>
    <w:rsid w:val="2C492A73"/>
    <w:rsid w:val="2C4A6E45"/>
    <w:rsid w:val="2C4B9E95"/>
    <w:rsid w:val="2C661C17"/>
    <w:rsid w:val="2D617229"/>
    <w:rsid w:val="2D758FB5"/>
    <w:rsid w:val="2D77413E"/>
    <w:rsid w:val="2D88755C"/>
    <w:rsid w:val="2DABC87C"/>
    <w:rsid w:val="2E7869E3"/>
    <w:rsid w:val="2E8175CA"/>
    <w:rsid w:val="2E8C47A1"/>
    <w:rsid w:val="2EABF3DA"/>
    <w:rsid w:val="2EC36B74"/>
    <w:rsid w:val="2ED57DDB"/>
    <w:rsid w:val="2EFB2C18"/>
    <w:rsid w:val="2F02F7B6"/>
    <w:rsid w:val="2F2B4D31"/>
    <w:rsid w:val="2F670A97"/>
    <w:rsid w:val="2F696E99"/>
    <w:rsid w:val="2FFAA82B"/>
    <w:rsid w:val="301FDA84"/>
    <w:rsid w:val="3026C230"/>
    <w:rsid w:val="3080CA24"/>
    <w:rsid w:val="30F68FFC"/>
    <w:rsid w:val="30FC7CEF"/>
    <w:rsid w:val="310F7B8D"/>
    <w:rsid w:val="311A28E1"/>
    <w:rsid w:val="312D16D5"/>
    <w:rsid w:val="31AAA496"/>
    <w:rsid w:val="31DCAC78"/>
    <w:rsid w:val="323C71D2"/>
    <w:rsid w:val="32C26BAA"/>
    <w:rsid w:val="32C81866"/>
    <w:rsid w:val="336569B3"/>
    <w:rsid w:val="337C7E35"/>
    <w:rsid w:val="33A93CBF"/>
    <w:rsid w:val="33C85BAB"/>
    <w:rsid w:val="33E52317"/>
    <w:rsid w:val="34061FFF"/>
    <w:rsid w:val="3459C834"/>
    <w:rsid w:val="347ADF7E"/>
    <w:rsid w:val="34C14835"/>
    <w:rsid w:val="34D067BE"/>
    <w:rsid w:val="34D88E0A"/>
    <w:rsid w:val="34E383C0"/>
    <w:rsid w:val="34E7B4CC"/>
    <w:rsid w:val="34F29F53"/>
    <w:rsid w:val="34F98827"/>
    <w:rsid w:val="35139725"/>
    <w:rsid w:val="35301578"/>
    <w:rsid w:val="359A8EB5"/>
    <w:rsid w:val="35A13BB0"/>
    <w:rsid w:val="3614EF02"/>
    <w:rsid w:val="36254BD9"/>
    <w:rsid w:val="364FAAD4"/>
    <w:rsid w:val="37263349"/>
    <w:rsid w:val="3747F0BC"/>
    <w:rsid w:val="377909ED"/>
    <w:rsid w:val="37B0DC30"/>
    <w:rsid w:val="3824D94F"/>
    <w:rsid w:val="3827B629"/>
    <w:rsid w:val="38611FC1"/>
    <w:rsid w:val="3878F679"/>
    <w:rsid w:val="38F40183"/>
    <w:rsid w:val="392E1DBD"/>
    <w:rsid w:val="3962556D"/>
    <w:rsid w:val="397E9670"/>
    <w:rsid w:val="39AA9208"/>
    <w:rsid w:val="3A2D5CA9"/>
    <w:rsid w:val="3A742F8C"/>
    <w:rsid w:val="3AB33C9A"/>
    <w:rsid w:val="3ABEB7A4"/>
    <w:rsid w:val="3ADDB5B6"/>
    <w:rsid w:val="3AF95673"/>
    <w:rsid w:val="3B1A461F"/>
    <w:rsid w:val="3B547DF8"/>
    <w:rsid w:val="3B6A0142"/>
    <w:rsid w:val="3B6C8095"/>
    <w:rsid w:val="3B6E1C6A"/>
    <w:rsid w:val="3BBAF9F2"/>
    <w:rsid w:val="3BEB2CA5"/>
    <w:rsid w:val="3BF187B4"/>
    <w:rsid w:val="3C43FCC2"/>
    <w:rsid w:val="3C5BFEDF"/>
    <w:rsid w:val="3C67C3B8"/>
    <w:rsid w:val="3CD79838"/>
    <w:rsid w:val="3CF5FD73"/>
    <w:rsid w:val="3D1880CC"/>
    <w:rsid w:val="3D540B8E"/>
    <w:rsid w:val="3D57F806"/>
    <w:rsid w:val="3D892B23"/>
    <w:rsid w:val="3DAD0BAB"/>
    <w:rsid w:val="3E035D55"/>
    <w:rsid w:val="3E3A1001"/>
    <w:rsid w:val="3E8DFBCE"/>
    <w:rsid w:val="3F1FC633"/>
    <w:rsid w:val="3F4F30A6"/>
    <w:rsid w:val="3F653986"/>
    <w:rsid w:val="3FA51BCE"/>
    <w:rsid w:val="4010D76C"/>
    <w:rsid w:val="40B53F19"/>
    <w:rsid w:val="40BC5EEC"/>
    <w:rsid w:val="40E66947"/>
    <w:rsid w:val="410A0CAC"/>
    <w:rsid w:val="418CFB21"/>
    <w:rsid w:val="419B4710"/>
    <w:rsid w:val="41EFB1B8"/>
    <w:rsid w:val="41F3918E"/>
    <w:rsid w:val="41FEE8D7"/>
    <w:rsid w:val="4212FA88"/>
    <w:rsid w:val="42582C7F"/>
    <w:rsid w:val="42B8BBEB"/>
    <w:rsid w:val="42BB5AF4"/>
    <w:rsid w:val="4304319C"/>
    <w:rsid w:val="436A42EE"/>
    <w:rsid w:val="438031EA"/>
    <w:rsid w:val="438C5456"/>
    <w:rsid w:val="43A435C3"/>
    <w:rsid w:val="43A78E57"/>
    <w:rsid w:val="43E11CE8"/>
    <w:rsid w:val="43E156A6"/>
    <w:rsid w:val="443CAFA5"/>
    <w:rsid w:val="44661AAA"/>
    <w:rsid w:val="44754BA1"/>
    <w:rsid w:val="447FB13A"/>
    <w:rsid w:val="45198EC7"/>
    <w:rsid w:val="455711FD"/>
    <w:rsid w:val="455D9B8A"/>
    <w:rsid w:val="45700DA8"/>
    <w:rsid w:val="458B0C2B"/>
    <w:rsid w:val="459E87D6"/>
    <w:rsid w:val="45A560BE"/>
    <w:rsid w:val="45B0A6C5"/>
    <w:rsid w:val="45E0A21C"/>
    <w:rsid w:val="461DCBDA"/>
    <w:rsid w:val="4652007E"/>
    <w:rsid w:val="4664F613"/>
    <w:rsid w:val="46ACAF89"/>
    <w:rsid w:val="46BA7255"/>
    <w:rsid w:val="46C50507"/>
    <w:rsid w:val="46D40463"/>
    <w:rsid w:val="46DDE4C1"/>
    <w:rsid w:val="46E3A78C"/>
    <w:rsid w:val="474C5DEA"/>
    <w:rsid w:val="4755639A"/>
    <w:rsid w:val="47674099"/>
    <w:rsid w:val="47971DF5"/>
    <w:rsid w:val="47C99750"/>
    <w:rsid w:val="47EE4A72"/>
    <w:rsid w:val="4818F2B2"/>
    <w:rsid w:val="4838A444"/>
    <w:rsid w:val="48884F17"/>
    <w:rsid w:val="49250122"/>
    <w:rsid w:val="494FE7BE"/>
    <w:rsid w:val="496C87DD"/>
    <w:rsid w:val="499F7602"/>
    <w:rsid w:val="49AEC9EE"/>
    <w:rsid w:val="49C2EDD7"/>
    <w:rsid w:val="49DE66A9"/>
    <w:rsid w:val="49FDE133"/>
    <w:rsid w:val="4A04AE2E"/>
    <w:rsid w:val="4A5AAA58"/>
    <w:rsid w:val="4AD06D46"/>
    <w:rsid w:val="4ADA5ADA"/>
    <w:rsid w:val="4AE2E16C"/>
    <w:rsid w:val="4AEC9A63"/>
    <w:rsid w:val="4B3F3844"/>
    <w:rsid w:val="4B4D6896"/>
    <w:rsid w:val="4B7D6FEA"/>
    <w:rsid w:val="4BD783A7"/>
    <w:rsid w:val="4BFF2239"/>
    <w:rsid w:val="4D0E9087"/>
    <w:rsid w:val="4D14962F"/>
    <w:rsid w:val="4D248BA5"/>
    <w:rsid w:val="4D347522"/>
    <w:rsid w:val="4D456CDF"/>
    <w:rsid w:val="4D7B5C15"/>
    <w:rsid w:val="4D8669F1"/>
    <w:rsid w:val="4DBE6AE9"/>
    <w:rsid w:val="4DD2F12A"/>
    <w:rsid w:val="4DE30D77"/>
    <w:rsid w:val="4E055691"/>
    <w:rsid w:val="4E12A65B"/>
    <w:rsid w:val="4E157E90"/>
    <w:rsid w:val="4E79EE93"/>
    <w:rsid w:val="4E86B6F4"/>
    <w:rsid w:val="4EA46B1C"/>
    <w:rsid w:val="4EF2CE5E"/>
    <w:rsid w:val="4F265CBF"/>
    <w:rsid w:val="4F3CDDFF"/>
    <w:rsid w:val="4F3DDB44"/>
    <w:rsid w:val="4F4955CB"/>
    <w:rsid w:val="4F56ECAB"/>
    <w:rsid w:val="4F71F71D"/>
    <w:rsid w:val="4FD22BFA"/>
    <w:rsid w:val="4FDB880B"/>
    <w:rsid w:val="508BBF83"/>
    <w:rsid w:val="50E4D3CE"/>
    <w:rsid w:val="50E64A5C"/>
    <w:rsid w:val="51363596"/>
    <w:rsid w:val="515CC954"/>
    <w:rsid w:val="5187B39D"/>
    <w:rsid w:val="51919566"/>
    <w:rsid w:val="51983A98"/>
    <w:rsid w:val="51B3502A"/>
    <w:rsid w:val="51D49B1C"/>
    <w:rsid w:val="51F9530F"/>
    <w:rsid w:val="51FB1D7E"/>
    <w:rsid w:val="52270F8A"/>
    <w:rsid w:val="52674308"/>
    <w:rsid w:val="5275A0A6"/>
    <w:rsid w:val="52916CAD"/>
    <w:rsid w:val="529A792D"/>
    <w:rsid w:val="52C8444F"/>
    <w:rsid w:val="52E843F0"/>
    <w:rsid w:val="53809CB6"/>
    <w:rsid w:val="5385A55C"/>
    <w:rsid w:val="53D0BA08"/>
    <w:rsid w:val="54060D03"/>
    <w:rsid w:val="541FDCE4"/>
    <w:rsid w:val="544CBE4E"/>
    <w:rsid w:val="54704BF5"/>
    <w:rsid w:val="549BD0AE"/>
    <w:rsid w:val="54B89AB2"/>
    <w:rsid w:val="54F39FEA"/>
    <w:rsid w:val="54F6DCED"/>
    <w:rsid w:val="55326BFE"/>
    <w:rsid w:val="556FE6D4"/>
    <w:rsid w:val="55B42C7B"/>
    <w:rsid w:val="56069465"/>
    <w:rsid w:val="56448083"/>
    <w:rsid w:val="567B2E73"/>
    <w:rsid w:val="5694D377"/>
    <w:rsid w:val="56981E32"/>
    <w:rsid w:val="56AA146C"/>
    <w:rsid w:val="571F4EB9"/>
    <w:rsid w:val="574DDB7E"/>
    <w:rsid w:val="57533483"/>
    <w:rsid w:val="5755770A"/>
    <w:rsid w:val="57B49B5F"/>
    <w:rsid w:val="580BBBFA"/>
    <w:rsid w:val="587F35BA"/>
    <w:rsid w:val="58E0E528"/>
    <w:rsid w:val="591F2237"/>
    <w:rsid w:val="59405A00"/>
    <w:rsid w:val="596CC32B"/>
    <w:rsid w:val="5991F63A"/>
    <w:rsid w:val="599BDEF3"/>
    <w:rsid w:val="599FCE39"/>
    <w:rsid w:val="59A66EC0"/>
    <w:rsid w:val="59CD87FF"/>
    <w:rsid w:val="59F86F75"/>
    <w:rsid w:val="5A31D390"/>
    <w:rsid w:val="5A34D79D"/>
    <w:rsid w:val="5A4EC29D"/>
    <w:rsid w:val="5A6DF344"/>
    <w:rsid w:val="5A995B70"/>
    <w:rsid w:val="5AA6D28D"/>
    <w:rsid w:val="5AAD76ED"/>
    <w:rsid w:val="5AD8CC18"/>
    <w:rsid w:val="5BC421CD"/>
    <w:rsid w:val="5C9BD242"/>
    <w:rsid w:val="5CA10C4F"/>
    <w:rsid w:val="5CCAF210"/>
    <w:rsid w:val="5CDB1DCA"/>
    <w:rsid w:val="5CE13622"/>
    <w:rsid w:val="5CFB67CC"/>
    <w:rsid w:val="5D369A6D"/>
    <w:rsid w:val="5D710892"/>
    <w:rsid w:val="5D956475"/>
    <w:rsid w:val="5D9612A6"/>
    <w:rsid w:val="5DC556DA"/>
    <w:rsid w:val="5DCAE749"/>
    <w:rsid w:val="5E0A8864"/>
    <w:rsid w:val="5E4FD7E1"/>
    <w:rsid w:val="5E5D7DE3"/>
    <w:rsid w:val="5E64A752"/>
    <w:rsid w:val="5F6E906B"/>
    <w:rsid w:val="5F91B34F"/>
    <w:rsid w:val="5F9DC327"/>
    <w:rsid w:val="5FA1438A"/>
    <w:rsid w:val="5FA96934"/>
    <w:rsid w:val="60419F16"/>
    <w:rsid w:val="6062BBF5"/>
    <w:rsid w:val="609DAF1A"/>
    <w:rsid w:val="60AF4103"/>
    <w:rsid w:val="60D955E2"/>
    <w:rsid w:val="60F5E221"/>
    <w:rsid w:val="613699FF"/>
    <w:rsid w:val="61C372C2"/>
    <w:rsid w:val="61CBBC03"/>
    <w:rsid w:val="62113627"/>
    <w:rsid w:val="62657BC6"/>
    <w:rsid w:val="6270A335"/>
    <w:rsid w:val="62F26A9D"/>
    <w:rsid w:val="6302BCDF"/>
    <w:rsid w:val="6339F2D7"/>
    <w:rsid w:val="638EE08E"/>
    <w:rsid w:val="63C618EE"/>
    <w:rsid w:val="63C62CF7"/>
    <w:rsid w:val="63D1F17D"/>
    <w:rsid w:val="63D55760"/>
    <w:rsid w:val="63D667BB"/>
    <w:rsid w:val="64272F7F"/>
    <w:rsid w:val="645D9CD1"/>
    <w:rsid w:val="64698DFE"/>
    <w:rsid w:val="64AACBF9"/>
    <w:rsid w:val="64D25278"/>
    <w:rsid w:val="64FE9D00"/>
    <w:rsid w:val="6579147B"/>
    <w:rsid w:val="65DC5E3B"/>
    <w:rsid w:val="65E6947D"/>
    <w:rsid w:val="6662373E"/>
    <w:rsid w:val="66ADFACC"/>
    <w:rsid w:val="66C22CE3"/>
    <w:rsid w:val="67258AAD"/>
    <w:rsid w:val="673A38A5"/>
    <w:rsid w:val="673B32DC"/>
    <w:rsid w:val="67847C7F"/>
    <w:rsid w:val="6805A489"/>
    <w:rsid w:val="686C28BE"/>
    <w:rsid w:val="68A7B94D"/>
    <w:rsid w:val="68AFBB15"/>
    <w:rsid w:val="68BACFBF"/>
    <w:rsid w:val="68CA35D2"/>
    <w:rsid w:val="68CC5B9C"/>
    <w:rsid w:val="68E24B16"/>
    <w:rsid w:val="697171C6"/>
    <w:rsid w:val="697E84B0"/>
    <w:rsid w:val="6A174FDE"/>
    <w:rsid w:val="6A9B4417"/>
    <w:rsid w:val="6AD3F685"/>
    <w:rsid w:val="6B0B1C73"/>
    <w:rsid w:val="6B132AD0"/>
    <w:rsid w:val="6B4A8F8D"/>
    <w:rsid w:val="6BBA2BFF"/>
    <w:rsid w:val="6C06A99C"/>
    <w:rsid w:val="6C216EC2"/>
    <w:rsid w:val="6C9355DF"/>
    <w:rsid w:val="6CB0BFDD"/>
    <w:rsid w:val="6CD4D9EF"/>
    <w:rsid w:val="6CF90CBC"/>
    <w:rsid w:val="6D2C076A"/>
    <w:rsid w:val="6D788D99"/>
    <w:rsid w:val="6D79D0A0"/>
    <w:rsid w:val="6D90377D"/>
    <w:rsid w:val="6D9B3157"/>
    <w:rsid w:val="6DE6F3BC"/>
    <w:rsid w:val="6E0170C3"/>
    <w:rsid w:val="6E18EEB1"/>
    <w:rsid w:val="6E4CA1BB"/>
    <w:rsid w:val="6E7A05AB"/>
    <w:rsid w:val="6E8FAFC0"/>
    <w:rsid w:val="6EDA5570"/>
    <w:rsid w:val="6EEF26E3"/>
    <w:rsid w:val="6EF41BA4"/>
    <w:rsid w:val="6EF89663"/>
    <w:rsid w:val="6F06A538"/>
    <w:rsid w:val="6F6D42EC"/>
    <w:rsid w:val="6FC6B74A"/>
    <w:rsid w:val="7037AF16"/>
    <w:rsid w:val="70403D47"/>
    <w:rsid w:val="7046D0D4"/>
    <w:rsid w:val="709EFE5A"/>
    <w:rsid w:val="70C05D1B"/>
    <w:rsid w:val="70F07370"/>
    <w:rsid w:val="711FA26E"/>
    <w:rsid w:val="71235C7F"/>
    <w:rsid w:val="712A792D"/>
    <w:rsid w:val="712CC596"/>
    <w:rsid w:val="71682CB3"/>
    <w:rsid w:val="7169A869"/>
    <w:rsid w:val="716F81C9"/>
    <w:rsid w:val="717F669F"/>
    <w:rsid w:val="7181F78D"/>
    <w:rsid w:val="7231EFE0"/>
    <w:rsid w:val="72386C90"/>
    <w:rsid w:val="72431F27"/>
    <w:rsid w:val="7248EED4"/>
    <w:rsid w:val="725B28DE"/>
    <w:rsid w:val="727645F8"/>
    <w:rsid w:val="728ABCC0"/>
    <w:rsid w:val="72985B89"/>
    <w:rsid w:val="72E1CC83"/>
    <w:rsid w:val="72E52780"/>
    <w:rsid w:val="72EDA727"/>
    <w:rsid w:val="72FD0671"/>
    <w:rsid w:val="736F9FEC"/>
    <w:rsid w:val="73CFD7C6"/>
    <w:rsid w:val="742D155A"/>
    <w:rsid w:val="745102A1"/>
    <w:rsid w:val="749A79E9"/>
    <w:rsid w:val="74B60DE0"/>
    <w:rsid w:val="74E57D4F"/>
    <w:rsid w:val="74F1B042"/>
    <w:rsid w:val="75331DF0"/>
    <w:rsid w:val="754FC582"/>
    <w:rsid w:val="755BF1BD"/>
    <w:rsid w:val="75740939"/>
    <w:rsid w:val="75A56E1A"/>
    <w:rsid w:val="767A8333"/>
    <w:rsid w:val="769D35F3"/>
    <w:rsid w:val="76BB711D"/>
    <w:rsid w:val="76F9ED5A"/>
    <w:rsid w:val="7738F3D9"/>
    <w:rsid w:val="77484D4A"/>
    <w:rsid w:val="777A87AA"/>
    <w:rsid w:val="779E854B"/>
    <w:rsid w:val="77D87CBB"/>
    <w:rsid w:val="78183A23"/>
    <w:rsid w:val="7836237D"/>
    <w:rsid w:val="783686A8"/>
    <w:rsid w:val="7837BFED"/>
    <w:rsid w:val="7842BAAA"/>
    <w:rsid w:val="785B0781"/>
    <w:rsid w:val="78865225"/>
    <w:rsid w:val="78A04ED8"/>
    <w:rsid w:val="78A7AF65"/>
    <w:rsid w:val="78D20849"/>
    <w:rsid w:val="78E20993"/>
    <w:rsid w:val="78E32E6E"/>
    <w:rsid w:val="792F7ED6"/>
    <w:rsid w:val="79519F95"/>
    <w:rsid w:val="7960F23E"/>
    <w:rsid w:val="79BFB3B9"/>
    <w:rsid w:val="7A10485A"/>
    <w:rsid w:val="7A282BC0"/>
    <w:rsid w:val="7A47CDB3"/>
    <w:rsid w:val="7A60C850"/>
    <w:rsid w:val="7A75658B"/>
    <w:rsid w:val="7ACBCE48"/>
    <w:rsid w:val="7ADCBC59"/>
    <w:rsid w:val="7AE7E151"/>
    <w:rsid w:val="7B873882"/>
    <w:rsid w:val="7BA07B89"/>
    <w:rsid w:val="7BBFDE86"/>
    <w:rsid w:val="7BDC0393"/>
    <w:rsid w:val="7BEE8D6D"/>
    <w:rsid w:val="7C11D1C1"/>
    <w:rsid w:val="7C149A83"/>
    <w:rsid w:val="7C490D6B"/>
    <w:rsid w:val="7C497581"/>
    <w:rsid w:val="7C66029D"/>
    <w:rsid w:val="7C7E1235"/>
    <w:rsid w:val="7CA06BD9"/>
    <w:rsid w:val="7CC18C95"/>
    <w:rsid w:val="7CCC5C27"/>
    <w:rsid w:val="7CCF177D"/>
    <w:rsid w:val="7D038B74"/>
    <w:rsid w:val="7D0631CA"/>
    <w:rsid w:val="7D0F74AD"/>
    <w:rsid w:val="7D1189C1"/>
    <w:rsid w:val="7D232FD0"/>
    <w:rsid w:val="7D94C3C7"/>
    <w:rsid w:val="7D9E152A"/>
    <w:rsid w:val="7DAFACF7"/>
    <w:rsid w:val="7E123167"/>
    <w:rsid w:val="7EB11E77"/>
    <w:rsid w:val="7ECAA583"/>
    <w:rsid w:val="7F51E934"/>
    <w:rsid w:val="7F94A3EB"/>
    <w:rsid w:val="7FA22A17"/>
    <w:rsid w:val="7FD0198A"/>
    <w:rsid w:val="7FD6F860"/>
    <w:rsid w:val="7FD92223"/>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9AB3CC"/>
  <w15:docId w15:val="{CE5EA8BC-CD3B-4CDD-9B47-6652788C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rsid w:val="0030600F"/>
  </w:style>
  <w:style w:type="paragraph" w:styleId="Otsikko1">
    <w:name w:val="heading 1"/>
    <w:basedOn w:val="Normaali"/>
    <w:next w:val="Normaali"/>
    <w:qFormat/>
    <w:rsid w:val="00E42B97"/>
    <w:pPr>
      <w:keepNext/>
      <w:numPr>
        <w:numId w:val="19"/>
      </w:numPr>
      <w:spacing w:before="240" w:after="60"/>
      <w:outlineLvl w:val="0"/>
    </w:pPr>
    <w:rPr>
      <w:b/>
      <w:bCs/>
      <w:kern w:val="32"/>
      <w:szCs w:val="32"/>
    </w:rPr>
  </w:style>
  <w:style w:type="paragraph" w:styleId="Otsikko2">
    <w:name w:val="heading 2"/>
    <w:basedOn w:val="Normaali"/>
    <w:next w:val="Normaali"/>
    <w:link w:val="Otsikko2Char"/>
    <w:qFormat/>
    <w:rsid w:val="00E42B97"/>
    <w:pPr>
      <w:keepNext/>
      <w:keepLines/>
      <w:numPr>
        <w:ilvl w:val="1"/>
        <w:numId w:val="19"/>
      </w:numPr>
      <w:spacing w:before="40"/>
      <w:outlineLvl w:val="1"/>
    </w:pPr>
    <w:rPr>
      <w:rFonts w:eastAsiaTheme="majorEastAsia" w:cstheme="majorBidi"/>
      <w:b/>
      <w:szCs w:val="26"/>
    </w:rPr>
  </w:style>
  <w:style w:type="paragraph" w:styleId="Otsikko3">
    <w:name w:val="heading 3"/>
    <w:basedOn w:val="Normaali"/>
    <w:next w:val="Normaali"/>
    <w:link w:val="Otsikko3Char"/>
    <w:qFormat/>
    <w:rsid w:val="00E42B97"/>
    <w:pPr>
      <w:keepNext/>
      <w:numPr>
        <w:ilvl w:val="2"/>
        <w:numId w:val="19"/>
      </w:numPr>
      <w:spacing w:before="240" w:after="60"/>
      <w:outlineLvl w:val="2"/>
    </w:pPr>
    <w:rPr>
      <w:rFonts w:cs="Arial"/>
      <w:b/>
      <w:bCs/>
      <w:szCs w:val="26"/>
    </w:rPr>
  </w:style>
  <w:style w:type="paragraph" w:styleId="Otsikko4">
    <w:name w:val="heading 4"/>
    <w:basedOn w:val="Normaali"/>
    <w:next w:val="Normaali"/>
    <w:link w:val="Otsikko4Char"/>
    <w:semiHidden/>
    <w:unhideWhenUsed/>
    <w:qFormat/>
    <w:rsid w:val="00E42B97"/>
    <w:pPr>
      <w:keepNext/>
      <w:keepLines/>
      <w:numPr>
        <w:ilvl w:val="3"/>
        <w:numId w:val="19"/>
      </w:numPr>
      <w:spacing w:before="40"/>
      <w:outlineLvl w:val="3"/>
    </w:pPr>
    <w:rPr>
      <w:rFonts w:asciiTheme="majorHAnsi" w:eastAsiaTheme="majorEastAsia" w:hAnsiTheme="majorHAnsi" w:cstheme="majorBidi"/>
      <w:i/>
      <w:iCs/>
      <w:color w:val="2E74B5" w:themeColor="accent1" w:themeShade="BF"/>
    </w:rPr>
  </w:style>
  <w:style w:type="paragraph" w:styleId="Otsikko5">
    <w:name w:val="heading 5"/>
    <w:basedOn w:val="Normaali"/>
    <w:next w:val="Normaali"/>
    <w:link w:val="Otsikko5Char"/>
    <w:semiHidden/>
    <w:unhideWhenUsed/>
    <w:qFormat/>
    <w:rsid w:val="00E42B97"/>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Otsikko6">
    <w:name w:val="heading 6"/>
    <w:basedOn w:val="Normaali"/>
    <w:next w:val="Normaali"/>
    <w:link w:val="Otsikko6Char"/>
    <w:semiHidden/>
    <w:unhideWhenUsed/>
    <w:qFormat/>
    <w:rsid w:val="00E42B97"/>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Otsikko7">
    <w:name w:val="heading 7"/>
    <w:basedOn w:val="Normaali"/>
    <w:next w:val="Normaali"/>
    <w:link w:val="Otsikko7Char"/>
    <w:semiHidden/>
    <w:unhideWhenUsed/>
    <w:qFormat/>
    <w:rsid w:val="00E42B97"/>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Otsikko8">
    <w:name w:val="heading 8"/>
    <w:basedOn w:val="Normaali"/>
    <w:next w:val="Normaali"/>
    <w:link w:val="Otsikko8Char"/>
    <w:semiHidden/>
    <w:unhideWhenUsed/>
    <w:qFormat/>
    <w:rsid w:val="00E42B97"/>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semiHidden/>
    <w:unhideWhenUsed/>
    <w:qFormat/>
    <w:rsid w:val="00E42B97"/>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KuntaToimistoTeksti"/>
    <w:rsid w:val="00DF29AA"/>
    <w:pPr>
      <w:tabs>
        <w:tab w:val="right" w:pos="9639"/>
      </w:tabs>
    </w:pPr>
  </w:style>
  <w:style w:type="paragraph" w:styleId="Alatunniste">
    <w:name w:val="footer"/>
    <w:basedOn w:val="Normaali"/>
    <w:rsid w:val="00DF29AA"/>
    <w:pPr>
      <w:tabs>
        <w:tab w:val="center" w:pos="4819"/>
        <w:tab w:val="right" w:pos="9638"/>
      </w:tabs>
    </w:pPr>
    <w:rPr>
      <w:rFonts w:cs="Arial"/>
      <w:szCs w:val="24"/>
    </w:rPr>
  </w:style>
  <w:style w:type="character" w:styleId="Sivunumero">
    <w:name w:val="page number"/>
    <w:basedOn w:val="Kappaleenoletusfontti"/>
  </w:style>
  <w:style w:type="paragraph" w:customStyle="1" w:styleId="KuntaToimistoTeksti">
    <w:name w:val="KuntaToimistoTeksti"/>
    <w:semiHidden/>
    <w:unhideWhenUsed/>
    <w:rsid w:val="00DF29AA"/>
    <w:pPr>
      <w:tabs>
        <w:tab w:val="left" w:pos="0"/>
        <w:tab w:val="left" w:pos="1298"/>
        <w:tab w:val="left" w:pos="2591"/>
        <w:tab w:val="left" w:pos="3890"/>
        <w:tab w:val="left" w:pos="5182"/>
        <w:tab w:val="left" w:pos="6481"/>
        <w:tab w:val="left" w:pos="7779"/>
        <w:tab w:val="left" w:pos="8931"/>
      </w:tabs>
    </w:pPr>
    <w:rPr>
      <w:rFonts w:ascii="Tahoma" w:hAnsi="Tahoma"/>
      <w:sz w:val="24"/>
    </w:rPr>
  </w:style>
  <w:style w:type="paragraph" w:customStyle="1" w:styleId="Asialuettelo">
    <w:name w:val="Asialuettelo"/>
    <w:basedOn w:val="Asiateksti"/>
    <w:semiHidden/>
    <w:unhideWhenUsed/>
    <w:rsid w:val="00DF29AA"/>
    <w:pPr>
      <w:spacing w:after="240"/>
      <w:ind w:left="2596"/>
    </w:pPr>
  </w:style>
  <w:style w:type="paragraph" w:customStyle="1" w:styleId="Asiaotsikko">
    <w:name w:val="Asiaotsikko"/>
    <w:basedOn w:val="KuntaToimistoTeksti"/>
    <w:next w:val="Asiateksti"/>
    <w:semiHidden/>
    <w:unhideWhenUsed/>
    <w:rsid w:val="00DF29AA"/>
    <w:pPr>
      <w:tabs>
        <w:tab w:val="clear" w:pos="8931"/>
        <w:tab w:val="left" w:pos="8930"/>
      </w:tabs>
      <w:ind w:left="1298" w:hanging="1298"/>
    </w:pPr>
    <w:rPr>
      <w:caps/>
    </w:rPr>
  </w:style>
  <w:style w:type="paragraph" w:customStyle="1" w:styleId="Asiateksti">
    <w:name w:val="Asiateksti"/>
    <w:basedOn w:val="KuntaToimistoTeksti"/>
    <w:semiHidden/>
    <w:unhideWhenUsed/>
    <w:rsid w:val="00DF29AA"/>
    <w:pPr>
      <w:ind w:left="1298" w:hanging="1298"/>
      <w:jc w:val="both"/>
    </w:pPr>
  </w:style>
  <w:style w:type="paragraph" w:styleId="Sisluet1">
    <w:name w:val="toc 1"/>
    <w:basedOn w:val="KuntaToimistoTeksti"/>
    <w:next w:val="KuntaToimistoTeksti"/>
    <w:semiHidden/>
    <w:rsid w:val="00DF29AA"/>
    <w:pPr>
      <w:tabs>
        <w:tab w:val="clear" w:pos="2591"/>
        <w:tab w:val="clear" w:pos="3890"/>
        <w:tab w:val="clear" w:pos="5182"/>
        <w:tab w:val="clear" w:pos="6481"/>
        <w:tab w:val="clear" w:pos="7779"/>
        <w:tab w:val="clear" w:pos="8931"/>
        <w:tab w:val="right" w:pos="9639"/>
      </w:tabs>
      <w:spacing w:before="240"/>
      <w:ind w:left="1298" w:right="851" w:hanging="1298"/>
    </w:pPr>
    <w:rPr>
      <w:caps/>
    </w:rPr>
  </w:style>
  <w:style w:type="paragraph" w:customStyle="1" w:styleId="TwebTeksti">
    <w:name w:val="TwebTeksti"/>
    <w:rsid w:val="00AE3E28"/>
    <w:rPr>
      <w:rFonts w:ascii="Calibri" w:hAnsi="Calibri"/>
      <w:sz w:val="24"/>
    </w:rPr>
  </w:style>
  <w:style w:type="paragraph" w:customStyle="1" w:styleId="TwebAsiateksti1">
    <w:name w:val="TwebAsiateksti1"/>
    <w:basedOn w:val="TwebTeksti"/>
    <w:rsid w:val="005974BC"/>
    <w:pPr>
      <w:tabs>
        <w:tab w:val="left" w:pos="1304"/>
        <w:tab w:val="left" w:pos="2608"/>
      </w:tabs>
      <w:ind w:left="2608" w:hanging="2608"/>
    </w:pPr>
    <w:rPr>
      <w:lang w:eastAsia="en-US"/>
    </w:rPr>
  </w:style>
  <w:style w:type="paragraph" w:customStyle="1" w:styleId="TwebAsiateksti2">
    <w:name w:val="TwebAsiateksti2"/>
    <w:basedOn w:val="TwebTeksti"/>
    <w:pPr>
      <w:ind w:left="2608" w:hanging="2608"/>
    </w:pPr>
    <w:rPr>
      <w:lang w:eastAsia="en-US"/>
    </w:rPr>
  </w:style>
  <w:style w:type="paragraph" w:customStyle="1" w:styleId="TwebOtsikko">
    <w:name w:val="TwebOtsikko"/>
    <w:basedOn w:val="TwebTeksti"/>
    <w:next w:val="TwebAsiateksti1"/>
    <w:rsid w:val="005974BC"/>
    <w:pPr>
      <w:spacing w:after="240"/>
    </w:pPr>
    <w:rPr>
      <w:b/>
      <w:caps/>
      <w:lang w:eastAsia="en-US"/>
    </w:rPr>
  </w:style>
  <w:style w:type="paragraph" w:customStyle="1" w:styleId="TwebYltunniste">
    <w:name w:val="TwebYlätunniste"/>
    <w:basedOn w:val="TwebTeksti"/>
    <w:rPr>
      <w:sz w:val="20"/>
      <w:lang w:eastAsia="en-US"/>
    </w:rPr>
  </w:style>
  <w:style w:type="table" w:styleId="TaulukkoRuudukko">
    <w:name w:val="Table Grid"/>
    <w:basedOn w:val="Normaalitaulukko"/>
    <w:rsid w:val="00D22A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ki">
    <w:name w:val="Hyperlink"/>
    <w:unhideWhenUsed/>
    <w:rPr>
      <w:color w:val="0000FF"/>
      <w:u w:val="single"/>
    </w:rPr>
  </w:style>
  <w:style w:type="character" w:customStyle="1" w:styleId="leipislinkki1">
    <w:name w:val="leipislinkki1"/>
    <w:semiHidden/>
    <w:unhideWhenUsed/>
    <w:rPr>
      <w:rFonts w:ascii="Georgia" w:hAnsi="Georgia" w:hint="default"/>
      <w:color w:val="FFFFFF"/>
      <w:sz w:val="21"/>
      <w:szCs w:val="21"/>
      <w:u w:val="single"/>
      <w:bdr w:val="none" w:sz="0" w:space="0" w:color="auto" w:frame="1"/>
    </w:rPr>
  </w:style>
  <w:style w:type="paragraph" w:styleId="Seliteteksti">
    <w:name w:val="Balloon Text"/>
    <w:basedOn w:val="Normaali"/>
    <w:semiHidden/>
    <w:rPr>
      <w:rFonts w:cs="Tahoma"/>
      <w:sz w:val="16"/>
      <w:szCs w:val="16"/>
    </w:rPr>
  </w:style>
  <w:style w:type="paragraph" w:customStyle="1" w:styleId="Alaluettelo">
    <w:name w:val="Alaluettelo"/>
    <w:basedOn w:val="Asialuettelo"/>
    <w:semiHidden/>
    <w:unhideWhenUsed/>
    <w:rsid w:val="00DF29AA"/>
    <w:pPr>
      <w:ind w:left="3895"/>
    </w:pPr>
  </w:style>
  <w:style w:type="paragraph" w:customStyle="1" w:styleId="makro">
    <w:name w:val="makro"/>
    <w:semiHidden/>
    <w:unhideWhenUsed/>
    <w:rsid w:val="00DF29AA"/>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6"/>
    </w:rPr>
  </w:style>
  <w:style w:type="paragraph" w:styleId="Makroteksti">
    <w:name w:val="macro"/>
    <w:semiHidden/>
    <w:rsid w:val="00DF29AA"/>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 w:val="18"/>
    </w:rPr>
  </w:style>
  <w:style w:type="paragraph" w:customStyle="1" w:styleId="OteOikTod">
    <w:name w:val="OteOikTod"/>
    <w:semiHidden/>
    <w:unhideWhenUsed/>
    <w:rsid w:val="00DF29AA"/>
    <w:pPr>
      <w:ind w:left="4819"/>
    </w:pPr>
    <w:rPr>
      <w:rFonts w:ascii="Tahoma" w:hAnsi="Tahoma"/>
    </w:rPr>
  </w:style>
  <w:style w:type="paragraph" w:customStyle="1" w:styleId="Viranhaltijapts">
    <w:name w:val="Viranhaltijapäätös"/>
    <w:basedOn w:val="KuntaToimistoTeksti"/>
    <w:semiHidden/>
    <w:unhideWhenUsed/>
    <w:rsid w:val="00DF29AA"/>
  </w:style>
  <w:style w:type="paragraph" w:customStyle="1" w:styleId="TwebAlatunniste">
    <w:name w:val="TwebAlatunniste"/>
    <w:basedOn w:val="TwebTeksti"/>
    <w:qFormat/>
    <w:rsid w:val="00AE3E28"/>
    <w:rPr>
      <w:sz w:val="16"/>
    </w:rPr>
  </w:style>
  <w:style w:type="paragraph" w:customStyle="1" w:styleId="SisennysC2">
    <w:name w:val="Sisennys C2"/>
    <w:basedOn w:val="Normaali"/>
    <w:rsid w:val="00777182"/>
    <w:pPr>
      <w:tabs>
        <w:tab w:val="left" w:pos="0"/>
        <w:tab w:val="left" w:pos="1298"/>
        <w:tab w:val="left" w:pos="2591"/>
        <w:tab w:val="left" w:pos="3890"/>
        <w:tab w:val="left" w:pos="5182"/>
        <w:tab w:val="left" w:pos="6481"/>
        <w:tab w:val="left" w:pos="7779"/>
        <w:tab w:val="left" w:pos="9072"/>
        <w:tab w:val="left" w:pos="10370"/>
      </w:tabs>
      <w:spacing w:before="140" w:after="120" w:line="240" w:lineRule="exact"/>
      <w:ind w:left="2591"/>
    </w:pPr>
    <w:rPr>
      <w:rFonts w:ascii="Calibri" w:hAnsi="Calibri"/>
      <w:szCs w:val="24"/>
    </w:rPr>
  </w:style>
  <w:style w:type="character" w:customStyle="1" w:styleId="Otsikko3Char">
    <w:name w:val="Otsikko 3 Char"/>
    <w:link w:val="Otsikko3"/>
    <w:rsid w:val="00E42B97"/>
    <w:rPr>
      <w:rFonts w:asciiTheme="minorHAnsi" w:hAnsiTheme="minorHAnsi" w:cs="Arial"/>
      <w:b/>
      <w:bCs/>
      <w:sz w:val="24"/>
      <w:szCs w:val="26"/>
    </w:rPr>
  </w:style>
  <w:style w:type="paragraph" w:customStyle="1" w:styleId="arial18boldoma">
    <w:name w:val="arial 18 bold oma"/>
    <w:basedOn w:val="Normaali"/>
    <w:link w:val="arial18boldomaCharChar"/>
    <w:autoRedefine/>
    <w:rsid w:val="00ED67CD"/>
    <w:pPr>
      <w:keepNext/>
      <w:widowControl w:val="0"/>
      <w:spacing w:before="240" w:after="60"/>
    </w:pPr>
    <w:rPr>
      <w:b/>
      <w:sz w:val="32"/>
      <w:szCs w:val="32"/>
    </w:rPr>
  </w:style>
  <w:style w:type="character" w:customStyle="1" w:styleId="arial18boldomaCharChar">
    <w:name w:val="arial 18 bold oma Char Char"/>
    <w:link w:val="arial18boldoma"/>
    <w:rsid w:val="00ED67CD"/>
    <w:rPr>
      <w:rFonts w:ascii="Arial" w:hAnsi="Arial"/>
      <w:b/>
      <w:sz w:val="32"/>
      <w:szCs w:val="32"/>
    </w:rPr>
  </w:style>
  <w:style w:type="paragraph" w:customStyle="1" w:styleId="arial14boldoma">
    <w:name w:val="arial 14 bold oma"/>
    <w:basedOn w:val="arial18boldoma"/>
    <w:link w:val="arial14boldomaCharChar"/>
    <w:autoRedefine/>
    <w:rsid w:val="00ED67CD"/>
    <w:rPr>
      <w:bCs/>
      <w:sz w:val="28"/>
    </w:rPr>
  </w:style>
  <w:style w:type="character" w:customStyle="1" w:styleId="arial14boldomaCharChar">
    <w:name w:val="arial 14 bold oma Char Char"/>
    <w:link w:val="arial14boldoma"/>
    <w:rsid w:val="00ED67CD"/>
    <w:rPr>
      <w:rFonts w:ascii="Arial" w:hAnsi="Arial"/>
      <w:b/>
      <w:bCs/>
      <w:sz w:val="28"/>
      <w:szCs w:val="32"/>
    </w:rPr>
  </w:style>
  <w:style w:type="character" w:customStyle="1" w:styleId="AriallaatikkoChar">
    <w:name w:val="Arial laatikko Char"/>
    <w:link w:val="Ariallaatikko"/>
    <w:rsid w:val="00ED67CD"/>
    <w:rPr>
      <w:rFonts w:ascii="Arial" w:hAnsi="Arial"/>
      <w:sz w:val="22"/>
    </w:rPr>
  </w:style>
  <w:style w:type="paragraph" w:customStyle="1" w:styleId="Ariallaatikko">
    <w:name w:val="Arial laatikko"/>
    <w:basedOn w:val="Normaali"/>
    <w:link w:val="AriallaatikkoChar"/>
    <w:rsid w:val="00ED67CD"/>
    <w:pPr>
      <w:pBdr>
        <w:top w:val="single" w:sz="4" w:space="1" w:color="auto"/>
        <w:left w:val="single" w:sz="4" w:space="4" w:color="auto"/>
        <w:bottom w:val="single" w:sz="4" w:space="1" w:color="auto"/>
        <w:right w:val="single" w:sz="4" w:space="4" w:color="auto"/>
      </w:pBdr>
    </w:pPr>
    <w:rPr>
      <w:sz w:val="22"/>
    </w:rPr>
  </w:style>
  <w:style w:type="character" w:customStyle="1" w:styleId="TyyliArial">
    <w:name w:val="Tyyli Arial"/>
    <w:rsid w:val="00ED67CD"/>
    <w:rPr>
      <w:rFonts w:ascii="Arial" w:hAnsi="Arial"/>
      <w:sz w:val="22"/>
    </w:rPr>
  </w:style>
  <w:style w:type="paragraph" w:customStyle="1" w:styleId="TyyliAriallaatikkoLihavoitu">
    <w:name w:val="Tyyli Arial laatikko + Lihavoitu"/>
    <w:basedOn w:val="Ariallaatikko"/>
    <w:link w:val="TyyliAriallaatikkoLihavoituChar"/>
    <w:rsid w:val="00ED67CD"/>
    <w:rPr>
      <w:b/>
      <w:bCs/>
    </w:rPr>
  </w:style>
  <w:style w:type="character" w:customStyle="1" w:styleId="TyyliAriallaatikkoLihavoituChar">
    <w:name w:val="Tyyli Arial laatikko + Lihavoitu Char"/>
    <w:link w:val="TyyliAriallaatikkoLihavoitu"/>
    <w:rsid w:val="00ED67CD"/>
    <w:rPr>
      <w:rFonts w:ascii="Arial" w:hAnsi="Arial"/>
      <w:b/>
      <w:bCs/>
      <w:sz w:val="22"/>
    </w:rPr>
  </w:style>
  <w:style w:type="paragraph" w:styleId="Otsikko">
    <w:name w:val="Title"/>
    <w:basedOn w:val="Normaali"/>
    <w:next w:val="Normaali"/>
    <w:link w:val="OtsikkoChar"/>
    <w:qFormat/>
    <w:rsid w:val="00E42B97"/>
    <w:pPr>
      <w:contextualSpacing/>
    </w:pPr>
    <w:rPr>
      <w:rFonts w:eastAsiaTheme="majorEastAsia" w:cstheme="majorBidi"/>
      <w:b/>
      <w:spacing w:val="-10"/>
      <w:kern w:val="28"/>
      <w:szCs w:val="56"/>
    </w:rPr>
  </w:style>
  <w:style w:type="character" w:customStyle="1" w:styleId="OtsikkoChar">
    <w:name w:val="Otsikko Char"/>
    <w:basedOn w:val="Kappaleenoletusfontti"/>
    <w:link w:val="Otsikko"/>
    <w:rsid w:val="00E42B97"/>
    <w:rPr>
      <w:rFonts w:asciiTheme="minorHAnsi" w:eastAsiaTheme="majorEastAsia" w:hAnsiTheme="minorHAnsi" w:cstheme="majorBidi"/>
      <w:b/>
      <w:spacing w:val="-10"/>
      <w:kern w:val="28"/>
      <w:sz w:val="24"/>
      <w:szCs w:val="56"/>
    </w:rPr>
  </w:style>
  <w:style w:type="character" w:customStyle="1" w:styleId="Otsikko2Char">
    <w:name w:val="Otsikko 2 Char"/>
    <w:basedOn w:val="Kappaleenoletusfontti"/>
    <w:link w:val="Otsikko2"/>
    <w:rsid w:val="00E42B97"/>
    <w:rPr>
      <w:rFonts w:asciiTheme="minorHAnsi" w:eastAsiaTheme="majorEastAsia" w:hAnsiTheme="minorHAnsi" w:cstheme="majorBidi"/>
      <w:b/>
      <w:sz w:val="24"/>
      <w:szCs w:val="26"/>
    </w:rPr>
  </w:style>
  <w:style w:type="character" w:customStyle="1" w:styleId="Otsikko4Char">
    <w:name w:val="Otsikko 4 Char"/>
    <w:basedOn w:val="Kappaleenoletusfontti"/>
    <w:link w:val="Otsikko4"/>
    <w:semiHidden/>
    <w:rsid w:val="00E42B97"/>
    <w:rPr>
      <w:rFonts w:asciiTheme="majorHAnsi" w:eastAsiaTheme="majorEastAsia" w:hAnsiTheme="majorHAnsi" w:cstheme="majorBidi"/>
      <w:i/>
      <w:iCs/>
      <w:color w:val="2E74B5" w:themeColor="accent1" w:themeShade="BF"/>
      <w:sz w:val="24"/>
    </w:rPr>
  </w:style>
  <w:style w:type="character" w:customStyle="1" w:styleId="Otsikko5Char">
    <w:name w:val="Otsikko 5 Char"/>
    <w:basedOn w:val="Kappaleenoletusfontti"/>
    <w:link w:val="Otsikko5"/>
    <w:semiHidden/>
    <w:rsid w:val="00E42B97"/>
    <w:rPr>
      <w:rFonts w:asciiTheme="majorHAnsi" w:eastAsiaTheme="majorEastAsia" w:hAnsiTheme="majorHAnsi" w:cstheme="majorBidi"/>
      <w:color w:val="2E74B5" w:themeColor="accent1" w:themeShade="BF"/>
      <w:sz w:val="24"/>
    </w:rPr>
  </w:style>
  <w:style w:type="character" w:customStyle="1" w:styleId="Otsikko6Char">
    <w:name w:val="Otsikko 6 Char"/>
    <w:basedOn w:val="Kappaleenoletusfontti"/>
    <w:link w:val="Otsikko6"/>
    <w:semiHidden/>
    <w:rsid w:val="00E42B97"/>
    <w:rPr>
      <w:rFonts w:asciiTheme="majorHAnsi" w:eastAsiaTheme="majorEastAsia" w:hAnsiTheme="majorHAnsi" w:cstheme="majorBidi"/>
      <w:color w:val="1F4D78" w:themeColor="accent1" w:themeShade="7F"/>
      <w:sz w:val="24"/>
    </w:rPr>
  </w:style>
  <w:style w:type="character" w:customStyle="1" w:styleId="Otsikko7Char">
    <w:name w:val="Otsikko 7 Char"/>
    <w:basedOn w:val="Kappaleenoletusfontti"/>
    <w:link w:val="Otsikko7"/>
    <w:semiHidden/>
    <w:rsid w:val="00E42B97"/>
    <w:rPr>
      <w:rFonts w:asciiTheme="majorHAnsi" w:eastAsiaTheme="majorEastAsia" w:hAnsiTheme="majorHAnsi" w:cstheme="majorBidi"/>
      <w:i/>
      <w:iCs/>
      <w:color w:val="1F4D78" w:themeColor="accent1" w:themeShade="7F"/>
      <w:sz w:val="24"/>
    </w:rPr>
  </w:style>
  <w:style w:type="character" w:customStyle="1" w:styleId="Otsikko8Char">
    <w:name w:val="Otsikko 8 Char"/>
    <w:basedOn w:val="Kappaleenoletusfontti"/>
    <w:link w:val="Otsikko8"/>
    <w:semiHidden/>
    <w:rsid w:val="00E42B97"/>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semiHidden/>
    <w:rsid w:val="00E42B97"/>
    <w:rPr>
      <w:rFonts w:asciiTheme="majorHAnsi" w:eastAsiaTheme="majorEastAsia" w:hAnsiTheme="majorHAnsi" w:cstheme="majorBidi"/>
      <w:i/>
      <w:iCs/>
      <w:color w:val="272727" w:themeColor="text1" w:themeTint="D8"/>
      <w:sz w:val="21"/>
      <w:szCs w:val="21"/>
    </w:rPr>
  </w:style>
  <w:style w:type="paragraph" w:styleId="Luettelokappale">
    <w:name w:val="List Paragraph"/>
    <w:basedOn w:val="Normaali"/>
    <w:uiPriority w:val="34"/>
    <w:qFormat/>
    <w:rsid w:val="00AC7A02"/>
    <w:pPr>
      <w:ind w:left="720"/>
      <w:contextualSpacing/>
    </w:pPr>
  </w:style>
  <w:style w:type="character" w:styleId="AvattuHyperlinkki">
    <w:name w:val="FollowedHyperlink"/>
    <w:basedOn w:val="Kappaleenoletusfontti"/>
    <w:semiHidden/>
    <w:unhideWhenUsed/>
    <w:rsid w:val="001C18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29777">
      <w:bodyDiv w:val="1"/>
      <w:marLeft w:val="0"/>
      <w:marRight w:val="0"/>
      <w:marTop w:val="0"/>
      <w:marBottom w:val="0"/>
      <w:divBdr>
        <w:top w:val="none" w:sz="0" w:space="0" w:color="auto"/>
        <w:left w:val="none" w:sz="0" w:space="0" w:color="auto"/>
        <w:bottom w:val="none" w:sz="0" w:space="0" w:color="auto"/>
        <w:right w:val="none" w:sz="0" w:space="0" w:color="auto"/>
      </w:divBdr>
    </w:div>
    <w:div w:id="206336571">
      <w:bodyDiv w:val="1"/>
      <w:marLeft w:val="0"/>
      <w:marRight w:val="0"/>
      <w:marTop w:val="0"/>
      <w:marBottom w:val="0"/>
      <w:divBdr>
        <w:top w:val="none" w:sz="0" w:space="0" w:color="auto"/>
        <w:left w:val="none" w:sz="0" w:space="0" w:color="auto"/>
        <w:bottom w:val="none" w:sz="0" w:space="0" w:color="auto"/>
        <w:right w:val="none" w:sz="0" w:space="0" w:color="auto"/>
      </w:divBdr>
    </w:div>
    <w:div w:id="1131631590">
      <w:bodyDiv w:val="1"/>
      <w:marLeft w:val="0"/>
      <w:marRight w:val="0"/>
      <w:marTop w:val="0"/>
      <w:marBottom w:val="0"/>
      <w:divBdr>
        <w:top w:val="none" w:sz="0" w:space="0" w:color="auto"/>
        <w:left w:val="none" w:sz="0" w:space="0" w:color="auto"/>
        <w:bottom w:val="none" w:sz="0" w:space="0" w:color="auto"/>
        <w:right w:val="none" w:sz="0" w:space="0" w:color="auto"/>
      </w:divBdr>
    </w:div>
    <w:div w:id="1277061262">
      <w:bodyDiv w:val="1"/>
      <w:marLeft w:val="0"/>
      <w:marRight w:val="0"/>
      <w:marTop w:val="0"/>
      <w:marBottom w:val="0"/>
      <w:divBdr>
        <w:top w:val="none" w:sz="0" w:space="0" w:color="auto"/>
        <w:left w:val="none" w:sz="0" w:space="0" w:color="auto"/>
        <w:bottom w:val="none" w:sz="0" w:space="0" w:color="auto"/>
        <w:right w:val="none" w:sz="0" w:space="0" w:color="auto"/>
      </w:divBdr>
    </w:div>
    <w:div w:id="1580410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valveproducts.neles.com/documents/neles/IMOs/en/ND9000P_Users_guide.pdf"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36e7adfb-d286-42bc-a85d-c0fe97b590c0" xsi:nil="true"/>
    <lcf76f155ced4ddcb4097134ff3c332f xmlns="7e8f2ca4-0481-4e46-9c35-b04052108b2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4F61CCAB146844A942126355E96A87" ma:contentTypeVersion="14" ma:contentTypeDescription="Create a new document." ma:contentTypeScope="" ma:versionID="fecdeff9a84f6d271ef13d7279d96a97">
  <xsd:schema xmlns:xsd="http://www.w3.org/2001/XMLSchema" xmlns:xs="http://www.w3.org/2001/XMLSchema" xmlns:p="http://schemas.microsoft.com/office/2006/metadata/properties" xmlns:ns2="7e8f2ca4-0481-4e46-9c35-b04052108b27" xmlns:ns3="36e7adfb-d286-42bc-a85d-c0fe97b590c0" targetNamespace="http://schemas.microsoft.com/office/2006/metadata/properties" ma:root="true" ma:fieldsID="e3b831fe4d17eb006807d1510a3a1bf7" ns2:_="" ns3:_="">
    <xsd:import namespace="7e8f2ca4-0481-4e46-9c35-b04052108b27"/>
    <xsd:import namespace="36e7adfb-d286-42bc-a85d-c0fe97b590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8f2ca4-0481-4e46-9c35-b04052108b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6af2609-c3e5-4c49-b9fa-7b01c8d298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6e7adfb-d286-42bc-a85d-c0fe97b590c0"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ff956b32-2910-48be-a4d7-29c0caba8c6c}" ma:internalName="TaxCatchAll" ma:showField="CatchAllData" ma:web="36e7adfb-d286-42bc-a85d-c0fe97b59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7FA0BA-2AE7-437E-8179-5ADC0164314F}">
  <ds:schemaRefs>
    <ds:schemaRef ds:uri="http://schemas.openxmlformats.org/officeDocument/2006/bibliography"/>
  </ds:schemaRefs>
</ds:datastoreItem>
</file>

<file path=customXml/itemProps2.xml><?xml version="1.0" encoding="utf-8"?>
<ds:datastoreItem xmlns:ds="http://schemas.openxmlformats.org/officeDocument/2006/customXml" ds:itemID="{AB8626B7-741E-4114-8842-DB458B7B13AA}">
  <ds:schemaRefs>
    <ds:schemaRef ds:uri="http://schemas.microsoft.com/office/2006/metadata/properties"/>
    <ds:schemaRef ds:uri="http://schemas.microsoft.com/office/infopath/2007/PartnerControls"/>
    <ds:schemaRef ds:uri="36e7adfb-d286-42bc-a85d-c0fe97b590c0"/>
    <ds:schemaRef ds:uri="7e8f2ca4-0481-4e46-9c35-b04052108b27"/>
  </ds:schemaRefs>
</ds:datastoreItem>
</file>

<file path=customXml/itemProps3.xml><?xml version="1.0" encoding="utf-8"?>
<ds:datastoreItem xmlns:ds="http://schemas.openxmlformats.org/officeDocument/2006/customXml" ds:itemID="{73244458-CFEC-495A-99B0-4115CC777E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8f2ca4-0481-4e46-9c35-b04052108b27"/>
    <ds:schemaRef ds:uri="36e7adfb-d286-42bc-a85d-c0fe97b59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DC63618-8136-46C3-A71C-16A12CC45492}">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7</TotalTime>
  <Pages>6</Pages>
  <Words>1035</Words>
  <Characters>5036</Characters>
  <Application>Microsoft Office Word</Application>
  <DocSecurity>0</DocSecurity>
  <Lines>41</Lines>
  <Paragraphs>12</Paragraphs>
  <ScaleCrop>false</ScaleCrop>
  <HeadingPairs>
    <vt:vector size="2" baseType="variant">
      <vt:variant>
        <vt:lpstr>Title</vt:lpstr>
      </vt:variant>
      <vt:variant>
        <vt:i4>1</vt:i4>
      </vt:variant>
    </vt:vector>
  </HeadingPairs>
  <TitlesOfParts>
    <vt:vector size="1" baseType="lpstr">
      <vt:lpstr>JAMK Tweb.dot</vt:lpstr>
    </vt:vector>
  </TitlesOfParts>
  <Company>Dell Computer Corporation</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JAMK Tweb.dot</dc:title>
  <dc:subject>tweb.dot</dc:subject>
  <dc:creator>Pennanen Johannes</dc:creator>
  <cp:keywords/>
  <cp:lastModifiedBy>Häkkinen Veli-Matti</cp:lastModifiedBy>
  <cp:revision>4</cp:revision>
  <dcterms:created xsi:type="dcterms:W3CDTF">2024-02-15T06:38:00Z</dcterms:created>
  <dcterms:modified xsi:type="dcterms:W3CDTF">2025-01-27T14:24:00Z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web_idorg">
    <vt:lpwstr>tweb_idorg</vt:lpwstr>
  </property>
  <property fmtid="{D5CDD505-2E9C-101B-9397-08002B2CF9AE}" pid="3" name="tweb_idnumber">
    <vt:lpwstr>tweb_idnumber</vt:lpwstr>
  </property>
  <property fmtid="{D5CDD505-2E9C-101B-9397-08002B2CF9AE}" pid="4" name="tweb_idyear">
    <vt:lpwstr>tweb_idyear</vt:lpwstr>
  </property>
  <property fmtid="{D5CDD505-2E9C-101B-9397-08002B2CF9AE}" pid="5" name="tweb_idgroup">
    <vt:lpwstr>tweb_idgroup</vt:lpwstr>
  </property>
  <property fmtid="{D5CDD505-2E9C-101B-9397-08002B2CF9AE}" pid="6" name="tweb_doc_title">
    <vt:lpwstr>Asiakirjamalli (JAMK)</vt:lpwstr>
  </property>
  <property fmtid="{D5CDD505-2E9C-101B-9397-08002B2CF9AE}" pid="7" name="tweb_doc_publicityclass">
    <vt:lpwstr/>
  </property>
  <property fmtid="{D5CDD505-2E9C-101B-9397-08002B2CF9AE}" pid="8" name="tweb_doc_status">
    <vt:lpwstr>Luonnos</vt:lpwstr>
  </property>
  <property fmtid="{D5CDD505-2E9C-101B-9397-08002B2CF9AE}" pid="9" name="tweb_doc_creator">
    <vt:lpwstr>Nojonen Mirja</vt:lpwstr>
  </property>
  <property fmtid="{D5CDD505-2E9C-101B-9397-08002B2CF9AE}" pid="10" name="tweb_doc_publisher">
    <vt:lpwstr>Tietohallinto</vt:lpwstr>
  </property>
  <property fmtid="{D5CDD505-2E9C-101B-9397-08002B2CF9AE}" pid="11" name="tweb_doc_contributor">
    <vt:lpwstr/>
  </property>
  <property fmtid="{D5CDD505-2E9C-101B-9397-08002B2CF9AE}" pid="12" name="tweb_doc_language">
    <vt:lpwstr>suomi</vt:lpwstr>
  </property>
  <property fmtid="{D5CDD505-2E9C-101B-9397-08002B2CF9AE}" pid="13" name="tweb_doc_fileextension">
    <vt:lpwstr>DOCX</vt:lpwstr>
  </property>
  <property fmtid="{D5CDD505-2E9C-101B-9397-08002B2CF9AE}" pid="14" name="tweb_doc_description">
    <vt:lpwstr/>
  </property>
  <property fmtid="{D5CDD505-2E9C-101B-9397-08002B2CF9AE}" pid="15" name="tweb_doc_securityreason">
    <vt:lpwstr/>
  </property>
  <property fmtid="{D5CDD505-2E9C-101B-9397-08002B2CF9AE}" pid="16" name="tweb_doc_securityperiodend">
    <vt:lpwstr/>
  </property>
  <property fmtid="{D5CDD505-2E9C-101B-9397-08002B2CF9AE}" pid="17" name="tweb_doc_created">
    <vt:lpwstr>05.02.2013</vt:lpwstr>
  </property>
  <property fmtid="{D5CDD505-2E9C-101B-9397-08002B2CF9AE}" pid="18" name="tweb_doc_modified">
    <vt:lpwstr>05.02.2013</vt:lpwstr>
  </property>
  <property fmtid="{D5CDD505-2E9C-101B-9397-08002B2CF9AE}" pid="19" name="tweb_doc_available">
    <vt:lpwstr/>
  </property>
  <property fmtid="{D5CDD505-2E9C-101B-9397-08002B2CF9AE}" pid="20" name="tweb_doc_acquired">
    <vt:lpwstr/>
  </property>
  <property fmtid="{D5CDD505-2E9C-101B-9397-08002B2CF9AE}" pid="21" name="tweb_doc_issued">
    <vt:lpwstr/>
  </property>
  <property fmtid="{D5CDD505-2E9C-101B-9397-08002B2CF9AE}" pid="22" name="tweb_doc_accepted">
    <vt:lpwstr/>
  </property>
  <property fmtid="{D5CDD505-2E9C-101B-9397-08002B2CF9AE}" pid="23" name="tweb_doc_validfrom">
    <vt:lpwstr/>
  </property>
  <property fmtid="{D5CDD505-2E9C-101B-9397-08002B2CF9AE}" pid="24" name="tweb_doc_validto">
    <vt:lpwstr/>
  </property>
  <property fmtid="{D5CDD505-2E9C-101B-9397-08002B2CF9AE}" pid="25" name="tweb_doc_protectionclass">
    <vt:lpwstr>III suojeluluokka</vt:lpwstr>
  </property>
  <property fmtid="{D5CDD505-2E9C-101B-9397-08002B2CF9AE}" pid="26" name="tweb_doc_retentionperiodend">
    <vt:lpwstr/>
  </property>
  <property fmtid="{D5CDD505-2E9C-101B-9397-08002B2CF9AE}" pid="27" name="tweb_doc_storagelocation">
    <vt:lpwstr/>
  </property>
  <property fmtid="{D5CDD505-2E9C-101B-9397-08002B2CF9AE}" pid="28" name="tweb_doc_publicationid">
    <vt:lpwstr/>
  </property>
  <property fmtid="{D5CDD505-2E9C-101B-9397-08002B2CF9AE}" pid="29" name="tweb_doc_copyright">
    <vt:lpwstr/>
  </property>
  <property fmtid="{D5CDD505-2E9C-101B-9397-08002B2CF9AE}" pid="30" name="tweb_doc_subjectlist">
    <vt:lpwstr>Asiasanat</vt:lpwstr>
  </property>
  <property fmtid="{D5CDD505-2E9C-101B-9397-08002B2CF9AE}" pid="31" name="tweb_doc_id">
    <vt:lpwstr>15140</vt:lpwstr>
  </property>
  <property fmtid="{D5CDD505-2E9C-101B-9397-08002B2CF9AE}" pid="32" name="tweb_doc_securityclass">
    <vt:lpwstr/>
  </property>
  <property fmtid="{D5CDD505-2E9C-101B-9397-08002B2CF9AE}" pid="33" name="tweb_doc_securityperiod">
    <vt:lpwstr>0</vt:lpwstr>
  </property>
  <property fmtid="{D5CDD505-2E9C-101B-9397-08002B2CF9AE}" pid="34" name="tweb_doc_retentionperiodstart">
    <vt:lpwstr/>
  </property>
  <property fmtid="{D5CDD505-2E9C-101B-9397-08002B2CF9AE}" pid="35" name="tweb_doc_pages">
    <vt:lpwstr>Sivumäärä</vt:lpwstr>
  </property>
  <property fmtid="{D5CDD505-2E9C-101B-9397-08002B2CF9AE}" pid="36" name="tweb_doc_version">
    <vt:lpwstr>4</vt:lpwstr>
  </property>
  <property fmtid="{D5CDD505-2E9C-101B-9397-08002B2CF9AE}" pid="37" name="tweb_user_name">
    <vt:lpwstr>Nojonen Mirja</vt:lpwstr>
  </property>
  <property fmtid="{D5CDD505-2E9C-101B-9397-08002B2CF9AE}" pid="38" name="tweb_user_surname">
    <vt:lpwstr>Nojonen</vt:lpwstr>
  </property>
  <property fmtid="{D5CDD505-2E9C-101B-9397-08002B2CF9AE}" pid="39" name="tweb_user_givenname">
    <vt:lpwstr>Mirja</vt:lpwstr>
  </property>
  <property fmtid="{D5CDD505-2E9C-101B-9397-08002B2CF9AE}" pid="40" name="tweb_user_title">
    <vt:lpwstr>Suunnittelija, Administrative Planner</vt:lpwstr>
  </property>
  <property fmtid="{D5CDD505-2E9C-101B-9397-08002B2CF9AE}" pid="41" name="tweb_user_telephonenumber">
    <vt:lpwstr>+358405764450</vt:lpwstr>
  </property>
  <property fmtid="{D5CDD505-2E9C-101B-9397-08002B2CF9AE}" pid="42" name="tweb_user_facsimiletelephonenumber">
    <vt:lpwstr/>
  </property>
  <property fmtid="{D5CDD505-2E9C-101B-9397-08002B2CF9AE}" pid="43" name="tweb_user_rfc822mailbox">
    <vt:lpwstr>mirja.nojonen@jamk.fi</vt:lpwstr>
  </property>
  <property fmtid="{D5CDD505-2E9C-101B-9397-08002B2CF9AE}" pid="44" name="tweb_user_roomnumber">
    <vt:lpwstr/>
  </property>
  <property fmtid="{D5CDD505-2E9C-101B-9397-08002B2CF9AE}" pid="45" name="tweb_user_organization">
    <vt:lpwstr/>
  </property>
  <property fmtid="{D5CDD505-2E9C-101B-9397-08002B2CF9AE}" pid="46" name="tweb_user_department">
    <vt:lpwstr>Tietohallinto</vt:lpwstr>
  </property>
  <property fmtid="{D5CDD505-2E9C-101B-9397-08002B2CF9AE}" pid="47" name="tweb_user_group">
    <vt:lpwstr/>
  </property>
  <property fmtid="{D5CDD505-2E9C-101B-9397-08002B2CF9AE}" pid="48" name="tweb_user_postaladdress">
    <vt:lpwstr/>
  </property>
  <property fmtid="{D5CDD505-2E9C-101B-9397-08002B2CF9AE}" pid="49" name="tweb_user_postalcode">
    <vt:lpwstr/>
  </property>
  <property fmtid="{D5CDD505-2E9C-101B-9397-08002B2CF9AE}" pid="50" name="tweb_doc_identifier">
    <vt:lpwstr/>
  </property>
  <property fmtid="{D5CDD505-2E9C-101B-9397-08002B2CF9AE}" pid="51" name="tweb_doc_typename">
    <vt:lpwstr>Kirje</vt:lpwstr>
  </property>
  <property fmtid="{D5CDD505-2E9C-101B-9397-08002B2CF9AE}" pid="52" name="tweb_doc_decisionnumber">
    <vt:lpwstr/>
  </property>
  <property fmtid="{D5CDD505-2E9C-101B-9397-08002B2CF9AE}" pid="53" name="tweb_doc_decisionyear">
    <vt:lpwstr>0</vt:lpwstr>
  </property>
  <property fmtid="{D5CDD505-2E9C-101B-9397-08002B2CF9AE}" pid="54" name="tweb_doc_agent_type">
    <vt:lpwstr>Osapuoli, rooli</vt:lpwstr>
  </property>
  <property fmtid="{D5CDD505-2E9C-101B-9397-08002B2CF9AE}" pid="55" name="tweb_doc_agent_personalname">
    <vt:lpwstr>Osapuoli, henkilö</vt:lpwstr>
  </property>
  <property fmtid="{D5CDD505-2E9C-101B-9397-08002B2CF9AE}" pid="56" name="tweb_doc_agent_corporatename">
    <vt:lpwstr>Osapuoli, yhteisö</vt:lpwstr>
  </property>
  <property fmtid="{D5CDD505-2E9C-101B-9397-08002B2CF9AE}" pid="57" name="tweb_doc_agent_ssn">
    <vt:lpwstr>Osapuoli, hetu</vt:lpwstr>
  </property>
  <property fmtid="{D5CDD505-2E9C-101B-9397-08002B2CF9AE}" pid="58" name="tweb_doc_agent_street">
    <vt:lpwstr>Osapuoli, lähiosoite</vt:lpwstr>
  </property>
  <property fmtid="{D5CDD505-2E9C-101B-9397-08002B2CF9AE}" pid="59" name="tweb_doc_agent_postcode">
    <vt:lpwstr>Osapuoli, postinumero</vt:lpwstr>
  </property>
  <property fmtid="{D5CDD505-2E9C-101B-9397-08002B2CF9AE}" pid="60" name="tweb_doc_agent_city">
    <vt:lpwstr>Osapuoli, postitoimipaikka</vt:lpwstr>
  </property>
  <property fmtid="{D5CDD505-2E9C-101B-9397-08002B2CF9AE}" pid="61" name="tweb_doc_agent_telephone">
    <vt:lpwstr>Osapuoli, puhelin</vt:lpwstr>
  </property>
  <property fmtid="{D5CDD505-2E9C-101B-9397-08002B2CF9AE}" pid="62" name="tweb_doc_agent_telefax">
    <vt:lpwstr>Osapuoli, fax</vt:lpwstr>
  </property>
  <property fmtid="{D5CDD505-2E9C-101B-9397-08002B2CF9AE}" pid="63" name="tweb_doc_agent_email">
    <vt:lpwstr>Osapuoli, sähköposti</vt:lpwstr>
  </property>
  <property fmtid="{D5CDD505-2E9C-101B-9397-08002B2CF9AE}" pid="64" name="tweb_doc_agent_www">
    <vt:lpwstr>Osapuoli, www</vt:lpwstr>
  </property>
  <property fmtid="{D5CDD505-2E9C-101B-9397-08002B2CF9AE}" pid="65" name="tweb_doc_meta_2600">
    <vt:lpwstr>Dyn. Perustelut</vt:lpwstr>
  </property>
  <property fmtid="{D5CDD505-2E9C-101B-9397-08002B2CF9AE}" pid="66" name="tweb_doc_meta_2601">
    <vt:lpwstr>Dyn. Kustannukset</vt:lpwstr>
  </property>
  <property fmtid="{D5CDD505-2E9C-101B-9397-08002B2CF9AE}" pid="67" name="tweb_doc_meta_2602">
    <vt:lpwstr>Dyn. Päätös</vt:lpwstr>
  </property>
  <property fmtid="{D5CDD505-2E9C-101B-9397-08002B2CF9AE}" pid="68" name="tweb_doc_meta_2603">
    <vt:lpwstr>Dyn. Lisätietoja</vt:lpwstr>
  </property>
  <property fmtid="{D5CDD505-2E9C-101B-9397-08002B2CF9AE}" pid="69" name="tweb_doc_meta_2604">
    <vt:lpwstr>Dyn. Tiedoksi</vt:lpwstr>
  </property>
  <property fmtid="{D5CDD505-2E9C-101B-9397-08002B2CF9AE}" pid="70" name="tweb_doc_typecode">
    <vt:lpwstr>12.03.01.01.05</vt:lpwstr>
  </property>
  <property fmtid="{D5CDD505-2E9C-101B-9397-08002B2CF9AE}" pid="71" name="tweb_doc_securityperiodstart">
    <vt:lpwstr/>
  </property>
  <property fmtid="{D5CDD505-2E9C-101B-9397-08002B2CF9AE}" pid="72" name="tweb_doc_owner">
    <vt:lpwstr>Nojonen Mirja</vt:lpwstr>
  </property>
  <property fmtid="{D5CDD505-2E9C-101B-9397-08002B2CF9AE}" pid="73" name="tweb_doc_xsubjectlist">
    <vt:lpwstr/>
  </property>
  <property fmtid="{D5CDD505-2E9C-101B-9397-08002B2CF9AE}" pid="74" name="tweb_doc_presenter">
    <vt:lpwstr/>
  </property>
  <property fmtid="{D5CDD505-2E9C-101B-9397-08002B2CF9AE}" pid="75" name="tweb_doc_solver">
    <vt:lpwstr/>
  </property>
  <property fmtid="{D5CDD505-2E9C-101B-9397-08002B2CF9AE}" pid="76" name="tweb_doc_otherid">
    <vt:lpwstr/>
  </property>
  <property fmtid="{D5CDD505-2E9C-101B-9397-08002B2CF9AE}" pid="77" name="tweb_doc_deadline">
    <vt:lpwstr/>
  </property>
  <property fmtid="{D5CDD505-2E9C-101B-9397-08002B2CF9AE}" pid="78" name="tweb_doc_mamiversion">
    <vt:lpwstr>0.3</vt:lpwstr>
  </property>
  <property fmtid="{D5CDD505-2E9C-101B-9397-08002B2CF9AE}" pid="79" name="tweb_doc_atts">
    <vt:lpwstr/>
  </property>
  <property fmtid="{D5CDD505-2E9C-101B-9397-08002B2CF9AE}" pid="80" name="tweb_doc_eoperators">
    <vt:lpwstr/>
  </property>
  <property fmtid="{D5CDD505-2E9C-101B-9397-08002B2CF9AE}" pid="81" name="TwebKey">
    <vt:lpwstr>b6902e2a9242bcd48194c05296aaeee5#tweb1.ad.jamk.fi!/TWeb/toaxfront!443!-1</vt:lpwstr>
  </property>
  <property fmtid="{D5CDD505-2E9C-101B-9397-08002B2CF9AE}" pid="82" name="ContentTypeId">
    <vt:lpwstr>0x0101002D4F61CCAB146844A942126355E96A87</vt:lpwstr>
  </property>
  <property fmtid="{D5CDD505-2E9C-101B-9397-08002B2CF9AE}" pid="83" name="MediaServiceImageTags">
    <vt:lpwstr/>
  </property>
</Properties>
</file>