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j2sn1ttfmwr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Nouvelle Fonctionnalité WeAct : Le Module UGC (User Generated Content)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L'objectif de cette fonctionnalité est de permettre aux producteurs de proposer des deals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Dotation Produit</w:t>
      </w:r>
      <w:r w:rsidDel="00000000" w:rsidR="00000000" w:rsidRPr="00000000">
        <w:rPr>
          <w:color w:val="1f1f1f"/>
          <w:rtl w:val="0"/>
        </w:rPr>
        <w:t xml:space="preserve"> (produit gratuit en échange de vidéos)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Hybrides</w:t>
      </w:r>
      <w:r w:rsidDel="00000000" w:rsidR="00000000" w:rsidRPr="00000000">
        <w:rPr>
          <w:color w:val="1f1f1f"/>
          <w:rtl w:val="0"/>
        </w:rPr>
        <w:t xml:space="preserve"> (produit + rémunération) aux talents (les "Faces").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zg14xbjl6bp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Règles Business &amp; Monétisation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Côté Talents (Faces) :</w:t>
      </w:r>
      <w:r w:rsidDel="00000000" w:rsidR="00000000" w:rsidRPr="00000000">
        <w:rPr>
          <w:color w:val="1f1f1f"/>
          <w:rtl w:val="0"/>
        </w:rPr>
        <w:t xml:space="preserve"> L'accès aux opportunités UGC 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réservé exclusivement aux profils sous abonnement actif</w:t>
      </w:r>
      <w:r w:rsidDel="00000000" w:rsidR="00000000" w:rsidRPr="00000000">
        <w:rPr>
          <w:color w:val="1f1f1f"/>
          <w:rtl w:val="0"/>
        </w:rPr>
        <w:t xml:space="preserve"> (filtre de qualité pour éviter les profils fantômes qui cherchent juste des produits gratuits).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Côté Producteurs :</w:t>
      </w:r>
      <w:r w:rsidDel="00000000" w:rsidR="00000000" w:rsidRPr="00000000">
        <w:rPr>
          <w:color w:val="1f1f1f"/>
          <w:rtl w:val="0"/>
        </w:rPr>
        <w:t xml:space="preserve"> WeAct prélève une commission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10% sur la valeur déclarée du produit</w:t>
      </w:r>
      <w:r w:rsidDel="00000000" w:rsidR="00000000" w:rsidRPr="00000000">
        <w:rPr>
          <w:color w:val="1f1f1f"/>
          <w:rtl w:val="0"/>
        </w:rPr>
        <w:t xml:space="preserve">, avec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prix minimum garanti (plancher) de 2 500 FCFA</w:t>
      </w:r>
      <w:r w:rsidDel="00000000" w:rsidR="00000000" w:rsidRPr="00000000">
        <w:rPr>
          <w:color w:val="1f1f1f"/>
          <w:rtl w:val="0"/>
        </w:rPr>
        <w:t xml:space="preserve"> par booking ou publication de mission.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yr9kwmkgif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Modifications de l'Interface (UI / UX)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p8czq90tzx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Cas "Booking" (Direct)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Quand le producteur choisit le type de contenu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"UGC"</w:t>
      </w:r>
      <w:r w:rsidDel="00000000" w:rsidR="00000000" w:rsidRPr="00000000">
        <w:rPr>
          <w:color w:val="1f1f1f"/>
          <w:rtl w:val="0"/>
        </w:rPr>
        <w:t xml:space="preserve">, les champs suivants apparaissent dynamiquement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compensation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[Produit seul (par défaut)]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[Produit + Argent]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 du produit à offrir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(Champ texte - ex: Tenue Shade Fit)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Valeur marchande du produit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(Champ numérique - Sert à calculer la commission)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 vidéos exigées 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Si Produit seul :</w:t>
      </w:r>
      <w:r w:rsidDel="00000000" w:rsidR="00000000" w:rsidRPr="00000000">
        <w:rPr>
          <w:color w:val="1f1f1f"/>
          <w:rtl w:val="0"/>
        </w:rPr>
        <w:t xml:space="preserve"> Fixé par défaut 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vidéos</w:t>
      </w:r>
      <w:r w:rsidDel="00000000" w:rsidR="00000000" w:rsidRPr="00000000">
        <w:rPr>
          <w:color w:val="1f1f1f"/>
          <w:rtl w:val="0"/>
        </w:rPr>
        <w:t xml:space="preserve"> (Mention claire 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1 Unboxing + 1 Avis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Si Produit + Argent :</w:t>
      </w:r>
      <w:r w:rsidDel="00000000" w:rsidR="00000000" w:rsidRPr="00000000">
        <w:rPr>
          <w:color w:val="1f1f1f"/>
          <w:rtl w:val="0"/>
        </w:rPr>
        <w:t xml:space="preserve"> Devient modifiable par le producteur + un champ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Montant de la rémunération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Affichage de la commission WeAct :</w:t>
      </w:r>
      <w:r w:rsidDel="00000000" w:rsidR="00000000" w:rsidRPr="00000000">
        <w:rPr>
          <w:color w:val="1f1f1f"/>
          <w:rtl w:val="0"/>
        </w:rPr>
        <w:t xml:space="preserve"> Calcul automatique : $10\%$ de la valeur, ou 2 500 FCFA si les $10\%$ sont inférieurs à ce seuil. Le paiement de cette commission valide l'envoi du booking.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9ckhv8lync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Cas "Mission" (Appel à projets)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Formulaire similaire au Booking lors de la création d'une offre UGC. Le paiement de la commission WeAct (10% ou 2 500 FCFA minimum) est obligatoire pour publier la mission et la rendre visible sur l'application.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1f1dx523jfg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Workflow technique et Sécurité (Anti-Arnaque)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Pour protéger le producteur (vu qu'il envoie un produit physique), nous devons coder un tunnel de validation strict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Paiement :</w:t>
      </w:r>
      <w:r w:rsidDel="00000000" w:rsidR="00000000" w:rsidRPr="00000000">
        <w:rPr>
          <w:color w:val="1f1f1f"/>
          <w:rtl w:val="0"/>
        </w:rPr>
        <w:t xml:space="preserve"> Le producteur paie la commission WeAct (via FedaPay/MTN/Moov) $\rightarrow$ La demande est envoyée ou la mission est publiée.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Acceptation :</w:t>
      </w:r>
      <w:r w:rsidDel="00000000" w:rsidR="00000000" w:rsidRPr="00000000">
        <w:rPr>
          <w:color w:val="1f1f1f"/>
          <w:rtl w:val="0"/>
        </w:rPr>
        <w:t xml:space="preserve"> La Face accepte le deal.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Expédition :</w:t>
      </w:r>
      <w:r w:rsidDel="00000000" w:rsidR="00000000" w:rsidRPr="00000000">
        <w:rPr>
          <w:color w:val="1f1f1f"/>
          <w:rtl w:val="0"/>
        </w:rPr>
        <w:t xml:space="preserve"> Le producteur envoie le produit et saisit le numéro de suivi ou confirme l'envoi sur la plateforme.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Réception :</w:t>
      </w:r>
      <w:r w:rsidDel="00000000" w:rsidR="00000000" w:rsidRPr="00000000">
        <w:rPr>
          <w:color w:val="1f1f1f"/>
          <w:rtl w:val="0"/>
        </w:rPr>
        <w:t xml:space="preserve"> La Face clique sur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"Produit reçu"</w:t>
      </w:r>
      <w:r w:rsidDel="00000000" w:rsidR="00000000" w:rsidRPr="00000000">
        <w:rPr>
          <w:color w:val="1f1f1f"/>
          <w:rtl w:val="0"/>
        </w:rPr>
        <w:t xml:space="preserve"> dans son espace.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[Déclencheur du Chrono]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Livrable 1 :</w:t>
      </w:r>
      <w:r w:rsidDel="00000000" w:rsidR="00000000" w:rsidRPr="00000000">
        <w:rPr>
          <w:color w:val="1f1f1f"/>
          <w:rtl w:val="0"/>
        </w:rPr>
        <w:t xml:space="preserve"> Le chrono démarre (ex: 7 jours). La Face doit uploader la vidéo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"Unboxing"</w:t>
      </w:r>
      <w:r w:rsidDel="00000000" w:rsidR="00000000" w:rsidRPr="00000000">
        <w:rPr>
          <w:color w:val="1f1f1f"/>
          <w:rtl w:val="0"/>
        </w:rPr>
        <w:t xml:space="preserve">. Le producteur valide.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Livrable 2 :</w:t>
      </w:r>
      <w:r w:rsidDel="00000000" w:rsidR="00000000" w:rsidRPr="00000000">
        <w:rPr>
          <w:color w:val="1f1f1f"/>
          <w:rtl w:val="0"/>
        </w:rPr>
        <w:t xml:space="preserve"> Un nouveau chrono démarre (ex: 14 jours). La Face doit uploader la vidéo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"Avis"</w:t>
      </w:r>
      <w:r w:rsidDel="00000000" w:rsidR="00000000" w:rsidRPr="00000000">
        <w:rPr>
          <w:color w:val="1f1f1f"/>
          <w:rtl w:val="0"/>
        </w:rPr>
        <w:t xml:space="preserve">. Le producteur valide $\rightarrow$ Clôture de la mission.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/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Sécurité Système :</w:t>
      </w:r>
      <w:r w:rsidDel="00000000" w:rsidR="00000000" w:rsidRPr="00000000">
        <w:rPr>
          <w:color w:val="1f1f1f"/>
          <w:rtl w:val="0"/>
        </w:rPr>
        <w:t xml:space="preserve"> Si une Face clique sur "Produit reçu" mais n'uploade pas les vidéos dans les délais impartis, son compte WeAct est automatiquement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suspendu</w:t>
      </w:r>
      <w:r w:rsidDel="00000000" w:rsidR="00000000" w:rsidRPr="00000000">
        <w:rPr>
          <w:color w:val="1f1f1f"/>
          <w:rtl w:val="0"/>
        </w:rPr>
        <w:t xml:space="preserve"> et son abonnement bloqué.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