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436175" w:rsidRDefault="00A25326" w:rsidP="003337D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436175">
        <w:rPr>
          <w:rFonts w:eastAsia="Times New Roman" w:cs="Times New Roman"/>
          <w:b/>
          <w:bCs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436175" w:rsidRDefault="00A25326" w:rsidP="003337D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436175">
        <w:rPr>
          <w:rFonts w:eastAsia="Times New Roman" w:cs="Times New Roman"/>
          <w:b/>
          <w:bCs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43B02DF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</w:t>
      </w:r>
      <w:r w:rsidR="00436175">
        <w:rPr>
          <w:rFonts w:eastAsia="Times New Roman" w:cs="Times New Roman"/>
          <w:color w:val="000000"/>
          <w:szCs w:val="28"/>
          <w:lang w:eastAsia="ru-RU"/>
        </w:rPr>
        <w:t>А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1F7D88AA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П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ухова Е. А.</w:t>
      </w:r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0D736886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proofErr w:type="spellStart"/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>Гневшев</w:t>
      </w:r>
      <w:proofErr w:type="spellEnd"/>
      <w:r w:rsidR="000427EA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А. Ю.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4A8907D0" w14:textId="620AEF9E" w:rsidR="00A25326" w:rsidRPr="00A25326" w:rsidRDefault="00D954E8" w:rsidP="00A25326">
      <w:pPr>
        <w:spacing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bookmarkStart w:id="2" w:name="_Hlk199187016"/>
      <w:r>
        <w:rPr>
          <w:rFonts w:cs="Times New Roman"/>
          <w:b/>
          <w:bCs/>
          <w:szCs w:val="28"/>
        </w:rPr>
        <w:t xml:space="preserve">РАЗРАБОТКА СИСТЕМЫ ДЛЯ ПРОКСИРОВАНИЯ И МОНИТОРИНГА </w:t>
      </w:r>
      <w:r w:rsidR="0031504B" w:rsidRPr="0031504B">
        <w:rPr>
          <w:rFonts w:cs="Times New Roman"/>
          <w:b/>
          <w:bCs/>
          <w:szCs w:val="28"/>
        </w:rPr>
        <w:t>ИМИТАЦИОННЫХ СЕРВИСОВ</w:t>
      </w:r>
      <w:r>
        <w:rPr>
          <w:rFonts w:cs="Times New Roman"/>
          <w:b/>
          <w:bCs/>
          <w:szCs w:val="28"/>
        </w:rPr>
        <w:t xml:space="preserve"> В СРЕДЕ НАГРУЗОЧНОГО ТЕСТИРОВАНИЯ</w:t>
      </w:r>
    </w:p>
    <w:bookmarkEnd w:id="2"/>
    <w:p w14:paraId="05FD8338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16EA2BF6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Образовательная программа (профиль) </w:t>
      </w:r>
      <w:r w:rsidR="00436175">
        <w:rPr>
          <w:rFonts w:eastAsia="Times New Roman" w:cs="Times New Roman"/>
          <w:color w:val="000000"/>
          <w:szCs w:val="28"/>
          <w:lang w:eastAsia="ru-RU"/>
        </w:rPr>
        <w:br/>
      </w:r>
      <w:r w:rsidRPr="00A25326">
        <w:rPr>
          <w:rFonts w:eastAsia="Times New Roman" w:cs="Times New Roman"/>
          <w:color w:val="000000"/>
          <w:szCs w:val="28"/>
          <w:lang w:eastAsia="ru-RU"/>
        </w:rPr>
        <w:t>«</w:t>
      </w:r>
      <w:r w:rsidR="00D954E8" w:rsidRPr="00D954E8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0C358C7F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Content>
        <w:p w14:paraId="4228B71F" w14:textId="4EA5ADE7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proofErr w:type="spellStart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Кружалов</w:t>
          </w:r>
          <w:proofErr w:type="spellEnd"/>
          <w:r w:rsidR="00D954E8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Алексей Сергеевич 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436175" w:rsidRDefault="00DB289D" w:rsidP="00DB289D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436175">
        <w:rPr>
          <w:rFonts w:eastAsia="Times New Roman" w:cs="Times New Roman"/>
          <w:b/>
          <w:bCs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Pr="00436175" w:rsidRDefault="00DB289D" w:rsidP="00DB289D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436175">
        <w:rPr>
          <w:rFonts w:eastAsia="Times New Roman" w:cs="Times New Roman"/>
          <w:b/>
          <w:bCs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2F303EFA" w14:textId="30A53517" w:rsidR="00E22475" w:rsidRPr="00EE55DB" w:rsidRDefault="00DB289D" w:rsidP="00D954E8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 xml:space="preserve">Образовательная программа (профиль) </w:t>
      </w:r>
      <w:r w:rsidR="00436175">
        <w:rPr>
          <w:rFonts w:eastAsia="Times New Roman" w:cs="Times New Roman"/>
          <w:szCs w:val="28"/>
          <w:lang w:eastAsia="ar-SA"/>
        </w:rPr>
        <w:br/>
      </w:r>
      <w:r w:rsidRPr="00EE55DB">
        <w:rPr>
          <w:rFonts w:eastAsia="Times New Roman" w:cs="Times New Roman"/>
          <w:szCs w:val="28"/>
          <w:lang w:eastAsia="ar-SA"/>
        </w:rPr>
        <w:t>«</w:t>
      </w:r>
      <w:r w:rsidR="00D954E8" w:rsidRPr="00D954E8">
        <w:rPr>
          <w:rFonts w:eastAsia="Times New Roman" w:cs="Times New Roman"/>
          <w:szCs w:val="28"/>
          <w:lang w:eastAsia="ar-SA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tbl>
      <w:tblPr>
        <w:tblStyle w:val="TableNormal1"/>
        <w:tblpPr w:leftFromText="180" w:rightFromText="180" w:vertAnchor="text" w:horzAnchor="margin" w:tblpY="246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773"/>
      </w:tblGrid>
      <w:tr w:rsidR="00DB289D" w:rsidRPr="00F8594C" w14:paraId="50474E80" w14:textId="77777777" w:rsidTr="000427EA">
        <w:trPr>
          <w:trHeight w:val="815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49D165E2" w14:textId="3BA03670" w:rsidR="00DB289D" w:rsidRPr="00B8123F" w:rsidRDefault="00B8123F" w:rsidP="00436175">
            <w:pPr>
              <w:spacing w:line="240" w:lineRule="auto"/>
              <w:ind w:left="108"/>
              <w:jc w:val="center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013E5B75" w14:textId="24D6F2BE" w:rsidR="00DB289D" w:rsidRPr="00F8594C" w:rsidRDefault="00F8594C" w:rsidP="00A254EC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8"/>
                <w:lang w:val="ru-RU" w:eastAsia="ru-RU"/>
              </w:rPr>
            </w:pPr>
            <w:r w:rsidRPr="00F8594C">
              <w:rPr>
                <w:rFonts w:cs="Times New Roman"/>
                <w:szCs w:val="28"/>
                <w:lang w:val="ru-RU"/>
              </w:rPr>
              <w:t xml:space="preserve">Разработка системы для </w:t>
            </w:r>
            <w:proofErr w:type="spellStart"/>
            <w:r w:rsidRPr="00F8594C">
              <w:rPr>
                <w:rFonts w:cs="Times New Roman"/>
                <w:szCs w:val="28"/>
                <w:lang w:val="ru-RU"/>
              </w:rPr>
              <w:t>проксирования</w:t>
            </w:r>
            <w:proofErr w:type="spellEnd"/>
            <w:r w:rsidRPr="00F8594C">
              <w:rPr>
                <w:rFonts w:cs="Times New Roman"/>
                <w:szCs w:val="28"/>
                <w:lang w:val="ru-RU"/>
              </w:rPr>
              <w:t xml:space="preserve"> и мониторинга имитационных сервисов в среде нагрузочного тестирования</w:t>
            </w:r>
          </w:p>
        </w:tc>
      </w:tr>
      <w:tr w:rsidR="00DB289D" w:rsidRPr="00EE55DB" w14:paraId="175C3747" w14:textId="77777777" w:rsidTr="000427EA">
        <w:trPr>
          <w:trHeight w:val="428"/>
        </w:trPr>
        <w:tc>
          <w:tcPr>
            <w:tcW w:w="9351" w:type="dxa"/>
            <w:gridSpan w:val="2"/>
            <w:tcMar>
              <w:left w:w="57" w:type="dxa"/>
              <w:right w:w="57" w:type="dxa"/>
            </w:tcMar>
            <w:vAlign w:val="center"/>
          </w:tcPr>
          <w:p w14:paraId="5A9B6AC7" w14:textId="77777777" w:rsidR="00DB289D" w:rsidRPr="00EE55DB" w:rsidRDefault="00DB289D" w:rsidP="00F802CF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0427EA">
        <w:trPr>
          <w:trHeight w:val="513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47C1503F" w14:textId="4878BFB5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5E30563B" w14:textId="3C2F1D13" w:rsidR="00DB289D" w:rsidRPr="00EE55DB" w:rsidRDefault="00F802CF" w:rsidP="000427EA">
            <w:pPr>
              <w:spacing w:line="240" w:lineRule="auto"/>
              <w:ind w:left="163" w:right="80"/>
              <w:contextualSpacing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Автоматизированная информационная система для централизованного мониторинга 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 управления 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распределённой инфраструктур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ой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имитационных сервисов (заглушек) в среде нагрузочного тестирования.</w:t>
            </w:r>
          </w:p>
        </w:tc>
      </w:tr>
      <w:tr w:rsidR="00DB289D" w:rsidRPr="00EE55DB" w14:paraId="3E68D490" w14:textId="77777777" w:rsidTr="000427EA">
        <w:trPr>
          <w:trHeight w:val="2208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770C4978" w14:textId="2F18DEC5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</w:tcPr>
          <w:p w14:paraId="35F14C89" w14:textId="0CB68C98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жизненным циклом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имитационных сервисов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 регистрация, запуск, остановка и удаление процессов на локальных и удалённых хостах без установки агентов.</w:t>
            </w:r>
          </w:p>
          <w:p w14:paraId="0511EAE1" w14:textId="77777777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Динамическое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проксирование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HTTP-запросов к целевым имитационным сервисам с сохранением метода, заголовков и тела запроса.</w:t>
            </w:r>
          </w:p>
          <w:p w14:paraId="1B6C7BAE" w14:textId="4C062AF2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Ограничение интенсивности запросов (Rate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Limiting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) на уровне каждо</w:t>
            </w:r>
            <w:r w:rsid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го имитационного сервиса 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 изменением параметров в реальном времени без перезапуска.</w:t>
            </w:r>
          </w:p>
          <w:p w14:paraId="2BD16FB2" w14:textId="77777777" w:rsidR="00F802CF" w:rsidRPr="00F802CF" w:rsidRDefault="00F802CF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Мониторинг состояния инфраструктуры и экспорт метрик в формате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Prometheus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.</w:t>
            </w:r>
          </w:p>
          <w:p w14:paraId="1CB6BCF5" w14:textId="450A726F" w:rsidR="00F802CF" w:rsidRPr="00F802CF" w:rsidRDefault="000427EA" w:rsidP="000427EA">
            <w:pPr>
              <w:pStyle w:val="af2"/>
              <w:numPr>
                <w:ilvl w:val="0"/>
                <w:numId w:val="3"/>
              </w:numPr>
              <w:spacing w:line="240" w:lineRule="auto"/>
              <w:ind w:right="87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Обеспечение сохранности</w:t>
            </w:r>
            <w:r w:rsidR="00F802CF"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конфигураций и автоматическое восстановление активных сервисов после перезапуска системы.</w:t>
            </w:r>
          </w:p>
          <w:p w14:paraId="04FB794B" w14:textId="195B6115" w:rsidR="00F802CF" w:rsidRPr="00F802CF" w:rsidRDefault="000427EA" w:rsidP="000427EA">
            <w:pPr>
              <w:numPr>
                <w:ilvl w:val="0"/>
                <w:numId w:val="3"/>
              </w:numPr>
              <w:tabs>
                <w:tab w:val="left" w:pos="2505"/>
              </w:tabs>
              <w:spacing w:line="240" w:lineRule="auto"/>
              <w:ind w:right="87"/>
              <w:jc w:val="both"/>
              <w:rPr>
                <w:lang w:val="ru-RU" w:eastAsia="ru-RU"/>
              </w:rPr>
            </w:pPr>
            <w:r w:rsidRPr="000427EA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Визуализация данных и управление системой через веб-интерфейс, позволяющий производить настройку хостов и просмотр журналов процессов.</w:t>
            </w:r>
          </w:p>
        </w:tc>
      </w:tr>
      <w:tr w:rsidR="00DB289D" w:rsidRPr="00436175" w14:paraId="11E981C8" w14:textId="77777777" w:rsidTr="000427EA">
        <w:trPr>
          <w:trHeight w:val="1086"/>
        </w:trPr>
        <w:tc>
          <w:tcPr>
            <w:tcW w:w="2578" w:type="dxa"/>
            <w:tcMar>
              <w:left w:w="57" w:type="dxa"/>
              <w:right w:w="57" w:type="dxa"/>
            </w:tcMar>
            <w:vAlign w:val="center"/>
          </w:tcPr>
          <w:p w14:paraId="56AF797E" w14:textId="23FFEE1C" w:rsidR="00DB289D" w:rsidRPr="00B8123F" w:rsidRDefault="00B8123F" w:rsidP="00D41D2B">
            <w:pPr>
              <w:spacing w:line="240" w:lineRule="auto"/>
              <w:ind w:left="108" w:right="11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773" w:type="dxa"/>
            <w:tcMar>
              <w:left w:w="57" w:type="dxa"/>
              <w:right w:w="57" w:type="dxa"/>
            </w:tcMar>
            <w:vAlign w:val="center"/>
          </w:tcPr>
          <w:p w14:paraId="24D4C72B" w14:textId="14EBC769" w:rsidR="00DB289D" w:rsidRPr="00F802CF" w:rsidRDefault="00F802CF" w:rsidP="000427EA">
            <w:pPr>
              <w:tabs>
                <w:tab w:val="left" w:pos="285"/>
              </w:tabs>
              <w:spacing w:before="10" w:line="240" w:lineRule="auto"/>
              <w:ind w:left="144" w:right="87"/>
              <w:jc w:val="both"/>
              <w:rPr>
                <w:color w:val="000000" w:themeColor="text1"/>
              </w:rPr>
            </w:pPr>
            <w:r w:rsidRPr="00F802CF">
              <w:rPr>
                <w:color w:val="000000" w:themeColor="text1"/>
              </w:rPr>
              <w:t xml:space="preserve">Python 3.10+, </w:t>
            </w:r>
            <w:proofErr w:type="spellStart"/>
            <w:r w:rsidRPr="00F802CF">
              <w:rPr>
                <w:color w:val="000000" w:themeColor="text1"/>
              </w:rPr>
              <w:t>FastAPI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Uvicorn</w:t>
            </w:r>
            <w:proofErr w:type="spellEnd"/>
            <w:r w:rsidRPr="00F802CF">
              <w:rPr>
                <w:color w:val="000000" w:themeColor="text1"/>
              </w:rPr>
              <w:t xml:space="preserve">, Redis (AOF), </w:t>
            </w:r>
            <w:proofErr w:type="spellStart"/>
            <w:r w:rsidRPr="00F802CF">
              <w:rPr>
                <w:color w:val="000000" w:themeColor="text1"/>
              </w:rPr>
              <w:t>asyncssh</w:t>
            </w:r>
            <w:proofErr w:type="spellEnd"/>
            <w:r w:rsidRPr="00F802CF">
              <w:rPr>
                <w:color w:val="000000" w:themeColor="text1"/>
              </w:rPr>
              <w:t xml:space="preserve">, </w:t>
            </w:r>
            <w:proofErr w:type="spellStart"/>
            <w:r w:rsidRPr="00F802CF">
              <w:rPr>
                <w:color w:val="000000" w:themeColor="text1"/>
              </w:rPr>
              <w:t>httpx</w:t>
            </w:r>
            <w:proofErr w:type="spellEnd"/>
            <w:r w:rsidRPr="00F802CF">
              <w:rPr>
                <w:color w:val="000000" w:themeColor="text1"/>
              </w:rPr>
              <w:t xml:space="preserve">, Jinja2, cryptography/Fernet, Prometheus, OpenJDK 17+, </w:t>
            </w:r>
            <w:r w:rsidRPr="00F802CF">
              <w:rPr>
                <w:color w:val="000000" w:themeColor="text1"/>
                <w:lang w:val="ru-RU"/>
              </w:rPr>
              <w:t>ОС</w:t>
            </w:r>
            <w:r w:rsidRPr="00F802CF">
              <w:rPr>
                <w:color w:val="000000" w:themeColor="text1"/>
              </w:rPr>
              <w:t xml:space="preserve"> Astra Linux Special Edition.</w:t>
            </w:r>
          </w:p>
        </w:tc>
      </w:tr>
    </w:tbl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62C3B0DF" w14:textId="125FA105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Провести анализ предметной области и существующих подходов к управлению имитационными средами в процессах обеспечения качества ПО.</w:t>
            </w:r>
          </w:p>
          <w:p w14:paraId="086540C5" w14:textId="79B0FEFA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Спроектировать архитектуру программного комплекса, обеспечивающую гибкое масштабирование и работу в различных режимах.</w:t>
            </w:r>
          </w:p>
          <w:p w14:paraId="2F726C4E" w14:textId="1632A593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Обосновать выбор технологического стека и программных средств реализации системы.</w:t>
            </w:r>
          </w:p>
          <w:p w14:paraId="53B1C2A7" w14:textId="3006A97B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Разработать алгоритмы динамического </w:t>
            </w:r>
            <w:proofErr w:type="spellStart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проксирования</w:t>
            </w:r>
            <w:proofErr w:type="spellEnd"/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трафика, механизмы контроля интенсивности запросов и программные интерфейсы для автоматизации управления.</w:t>
            </w:r>
          </w:p>
          <w:p w14:paraId="65856419" w14:textId="0AA0AC8D" w:rsidR="00F802CF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Реализовать систему хранения конфигураций и контроля состояний исполняемых файлов.</w:t>
            </w:r>
          </w:p>
          <w:p w14:paraId="587BD173" w14:textId="005F4A68" w:rsidR="00A72015" w:rsidRPr="00F802CF" w:rsidRDefault="00F802CF" w:rsidP="000427EA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right="95" w:firstLine="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Провести тестирование разработанного комплекса в среде ОС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Astra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F802CF">
              <w:rPr>
                <w:rFonts w:eastAsia="Times New Roman" w:cs="Times New Roman"/>
                <w:color w:val="000000"/>
                <w:szCs w:val="24"/>
                <w:lang w:eastAsia="ru-RU"/>
              </w:rPr>
              <w:t>Linux</w:t>
            </w: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оценить эффективность реализованных механизмов мониторинга и управления.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056B2B58" w:rsidR="00B33125" w:rsidRPr="00E22475" w:rsidRDefault="00F802CF" w:rsidP="000427EA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ind w:right="95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F802CF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Пояснительная записка.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D41D2B">
            <w:pPr>
              <w:spacing w:line="240" w:lineRule="auto"/>
              <w:ind w:left="108" w:right="170"/>
              <w:jc w:val="both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40508FAC" w14:textId="0BCEF93D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Д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иаграмма системы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в нотации 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C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4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– 3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экз.</w:t>
            </w:r>
          </w:p>
          <w:p w14:paraId="4190BDCA" w14:textId="347F33DF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Диаграмма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развёртывания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1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68CDC4B3" w14:textId="0646DF9F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ER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-диаграмма объектов в 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Redis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1 экз.</w:t>
            </w:r>
          </w:p>
          <w:p w14:paraId="38FFEA75" w14:textId="054570FB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Макеты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пользовательского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интерфейса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6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4CD265C4" w14:textId="6D343189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Экраны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реализованного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интерфейса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5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3E96F32F" w14:textId="3E92C013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Графики результатов тестирования </w:t>
            </w:r>
            <w:r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 3 экз.</w:t>
            </w:r>
          </w:p>
          <w:p w14:paraId="3FFC29E4" w14:textId="0D242456" w:rsidR="00D41D2B" w:rsidRPr="00D41D2B" w:rsidRDefault="00D41D2B" w:rsidP="00D41D2B">
            <w:pPr>
              <w:pStyle w:val="af2"/>
              <w:numPr>
                <w:ilvl w:val="0"/>
                <w:numId w:val="15"/>
              </w:numPr>
              <w:spacing w:line="240" w:lineRule="auto"/>
              <w:jc w:val="both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Презентация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–</w:t>
            </w:r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1 </w:t>
            </w:r>
            <w:proofErr w:type="spellStart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экз</w:t>
            </w:r>
            <w:proofErr w:type="spellEnd"/>
            <w:r w:rsidRPr="00D41D2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.</w:t>
            </w:r>
          </w:p>
          <w:p w14:paraId="249431D6" w14:textId="47DFE52C" w:rsidR="00BD6057" w:rsidRPr="00E22475" w:rsidRDefault="00BD6057" w:rsidP="00286508">
            <w:pPr>
              <w:pStyle w:val="af2"/>
              <w:spacing w:line="240" w:lineRule="auto"/>
              <w:ind w:left="116"/>
              <w:jc w:val="both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72401C" w:rsidRPr="00C132F3" w14:paraId="242ACE47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26EC" w14:textId="34044F2F" w:rsidR="0072401C" w:rsidRPr="0072401C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Согласование темы с научным руководителем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3E8CCBE1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64DA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8DF47B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E8F357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CC3695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F56D423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150CAC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93E0AE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1F1D8C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BD4F63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9B6666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B4444D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AD115F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80235B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ED93C9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F6413A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3115C8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E1D469D" w14:textId="77777777" w:rsidR="0072401C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6ED7E831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24CF" w14:textId="5477CACE" w:rsidR="00D41D2B" w:rsidRPr="005F3C01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Анализ предметной области и существующих решений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04F68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5073B23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189329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24EA81CD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97E9" w14:textId="366B7041" w:rsidR="00D41D2B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Обоснование технологического стека и формирование требований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D41D2B" w:rsidRPr="005F3C01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5F514A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007B558C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D57A9" w14:textId="4A618B48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D41D2B" w:rsidRPr="00D95BF1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E85AE4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797C695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34E1C5E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3B59B3EE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D9A94" w14:textId="48FF59A8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Разработка модулей управления процессами и проксирования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7C7C88E" w14:textId="77777777" w:rsidR="00D41D2B" w:rsidRPr="00B33125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16659820" w14:textId="77777777" w:rsidR="00D41D2B" w:rsidRPr="00B33125" w:rsidRDefault="00D41D2B" w:rsidP="00D41D2B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5289C15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09CC006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D41D2B" w:rsidRPr="00C132F3" w14:paraId="02A41E60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87737" w14:textId="7DF68068" w:rsidR="00D41D2B" w:rsidRPr="00C132F3" w:rsidRDefault="0072401C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72401C">
              <w:rPr>
                <w:rFonts w:cs="Times New Roman"/>
                <w:color w:val="000000"/>
                <w:sz w:val="24"/>
                <w:szCs w:val="24"/>
              </w:rPr>
              <w:t>Реализация веб-интерфейса и модуля мониторинга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1D50CE9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012EC6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5C95CBBE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E009F" w14:textId="77C914E1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Тестирование и развёртывание в среде Astra Linux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D41D2B" w:rsidRPr="00957B28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231B6D5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6E3F092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4393E2D1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62D22" w14:textId="4F87466E" w:rsidR="00D41D2B" w:rsidRPr="00C132F3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Оформление пояснительной записки ВКР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60B24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24A551D9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7541C0E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41D2B" w:rsidRPr="00C132F3" w14:paraId="18F6F0C8" w14:textId="77777777" w:rsidTr="0072401C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B713894" w14:textId="24104579" w:rsidR="00D41D2B" w:rsidRPr="005F3C01" w:rsidRDefault="0072401C" w:rsidP="00D41D2B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72401C">
              <w:rPr>
                <w:rFonts w:cs="Times New Roman"/>
                <w:sz w:val="24"/>
                <w:szCs w:val="24"/>
              </w:rPr>
              <w:t>Нормоконтроль, подготовка к защите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6DCDBF6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7F7F7F" w:themeFill="text1" w:themeFillTint="80"/>
            <w:vAlign w:val="bottom"/>
          </w:tcPr>
          <w:p w14:paraId="41EF6B5F" w14:textId="77777777" w:rsidR="00D41D2B" w:rsidRPr="00C132F3" w:rsidRDefault="00D41D2B" w:rsidP="00D41D2B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59658A04" w14:textId="66A8B203" w:rsidR="00DB289D" w:rsidRPr="00436175" w:rsidRDefault="00DB289D" w:rsidP="00436175">
      <w:pPr>
        <w:spacing w:after="0" w:line="360" w:lineRule="auto"/>
        <w:rPr>
          <w:szCs w:val="28"/>
        </w:rPr>
      </w:pPr>
      <w:bookmarkStart w:id="3" w:name="_Hlk167617833"/>
      <w:r w:rsidRPr="00436175">
        <w:rPr>
          <w:szCs w:val="28"/>
        </w:rPr>
        <w:t xml:space="preserve">РУКОВОДИТЕЛЬ ОП: </w:t>
      </w:r>
    </w:p>
    <w:p w14:paraId="276CA4A7" w14:textId="12BA3AEE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proofErr w:type="spellStart"/>
      <w:r w:rsidR="000427EA" w:rsidRPr="000427EA">
        <w:rPr>
          <w:szCs w:val="28"/>
          <w:u w:val="single"/>
        </w:rPr>
        <w:t>Гневшев</w:t>
      </w:r>
      <w:proofErr w:type="spellEnd"/>
      <w:r w:rsidR="000427EA" w:rsidRPr="000427EA">
        <w:rPr>
          <w:szCs w:val="28"/>
          <w:u w:val="single"/>
        </w:rPr>
        <w:t xml:space="preserve"> Александр Юрьевич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6323BADF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proofErr w:type="spellStart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>Кружалов</w:t>
      </w:r>
      <w:proofErr w:type="spellEnd"/>
      <w:r w:rsidR="00D954E8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Алексей Сергеевич</w:t>
      </w:r>
      <w:r w:rsidR="00D954E8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7B635597" w14:textId="0D4289D1" w:rsidR="00967985" w:rsidRPr="00436175" w:rsidRDefault="00DB289D" w:rsidP="00436175">
      <w:pPr>
        <w:spacing w:after="0" w:line="240" w:lineRule="auto"/>
        <w:rPr>
          <w:sz w:val="24"/>
          <w:szCs w:val="24"/>
        </w:rPr>
      </w:pPr>
      <w:proofErr w:type="gramStart"/>
      <w:r w:rsidRPr="00A22DD2"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r w:rsidR="00D954E8" w:rsidRPr="00D954E8">
        <w:rPr>
          <w:rFonts w:eastAsia="Times New Roman" w:cs="Times New Roman"/>
          <w:color w:val="000000"/>
          <w:szCs w:val="28"/>
          <w:u w:val="single"/>
          <w:lang w:eastAsia="ru-RU"/>
        </w:rPr>
        <w:t>Медведев Клим Николаевич, 221-329</w:t>
      </w:r>
      <w:r w:rsidR="00D954E8" w:rsidRPr="00A2532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  <w:bookmarkEnd w:id="3"/>
    </w:p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6A0E9" w14:textId="77777777" w:rsidR="00547466" w:rsidRDefault="00547466" w:rsidP="00A3111C">
      <w:pPr>
        <w:spacing w:after="0" w:line="240" w:lineRule="auto"/>
      </w:pPr>
      <w:r>
        <w:separator/>
      </w:r>
    </w:p>
  </w:endnote>
  <w:endnote w:type="continuationSeparator" w:id="0">
    <w:p w14:paraId="5686F652" w14:textId="77777777" w:rsidR="00547466" w:rsidRDefault="00547466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5BD90" w14:textId="77777777" w:rsidR="00547466" w:rsidRDefault="00547466" w:rsidP="00A3111C">
      <w:pPr>
        <w:spacing w:after="0" w:line="240" w:lineRule="auto"/>
      </w:pPr>
      <w:r>
        <w:separator/>
      </w:r>
    </w:p>
  </w:footnote>
  <w:footnote w:type="continuationSeparator" w:id="0">
    <w:p w14:paraId="4BCD348B" w14:textId="77777777" w:rsidR="00547466" w:rsidRDefault="00547466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B0175"/>
    <w:multiLevelType w:val="multilevel"/>
    <w:tmpl w:val="113A2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2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4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53514109">
    <w:abstractNumId w:val="6"/>
  </w:num>
  <w:num w:numId="2" w16cid:durableId="2143841684">
    <w:abstractNumId w:val="9"/>
  </w:num>
  <w:num w:numId="3" w16cid:durableId="1075055347">
    <w:abstractNumId w:val="5"/>
  </w:num>
  <w:num w:numId="4" w16cid:durableId="1264537948">
    <w:abstractNumId w:val="13"/>
  </w:num>
  <w:num w:numId="5" w16cid:durableId="386534682">
    <w:abstractNumId w:val="8"/>
  </w:num>
  <w:num w:numId="6" w16cid:durableId="1911500223">
    <w:abstractNumId w:val="7"/>
  </w:num>
  <w:num w:numId="7" w16cid:durableId="412897790">
    <w:abstractNumId w:val="14"/>
  </w:num>
  <w:num w:numId="8" w16cid:durableId="575091131">
    <w:abstractNumId w:val="12"/>
  </w:num>
  <w:num w:numId="9" w16cid:durableId="1270426754">
    <w:abstractNumId w:val="0"/>
  </w:num>
  <w:num w:numId="10" w16cid:durableId="175652287">
    <w:abstractNumId w:val="11"/>
  </w:num>
  <w:num w:numId="11" w16cid:durableId="961418674">
    <w:abstractNumId w:val="3"/>
  </w:num>
  <w:num w:numId="12" w16cid:durableId="390735961">
    <w:abstractNumId w:val="2"/>
  </w:num>
  <w:num w:numId="13" w16cid:durableId="460077929">
    <w:abstractNumId w:val="1"/>
  </w:num>
  <w:num w:numId="14" w16cid:durableId="1886134116">
    <w:abstractNumId w:val="4"/>
  </w:num>
  <w:num w:numId="15" w16cid:durableId="1075323034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27EA"/>
    <w:rsid w:val="00043F43"/>
    <w:rsid w:val="00045091"/>
    <w:rsid w:val="00045312"/>
    <w:rsid w:val="00045634"/>
    <w:rsid w:val="0004712C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C8A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0509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51D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3327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6508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4760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504B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36175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37094"/>
    <w:rsid w:val="0054421B"/>
    <w:rsid w:val="00544BBD"/>
    <w:rsid w:val="005451D4"/>
    <w:rsid w:val="00547466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23E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46A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1C90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401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4586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0F40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1F9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45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54EC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2865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1D2B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4E8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02CF"/>
    <w:rsid w:val="00F81759"/>
    <w:rsid w:val="00F820A1"/>
    <w:rsid w:val="00F837F2"/>
    <w:rsid w:val="00F8594C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8594C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4</Pages>
  <Words>738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Клим Медведев</cp:lastModifiedBy>
  <cp:revision>20</cp:revision>
  <cp:lastPrinted>2026-05-28T14:10:00Z</cp:lastPrinted>
  <dcterms:created xsi:type="dcterms:W3CDTF">2025-05-11T17:37:00Z</dcterms:created>
  <dcterms:modified xsi:type="dcterms:W3CDTF">2026-05-28T14:13:00Z</dcterms:modified>
</cp:coreProperties>
</file>