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857C" w14:textId="77777777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Hlk166699606"/>
      <w:r w:rsidRPr="000A283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Министерство науки и высшего образования Российской Федерации </w:t>
      </w:r>
    </w:p>
    <w:p w14:paraId="3116B0FA" w14:textId="77777777" w:rsidR="000A2833" w:rsidRPr="000A2833" w:rsidRDefault="000A2833" w:rsidP="000A283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Федеральное государственное автономное </w:t>
      </w:r>
    </w:p>
    <w:p w14:paraId="4E9032DF" w14:textId="77777777" w:rsidR="000A2833" w:rsidRPr="000A2833" w:rsidRDefault="000A2833" w:rsidP="000A2833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Образовательное учреждение высшего образования </w:t>
      </w:r>
    </w:p>
    <w:p w14:paraId="0CFC7CDE" w14:textId="77777777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МОСКОВСКИЙ ПОЛИТЕХНИЧЕСКИЙ УНИВЕРСИТЕТ</w:t>
      </w:r>
    </w:p>
    <w:p w14:paraId="4D4EFAAF" w14:textId="77777777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(МОСКОВСКИЙ ПОЛИТЕХ)</w:t>
      </w:r>
    </w:p>
    <w:bookmarkEnd w:id="0"/>
    <w:p w14:paraId="69F3E197" w14:textId="77777777" w:rsidR="000A2833" w:rsidRPr="000A2833" w:rsidRDefault="000A2833" w:rsidP="000A2833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C224BC6" w14:textId="77777777" w:rsidR="000A2833" w:rsidRPr="000A2833" w:rsidRDefault="000A2833" w:rsidP="000A2833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ДОПУЩЕН К ЗАЩИТЕ</w:t>
      </w:r>
    </w:p>
    <w:p w14:paraId="5AC1D6AD" w14:textId="77777777" w:rsidR="000A2833" w:rsidRPr="000A2833" w:rsidRDefault="000A2833" w:rsidP="000A2833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Заведующий кафедрой</w:t>
      </w:r>
    </w:p>
    <w:p w14:paraId="59558C54" w14:textId="77777777" w:rsidR="000A2833" w:rsidRPr="000A2833" w:rsidRDefault="000A2833" w:rsidP="000A2833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________________ / 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Пухова Е. А.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</w:t>
      </w:r>
    </w:p>
    <w:p w14:paraId="41F5586B" w14:textId="77777777" w:rsidR="000A2833" w:rsidRPr="000A2833" w:rsidRDefault="000A2833" w:rsidP="000A2833">
      <w:pPr>
        <w:spacing w:before="120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образовательной программы</w:t>
      </w:r>
    </w:p>
    <w:p w14:paraId="7C4DDBE8" w14:textId="77777777" w:rsidR="000A2833" w:rsidRPr="000A2833" w:rsidRDefault="000A2833" w:rsidP="000A2833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________________ / 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Даньшина М. В.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</w:t>
      </w:r>
    </w:p>
    <w:p w14:paraId="51FA47B8" w14:textId="77777777" w:rsidR="000A2833" w:rsidRPr="000A2833" w:rsidRDefault="000A2833" w:rsidP="000A283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9E422D" w14:textId="77777777" w:rsidR="000A2833" w:rsidRPr="000A2833" w:rsidRDefault="000A2833" w:rsidP="000A283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75D7425" w14:textId="77777777" w:rsidR="000A2833" w:rsidRPr="000A2833" w:rsidRDefault="000A2833" w:rsidP="000A283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1" w:name="_Hlk166699684"/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ВЫПУСКНАЯ КВАЛИФИКАЦИОННАЯ РАБОТА</w:t>
      </w:r>
    </w:p>
    <w:p w14:paraId="773D60F7" w14:textId="77777777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по теме: </w:t>
      </w:r>
      <w:bookmarkEnd w:id="1"/>
    </w:p>
    <w:p w14:paraId="08BDE669" w14:textId="70251379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Hlk199187016"/>
      <w:r w:rsidRPr="00B91E49">
        <w:rPr>
          <w:rFonts w:ascii="Times New Roman" w:hAnsi="Times New Roman" w:cs="Times New Roman"/>
          <w:b/>
          <w:bCs/>
          <w:sz w:val="28"/>
          <w:szCs w:val="28"/>
        </w:rPr>
        <w:t>РАЗРАБОТКА СИСТЕМЫ ДЛЯ ПРОКСИРОВАНИЯ И МОНИТОРИНГА СЕРВИСОВ-ЗАГЛУШЕК В СРЕДЕ НАГРУЗОЧНОГО ТЕСТИРОВАНИЯ</w:t>
      </w:r>
    </w:p>
    <w:bookmarkEnd w:id="2"/>
    <w:p w14:paraId="783CF53A" w14:textId="77777777" w:rsidR="000A2833" w:rsidRPr="000A2833" w:rsidRDefault="000A2833" w:rsidP="000A283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направлению 09.03.01 Информатика и вычислительная техника</w:t>
      </w:r>
    </w:p>
    <w:p w14:paraId="55989CEB" w14:textId="40820F2D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Образовательная программа (профиль) «Системная и программная инженерия»</w:t>
      </w:r>
    </w:p>
    <w:p w14:paraId="5AC8BE1C" w14:textId="77777777" w:rsidR="000A2833" w:rsidRPr="000A2833" w:rsidRDefault="000A2833" w:rsidP="000A2833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3210BC" w14:textId="648A09E7" w:rsidR="000A2833" w:rsidRPr="000A2833" w:rsidRDefault="000A2833" w:rsidP="000A2833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Студент: 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 xml:space="preserve">   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        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/</w:t>
      </w:r>
      <w:bookmarkStart w:id="3" w:name="_Hlk199186958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Медведев Клим Николаевич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, 221–32</w:t>
      </w:r>
      <w:bookmarkEnd w:id="3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9</w:t>
      </w: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/</w:t>
      </w:r>
    </w:p>
    <w:p w14:paraId="35B8F0F6" w14:textId="77777777" w:rsidR="000A2833" w:rsidRPr="000A2833" w:rsidRDefault="000A2833" w:rsidP="000A2833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  <w:t xml:space="preserve">                          подпись                                     ФИО, группа</w:t>
      </w:r>
    </w:p>
    <w:p w14:paraId="1300E017" w14:textId="77777777" w:rsidR="000A2833" w:rsidRPr="000A2833" w:rsidRDefault="000A2833" w:rsidP="000A2833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sdt>
      <w:sdt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g w:val="goog_rdk_0"/>
        <w:id w:val="-309331572"/>
      </w:sdtPr>
      <w:sdtContent>
        <w:p w14:paraId="23A19A37" w14:textId="7C1A2C4A" w:rsidR="000A2833" w:rsidRPr="000A2833" w:rsidRDefault="000A2833" w:rsidP="000A283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</w:pPr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w:t xml:space="preserve">Руководитель </w:t>
          </w:r>
          <w:proofErr w:type="gramStart"/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w:t xml:space="preserve">ВКР: </w:t>
          </w:r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u w:val="single"/>
              <w:lang w:eastAsia="ru-RU"/>
              <w14:ligatures w14:val="none"/>
            </w:rPr>
            <w:t xml:space="preserve">  </w:t>
          </w:r>
          <w:proofErr w:type="gramEnd"/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u w:val="single"/>
              <w:lang w:eastAsia="ru-RU"/>
              <w14:ligatures w14:val="none"/>
            </w:rPr>
            <w:t xml:space="preserve">                   </w:t>
          </w:r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lang w:eastAsia="ru-RU"/>
              <w14:ligatures w14:val="none"/>
            </w:rPr>
            <w:t xml:space="preserve"> / </w:t>
          </w:r>
          <w:proofErr w:type="spellStart"/>
          <w:r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u w:val="single"/>
              <w:lang w:eastAsia="ru-RU"/>
              <w14:ligatures w14:val="none"/>
            </w:rPr>
            <w:t>Кружалов</w:t>
          </w:r>
          <w:proofErr w:type="spellEnd"/>
          <w:r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u w:val="single"/>
              <w:lang w:eastAsia="ru-RU"/>
              <w14:ligatures w14:val="none"/>
            </w:rPr>
            <w:t xml:space="preserve"> Алексей Сергеевич</w:t>
          </w:r>
          <w:r w:rsidRPr="000A2833">
            <w:rPr>
              <w:rFonts w:ascii="Times New Roman" w:eastAsia="Times New Roman" w:hAnsi="Times New Roman" w:cs="Times New Roman"/>
              <w:color w:val="000000"/>
              <w:kern w:val="0"/>
              <w:sz w:val="28"/>
              <w:szCs w:val="28"/>
              <w:u w:val="single"/>
              <w:lang w:eastAsia="ru-RU"/>
              <w14:ligatures w14:val="none"/>
            </w:rPr>
            <w:t>/</w:t>
          </w:r>
        </w:p>
      </w:sdtContent>
    </w:sdt>
    <w:p w14:paraId="09A5EAE1" w14:textId="77777777" w:rsidR="000A2833" w:rsidRPr="000A2833" w:rsidRDefault="000A2833" w:rsidP="000A2833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  <w:t xml:space="preserve">      подпись</w:t>
      </w: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0A2833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  <w:tab/>
        <w:t xml:space="preserve">   ФИО, уч. звание и степень</w:t>
      </w:r>
    </w:p>
    <w:p w14:paraId="3D30645F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048777EB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5C1018F5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709A5DBF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6D0B540E" w14:textId="77777777" w:rsidR="000A2833" w:rsidRPr="000A2833" w:rsidRDefault="000A2833" w:rsidP="000A2833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66A49E09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eastAsia="ru-RU"/>
          <w14:ligatures w14:val="none"/>
        </w:rPr>
      </w:pPr>
    </w:p>
    <w:p w14:paraId="102CB0C2" w14:textId="77777777" w:rsidR="000A2833" w:rsidRPr="000A2833" w:rsidRDefault="000A2833" w:rsidP="000A2833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1D85A9F7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2BD63802" w14:textId="77777777" w:rsidR="000A2833" w:rsidRPr="000A2833" w:rsidRDefault="000A2833" w:rsidP="000A2833">
      <w:pPr>
        <w:spacing w:after="0" w:line="240" w:lineRule="auto"/>
        <w:ind w:firstLine="709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385A48ED" w14:textId="77777777" w:rsidR="000A2833" w:rsidRPr="000A2833" w:rsidRDefault="000A2833" w:rsidP="000A2833">
      <w:pPr>
        <w:spacing w:after="0" w:line="240" w:lineRule="auto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3161EF05" w14:textId="23176A44" w:rsidR="000A2833" w:rsidRPr="000A2833" w:rsidRDefault="000A2833" w:rsidP="000A2833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A283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Москва 2026</w:t>
      </w:r>
    </w:p>
    <w:p w14:paraId="57E6F00D" w14:textId="0049FC55" w:rsidR="000A2833" w:rsidRPr="000A2833" w:rsidRDefault="000A2833" w:rsidP="000A2833">
      <w:pPr>
        <w:pStyle w:val="1"/>
      </w:pPr>
      <w:r w:rsidRPr="000A2833">
        <w:lastRenderedPageBreak/>
        <w:t>Предметная область и проблема (Актуальность)</w:t>
      </w:r>
    </w:p>
    <w:p w14:paraId="35838F87" w14:textId="2BDFA234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Предметная область: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Инфраструктура обеспечения качества ПО, в частности — среда нагрузочного тестирования и механизмы имитации внешних зависимостей (сервисов-заглушек).</w:t>
      </w:r>
    </w:p>
    <w:p w14:paraId="132605DD" w14:textId="77777777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Выявленные проблемы:</w:t>
      </w:r>
    </w:p>
    <w:p w14:paraId="1CB36C46" w14:textId="3D5E6328" w:rsidR="000A2833" w:rsidRPr="000A2833" w:rsidRDefault="000A2833" w:rsidP="000A283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Сложность управления</w:t>
      </w:r>
      <w:proofErr w:type="gram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</w:t>
      </w:r>
      <w:proofErr w:type="gram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росте количества имитационных сервисов их ручное развертывание, контроль состояния и маршрутизация трафика становятся крайне трудоемкими процессами, замедляющими подготовку испытаний.</w:t>
      </w:r>
    </w:p>
    <w:p w14:paraId="79D5F53D" w14:textId="690ECD32" w:rsidR="000A2833" w:rsidRPr="000A2833" w:rsidRDefault="000A2833" w:rsidP="000A283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Высокая ресурсоемкость аналогов: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Существующие Java-решения (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Tomcat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WireMock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) потребляют значительные объемы RAM и CPU, что ограничивает количество заглушек на одном сервере.</w:t>
      </w:r>
    </w:p>
    <w:p w14:paraId="262B2939" w14:textId="77E2E4EE" w:rsidR="000A2833" w:rsidRPr="000A2833" w:rsidRDefault="000A2833" w:rsidP="000A283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Отсутствие гибкости: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Традиционные инструменты часто требуют перезагрузки для изменения конфигураций и не позволяют динамически управлять лимитами трафика (Rate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Limiting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) «на лету».</w:t>
      </w:r>
    </w:p>
    <w:p w14:paraId="69B21D64" w14:textId="49F02516" w:rsidR="000A2833" w:rsidRPr="000A2833" w:rsidRDefault="000A2833" w:rsidP="000A2833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Импортозамещение: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Зарубежные продукты (Oracle, Red Hat) имеют проблемы с поддержкой и совместимостью с отечественными защищенными ОС, такими как Astra Linux.</w:t>
      </w:r>
    </w:p>
    <w:p w14:paraId="0A787368" w14:textId="4B07084C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11E80BB" w14:textId="01952322" w:rsidR="000A2833" w:rsidRPr="000A2833" w:rsidRDefault="000A2833" w:rsidP="000A6319">
      <w:pPr>
        <w:pStyle w:val="1"/>
      </w:pPr>
      <w:r w:rsidRPr="000A2833">
        <w:lastRenderedPageBreak/>
        <w:t xml:space="preserve">Целевая </w:t>
      </w:r>
      <w:r w:rsidRPr="000A6319">
        <w:t>аудитория</w:t>
      </w:r>
    </w:p>
    <w:p w14:paraId="3A3D8C5B" w14:textId="77777777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Проблема актуальна для специалистов и организаций, занимающихся разработкой и эксплуатацией высоконагруженных систем:</w:t>
      </w:r>
    </w:p>
    <w:p w14:paraId="0021CA06" w14:textId="67D63542" w:rsidR="000A2833" w:rsidRPr="000A2833" w:rsidRDefault="000A2833" w:rsidP="000A283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Инженеры по нагрузочному тестированию</w:t>
      </w:r>
      <w:proofErr w:type="gram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Нуждаются</w:t>
      </w:r>
      <w:proofErr w:type="gram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инструменте для быстрой автоматизации жизненного цикла сотен заглушек.</w:t>
      </w:r>
    </w:p>
    <w:p w14:paraId="38255A4E" w14:textId="1FC6032A" w:rsidR="000A2833" w:rsidRPr="000A2833" w:rsidRDefault="000A2833" w:rsidP="000A283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DevOps</w:t>
      </w:r>
      <w:proofErr w:type="spellEnd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-инженеры: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Заинтересованы в эффективном использовании ресурсов сервера и удобной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оркестрации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тестовой инфраструктуры.</w:t>
      </w:r>
    </w:p>
    <w:p w14:paraId="4AEEF736" w14:textId="78E83261" w:rsidR="000A2833" w:rsidRPr="000A2833" w:rsidRDefault="000A2833" w:rsidP="000A283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Российские ИТ-компании и госсектор: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Организации, переходящие на отечественное ПО и ОС Astra Linux в рамках политики технологического суверенитета.</w:t>
      </w:r>
    </w:p>
    <w:p w14:paraId="57ABE7CB" w14:textId="34855E2D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C8EAA6F" w14:textId="5D1486BF" w:rsidR="000A2833" w:rsidRPr="000A2833" w:rsidRDefault="000A2833" w:rsidP="000A6319">
      <w:pPr>
        <w:pStyle w:val="1"/>
      </w:pPr>
      <w:r w:rsidRPr="000A2833">
        <w:lastRenderedPageBreak/>
        <w:t>Аналоги и конкуренты</w:t>
      </w:r>
    </w:p>
    <w:p w14:paraId="182D39AC" w14:textId="77777777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Сейчас целевая аудитория использует следующие подходы, которые имеют существенные недостатки:</w:t>
      </w:r>
    </w:p>
    <w:p w14:paraId="13148C6A" w14:textId="39265A3E" w:rsidR="000A2833" w:rsidRPr="000A2833" w:rsidRDefault="000A2833" w:rsidP="000A2833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WireMock</w:t>
      </w:r>
      <w:proofErr w:type="spellEnd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</w:t>
      </w:r>
      <w:proofErr w:type="spell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MockServer</w:t>
      </w:r>
      <w:proofErr w:type="spellEnd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Мощные инструменты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мокирования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, но потребляют много ресурсов из-за JVM и не имеют встроенных средств централизованного управления распределенным кластером в бесплатных версиях.</w:t>
      </w:r>
    </w:p>
    <w:p w14:paraId="4DD47AD9" w14:textId="511DFF58" w:rsidR="000A2833" w:rsidRPr="000A2833" w:rsidRDefault="000A2833" w:rsidP="000A2833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Mountebank</w:t>
      </w:r>
      <w:proofErr w:type="spellEnd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Легковесный, но однопоточный (Node.js), что может привести к блокировкам при обработке тысяч запросов в секунду.</w:t>
      </w:r>
    </w:p>
    <w:p w14:paraId="35B53115" w14:textId="5630071E" w:rsidR="000A2833" w:rsidRPr="000A2833" w:rsidRDefault="000A2833" w:rsidP="000A2833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Apache </w:t>
      </w:r>
      <w:proofErr w:type="spellStart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Tomcat</w:t>
      </w:r>
      <w:proofErr w:type="spellEnd"/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Классический сервер приложений, который слишком избыточен для простых заглушек и требует специфической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перепаковки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 в формат .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war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2F1C8E" w14:textId="538B5E62" w:rsidR="000A2833" w:rsidRPr="000A2833" w:rsidRDefault="000A2833" w:rsidP="000A2833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Ручное управление: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Использование самописных скриптов, что ведет к отсутствию мониторинга и един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й панели управления.</w:t>
      </w:r>
    </w:p>
    <w:p w14:paraId="0F7340D8" w14:textId="28EE37BC" w:rsidR="000A2833" w:rsidRPr="000A2833" w:rsidRDefault="000A2833" w:rsidP="000A28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6732E6" w14:textId="744767B6" w:rsidR="000A2833" w:rsidRPr="000A2833" w:rsidRDefault="000A2833" w:rsidP="000A6319">
      <w:pPr>
        <w:pStyle w:val="1"/>
      </w:pPr>
      <w:r w:rsidRPr="000A2833">
        <w:lastRenderedPageBreak/>
        <w:t>Цель и задачи</w:t>
      </w:r>
    </w:p>
    <w:p w14:paraId="41188E0D" w14:textId="77777777" w:rsidR="000A2833" w:rsidRPr="000A2833" w:rsidRDefault="000A2833" w:rsidP="000A63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и разработка автоматизированной информационной системы для централизованного управления распределенной инфраструктурой имитационных сервисов, обеспечивающей высокую производительность и гибкость конфигурации.</w:t>
      </w:r>
    </w:p>
    <w:p w14:paraId="660E6329" w14:textId="77777777" w:rsidR="000A2833" w:rsidRPr="000A2833" w:rsidRDefault="000A2833" w:rsidP="000A63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Задачи:</w:t>
      </w:r>
    </w:p>
    <w:p w14:paraId="50FEFEF3" w14:textId="77777777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 и существующих подходов к управлению имитационными средами.</w:t>
      </w:r>
    </w:p>
    <w:p w14:paraId="28882A09" w14:textId="7E431E76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Обоснование технологического стека (Python,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) для минимизации накладных расходов.</w:t>
      </w:r>
    </w:p>
    <w:p w14:paraId="3A210B92" w14:textId="5D8D7514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микросервисной архитектуры «Master-Agent» для масштабируемости системы.</w:t>
      </w:r>
    </w:p>
    <w:p w14:paraId="5A061A9A" w14:textId="4EB5DC59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алгоритмов динамического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проксирования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механизмов Rate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Limiting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B858CA" w14:textId="1D4D2844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системы хранения конфигураций и контроля состояний процессов на базе In-Memory СУБД.</w:t>
      </w:r>
    </w:p>
    <w:p w14:paraId="7E8F3222" w14:textId="162E1642" w:rsidR="000A2833" w:rsidRPr="000A2833" w:rsidRDefault="000A2833" w:rsidP="000A6319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комплекса в среде ОС Astra Linux и оценка эффективности мониторинга.</w:t>
      </w:r>
    </w:p>
    <w:p w14:paraId="0557EADB" w14:textId="77777777" w:rsidR="000A2833" w:rsidRPr="000A2833" w:rsidRDefault="000A2833" w:rsidP="000A63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CAB9AA1" w14:textId="5683476C" w:rsidR="000A2833" w:rsidRPr="000A2833" w:rsidRDefault="000A2833" w:rsidP="000A6319">
      <w:pPr>
        <w:pStyle w:val="1"/>
      </w:pPr>
      <w:r w:rsidRPr="000A2833">
        <w:lastRenderedPageBreak/>
        <w:t xml:space="preserve">План по </w:t>
      </w:r>
      <w:r w:rsidRPr="000A6319">
        <w:t>параграфам</w:t>
      </w:r>
    </w:p>
    <w:p w14:paraId="7E57D300" w14:textId="77777777" w:rsidR="000A2833" w:rsidRPr="000A2833" w:rsidRDefault="000A2833" w:rsidP="000A631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План распределен по трем главам, каждая из которых решает конкретные задачи исследования:</w:t>
      </w:r>
    </w:p>
    <w:p w14:paraId="500B4FC8" w14:textId="0EC1304D" w:rsidR="000A2833" w:rsidRPr="000A6319" w:rsidRDefault="000A2833" w:rsidP="000A6319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1. Анализ предметной области и обоснование выбора технологий</w:t>
      </w:r>
      <w:r w:rsid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A631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(Решает задачи: Анализ области, обоснование стека, сравнение с аналогами)</w:t>
      </w:r>
    </w:p>
    <w:p w14:paraId="5D0094B4" w14:textId="066E2B9C" w:rsidR="000A2833" w:rsidRPr="000A6319" w:rsidRDefault="000A2833" w:rsidP="000A6319">
      <w:pPr>
        <w:pStyle w:val="a7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инфраструктуры нагрузочного тестирования и роли имитационных сервисов.</w:t>
      </w:r>
    </w:p>
    <w:p w14:paraId="7A55B08D" w14:textId="612E8AB1" w:rsidR="000A2833" w:rsidRPr="000A6319" w:rsidRDefault="000A2833" w:rsidP="000A6319">
      <w:pPr>
        <w:pStyle w:val="a7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Анализ существующих подходов и проблема импортозамещения.</w:t>
      </w:r>
    </w:p>
    <w:p w14:paraId="44631865" w14:textId="5F52D74F" w:rsidR="000A2833" w:rsidRPr="000A6319" w:rsidRDefault="000A2833" w:rsidP="000A6319">
      <w:pPr>
        <w:pStyle w:val="a7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инструментов (</w:t>
      </w:r>
      <w:proofErr w:type="spellStart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Flask</w:t>
      </w:r>
      <w:proofErr w:type="spellEnd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SQL).</w:t>
      </w:r>
    </w:p>
    <w:p w14:paraId="28ABA83E" w14:textId="56C23714" w:rsidR="000A2833" w:rsidRPr="000A6319" w:rsidRDefault="000A2833" w:rsidP="000A6319">
      <w:pPr>
        <w:pStyle w:val="a7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Обзор аналогичных решений и обоснование разработки собственного комплекса.</w:t>
      </w:r>
    </w:p>
    <w:p w14:paraId="5C622C49" w14:textId="1C17ACC9" w:rsidR="000A2833" w:rsidRPr="000A6319" w:rsidRDefault="000A2833" w:rsidP="000A6319">
      <w:pPr>
        <w:pStyle w:val="a7"/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функциональных и технических требований к системе.</w:t>
      </w:r>
    </w:p>
    <w:p w14:paraId="55C6A100" w14:textId="620606EB" w:rsidR="000A2833" w:rsidRPr="000A6319" w:rsidRDefault="000A2833" w:rsidP="000A6319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2. Проектирование и техническая реализация системы управления</w:t>
      </w:r>
      <w:r w:rsid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A631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(Решает задачи: Проектирование архитектуры, разработка алгоритмов и систем хранения)</w:t>
      </w:r>
    </w:p>
    <w:p w14:paraId="401B7137" w14:textId="1C444402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архитектуры распределенного комплекса (Master-Agent).</w:t>
      </w:r>
    </w:p>
    <w:p w14:paraId="77D31A40" w14:textId="01F1C404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Проектирование структур данных в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хранения состояний.</w:t>
      </w:r>
    </w:p>
    <w:p w14:paraId="78A31031" w14:textId="32F98547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асинхронных механизмов управления процессами через модуль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subprocess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B12D40" w14:textId="297AB4A3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Разработка модуля динамического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проксирования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алгоритма Rate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Limiting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21B710" w14:textId="63709267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Программная реализация пользовательского интерфейса (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Dashboard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27886E0" w14:textId="70AD544E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экспорта метрик и интеграция с 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Prometheus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5F5A98D" w14:textId="2765599C" w:rsidR="000A2833" w:rsidRPr="000A6319" w:rsidRDefault="000A2833" w:rsidP="000A6319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3. Внедрение, тестирование и эксплуатация программного комплекса</w:t>
      </w:r>
      <w:r w:rsidR="000A63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A631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(Решает задачи: Практическая реализация, тестирование в Astra Linux, оценка эффективности)</w:t>
      </w:r>
    </w:p>
    <w:p w14:paraId="5C76550C" w14:textId="762B6EEA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процесса развертывания в среде ОС Astra Linux.</w:t>
      </w:r>
    </w:p>
    <w:p w14:paraId="42A98A7F" w14:textId="7B4AFE84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механизмов автоматического восстановления (</w:t>
      </w:r>
      <w:proofErr w:type="spellStart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AOF).</w:t>
      </w:r>
    </w:p>
    <w:p w14:paraId="7D32FB81" w14:textId="0713035F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Экспериментальная оценка производительности прокси-модуля под нагрузкой.</w:t>
      </w:r>
    </w:p>
    <w:p w14:paraId="27E78E1C" w14:textId="7F74F8E6" w:rsidR="000A2833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Анализ работы системы в кластерном режиме.</w:t>
      </w:r>
    </w:p>
    <w:p w14:paraId="48AD5818" w14:textId="457D81E5" w:rsidR="002C35E2" w:rsidRPr="000A2833" w:rsidRDefault="000A2833" w:rsidP="000A6319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A2833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 по дальнейшему развитию системы.</w:t>
      </w:r>
    </w:p>
    <w:sectPr w:rsidR="002C35E2" w:rsidRPr="000A2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6D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234A54"/>
    <w:multiLevelType w:val="multilevel"/>
    <w:tmpl w:val="9D2E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F5E8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582F0A"/>
    <w:multiLevelType w:val="multilevel"/>
    <w:tmpl w:val="A31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63987"/>
    <w:multiLevelType w:val="hybridMultilevel"/>
    <w:tmpl w:val="0D2CC4DC"/>
    <w:lvl w:ilvl="0" w:tplc="A1CA30C0">
      <w:start w:val="1"/>
      <w:numFmt w:val="decimal"/>
      <w:lvlText w:val="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6D7ADC"/>
    <w:multiLevelType w:val="multilevel"/>
    <w:tmpl w:val="3FB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7748E"/>
    <w:multiLevelType w:val="multilevel"/>
    <w:tmpl w:val="77C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C56BD"/>
    <w:multiLevelType w:val="multilevel"/>
    <w:tmpl w:val="D65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F5C01"/>
    <w:multiLevelType w:val="multilevel"/>
    <w:tmpl w:val="99E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4969"/>
    <w:multiLevelType w:val="multilevel"/>
    <w:tmpl w:val="0B8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43577"/>
    <w:multiLevelType w:val="multilevel"/>
    <w:tmpl w:val="9410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B5C1E"/>
    <w:multiLevelType w:val="multilevel"/>
    <w:tmpl w:val="5A7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D3C9B"/>
    <w:multiLevelType w:val="multilevel"/>
    <w:tmpl w:val="A378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10322"/>
    <w:multiLevelType w:val="multilevel"/>
    <w:tmpl w:val="9A0E88E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14" w15:restartNumberingAfterBreak="0">
    <w:nsid w:val="66A17F6F"/>
    <w:multiLevelType w:val="multilevel"/>
    <w:tmpl w:val="3FB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4407"/>
    <w:multiLevelType w:val="hybridMultilevel"/>
    <w:tmpl w:val="0AEEBC0A"/>
    <w:lvl w:ilvl="0" w:tplc="619C063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272F69"/>
    <w:multiLevelType w:val="multilevel"/>
    <w:tmpl w:val="1FB6DFF8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EAE48A2"/>
    <w:multiLevelType w:val="multilevel"/>
    <w:tmpl w:val="6AB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98955">
    <w:abstractNumId w:val="4"/>
  </w:num>
  <w:num w:numId="2" w16cid:durableId="1161043838">
    <w:abstractNumId w:val="4"/>
  </w:num>
  <w:num w:numId="3" w16cid:durableId="1511144149">
    <w:abstractNumId w:val="16"/>
  </w:num>
  <w:num w:numId="4" w16cid:durableId="1460804012">
    <w:abstractNumId w:val="6"/>
  </w:num>
  <w:num w:numId="5" w16cid:durableId="1012874777">
    <w:abstractNumId w:val="5"/>
  </w:num>
  <w:num w:numId="6" w16cid:durableId="683478492">
    <w:abstractNumId w:val="3"/>
  </w:num>
  <w:num w:numId="7" w16cid:durableId="547298196">
    <w:abstractNumId w:val="17"/>
  </w:num>
  <w:num w:numId="8" w16cid:durableId="2100365986">
    <w:abstractNumId w:val="9"/>
  </w:num>
  <w:num w:numId="9" w16cid:durableId="1939560173">
    <w:abstractNumId w:val="2"/>
  </w:num>
  <w:num w:numId="10" w16cid:durableId="1364089025">
    <w:abstractNumId w:val="15"/>
  </w:num>
  <w:num w:numId="11" w16cid:durableId="2024166460">
    <w:abstractNumId w:val="11"/>
  </w:num>
  <w:num w:numId="12" w16cid:durableId="2088577347">
    <w:abstractNumId w:val="10"/>
  </w:num>
  <w:num w:numId="13" w16cid:durableId="1080953581">
    <w:abstractNumId w:val="7"/>
  </w:num>
  <w:num w:numId="14" w16cid:durableId="1587573771">
    <w:abstractNumId w:val="12"/>
  </w:num>
  <w:num w:numId="15" w16cid:durableId="21446277">
    <w:abstractNumId w:val="1"/>
  </w:num>
  <w:num w:numId="16" w16cid:durableId="2020232332">
    <w:abstractNumId w:val="8"/>
  </w:num>
  <w:num w:numId="17" w16cid:durableId="2026050237">
    <w:abstractNumId w:val="14"/>
  </w:num>
  <w:num w:numId="18" w16cid:durableId="575213835">
    <w:abstractNumId w:val="0"/>
  </w:num>
  <w:num w:numId="19" w16cid:durableId="1955020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6"/>
    <w:rsid w:val="000A2833"/>
    <w:rsid w:val="000A6319"/>
    <w:rsid w:val="00181566"/>
    <w:rsid w:val="002C35E2"/>
    <w:rsid w:val="008B0D7D"/>
    <w:rsid w:val="00B5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57D8"/>
  <w15:chartTrackingRefBased/>
  <w15:docId w15:val="{9A34D9C6-5F7F-4B42-B34F-A2A52FAD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0A2833"/>
    <w:pPr>
      <w:keepNext/>
      <w:keepLines/>
      <w:numPr>
        <w:numId w:val="9"/>
      </w:numPr>
      <w:spacing w:after="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2833"/>
    <w:pPr>
      <w:keepNext/>
      <w:keepLines/>
      <w:numPr>
        <w:ilvl w:val="1"/>
        <w:numId w:val="9"/>
      </w:numPr>
      <w:spacing w:after="0" w:line="360" w:lineRule="auto"/>
      <w:ind w:left="0" w:firstLine="709"/>
      <w:contextualSpacing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66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66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66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66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66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66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66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Гост1"/>
    <w:basedOn w:val="2"/>
    <w:next w:val="a"/>
    <w:link w:val="12"/>
    <w:autoRedefine/>
    <w:qFormat/>
    <w:rsid w:val="002C35E2"/>
    <w:pPr>
      <w:numPr>
        <w:numId w:val="3"/>
      </w:numPr>
      <w:ind w:left="360" w:hanging="360"/>
    </w:pPr>
    <w:rPr>
      <w:b w:val="0"/>
      <w:kern w:val="0"/>
      <w14:ligatures w14:val="none"/>
    </w:rPr>
  </w:style>
  <w:style w:type="character" w:customStyle="1" w:styleId="12">
    <w:name w:val="Гост1 Знак"/>
    <w:basedOn w:val="20"/>
    <w:link w:val="10"/>
    <w:rsid w:val="002C35E2"/>
    <w:rPr>
      <w:rFonts w:ascii="Times New Roman" w:eastAsiaTheme="majorEastAsia" w:hAnsi="Times New Roman" w:cstheme="majorBidi"/>
      <w:b w:val="0"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A283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1">
    <w:name w:val="Заголовок 1 Знак"/>
    <w:basedOn w:val="a0"/>
    <w:link w:val="1"/>
    <w:uiPriority w:val="9"/>
    <w:rsid w:val="000A2833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18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1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Медведев</dc:creator>
  <cp:keywords/>
  <dc:description/>
  <cp:lastModifiedBy>Клим Медведев</cp:lastModifiedBy>
  <cp:revision>2</cp:revision>
  <dcterms:created xsi:type="dcterms:W3CDTF">2026-02-23T14:38:00Z</dcterms:created>
  <dcterms:modified xsi:type="dcterms:W3CDTF">2026-02-23T14:54:00Z</dcterms:modified>
</cp:coreProperties>
</file>