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05D3" w14:textId="3D0FF87B" w:rsidR="009D0248" w:rsidRPr="00587509" w:rsidRDefault="009D0248" w:rsidP="009D02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Vorüberlegung - </w:t>
      </w:r>
      <w:r w:rsidRPr="00587509">
        <w:rPr>
          <w:b/>
          <w:sz w:val="28"/>
          <w:szCs w:val="28"/>
          <w:u w:val="single"/>
        </w:rPr>
        <w:t>Lösen einer Ionenverbindung in Wasser</w:t>
      </w:r>
    </w:p>
    <w:p w14:paraId="353BBBEA" w14:textId="6D7DE73B" w:rsidR="009D0248" w:rsidRDefault="009D0248" w:rsidP="009D024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Aus welchen Teilchen besteht ein Kochsalzkristall?</w:t>
      </w:r>
    </w:p>
    <w:p w14:paraId="4A076EA7" w14:textId="4706882E" w:rsidR="009D0248" w:rsidRDefault="009D0248" w:rsidP="009D024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Warum lagern niemals zwei Chlorid-Ionen nebeneinander bzw. warum wechseln sich positive und negative Ladungen im Kristall ab?</w:t>
      </w:r>
    </w:p>
    <w:p w14:paraId="60A322E0" w14:textId="30B5936B" w:rsidR="009D0248" w:rsidRPr="009D0248" w:rsidRDefault="009D0248" w:rsidP="009D024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Beschrifte die Ionen im Kristall.</w:t>
      </w:r>
    </w:p>
    <w:p w14:paraId="6645E6AC" w14:textId="649E74D5" w:rsidR="009D0248" w:rsidRDefault="007B07EE" w:rsidP="009D02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506F7" wp14:editId="5F20C924">
                <wp:simplePos x="0" y="0"/>
                <wp:positionH relativeFrom="column">
                  <wp:posOffset>2861945</wp:posOffset>
                </wp:positionH>
                <wp:positionV relativeFrom="paragraph">
                  <wp:posOffset>69215</wp:posOffset>
                </wp:positionV>
                <wp:extent cx="942975" cy="866775"/>
                <wp:effectExtent l="0" t="0" r="28575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8386F" w14:textId="1B3FC7E8" w:rsidR="007B07EE" w:rsidRDefault="007B07EE">
                            <w:r>
                              <w:t>Hydrathülle um das Chloridion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F506F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25.35pt;margin-top:5.45pt;width:74.2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" fillcolor="white [3201]" strokecolor="white [3212]" strokeweight=".5pt">
                <v:textbox>
                  <w:txbxContent>
                    <w:p w14:paraId="5748386F" w14:textId="1B3FC7E8" w:rsidR="007B07EE" w:rsidRDefault="007B07EE">
                      <w:r>
                        <w:t>Hydrathülle um das Chloridion</w:t>
                      </w:r>
                    </w:p>
                  </w:txbxContent>
                </v:textbox>
              </v:shape>
            </w:pict>
          </mc:Fallback>
        </mc:AlternateContent>
      </w:r>
      <w:r w:rsidR="009D0248">
        <w:rPr>
          <w:noProof/>
          <w:sz w:val="28"/>
          <w:szCs w:val="28"/>
        </w:rPr>
        <w:drawing>
          <wp:inline distT="0" distB="0" distL="0" distR="0" wp14:anchorId="22AF3B96" wp14:editId="378DC0EF">
            <wp:extent cx="2686050" cy="1704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486F" w14:textId="29CE3E97" w:rsidR="009D0248" w:rsidRPr="009D0248" w:rsidRDefault="009D0248" w:rsidP="009D024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9D0248">
        <w:rPr>
          <w:sz w:val="28"/>
          <w:szCs w:val="28"/>
        </w:rPr>
        <w:t>Beschreibe die Schritte zur Ausbildung einer Hydrathülle:</w:t>
      </w:r>
    </w:p>
    <w:p w14:paraId="6362423B" w14:textId="1127EA1C" w:rsidR="009D0248" w:rsidRDefault="009D0248" w:rsidP="009D0248">
      <w:pPr>
        <w:rPr>
          <w:sz w:val="28"/>
          <w:szCs w:val="28"/>
        </w:rPr>
      </w:pPr>
    </w:p>
    <w:p w14:paraId="2A3D9029" w14:textId="074D9C9B" w:rsidR="009D0248" w:rsidRDefault="009D0248" w:rsidP="009D0248">
      <w:pPr>
        <w:pStyle w:val="Listenabsatz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9D0248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Was geschieht bei 1?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br/>
      </w:r>
    </w:p>
    <w:p w14:paraId="1E107606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Anlagerung der Wassermoleküle an Kochsalzwürfel. </w:t>
      </w:r>
    </w:p>
    <w:p w14:paraId="788C82BE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4180A690" w14:textId="482B6C0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Positive Partialladungen an den H-Atomen der Wassermoleküle zeigen zu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 xml:space="preserve"> </w:t>
      </w: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Chloridionen (negativ geladen), </w:t>
      </w:r>
    </w:p>
    <w:p w14:paraId="7F82BFBF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5602EFA2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negative Partialladungen an den O-Atome der H2O Moleküle lagern sich an den positiven Natriumionen an.</w:t>
      </w:r>
    </w:p>
    <w:p w14:paraId="477DA83F" w14:textId="77777777" w:rsidR="009D0248" w:rsidRDefault="009D0248" w:rsidP="009D0248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55B1D1B4" w14:textId="03C3055D" w:rsidR="009D0248" w:rsidRDefault="009D0248" w:rsidP="009D0248">
      <w:pPr>
        <w:pStyle w:val="Listenabsatz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9D0248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Was passiert bei 2?</w:t>
      </w:r>
    </w:p>
    <w:p w14:paraId="79A3AEFA" w14:textId="77777777" w:rsidR="007B07EE" w:rsidRDefault="007B07EE" w:rsidP="009D0248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6BB1820C" w14:textId="1E2B2E80" w:rsidR="009D0248" w:rsidRDefault="007B07EE" w:rsidP="009D0248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Wassermoleküle löst Gitteranordung auf</w:t>
      </w:r>
    </w:p>
    <w:p w14:paraId="63F9F58A" w14:textId="77777777" w:rsidR="009D0248" w:rsidRDefault="009D0248" w:rsidP="009D0248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73EEB48E" w14:textId="062C1239" w:rsidR="009D0248" w:rsidRDefault="009D0248" w:rsidP="009D0248">
      <w:pPr>
        <w:pStyle w:val="Listenabsatz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9D0248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 xml:space="preserve">Wieso sieht das bei 3 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„</w:t>
      </w:r>
      <w:r w:rsidRPr="009D0248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so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“</w:t>
      </w:r>
      <w:r w:rsidRPr="009D0248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 xml:space="preserve"> aus?</w:t>
      </w:r>
    </w:p>
    <w:p w14:paraId="2EEB911F" w14:textId="77777777" w:rsid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528013FC" w14:textId="14C04389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Positiv geladene Natriumionen ziehen negative Partialladung der Sauerstoffatome an.</w:t>
      </w:r>
    </w:p>
    <w:p w14:paraId="168B897C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022612D9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Negativ geladene Chloridionen ziehen positive Partialladung der Wasserstoffatome an.</w:t>
      </w:r>
    </w:p>
    <w:p w14:paraId="09ADB62C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68327752" w14:textId="77777777" w:rsidR="007B07EE" w:rsidRP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 xml:space="preserve">--&gt; So werden die Ionen komplett von Wassermolekülen umhüllt. Man spricht von einer </w:t>
      </w:r>
      <w:r w:rsidRPr="007B07EE">
        <w:rPr>
          <w:rFonts w:ascii="Verdana" w:eastAsia="Times New Roman" w:hAnsi="Verdana" w:cs="Times New Roman"/>
          <w:color w:val="4E5A66"/>
          <w:sz w:val="21"/>
          <w:szCs w:val="21"/>
          <w:u w:val="single"/>
          <w:lang w:eastAsia="de-DE"/>
        </w:rPr>
        <w:t>Hydrathülle.</w:t>
      </w:r>
      <w:r w:rsidRPr="007B07EE"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  <w:t> </w:t>
      </w:r>
    </w:p>
    <w:p w14:paraId="63C3CCC0" w14:textId="07D14558" w:rsidR="007B07EE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</w:p>
    <w:p w14:paraId="025DFD97" w14:textId="5831D99F" w:rsidR="007B07EE" w:rsidRPr="009D0248" w:rsidRDefault="007B07EE" w:rsidP="007B07EE">
      <w:pPr>
        <w:pStyle w:val="Listenabsatz"/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de-DE"/>
        </w:rPr>
      </w:pPr>
      <w:r>
        <w:rPr>
          <w:rFonts w:ascii="Verdana" w:hAnsi="Verdana"/>
          <w:color w:val="4E5A66"/>
          <w:sz w:val="21"/>
          <w:szCs w:val="21"/>
          <w:shd w:val="clear" w:color="auto" w:fill="FFFFFF"/>
        </w:rPr>
        <w:t>Der Überzahl der Partialladungen an den Wassermolekülen gelingt es, die ionischen Wechselwirkungen im Salzkirstall</w:t>
      </w:r>
      <w:bookmarkStart w:id="0" w:name="_GoBack"/>
      <w:bookmarkEnd w:id="0"/>
      <w:r>
        <w:rPr>
          <w:rFonts w:ascii="Verdana" w:hAnsi="Verdana"/>
          <w:color w:val="4E5A66"/>
          <w:sz w:val="21"/>
          <w:szCs w:val="21"/>
          <w:shd w:val="clear" w:color="auto" w:fill="FFFFFF"/>
        </w:rPr>
        <w:t xml:space="preserve"> zu überwinden und </w:t>
      </w:r>
      <w:r>
        <w:rPr>
          <w:rFonts w:ascii="Verdana" w:hAnsi="Verdana"/>
          <w:color w:val="4E5A66"/>
          <w:sz w:val="21"/>
          <w:szCs w:val="21"/>
          <w:shd w:val="clear" w:color="auto" w:fill="FFFFFF"/>
        </w:rPr>
        <w:t>einzelne</w:t>
      </w:r>
      <w:r>
        <w:rPr>
          <w:rFonts w:ascii="Verdana" w:hAnsi="Verdana"/>
          <w:color w:val="4E5A66"/>
          <w:sz w:val="21"/>
          <w:szCs w:val="21"/>
          <w:shd w:val="clear" w:color="auto" w:fill="FFFFFF"/>
        </w:rPr>
        <w:t xml:space="preserve"> Ionen aus dem Verbund des Gitters zu lösen.</w:t>
      </w:r>
    </w:p>
    <w:p w14:paraId="434CEC5E" w14:textId="77777777" w:rsidR="009D0248" w:rsidRDefault="009D0248" w:rsidP="009D0248">
      <w:pPr>
        <w:rPr>
          <w:sz w:val="28"/>
          <w:szCs w:val="28"/>
        </w:rPr>
      </w:pPr>
    </w:p>
    <w:p w14:paraId="61C7390B" w14:textId="77777777" w:rsidR="007D76C4" w:rsidRDefault="007D76C4"/>
    <w:sectPr w:rsidR="007D7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53FC"/>
    <w:multiLevelType w:val="hybridMultilevel"/>
    <w:tmpl w:val="C97C26A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E5FDE"/>
    <w:multiLevelType w:val="hybridMultilevel"/>
    <w:tmpl w:val="C97C26A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0841"/>
    <w:multiLevelType w:val="hybridMultilevel"/>
    <w:tmpl w:val="57221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48"/>
    <w:rsid w:val="007B07EE"/>
    <w:rsid w:val="007D76C4"/>
    <w:rsid w:val="009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8304"/>
  <w15:chartTrackingRefBased/>
  <w15:docId w15:val="{A3E9CB5E-8EFD-4C3C-A0D0-5ED08CDF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D02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a-z67zz87zz79zz122zz83zz76zz71zbz67zz87z1pz69ziz78z3">
    <w:name w:val="author-a-z67zz87zz79zz122zz83zz76zz71zbz67zz87z1pz69ziz78z3"/>
    <w:basedOn w:val="Absatz-Standardschriftart"/>
    <w:rsid w:val="009D0248"/>
  </w:style>
  <w:style w:type="paragraph" w:styleId="Listenabsatz">
    <w:name w:val="List Paragraph"/>
    <w:basedOn w:val="Standard"/>
    <w:uiPriority w:val="34"/>
    <w:qFormat/>
    <w:rsid w:val="009D0248"/>
    <w:pPr>
      <w:ind w:left="720"/>
      <w:contextualSpacing/>
    </w:pPr>
  </w:style>
  <w:style w:type="character" w:customStyle="1" w:styleId="author-a-z89z75vqwikz90z91z66zz72zcac">
    <w:name w:val="author-a-z89z75vqwikz90z91z66zz72zcac"/>
    <w:basedOn w:val="Absatz-Standardschriftart"/>
    <w:rsid w:val="007B07EE"/>
  </w:style>
  <w:style w:type="character" w:customStyle="1" w:styleId="author-a-z65zdufmgtbz69zdz72zwbnlz88z">
    <w:name w:val="author-a-z65zdufmgtbz69zdz72zwbnlz88z"/>
    <w:basedOn w:val="Absatz-Standardschriftart"/>
    <w:rsid w:val="007B07EE"/>
  </w:style>
  <w:style w:type="character" w:customStyle="1" w:styleId="author-a-z85zz89zlz76zz83zhdz88z2hz80zz67zz69zz86zwc">
    <w:name w:val="author-a-z85zz89zlz76zz83zhdz88z2hz80zz67zz69zz86zwc"/>
    <w:basedOn w:val="Absatz-Standardschriftart"/>
    <w:rsid w:val="007B07EE"/>
  </w:style>
  <w:style w:type="character" w:customStyle="1" w:styleId="author-a-z72zoz70zz79zz72z5z83z096z76z4whz77zz66z">
    <w:name w:val="author-a-z72zoz70zz79zz72z5z83z096z76z4whz77zz66z"/>
    <w:basedOn w:val="Absatz-Standardschriftart"/>
    <w:rsid w:val="007B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Wickert</dc:creator>
  <cp:keywords/>
  <dc:description/>
  <cp:lastModifiedBy>Uwe Krafft</cp:lastModifiedBy>
  <cp:revision>2</cp:revision>
  <dcterms:created xsi:type="dcterms:W3CDTF">2021-03-08T14:03:00Z</dcterms:created>
  <dcterms:modified xsi:type="dcterms:W3CDTF">2021-03-08T14:03:00Z</dcterms:modified>
</cp:coreProperties>
</file>