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779" w:rsidRDefault="00FB14C0">
      <w:pPr>
        <w:tabs>
          <w:tab w:val="center" w:pos="2124"/>
          <w:tab w:val="center" w:pos="2833"/>
          <w:tab w:val="center" w:pos="3540"/>
          <w:tab w:val="center" w:pos="4248"/>
          <w:tab w:val="center" w:pos="4955"/>
          <w:tab w:val="center" w:pos="5664"/>
          <w:tab w:val="center" w:pos="6373"/>
          <w:tab w:val="center" w:pos="7079"/>
          <w:tab w:val="center" w:pos="8302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Hallo Chemie-Kurs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2021-05-05 </w:t>
      </w:r>
    </w:p>
    <w:p w:rsidR="00CF2779" w:rsidRDefault="00FB14C0">
      <w:pPr>
        <w:spacing w:after="187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tabs>
          <w:tab w:val="center" w:pos="709"/>
          <w:tab w:val="center" w:pos="1415"/>
          <w:tab w:val="center" w:pos="2124"/>
          <w:tab w:val="center" w:pos="4233"/>
        </w:tabs>
        <w:spacing w:after="132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Wie lässt sich das vergleichen? </w:t>
      </w:r>
    </w:p>
    <w:p w:rsidR="00CF2779" w:rsidRDefault="00FB14C0">
      <w:pPr>
        <w:spacing w:after="127"/>
        <w:ind w:right="1722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985004" cy="2361754"/>
                <wp:effectExtent l="0" t="0" r="0" b="0"/>
                <wp:docPr id="3466" name="Group 3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004" cy="2361754"/>
                          <a:chOff x="0" y="0"/>
                          <a:chExt cx="4985004" cy="2361754"/>
                        </a:xfrm>
                      </wpg:grpSpPr>
                      <wps:wsp>
                        <wps:cNvPr id="504" name="Rectangle 504"/>
                        <wps:cNvSpPr/>
                        <wps:spPr>
                          <a:xfrm>
                            <a:off x="2855976" y="221893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779" w:rsidRDefault="00FB14C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32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89504" y="399288"/>
                            <a:ext cx="2095500" cy="1924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66" style="width:392.52pt;height:185.965pt;mso-position-horizontal-relative:char;mso-position-vertical-relative:line" coordsize="49850,23617">
                <v:rect id="Rectangle 504" style="position:absolute;width:421;height:1899;left:28559;top:22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" style="position:absolute;width:28575;height:23241;left:0;top:0;" filled="f">
                  <v:imagedata r:id="rId7"/>
                </v:shape>
                <v:shape id="Picture 43" style="position:absolute;width:20955;height:19248;left:28895;top:3992;" filled="f">
                  <v:imagedata r:id="rId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tabs>
          <w:tab w:val="center" w:pos="934"/>
          <w:tab w:val="center" w:pos="1415"/>
          <w:tab w:val="center" w:pos="2124"/>
          <w:tab w:val="center" w:pos="2832"/>
          <w:tab w:val="center" w:pos="3740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 xml:space="preserve">weiß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4E5A66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4E5A66"/>
          <w:sz w:val="21"/>
        </w:rPr>
        <w:tab/>
        <w:t xml:space="preserve"> </w:t>
      </w:r>
      <w:r>
        <w:rPr>
          <w:rFonts w:ascii="Times New Roman" w:eastAsia="Times New Roman" w:hAnsi="Times New Roman" w:cs="Times New Roman"/>
          <w:color w:val="4E5A66"/>
          <w:sz w:val="21"/>
        </w:rPr>
        <w:tab/>
      </w:r>
      <w:r>
        <w:rPr>
          <w:rFonts w:ascii="Times New Roman" w:eastAsia="Times New Roman" w:hAnsi="Times New Roman" w:cs="Times New Roman"/>
          <w:color w:val="00B0F0"/>
        </w:rPr>
        <w:t xml:space="preserve">blau </w:t>
      </w:r>
    </w:p>
    <w:p w:rsidR="00CF2779" w:rsidRDefault="00FB14C0">
      <w:pPr>
        <w:spacing w:after="23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34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Richtig oder falsch? </w:t>
      </w:r>
    </w:p>
    <w:p w:rsidR="00CF2779" w:rsidRDefault="00FB14C0">
      <w:pPr>
        <w:tabs>
          <w:tab w:val="center" w:pos="2369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Reaktionen sind im Ungleichgewicht </w:t>
      </w:r>
    </w:p>
    <w:p w:rsidR="00CF2779" w:rsidRDefault="00FB14C0">
      <w:pPr>
        <w:tabs>
          <w:tab w:val="center" w:pos="1977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Reaktionen sind umkehrbar </w:t>
      </w:r>
    </w:p>
    <w:p w:rsidR="00CF2779" w:rsidRDefault="00FB14C0">
      <w:pPr>
        <w:tabs>
          <w:tab w:val="center" w:pos="4091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Die Menge der Produkte und Edukte einer Reaktion sind im Gleichgewicht </w:t>
      </w:r>
    </w:p>
    <w:p w:rsidR="00CF2779" w:rsidRDefault="00FB14C0">
      <w:pPr>
        <w:tabs>
          <w:tab w:val="center" w:pos="4429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Gleichgewicht bedeutet, dass gleich viele Edukten und Produkten vorhanden sind </w:t>
      </w:r>
    </w:p>
    <w:p w:rsidR="00CF2779" w:rsidRDefault="00FB14C0">
      <w:pPr>
        <w:spacing w:after="23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96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Themen für heute: </w:t>
      </w:r>
    </w:p>
    <w:p w:rsidR="00CF2779" w:rsidRDefault="00FB14C0">
      <w:pPr>
        <w:tabs>
          <w:tab w:val="center" w:pos="4275"/>
        </w:tabs>
        <w:spacing w:after="187" w:line="266" w:lineRule="auto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Praktikum – wie zeigen wir, dass eine Reaktion umkehrbar ist? </w:t>
      </w:r>
    </w:p>
    <w:p w:rsidR="00CF2779" w:rsidRDefault="00FB14C0">
      <w:pPr>
        <w:tabs>
          <w:tab w:val="center" w:pos="3300"/>
        </w:tabs>
        <w:spacing w:after="187" w:line="266" w:lineRule="auto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Gleichgewichtszustand – Modell „Apfelkrieg“ </w:t>
      </w:r>
    </w:p>
    <w:p w:rsidR="00CF2779" w:rsidRDefault="00FB14C0">
      <w:pPr>
        <w:tabs>
          <w:tab w:val="center" w:pos="2659"/>
        </w:tabs>
        <w:spacing w:after="171" w:line="266" w:lineRule="auto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Modellversuch – Wassertransport </w:t>
      </w:r>
    </w:p>
    <w:p w:rsidR="00CF2779" w:rsidRDefault="00FB14C0">
      <w:pPr>
        <w:spacing w:after="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241"/>
        <w:ind w:right="3171"/>
        <w:jc w:val="center"/>
      </w:pPr>
      <w:r>
        <w:rPr>
          <w:noProof/>
        </w:rPr>
        <w:drawing>
          <wp:inline distT="0" distB="0" distL="0" distR="0">
            <wp:extent cx="4062984" cy="1595628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984" cy="15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85" w:line="266" w:lineRule="auto"/>
        <w:ind w:left="-5" w:hanging="10"/>
      </w:pPr>
      <w:r>
        <w:rPr>
          <w:rFonts w:ascii="Times New Roman" w:eastAsia="Times New Roman" w:hAnsi="Times New Roman" w:cs="Times New Roman"/>
          <w:sz w:val="30"/>
        </w:rPr>
        <w:t>Praktikum:</w:t>
      </w:r>
      <w:r>
        <w:rPr>
          <w:rFonts w:ascii="Times New Roman" w:eastAsia="Times New Roman" w:hAnsi="Times New Roman" w:cs="Times New Roman"/>
        </w:rPr>
        <w:t xml:space="preserve"> Ammoniak + Salzsäure https://www.youtube.com/watch?v=rvFZ_5cq1Ls </w:t>
      </w:r>
    </w:p>
    <w:p w:rsidR="00CF2779" w:rsidRDefault="00FB14C0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pacing w:after="172"/>
        <w:ind w:left="10" w:right="1059" w:hanging="10"/>
        <w:jc w:val="right"/>
      </w:pPr>
      <w:r>
        <w:rPr>
          <w:rFonts w:ascii="Times New Roman" w:eastAsia="Times New Roman" w:hAnsi="Times New Roman" w:cs="Times New Roman"/>
        </w:rPr>
        <w:t xml:space="preserve">Beobachtung 1: </w:t>
      </w:r>
    </w:p>
    <w:p w:rsidR="00CF2779" w:rsidRDefault="00FB14C0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pacing w:after="158" w:line="272" w:lineRule="auto"/>
        <w:ind w:right="1059"/>
      </w:pPr>
      <w:r>
        <w:rPr>
          <w:rFonts w:ascii="Times New Roman" w:eastAsia="Times New Roman" w:hAnsi="Times New Roman" w:cs="Times New Roman"/>
        </w:rPr>
        <w:t xml:space="preserve">Indikatorpapier + Ammoniak </w:t>
      </w:r>
    </w:p>
    <w:p w:rsidR="00CF2779" w:rsidRDefault="00FB14C0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pacing w:after="38"/>
        <w:ind w:left="10" w:right="1059" w:hanging="10"/>
        <w:jc w:val="right"/>
      </w:pPr>
      <w:r>
        <w:rPr>
          <w:rFonts w:ascii="Times New Roman" w:eastAsia="Times New Roman" w:hAnsi="Times New Roman" w:cs="Times New Roman"/>
        </w:rPr>
        <w:t xml:space="preserve">Beobachtung 2: </w:t>
      </w:r>
    </w:p>
    <w:p w:rsidR="00CF2779" w:rsidRDefault="00FB14C0">
      <w:pPr>
        <w:spacing w:after="199"/>
        <w:ind w:left="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358640" cy="1767840"/>
                <wp:effectExtent l="0" t="0" r="0" b="0"/>
                <wp:docPr id="2995" name="Group 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640" cy="1767840"/>
                          <a:chOff x="0" y="0"/>
                          <a:chExt cx="4358640" cy="1767840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94888" y="0"/>
                            <a:ext cx="1063752" cy="797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4" name="Picture 39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94380" y="910843"/>
                            <a:ext cx="1051560" cy="423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5" name="Picture 39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94380" y="1330451"/>
                            <a:ext cx="1051560" cy="417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1767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5" style="width:343.2pt;height:139.2pt;mso-position-horizontal-relative:char;mso-position-vertical-relative:line" coordsize="43586,17678">
                <v:shape id="Picture 96" style="position:absolute;width:10637;height:7970;left:32948;top:0;" filled="f">
                  <v:imagedata r:id="rId14"/>
                </v:shape>
                <v:shape id="Picture 3924" style="position:absolute;width:10515;height:4236;left:32943;top:9108;" filled="f">
                  <v:imagedata r:id="rId15"/>
                </v:shape>
                <v:shape id="Picture 3925" style="position:absolute;width:10515;height:4175;left:32943;top:13304;" filled="f">
                  <v:imagedata r:id="rId16"/>
                </v:shape>
                <v:shape id="Picture 102" style="position:absolute;width:31775;height:17678;left:0;top:0;" filled="f">
                  <v:imagedata r:id="rId17"/>
                </v:shape>
              </v:group>
            </w:pict>
          </mc:Fallback>
        </mc:AlternateContent>
      </w:r>
    </w:p>
    <w:p w:rsidR="00CF2779" w:rsidRDefault="00FB14C0">
      <w:pPr>
        <w:spacing w:after="174"/>
        <w:ind w:left="-5" w:hanging="10"/>
      </w:pPr>
      <w:r>
        <w:rPr>
          <w:rFonts w:ascii="Times New Roman" w:eastAsia="Times New Roman" w:hAnsi="Times New Roman" w:cs="Times New Roman"/>
        </w:rPr>
        <w:t xml:space="preserve">Beobachtung 3:  </w:t>
      </w:r>
    </w:p>
    <w:p w:rsidR="00CF2779" w:rsidRDefault="00FB14C0">
      <w:pPr>
        <w:spacing w:after="187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tabs>
          <w:tab w:val="center" w:pos="3042"/>
          <w:tab w:val="center" w:pos="4813"/>
          <w:tab w:val="center" w:pos="5664"/>
          <w:tab w:val="center" w:pos="7367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t xml:space="preserve">Ammoniak (g) + </w:t>
      </w:r>
      <w:r>
        <w:rPr>
          <w:rFonts w:ascii="Times New Roman" w:eastAsia="Times New Roman" w:hAnsi="Times New Roman" w:cs="Times New Roman"/>
        </w:rPr>
        <w:tab/>
        <w:t>Chlorwasserstoff (</w:t>
      </w:r>
      <w:proofErr w:type="gramStart"/>
      <w:r>
        <w:rPr>
          <w:rFonts w:ascii="Times New Roman" w:eastAsia="Times New Roman" w:hAnsi="Times New Roman" w:cs="Times New Roman"/>
        </w:rPr>
        <w:t xml:space="preserve">g)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reagieren zu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Ammoniumchlorid (s) </w:t>
      </w:r>
    </w:p>
    <w:p w:rsidR="00CF2779" w:rsidRDefault="00FB14C0">
      <w:pPr>
        <w:spacing w:after="12"/>
        <w:ind w:left="-5" w:hanging="10"/>
      </w:pPr>
      <w:r>
        <w:rPr>
          <w:rFonts w:ascii="Times New Roman" w:eastAsia="Times New Roman" w:hAnsi="Times New Roman" w:cs="Times New Roman"/>
        </w:rPr>
        <w:t xml:space="preserve">Aufgabe 1:  </w:t>
      </w:r>
    </w:p>
    <w:p w:rsidR="00CF2779" w:rsidRDefault="00FB14C0">
      <w:pPr>
        <w:spacing w:after="169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Notiere die Reaktionsgleichung, recherchiere dazu die Summenformeln der beteiligten Stoffe. </w:t>
      </w:r>
    </w:p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66" w:line="266" w:lineRule="auto"/>
        <w:ind w:left="-5" w:hanging="10"/>
      </w:pPr>
      <w:r>
        <w:rPr>
          <w:rFonts w:ascii="Times New Roman" w:eastAsia="Times New Roman" w:hAnsi="Times New Roman" w:cs="Times New Roman"/>
        </w:rPr>
        <w:t>Aufgabe 2:</w:t>
      </w:r>
      <w:r>
        <w:rPr>
          <w:rFonts w:ascii="Times New Roman" w:eastAsia="Times New Roman" w:hAnsi="Times New Roman" w:cs="Times New Roman"/>
        </w:rPr>
        <w:t xml:space="preserve"> Wir zeigen, dass die Reaktion wirklich umkehrbar ist, indem… </w:t>
      </w:r>
    </w:p>
    <w:p w:rsidR="00CF2779" w:rsidRDefault="00FB14C0">
      <w:pPr>
        <w:spacing w:after="2" w:line="421" w:lineRule="auto"/>
      </w:pPr>
      <w:r>
        <w:rPr>
          <w:rFonts w:ascii="Times New Roman" w:eastAsia="Times New Roman" w:hAnsi="Times New Roman" w:cs="Times New Roman"/>
          <w:u w:val="single" w:color="000000"/>
        </w:rPr>
        <w:t>__________________________________________________________________________________</w:t>
      </w:r>
      <w:r>
        <w:rPr>
          <w:rFonts w:ascii="Times New Roman" w:eastAsia="Times New Roman" w:hAnsi="Times New Roman" w:cs="Times New Roman"/>
        </w:rPr>
        <w:t xml:space="preserve"> Versuch: </w:t>
      </w:r>
      <w:r>
        <w:rPr>
          <w:rFonts w:ascii="Times New Roman" w:eastAsia="Times New Roman" w:hAnsi="Times New Roman" w:cs="Times New Roman"/>
          <w:color w:val="0563C1"/>
          <w:u w:val="single" w:color="0563C1"/>
        </w:rPr>
        <w:t>https://www.youtube.com/watch?v=rCZ-wFSitH8</w:t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4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</w:rPr>
        <w:t>Aufgabe 3:</w:t>
      </w:r>
      <w:r>
        <w:rPr>
          <w:rFonts w:ascii="Times New Roman" w:eastAsia="Times New Roman" w:hAnsi="Times New Roman" w:cs="Times New Roman"/>
        </w:rPr>
        <w:t xml:space="preserve"> Zeichne eine Skizze vom Experiment. Was sagen uns die Farben des Indikatorpapiers am Ende der Reaktion? </w:t>
      </w:r>
    </w:p>
    <w:p w:rsidR="00CF2779" w:rsidRDefault="00FB14C0">
      <w:pPr>
        <w:spacing w:after="230"/>
      </w:pPr>
      <w:r>
        <w:rPr>
          <w:rFonts w:ascii="Times New Roman" w:eastAsia="Times New Roman" w:hAnsi="Times New Roman" w:cs="Times New Roman"/>
        </w:rPr>
        <w:t xml:space="preserve"> </w:t>
      </w:r>
    </w:p>
    <w:p w:rsidR="00D1369D" w:rsidRDefault="00FB14C0" w:rsidP="00D1369D">
      <w:pPr>
        <w:spacing w:after="17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D1369D">
        <w:rPr>
          <w:rFonts w:ascii="Times New Roman" w:eastAsia="Times New Roman" w:hAnsi="Times New Roman" w:cs="Times New Roman"/>
          <w:sz w:val="28"/>
        </w:rPr>
        <w:t>Reagenzglas mit Ind.papier und Ammoniak erhitzen</w:t>
      </w:r>
    </w:p>
    <w:p w:rsidR="00D1369D" w:rsidRPr="00D1369D" w:rsidRDefault="00D1369D" w:rsidP="00D1369D">
      <w:pPr>
        <w:spacing w:after="17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Ind.papier färbt sich unten grün und oben rot</w:t>
      </w:r>
    </w:p>
    <w:p w:rsidR="00CF2779" w:rsidRDefault="00FB14C0">
      <w:pPr>
        <w:spacing w:after="1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0" w:line="391" w:lineRule="auto"/>
        <w:ind w:right="9558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D1369D" w:rsidRDefault="00D1369D">
      <w:pPr>
        <w:spacing w:after="121"/>
        <w:ind w:left="-5" w:hanging="10"/>
        <w:rPr>
          <w:rFonts w:ascii="Times New Roman" w:eastAsia="Times New Roman" w:hAnsi="Times New Roman" w:cs="Times New Roman"/>
          <w:sz w:val="28"/>
          <w:shd w:val="clear" w:color="auto" w:fill="D3D3D3"/>
        </w:rPr>
      </w:pPr>
    </w:p>
    <w:p w:rsidR="00CF2779" w:rsidRDefault="00FB14C0">
      <w:pPr>
        <w:spacing w:after="121"/>
        <w:ind w:left="-5" w:hanging="10"/>
      </w:pPr>
      <w:r>
        <w:rPr>
          <w:rFonts w:ascii="Times New Roman" w:eastAsia="Times New Roman" w:hAnsi="Times New Roman" w:cs="Times New Roman"/>
          <w:sz w:val="28"/>
          <w:shd w:val="clear" w:color="auto" w:fill="D3D3D3"/>
        </w:rPr>
        <w:lastRenderedPageBreak/>
        <w:t>Modell:</w:t>
      </w:r>
      <w:r>
        <w:rPr>
          <w:rFonts w:ascii="Times New Roman" w:eastAsia="Times New Roman" w:hAnsi="Times New Roman" w:cs="Times New Roman"/>
          <w:sz w:val="28"/>
        </w:rPr>
        <w:t xml:space="preserve"> Apfelkrieg zwischen </w:t>
      </w:r>
      <w:proofErr w:type="gramStart"/>
      <w:r>
        <w:rPr>
          <w:rFonts w:ascii="Times New Roman" w:eastAsia="Times New Roman" w:hAnsi="Times New Roman" w:cs="Times New Roman"/>
          <w:sz w:val="28"/>
        </w:rPr>
        <w:t>Nachbarn  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wie endet diese Geschichte? </w:t>
      </w:r>
    </w:p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87"/>
      </w:pPr>
      <w:r>
        <w:rPr>
          <w:rFonts w:ascii="Times New Roman" w:eastAsia="Times New Roman" w:hAnsi="Times New Roman" w:cs="Times New Roman"/>
        </w:rPr>
        <w:t xml:space="preserve">Was sagt das Bild im </w:t>
      </w:r>
      <w:r>
        <w:rPr>
          <w:rFonts w:ascii="Times New Roman" w:eastAsia="Times New Roman" w:hAnsi="Times New Roman" w:cs="Times New Roman"/>
          <w:u w:val="single" w:color="000000"/>
        </w:rPr>
        <w:t xml:space="preserve">Vergleich mit einer </w:t>
      </w:r>
      <w:proofErr w:type="spellStart"/>
      <w:r>
        <w:rPr>
          <w:rFonts w:ascii="Times New Roman" w:eastAsia="Times New Roman" w:hAnsi="Times New Roman" w:cs="Times New Roman"/>
          <w:u w:val="single" w:color="000000"/>
        </w:rPr>
        <w:t>chmischen</w:t>
      </w:r>
      <w:proofErr w:type="spellEnd"/>
      <w:r>
        <w:rPr>
          <w:rFonts w:ascii="Times New Roman" w:eastAsia="Times New Roman" w:hAnsi="Times New Roman" w:cs="Times New Roman"/>
          <w:u w:val="single" w:color="000000"/>
        </w:rPr>
        <w:t xml:space="preserve"> Reaktion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aus? </w:t>
      </w:r>
    </w:p>
    <w:p w:rsidR="00CF2779" w:rsidRDefault="00FB14C0">
      <w:pPr>
        <w:numPr>
          <w:ilvl w:val="0"/>
          <w:numId w:val="1"/>
        </w:numPr>
        <w:spacing w:after="4" w:line="266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stehen die Äpfel in einer chem. Reaktion? </w:t>
      </w:r>
    </w:p>
    <w:p w:rsidR="00CF2779" w:rsidRDefault="00FB14C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8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numPr>
          <w:ilvl w:val="0"/>
          <w:numId w:val="1"/>
        </w:numPr>
        <w:spacing w:after="4" w:line="266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der Gartenzaun? </w:t>
      </w:r>
    </w:p>
    <w:p w:rsidR="00CF2779" w:rsidRDefault="00FB14C0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7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numPr>
          <w:ilvl w:val="0"/>
          <w:numId w:val="1"/>
        </w:numPr>
        <w:spacing w:after="4" w:line="266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steht der Werfer 1 (schnellere Junge)? </w:t>
      </w:r>
    </w:p>
    <w:p w:rsidR="00CF2779" w:rsidRDefault="00FB14C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8FD">
        <w:rPr>
          <w:rFonts w:ascii="Times New Roman" w:eastAsia="Times New Roman" w:hAnsi="Times New Roman" w:cs="Times New Roman"/>
        </w:rPr>
        <w:t>Hineaktion</w:t>
      </w:r>
      <w:proofErr w:type="spellEnd"/>
    </w:p>
    <w:p w:rsidR="00CF2779" w:rsidRDefault="00FB14C0">
      <w:pPr>
        <w:spacing w:after="5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numPr>
          <w:ilvl w:val="0"/>
          <w:numId w:val="1"/>
        </w:numPr>
        <w:spacing w:after="4" w:line="266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steht der Werfer 2 (gemütlicher Nachbar)?  </w:t>
      </w:r>
      <w:r w:rsidR="00C728FD">
        <w:rPr>
          <w:rFonts w:ascii="Times New Roman" w:eastAsia="Times New Roman" w:hAnsi="Times New Roman" w:cs="Times New Roman"/>
        </w:rPr>
        <w:t>Rückreaktion</w:t>
      </w:r>
    </w:p>
    <w:p w:rsidR="00CF2779" w:rsidRDefault="00FB14C0">
      <w:pPr>
        <w:spacing w:after="239"/>
        <w:ind w:lef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4111436" cy="2930211"/>
                <wp:effectExtent l="0" t="0" r="0" b="0"/>
                <wp:docPr id="3117" name="Group 3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436" cy="2930211"/>
                          <a:chOff x="0" y="0"/>
                          <a:chExt cx="4111436" cy="2930211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460248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779" w:rsidRDefault="00FB14C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079748" y="2502409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779" w:rsidRDefault="00FB14C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Shape 4130"/>
                        <wps:cNvSpPr/>
                        <wps:spPr>
                          <a:xfrm>
                            <a:off x="3048" y="2622807"/>
                            <a:ext cx="4076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6700" h="9144">
                                <a:moveTo>
                                  <a:pt x="0" y="0"/>
                                </a:moveTo>
                                <a:lnTo>
                                  <a:pt x="4076700" y="0"/>
                                </a:lnTo>
                                <a:lnTo>
                                  <a:pt x="4076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048" y="278739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779" w:rsidRDefault="00FB14C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213"/>
                            <a:ext cx="4084320" cy="2468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7" style="width:323.735pt;height:230.725pt;mso-position-horizontal-relative:char;mso-position-vertical-relative:line" coordsize="41114,29302">
                <v:rect id="Rectangle 128" style="position:absolute;width:421;height:1899;left:46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style="position:absolute;width:421;height:1899;left:40797;top:25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31" style="position:absolute;width:40767;height:91;left:30;top:26228;" coordsize="4076700,9144" path="m0,0l4076700,0l4076700,9144l0,9144l0,0">
                  <v:stroke weight="0pt" endcap="flat" joinstyle="miter" miterlimit="10" on="false" color="#000000" opacity="0"/>
                  <v:fill on="true" color="#000000"/>
                </v:shape>
                <v:rect id="Rectangle 131" style="position:absolute;width:421;height:1899;left:30;top:27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" style="position:absolute;width:40843;height:24688;left:0;top:1402;" filled="f">
                  <v:imagedata r:id="rId19"/>
                </v:shape>
              </v:group>
            </w:pict>
          </mc:Fallback>
        </mc:AlternateContent>
      </w:r>
    </w:p>
    <w:p w:rsidR="00CF2779" w:rsidRDefault="00FB14C0">
      <w:pPr>
        <w:spacing w:after="179"/>
        <w:ind w:left="-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Aus der Bildergeschichte haben wir über chemische Reaktionen gelernt: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F2779" w:rsidRDefault="00FB14C0">
      <w:pPr>
        <w:numPr>
          <w:ilvl w:val="0"/>
          <w:numId w:val="2"/>
        </w:numPr>
        <w:spacing w:after="9" w:line="266" w:lineRule="auto"/>
        <w:ind w:right="1398" w:hanging="360"/>
      </w:pPr>
      <w:r>
        <w:rPr>
          <w:rFonts w:ascii="Times New Roman" w:eastAsia="Times New Roman" w:hAnsi="Times New Roman" w:cs="Times New Roman"/>
          <w:sz w:val="28"/>
        </w:rPr>
        <w:t xml:space="preserve">Es gibt immer eine Hinreaktion und </w:t>
      </w:r>
    </w:p>
    <w:p w:rsidR="00CF2779" w:rsidRDefault="00C728FD">
      <w:pPr>
        <w:spacing w:after="9" w:line="266" w:lineRule="auto"/>
        <w:ind w:left="730" w:right="1398" w:hanging="10"/>
      </w:pPr>
      <w:r>
        <w:rPr>
          <w:rFonts w:ascii="Times New Roman" w:eastAsia="Times New Roman" w:hAnsi="Times New Roman" w:cs="Times New Roman"/>
          <w:sz w:val="28"/>
        </w:rPr>
        <w:t>Eine Rückreaktion</w:t>
      </w:r>
      <w:r w:rsidR="00FB14C0"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18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numPr>
          <w:ilvl w:val="0"/>
          <w:numId w:val="2"/>
        </w:numPr>
        <w:spacing w:after="9" w:line="266" w:lineRule="auto"/>
        <w:ind w:right="1398" w:hanging="360"/>
      </w:pPr>
      <w:r>
        <w:rPr>
          <w:rFonts w:ascii="Times New Roman" w:eastAsia="Times New Roman" w:hAnsi="Times New Roman" w:cs="Times New Roman"/>
          <w:sz w:val="28"/>
        </w:rPr>
        <w:t xml:space="preserve">Hinreaktion und Rückreaktion sind am Anfang der Reaktion </w:t>
      </w:r>
      <w:r>
        <w:rPr>
          <w:rFonts w:ascii="Times New Roman" w:eastAsia="Times New Roman" w:hAnsi="Times New Roman" w:cs="Times New Roman"/>
          <w:sz w:val="28"/>
        </w:rPr>
        <w:t>meist nicht</w:t>
      </w:r>
      <w:r w:rsidR="00C728FD">
        <w:rPr>
          <w:rFonts w:ascii="Times New Roman" w:eastAsia="Times New Roman" w:hAnsi="Times New Roman" w:cs="Times New Roman"/>
          <w:sz w:val="28"/>
          <w:u w:val="single" w:color="000000"/>
        </w:rPr>
        <w:t xml:space="preserve"> gleichschnell</w:t>
      </w:r>
    </w:p>
    <w:p w:rsidR="00CF2779" w:rsidRDefault="00FB14C0">
      <w:pPr>
        <w:spacing w:after="18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numPr>
          <w:ilvl w:val="0"/>
          <w:numId w:val="2"/>
        </w:numPr>
        <w:spacing w:after="9" w:line="266" w:lineRule="auto"/>
        <w:ind w:right="1398" w:hanging="360"/>
      </w:pPr>
      <w:r>
        <w:rPr>
          <w:rFonts w:ascii="Times New Roman" w:eastAsia="Times New Roman" w:hAnsi="Times New Roman" w:cs="Times New Roman"/>
          <w:sz w:val="28"/>
        </w:rPr>
        <w:t xml:space="preserve">Ist das chemische Gleichgewicht erreicht, ändern sich die </w:t>
      </w:r>
    </w:p>
    <w:p w:rsidR="00CF2779" w:rsidRDefault="00CF2779">
      <w:pPr>
        <w:spacing w:after="18"/>
        <w:ind w:left="720"/>
      </w:pPr>
    </w:p>
    <w:p w:rsidR="00CF2779" w:rsidRDefault="00FB14C0">
      <w:pPr>
        <w:numPr>
          <w:ilvl w:val="0"/>
          <w:numId w:val="2"/>
        </w:numPr>
        <w:spacing w:after="166" w:line="266" w:lineRule="auto"/>
        <w:ind w:right="1398" w:hanging="360"/>
      </w:pPr>
      <w:r>
        <w:rPr>
          <w:rFonts w:ascii="Times New Roman" w:eastAsia="Times New Roman" w:hAnsi="Times New Roman" w:cs="Times New Roman"/>
          <w:sz w:val="28"/>
        </w:rPr>
        <w:t xml:space="preserve">Ist der Zustand des chemischen Gleichgewichts erreicht </w:t>
      </w:r>
      <w:r>
        <w:rPr>
          <w:rFonts w:ascii="Times New Roman" w:eastAsia="Times New Roman" w:hAnsi="Times New Roman" w:cs="Times New Roman"/>
          <w:sz w:val="28"/>
        </w:rPr>
        <w:t xml:space="preserve">sind die Hin- und die Rückreaktion </w:t>
      </w:r>
      <w:r w:rsidR="00C728FD">
        <w:rPr>
          <w:rFonts w:ascii="Times New Roman" w:eastAsia="Times New Roman" w:hAnsi="Times New Roman" w:cs="Times New Roman"/>
          <w:sz w:val="28"/>
        </w:rPr>
        <w:t>gleich schnell</w:t>
      </w:r>
    </w:p>
    <w:p w:rsidR="00CF2779" w:rsidRDefault="00FB14C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C728FD">
        <w:rPr>
          <w:rFonts w:ascii="Times New Roman" w:eastAsia="Times New Roman" w:hAnsi="Times New Roman" w:cs="Times New Roman"/>
          <w:sz w:val="28"/>
        </w:rPr>
        <w:t xml:space="preserve">Merke: Jede chemische Reaktion will ihr </w:t>
      </w:r>
      <w:proofErr w:type="spellStart"/>
      <w:r w:rsidR="00C728FD">
        <w:rPr>
          <w:rFonts w:ascii="Times New Roman" w:eastAsia="Times New Roman" w:hAnsi="Times New Roman" w:cs="Times New Roman"/>
          <w:sz w:val="28"/>
        </w:rPr>
        <w:t>Ge</w:t>
      </w:r>
      <w:r w:rsidR="00C918DC">
        <w:rPr>
          <w:rFonts w:ascii="Times New Roman" w:eastAsia="Times New Roman" w:hAnsi="Times New Roman" w:cs="Times New Roman"/>
          <w:sz w:val="28"/>
        </w:rPr>
        <w:t>ichgewicht</w:t>
      </w:r>
      <w:proofErr w:type="spellEnd"/>
      <w:r w:rsidR="00C918DC">
        <w:rPr>
          <w:rFonts w:ascii="Times New Roman" w:eastAsia="Times New Roman" w:hAnsi="Times New Roman" w:cs="Times New Roman"/>
          <w:sz w:val="28"/>
        </w:rPr>
        <w:t xml:space="preserve"> einstellen. Die Lages </w:t>
      </w:r>
      <w:proofErr w:type="gramStart"/>
      <w:r w:rsidR="00C918DC">
        <w:rPr>
          <w:rFonts w:ascii="Times New Roman" w:eastAsia="Times New Roman" w:hAnsi="Times New Roman" w:cs="Times New Roman"/>
          <w:sz w:val="28"/>
        </w:rPr>
        <w:t>des Gleichgewicht</w:t>
      </w:r>
      <w:proofErr w:type="gramEnd"/>
      <w:r w:rsidR="00C918DC">
        <w:rPr>
          <w:rFonts w:ascii="Times New Roman" w:eastAsia="Times New Roman" w:hAnsi="Times New Roman" w:cs="Times New Roman"/>
          <w:sz w:val="28"/>
        </w:rPr>
        <w:t xml:space="preserve"> ist abhängig von der Reaktionsgeschwindigkeit der Hin- und Rückreaktion</w:t>
      </w:r>
    </w:p>
    <w:p w:rsidR="00CF2779" w:rsidRDefault="00FB14C0">
      <w:pPr>
        <w:spacing w:after="95"/>
        <w:ind w:left="-5" w:right="3978"/>
        <w:jc w:val="center"/>
      </w:pPr>
      <w:r>
        <w:rPr>
          <w:noProof/>
        </w:rPr>
        <w:lastRenderedPageBreak/>
        <w:drawing>
          <wp:inline distT="0" distB="0" distL="0" distR="0">
            <wp:extent cx="3541776" cy="2612136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1776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17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196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Handelt es sich hierbei auch um ein chemisches Gleichgewicht? </w:t>
      </w:r>
    </w:p>
    <w:p w:rsidR="00CF2779" w:rsidRDefault="00FB14C0">
      <w:pPr>
        <w:spacing w:after="1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CF2779" w:rsidRDefault="00FB14C0">
      <w:pPr>
        <w:spacing w:after="97"/>
        <w:ind w:right="249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485132" cy="3834384"/>
                <wp:effectExtent l="0" t="0" r="0" b="0"/>
                <wp:docPr id="2889" name="Group 2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5132" cy="3834384"/>
                          <a:chOff x="0" y="0"/>
                          <a:chExt cx="4485132" cy="3834384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132" cy="1536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191"/>
                            <a:ext cx="4485132" cy="1536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2384"/>
                            <a:ext cx="4485132" cy="76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9" style="width:353.16pt;height:301.92pt;mso-position-horizontal-relative:char;mso-position-vertical-relative:line" coordsize="44851,38343">
                <v:shape id="Picture 175" style="position:absolute;width:44851;height:15361;left:0;top:0;" filled="f">
                  <v:imagedata r:id="rId24"/>
                </v:shape>
                <v:shape id="Picture 177" style="position:absolute;width:44851;height:15361;left:0;top:15361;" filled="f">
                  <v:imagedata r:id="rId25"/>
                </v:shape>
                <v:shape id="Picture 179" style="position:absolute;width:44851;height:7620;left:0;top:30723;" filled="f">
                  <v:imagedata r:id="rId2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1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1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17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F2779" w:rsidRDefault="00FB14C0">
      <w:pPr>
        <w:spacing w:after="0" w:line="389" w:lineRule="auto"/>
        <w:ind w:right="955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F2779" w:rsidRDefault="00FB14C0">
      <w:pPr>
        <w:spacing w:after="0" w:line="391" w:lineRule="auto"/>
        <w:ind w:right="955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F2779" w:rsidRDefault="00FB14C0">
      <w:pPr>
        <w:spacing w:after="121"/>
        <w:ind w:left="-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Wo liegt der Trick beim Gleichgewicht einer Reaktion</w:t>
      </w:r>
      <w:r>
        <w:rPr>
          <w:rFonts w:ascii="Times New Roman" w:eastAsia="Times New Roman" w:hAnsi="Times New Roman" w:cs="Times New Roman"/>
          <w:sz w:val="28"/>
        </w:rPr>
        <w:t xml:space="preserve">? </w:t>
      </w:r>
    </w:p>
    <w:p w:rsidR="00CF2779" w:rsidRDefault="00FB14C0">
      <w:pPr>
        <w:spacing w:after="174"/>
        <w:ind w:left="-5" w:hanging="10"/>
      </w:pPr>
      <w:r>
        <w:rPr>
          <w:rFonts w:ascii="Times New Roman" w:eastAsia="Times New Roman" w:hAnsi="Times New Roman" w:cs="Times New Roman"/>
          <w:color w:val="0563C1"/>
          <w:u w:val="single" w:color="0563C1"/>
        </w:rPr>
        <w:t>https://www.youtube.com/watch?v=Eje0-z1iS38</w:t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64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Das Video zeigt ein Modell, wie wir uns die Einstellung des Gleichgewichts bei einer Reaktion vorstellen können. </w:t>
      </w:r>
    </w:p>
    <w:p w:rsidR="00CF2779" w:rsidRDefault="00FB14C0">
      <w:pPr>
        <w:spacing w:after="19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tabs>
          <w:tab w:val="center" w:pos="3803"/>
          <w:tab w:val="center" w:pos="4956"/>
          <w:tab w:val="center" w:pos="6590"/>
        </w:tabs>
        <w:spacing w:after="174"/>
        <w:ind w:left="-15"/>
      </w:pPr>
      <w:r>
        <w:rPr>
          <w:rFonts w:ascii="Times New Roman" w:eastAsia="Times New Roman" w:hAnsi="Times New Roman" w:cs="Times New Roman"/>
        </w:rPr>
        <w:lastRenderedPageBreak/>
        <w:t xml:space="preserve">Allgemeine Reaktionsgleichung:  </w:t>
      </w:r>
      <w:r>
        <w:rPr>
          <w:rFonts w:ascii="Times New Roman" w:eastAsia="Times New Roman" w:hAnsi="Times New Roman" w:cs="Times New Roman"/>
        </w:rPr>
        <w:tab/>
        <w:t xml:space="preserve">A </w:t>
      </w:r>
      <w:r>
        <w:rPr>
          <w:rFonts w:ascii="Times New Roman" w:eastAsia="Times New Roman" w:hAnsi="Times New Roman" w:cs="Times New Roman"/>
          <w:color w:val="4E5A66"/>
          <w:sz w:val="21"/>
        </w:rPr>
        <w:t>⇋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B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>(</w:t>
      </w:r>
      <w:r>
        <w:rPr>
          <w:rFonts w:ascii="Times New Roman" w:eastAsia="Times New Roman" w:hAnsi="Times New Roman" w:cs="Times New Roman"/>
          <w:color w:val="0563C1"/>
          <w:sz w:val="21"/>
          <w:u w:val="single" w:color="0563C1"/>
        </w:rPr>
        <w:t>https://copychar.cc</w:t>
      </w:r>
      <w:r>
        <w:rPr>
          <w:rFonts w:ascii="Times New Roman" w:eastAsia="Times New Roman" w:hAnsi="Times New Roman" w:cs="Times New Roman"/>
        </w:rPr>
        <w:t xml:space="preserve">) </w:t>
      </w:r>
    </w:p>
    <w:p w:rsidR="00CF2779" w:rsidRDefault="00FB14C0">
      <w:pPr>
        <w:spacing w:after="166" w:line="266" w:lineRule="auto"/>
        <w:ind w:left="-5" w:hanging="10"/>
      </w:pPr>
      <w:r>
        <w:rPr>
          <w:rFonts w:ascii="Times New Roman" w:eastAsia="Times New Roman" w:hAnsi="Times New Roman" w:cs="Times New Roman"/>
        </w:rPr>
        <w:t>Linker Standzylinder =</w:t>
      </w:r>
      <w:r w:rsidR="00287EEE">
        <w:rPr>
          <w:rFonts w:ascii="Times New Roman" w:eastAsia="Times New Roman" w:hAnsi="Times New Roman" w:cs="Times New Roman"/>
        </w:rPr>
        <w:t xml:space="preserve"> Produkte B</w:t>
      </w:r>
      <w:r>
        <w:rPr>
          <w:rFonts w:ascii="Times New Roman" w:eastAsia="Times New Roman" w:hAnsi="Times New Roman" w:cs="Times New Roman"/>
        </w:rPr>
        <w:t xml:space="preserve"> </w:t>
      </w:r>
    </w:p>
    <w:p w:rsidR="00287EEE" w:rsidRDefault="00FB14C0">
      <w:pPr>
        <w:spacing w:after="4" w:line="423" w:lineRule="auto"/>
        <w:ind w:left="-5" w:right="345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Rechter Standzylinder </w:t>
      </w:r>
      <w:proofErr w:type="gramStart"/>
      <w:r>
        <w:rPr>
          <w:rFonts w:ascii="Times New Roman" w:eastAsia="Times New Roman" w:hAnsi="Times New Roman" w:cs="Times New Roman"/>
        </w:rPr>
        <w:t xml:space="preserve">= </w:t>
      </w:r>
      <w:r w:rsidR="00287EEE">
        <w:rPr>
          <w:rFonts w:ascii="Times New Roman" w:eastAsia="Times New Roman" w:hAnsi="Times New Roman" w:cs="Times New Roman"/>
        </w:rPr>
        <w:t xml:space="preserve"> Edukte</w:t>
      </w:r>
      <w:proofErr w:type="gramEnd"/>
      <w:r w:rsidR="00287EEE">
        <w:rPr>
          <w:rFonts w:ascii="Times New Roman" w:eastAsia="Times New Roman" w:hAnsi="Times New Roman" w:cs="Times New Roman"/>
        </w:rPr>
        <w:t xml:space="preserve"> A</w:t>
      </w:r>
    </w:p>
    <w:p w:rsidR="00CF2779" w:rsidRDefault="00FB14C0">
      <w:pPr>
        <w:spacing w:after="4" w:line="423" w:lineRule="auto"/>
        <w:ind w:left="-5" w:right="3455" w:hanging="10"/>
      </w:pPr>
      <w:r>
        <w:rPr>
          <w:rFonts w:ascii="Times New Roman" w:eastAsia="Times New Roman" w:hAnsi="Times New Roman" w:cs="Times New Roman"/>
        </w:rPr>
        <w:t xml:space="preserve">+ 2 Glaspipetten + Wasser </w:t>
      </w:r>
    </w:p>
    <w:p w:rsidR="00CF2779" w:rsidRDefault="00FB14C0">
      <w:pPr>
        <w:spacing w:after="115"/>
        <w:ind w:right="438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291840" cy="1866899"/>
                <wp:effectExtent l="0" t="0" r="0" b="0"/>
                <wp:docPr id="3696" name="Group 3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840" cy="1866899"/>
                          <a:chOff x="0" y="0"/>
                          <a:chExt cx="3291840" cy="1866899"/>
                        </a:xfrm>
                      </wpg:grpSpPr>
                      <pic:pic xmlns:pic="http://schemas.openxmlformats.org/drawingml/2006/picture">
                        <pic:nvPicPr>
                          <pic:cNvPr id="3926" name="Picture 392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2033"/>
                            <a:ext cx="3294888" cy="62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7" name="Picture 392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620774"/>
                            <a:ext cx="3294888" cy="62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8" name="Picture 392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1242567"/>
                            <a:ext cx="3294888" cy="624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6" style="width:259.2pt;height:147pt;mso-position-horizontal-relative:char;mso-position-vertical-relative:line" coordsize="32918,18668">
                <v:shape id="Picture 3926" style="position:absolute;width:32948;height:6248;left:-45;top:-20;" filled="f">
                  <v:imagedata r:id="rId30"/>
                </v:shape>
                <v:shape id="Picture 3927" style="position:absolute;width:32948;height:6248;left:-45;top:6207;" filled="f">
                  <v:imagedata r:id="rId31"/>
                </v:shape>
                <v:shape id="Picture 3928" style="position:absolute;width:32948;height:6248;left:-45;top:12425;" filled="f">
                  <v:imagedata r:id="rId3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0"/>
        <w:ind w:left="-5" w:hanging="10"/>
      </w:pPr>
      <w:r>
        <w:rPr>
          <w:rFonts w:ascii="Times New Roman" w:eastAsia="Times New Roman" w:hAnsi="Times New Roman" w:cs="Times New Roman"/>
        </w:rPr>
        <w:t xml:space="preserve">Schaut euch den Versuch an und sammelt Beobachtungen, die das Ergebnis erklären:  </w:t>
      </w:r>
    </w:p>
    <w:tbl>
      <w:tblPr>
        <w:tblStyle w:val="TableGrid"/>
        <w:tblW w:w="9062" w:type="dxa"/>
        <w:tblInd w:w="5" w:type="dxa"/>
        <w:tblCellMar>
          <w:top w:w="4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2"/>
      </w:tblGrid>
      <w:tr w:rsidR="00CF2779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  <w:r w:rsidR="00C3364D">
              <w:rPr>
                <w:rFonts w:ascii="Times New Roman" w:eastAsia="Times New Roman" w:hAnsi="Times New Roman" w:cs="Times New Roman"/>
              </w:rPr>
              <w:t>große und kleine Pipette</w:t>
            </w:r>
          </w:p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F2779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  <w:r w:rsidR="00C3364D">
              <w:rPr>
                <w:rFonts w:ascii="Times New Roman" w:eastAsia="Times New Roman" w:hAnsi="Times New Roman" w:cs="Times New Roman"/>
              </w:rPr>
              <w:t>Flüssigkeit wird im linken RG mehr</w:t>
            </w:r>
            <w:r>
              <w:rPr>
                <w:rFonts w:ascii="Times New Roman" w:eastAsia="Times New Roman" w:hAnsi="Times New Roman" w:cs="Times New Roman"/>
              </w:rPr>
              <w:t>, mehr werdende Produkte</w:t>
            </w:r>
          </w:p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F2779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  <w:r w:rsidR="00C3364D">
              <w:rPr>
                <w:rFonts w:ascii="Times New Roman" w:eastAsia="Times New Roman" w:hAnsi="Times New Roman" w:cs="Times New Roman"/>
              </w:rPr>
              <w:t>volles RG und leeres RG</w:t>
            </w:r>
          </w:p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F2779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4. </w:t>
            </w:r>
          </w:p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bookmarkStart w:id="0" w:name="_GoBack"/>
            <w:bookmarkEnd w:id="0"/>
          </w:p>
        </w:tc>
      </w:tr>
      <w:tr w:rsidR="00CF2779" w:rsidTr="00287EEE">
        <w:trPr>
          <w:trHeight w:val="388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5. </w:t>
            </w:r>
          </w:p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4" w:line="266" w:lineRule="auto"/>
        <w:ind w:left="-5" w:hanging="10"/>
      </w:pPr>
      <w:r>
        <w:rPr>
          <w:rFonts w:ascii="Times New Roman" w:eastAsia="Times New Roman" w:hAnsi="Times New Roman" w:cs="Times New Roman"/>
        </w:rPr>
        <w:t>Was ist erstaunlich am Endergebnis?</w:t>
      </w:r>
      <w:r>
        <w:rPr>
          <w:rFonts w:ascii="Times New Roman" w:eastAsia="Times New Roman" w:hAnsi="Times New Roman" w:cs="Times New Roman"/>
        </w:rPr>
        <w:t xml:space="preserve"> Dieses Ergebnis wird auch im Diagramm gut dargestellt. </w:t>
      </w:r>
    </w:p>
    <w:tbl>
      <w:tblPr>
        <w:tblStyle w:val="TableGrid"/>
        <w:tblW w:w="9062" w:type="dxa"/>
        <w:tblInd w:w="5" w:type="dxa"/>
        <w:tblCellMar>
          <w:top w:w="4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2"/>
      </w:tblGrid>
      <w:tr w:rsidR="00CF2779">
        <w:trPr>
          <w:trHeight w:val="545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  <w:r w:rsidR="00287EEE">
              <w:rPr>
                <w:rFonts w:ascii="Times New Roman" w:eastAsia="Times New Roman" w:hAnsi="Times New Roman" w:cs="Times New Roman"/>
              </w:rPr>
              <w:t>Es bildet sich sein chem. Gleichgewicht</w:t>
            </w:r>
          </w:p>
        </w:tc>
      </w:tr>
      <w:tr w:rsidR="00CF2779">
        <w:trPr>
          <w:trHeight w:val="550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  <w:r w:rsidR="00C3364D">
              <w:rPr>
                <w:rFonts w:ascii="Times New Roman" w:eastAsia="Times New Roman" w:hAnsi="Times New Roman" w:cs="Times New Roman"/>
              </w:rPr>
              <w:t>Gleichgewicht pendelt sich ein nach mehreren Versuchen</w:t>
            </w:r>
          </w:p>
          <w:p w:rsidR="00CF2779" w:rsidRDefault="00FB14C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4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Zum Nachhören, was wir heute gelernt haben und etwas mehr zum chemischen Gleichgewicht:  </w:t>
      </w:r>
    </w:p>
    <w:p w:rsidR="00CF2779" w:rsidRDefault="00FB14C0">
      <w:pPr>
        <w:spacing w:after="174"/>
        <w:ind w:left="-5" w:hanging="10"/>
      </w:pPr>
      <w:r>
        <w:rPr>
          <w:rFonts w:ascii="Times New Roman" w:eastAsia="Times New Roman" w:hAnsi="Times New Roman" w:cs="Times New Roman"/>
        </w:rPr>
        <w:t xml:space="preserve">hier eine Vorlesung der Uni Osnabrück. </w:t>
      </w:r>
      <w:r>
        <w:rPr>
          <w:rFonts w:ascii="Times New Roman" w:eastAsia="Times New Roman" w:hAnsi="Times New Roman" w:cs="Times New Roman"/>
          <w:color w:val="0563C1"/>
          <w:u w:val="single" w:color="0563C1"/>
        </w:rPr>
        <w:t>https://www.youtube.com/watch?v=TzwKJ1xt8oU</w:t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66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Rätsel: Befinden sich die Äpfel in den Diagrammen  </w:t>
      </w:r>
    </w:p>
    <w:p w:rsidR="00CF2779" w:rsidRDefault="00FB14C0">
      <w:pPr>
        <w:spacing w:after="126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überwiegend rechts </w:t>
      </w:r>
      <w:proofErr w:type="gramStart"/>
      <w:r>
        <w:rPr>
          <w:rFonts w:ascii="Times New Roman" w:eastAsia="Times New Roman" w:hAnsi="Times New Roman" w:cs="Times New Roman"/>
        </w:rPr>
        <w:t xml:space="preserve">(  </w:t>
      </w:r>
      <w:proofErr w:type="gramEnd"/>
      <w:r>
        <w:rPr>
          <w:rFonts w:ascii="Times New Roman" w:eastAsia="Times New Roman" w:hAnsi="Times New Roman" w:cs="Times New Roman"/>
        </w:rPr>
        <w:t xml:space="preserve">                      ), überwiegend links (                         ) oder anders verteilt (                        )? </w:t>
      </w:r>
    </w:p>
    <w:p w:rsidR="00CF2779" w:rsidRDefault="00FB14C0">
      <w:pPr>
        <w:spacing w:after="112"/>
        <w:ind w:right="79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573268" cy="1091184"/>
                <wp:effectExtent l="0" t="0" r="0" b="0"/>
                <wp:docPr id="2934" name="Group 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3268" cy="1091184"/>
                          <a:chOff x="0" y="0"/>
                          <a:chExt cx="5573268" cy="1091184"/>
                        </a:xfrm>
                      </wpg:grpSpPr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332"/>
                            <a:ext cx="961644" cy="720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61644" y="0"/>
                            <a:ext cx="3102864" cy="1091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064508" y="153924"/>
                            <a:ext cx="1508760" cy="937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34" style="width:438.84pt;height:85.92pt;mso-position-horizontal-relative:char;mso-position-vertical-relative:line" coordsize="55732,10911">
                <v:shape id="Picture 289" style="position:absolute;width:9616;height:7208;left:0;top:3703;" filled="f">
                  <v:imagedata r:id="rId36"/>
                </v:shape>
                <v:shape id="Picture 291" style="position:absolute;width:31028;height:10911;left:9616;top:0;" filled="f">
                  <v:imagedata r:id="rId37"/>
                </v:shape>
                <v:shape id="Picture 293" style="position:absolute;width:15087;height:9372;left:40645;top:1539;" filled="f">
                  <v:imagedata r:id="rId3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26" w:line="266" w:lineRule="auto"/>
        <w:ind w:left="-5" w:hanging="10"/>
      </w:pPr>
      <w:r>
        <w:rPr>
          <w:rFonts w:ascii="Times New Roman" w:eastAsia="Times New Roman" w:hAnsi="Times New Roman" w:cs="Times New Roman"/>
        </w:rPr>
        <w:t>Aufgabe: Beschreibe die Konzentrationsänderung im Verla</w:t>
      </w:r>
      <w:r>
        <w:rPr>
          <w:rFonts w:ascii="Times New Roman" w:eastAsia="Times New Roman" w:hAnsi="Times New Roman" w:cs="Times New Roman"/>
        </w:rPr>
        <w:t xml:space="preserve">uf der Reaktion </w:t>
      </w:r>
    </w:p>
    <w:p w:rsidR="00CF2779" w:rsidRDefault="00FB14C0">
      <w:pPr>
        <w:spacing w:after="112"/>
        <w:ind w:right="3931"/>
        <w:jc w:val="center"/>
      </w:pPr>
      <w:r>
        <w:rPr>
          <w:noProof/>
        </w:rPr>
        <w:drawing>
          <wp:inline distT="0" distB="0" distL="0" distR="0">
            <wp:extent cx="3581400" cy="2007108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4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Produkte: _______________________________________________________________ </w:t>
      </w:r>
    </w:p>
    <w:p w:rsidR="00CF2779" w:rsidRDefault="00FB14C0">
      <w:pPr>
        <w:spacing w:after="4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Edukte: _________________________________________________________________ </w:t>
      </w:r>
    </w:p>
    <w:p w:rsidR="00CF2779" w:rsidRDefault="00FB14C0">
      <w:pPr>
        <w:spacing w:after="123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Verteilung Produkte/Edukte im Gleichgewichtszustand ___________________________ </w:t>
      </w:r>
    </w:p>
    <w:p w:rsidR="00CF2779" w:rsidRDefault="00FB14C0">
      <w:pPr>
        <w:spacing w:after="0"/>
        <w:ind w:right="4008"/>
        <w:jc w:val="center"/>
      </w:pPr>
      <w:r>
        <w:rPr>
          <w:noProof/>
        </w:rPr>
        <w:drawing>
          <wp:inline distT="0" distB="0" distL="0" distR="0">
            <wp:extent cx="3532632" cy="204216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123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Im Gleichgewichtszustand: _________________________________________________________ </w:t>
      </w:r>
    </w:p>
    <w:p w:rsidR="00CF2779" w:rsidRDefault="00FB14C0">
      <w:pPr>
        <w:spacing w:after="0"/>
        <w:ind w:right="4323"/>
        <w:jc w:val="center"/>
      </w:pPr>
      <w:r>
        <w:rPr>
          <w:noProof/>
        </w:rPr>
        <w:drawing>
          <wp:inline distT="0" distB="0" distL="0" distR="0">
            <wp:extent cx="3332988" cy="1949196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2988" cy="1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4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Im Gleichgewichtszustand: _______________________________________________________ </w:t>
      </w:r>
    </w:p>
    <w:p w:rsidR="00CF2779" w:rsidRDefault="00FB14C0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CF2779" w:rsidRDefault="00FB14C0">
      <w:pPr>
        <w:tabs>
          <w:tab w:val="center" w:pos="4256"/>
          <w:tab w:val="center" w:pos="8251"/>
        </w:tabs>
        <w:spacing w:after="0"/>
      </w:pPr>
      <w:r>
        <w:lastRenderedPageBreak/>
        <w:tab/>
      </w:r>
      <w:r>
        <w:rPr>
          <w:noProof/>
        </w:rPr>
        <w:drawing>
          <wp:inline distT="0" distB="0" distL="0" distR="0">
            <wp:extent cx="4913376" cy="5530596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3376" cy="55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ab/>
        <w:t xml:space="preserve"> </w:t>
      </w:r>
    </w:p>
    <w:sectPr w:rsidR="00CF2779">
      <w:pgSz w:w="11906" w:h="16838"/>
      <w:pgMar w:top="562" w:right="1152" w:bottom="75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732E5"/>
    <w:multiLevelType w:val="hybridMultilevel"/>
    <w:tmpl w:val="68F4D49E"/>
    <w:lvl w:ilvl="0" w:tplc="54FA5EC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F823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4EE6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56A59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BD8E2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D2FF1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54A63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60BE2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C071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DA672A"/>
    <w:multiLevelType w:val="hybridMultilevel"/>
    <w:tmpl w:val="E662EB98"/>
    <w:lvl w:ilvl="0" w:tplc="D98C697A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1E63C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20ADA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7E3FE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EED64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2EABA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A8AD9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0216B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7251D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79"/>
    <w:rsid w:val="00287EEE"/>
    <w:rsid w:val="00C3364D"/>
    <w:rsid w:val="00C728FD"/>
    <w:rsid w:val="00C918DC"/>
    <w:rsid w:val="00CF2779"/>
    <w:rsid w:val="00D1369D"/>
    <w:rsid w:val="00F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C6BFD"/>
  <w15:docId w15:val="{2E87762B-154E-4F2E-BA30-747D631C7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8.jpg"/><Relationship Id="rId26" Type="http://schemas.openxmlformats.org/officeDocument/2006/relationships/image" Target="media/image110.jpg"/><Relationship Id="rId39" Type="http://schemas.openxmlformats.org/officeDocument/2006/relationships/image" Target="media/image19.jpg"/><Relationship Id="rId21" Type="http://schemas.openxmlformats.org/officeDocument/2006/relationships/image" Target="media/image10.jpg"/><Relationship Id="rId34" Type="http://schemas.openxmlformats.org/officeDocument/2006/relationships/image" Target="media/image17.jpg"/><Relationship Id="rId42" Type="http://schemas.openxmlformats.org/officeDocument/2006/relationships/image" Target="media/image22.jpg"/><Relationship Id="rId7" Type="http://schemas.openxmlformats.org/officeDocument/2006/relationships/image" Target="media/image0.jpg"/><Relationship Id="rId2" Type="http://schemas.openxmlformats.org/officeDocument/2006/relationships/styles" Target="styles.xml"/><Relationship Id="rId16" Type="http://schemas.openxmlformats.org/officeDocument/2006/relationships/image" Target="media/image23.png"/><Relationship Id="rId20" Type="http://schemas.openxmlformats.org/officeDocument/2006/relationships/image" Target="media/image9.jpg"/><Relationship Id="rId29" Type="http://schemas.openxmlformats.org/officeDocument/2006/relationships/image" Target="media/image15.png"/><Relationship Id="rId41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24" Type="http://schemas.openxmlformats.org/officeDocument/2006/relationships/image" Target="media/image90.jpg"/><Relationship Id="rId32" Type="http://schemas.openxmlformats.org/officeDocument/2006/relationships/image" Target="media/image26.png"/><Relationship Id="rId37" Type="http://schemas.openxmlformats.org/officeDocument/2006/relationships/image" Target="media/image160.jpg"/><Relationship Id="rId40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22.png"/><Relationship Id="rId23" Type="http://schemas.openxmlformats.org/officeDocument/2006/relationships/image" Target="media/image12.jpg"/><Relationship Id="rId28" Type="http://schemas.openxmlformats.org/officeDocument/2006/relationships/image" Target="media/image14.png"/><Relationship Id="rId36" Type="http://schemas.openxmlformats.org/officeDocument/2006/relationships/image" Target="media/image15.jpg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30.jpg"/><Relationship Id="rId22" Type="http://schemas.openxmlformats.org/officeDocument/2006/relationships/image" Target="media/image11.jpg"/><Relationship Id="rId27" Type="http://schemas.openxmlformats.org/officeDocument/2006/relationships/image" Target="media/image13.png"/><Relationship Id="rId30" Type="http://schemas.openxmlformats.org/officeDocument/2006/relationships/image" Target="media/image24.png"/><Relationship Id="rId35" Type="http://schemas.openxmlformats.org/officeDocument/2006/relationships/image" Target="media/image18.jpg"/><Relationship Id="rId43" Type="http://schemas.openxmlformats.org/officeDocument/2006/relationships/fontTable" Target="fontTable.xml"/><Relationship Id="rId8" Type="http://schemas.openxmlformats.org/officeDocument/2006/relationships/image" Target="media/image13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6.jpg"/><Relationship Id="rId25" Type="http://schemas.openxmlformats.org/officeDocument/2006/relationships/image" Target="media/image100.jpg"/><Relationship Id="rId33" Type="http://schemas.openxmlformats.org/officeDocument/2006/relationships/image" Target="media/image16.jpg"/><Relationship Id="rId38" Type="http://schemas.openxmlformats.org/officeDocument/2006/relationships/image" Target="media/image170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543</Words>
  <Characters>3428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- 2021-05-06 Themen - Ein Modell des chemischen Gleichgewichts.docx</vt:lpstr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- 2021-05-06 Themen - Ein Modell des chemischen Gleichgewichts.docx</dc:title>
  <dc:subject/>
  <dc:creator>uwick</dc:creator>
  <cp:keywords/>
  <cp:lastModifiedBy>Uwe Krafft</cp:lastModifiedBy>
  <cp:revision>5</cp:revision>
  <dcterms:created xsi:type="dcterms:W3CDTF">2021-05-06T06:46:00Z</dcterms:created>
  <dcterms:modified xsi:type="dcterms:W3CDTF">2021-05-06T07:12:00Z</dcterms:modified>
</cp:coreProperties>
</file>