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646" w:rsidRDefault="000F0646" w:rsidP="00555279">
      <w:pPr>
        <w:rPr>
          <w:color w:val="111111"/>
          <w:spacing w:val="-3"/>
          <w:sz w:val="26"/>
          <w:szCs w:val="26"/>
          <w:bdr w:val="none" w:sz="0" w:space="0" w:color="auto" w:frame="1"/>
          <w:shd w:val="clear" w:color="auto" w:fill="FAFAFA"/>
        </w:rPr>
      </w:pPr>
      <w:r>
        <w:rPr>
          <w:color w:val="111111"/>
          <w:spacing w:val="-3"/>
          <w:sz w:val="26"/>
          <w:szCs w:val="26"/>
          <w:bdr w:val="none" w:sz="0" w:space="0" w:color="auto" w:frame="1"/>
          <w:shd w:val="clear" w:color="auto" w:fill="FAFAFA"/>
        </w:rPr>
        <w:t>Summary:</w:t>
      </w:r>
      <w:bookmarkStart w:id="0" w:name="_GoBack"/>
      <w:bookmarkEnd w:id="0"/>
    </w:p>
    <w:p w:rsidR="00555279" w:rsidRDefault="00555279" w:rsidP="00555279">
      <w:pPr>
        <w:rPr>
          <w:color w:val="111111"/>
          <w:spacing w:val="-3"/>
          <w:sz w:val="26"/>
          <w:szCs w:val="26"/>
          <w:bdr w:val="none" w:sz="0" w:space="0" w:color="auto" w:frame="1"/>
          <w:shd w:val="clear" w:color="auto" w:fill="FAFAFA"/>
        </w:rPr>
      </w:pPr>
      <w:r>
        <w:rPr>
          <w:color w:val="111111"/>
          <w:spacing w:val="-3"/>
          <w:sz w:val="26"/>
          <w:szCs w:val="26"/>
          <w:bdr w:val="none" w:sz="0" w:space="0" w:color="auto" w:frame="1"/>
          <w:shd w:val="clear" w:color="auto" w:fill="FAFAFA"/>
        </w:rPr>
        <w:t xml:space="preserve">Medical legalization of cannabis causes no statistical difference in price of cannabis. Recreational legalization, </w:t>
      </w:r>
      <w:r>
        <w:rPr>
          <w:rStyle w:val="complexword"/>
          <w:color w:val="111111"/>
          <w:spacing w:val="-3"/>
          <w:sz w:val="26"/>
          <w:szCs w:val="26"/>
          <w:bdr w:val="none" w:sz="0" w:space="0" w:color="auto" w:frame="1"/>
          <w:shd w:val="clear" w:color="auto" w:fill="FAFAFA"/>
        </w:rPr>
        <w:t>however</w:t>
      </w:r>
      <w:r>
        <w:rPr>
          <w:color w:val="111111"/>
          <w:spacing w:val="-3"/>
          <w:sz w:val="26"/>
          <w:szCs w:val="26"/>
          <w:bdr w:val="none" w:sz="0" w:space="0" w:color="auto" w:frame="1"/>
          <w:shd w:val="clear" w:color="auto" w:fill="FAFAFA"/>
        </w:rPr>
        <w:t>, causes significant decrease in price for high quality cannabis products. Findings based on consumer reviews detailing quality, price and location.</w:t>
      </w:r>
    </w:p>
    <w:p w:rsidR="00E50E9D" w:rsidRDefault="00E50E9D" w:rsidP="00555279">
      <w:pPr>
        <w:rPr>
          <w:color w:val="111111"/>
          <w:spacing w:val="-3"/>
          <w:sz w:val="26"/>
          <w:szCs w:val="26"/>
          <w:bdr w:val="none" w:sz="0" w:space="0" w:color="auto" w:frame="1"/>
          <w:shd w:val="clear" w:color="auto" w:fill="FAFAFA"/>
        </w:rPr>
      </w:pPr>
    </w:p>
    <w:p w:rsidR="00E50E9D" w:rsidRDefault="00E50E9D" w:rsidP="00555279">
      <w:r>
        <w:rPr>
          <w:noProof/>
        </w:rPr>
        <w:drawing>
          <wp:inline distT="0" distB="0" distL="0" distR="0">
            <wp:extent cx="5386027" cy="3556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nab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27" cy="35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9D" w:rsidRDefault="001E7D7B" w:rsidP="00555279">
      <w:r>
        <w:t>Above chart compares the average price for</w:t>
      </w:r>
      <w:r w:rsidR="00E50E9D">
        <w:t xml:space="preserve"> </w:t>
      </w:r>
      <w:r>
        <w:t>one ounce of cannabis</w:t>
      </w:r>
      <w:r w:rsidR="00E50E9D">
        <w:t xml:space="preserve"> </w:t>
      </w:r>
      <w:r>
        <w:t>based on state legalization laws. Average includes recreational, medical and black-market prices for recreational legal states; medical and black-market prices for medically legal states that do not allow recreational use; and black-market prices for states that do not allow me</w:t>
      </w:r>
      <w:r w:rsidR="004E7CA5">
        <w:t>dical or recreational use</w:t>
      </w:r>
      <w:r>
        <w:t xml:space="preserve">. </w:t>
      </w:r>
    </w:p>
    <w:p w:rsidR="000F0646" w:rsidRDefault="000F0646" w:rsidP="00555279"/>
    <w:p w:rsidR="000F0646" w:rsidRPr="00555279" w:rsidRDefault="000F0646" w:rsidP="00555279">
      <w:hyperlink r:id="rId6" w:history="1">
        <w:r>
          <w:rPr>
            <w:rStyle w:val="Hyperlink"/>
          </w:rPr>
          <w:t>https://medium.com/@jtkernan7/the-effects-of-cannabis-legalization-from-a-consumer-perspective-b03ec623698b</w:t>
        </w:r>
      </w:hyperlink>
    </w:p>
    <w:sectPr w:rsidR="000F0646" w:rsidRPr="00555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155"/>
    <w:rsid w:val="000F0646"/>
    <w:rsid w:val="001E7D7B"/>
    <w:rsid w:val="00290384"/>
    <w:rsid w:val="004E7CA5"/>
    <w:rsid w:val="00555279"/>
    <w:rsid w:val="005A53D2"/>
    <w:rsid w:val="00AE6155"/>
    <w:rsid w:val="00E5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plexword">
    <w:name w:val="complexword"/>
    <w:basedOn w:val="DefaultParagraphFont"/>
    <w:rsid w:val="00555279"/>
  </w:style>
  <w:style w:type="paragraph" w:styleId="BalloonText">
    <w:name w:val="Balloon Text"/>
    <w:basedOn w:val="Normal"/>
    <w:link w:val="BalloonTextChar"/>
    <w:uiPriority w:val="99"/>
    <w:semiHidden/>
    <w:unhideWhenUsed/>
    <w:rsid w:val="00E50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E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F06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plexword">
    <w:name w:val="complexword"/>
    <w:basedOn w:val="DefaultParagraphFont"/>
    <w:rsid w:val="00555279"/>
  </w:style>
  <w:style w:type="paragraph" w:styleId="BalloonText">
    <w:name w:val="Balloon Text"/>
    <w:basedOn w:val="Normal"/>
    <w:link w:val="BalloonTextChar"/>
    <w:uiPriority w:val="99"/>
    <w:semiHidden/>
    <w:unhideWhenUsed/>
    <w:rsid w:val="00E50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E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F06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edium.com/@jtkernan7/the-effects-of-cannabis-legalization-from-a-consumer-perspective-b03ec623698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121</Words>
  <Characters>766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 Kernan</dc:creator>
  <cp:lastModifiedBy>JT Kernan</cp:lastModifiedBy>
  <cp:revision>3</cp:revision>
  <dcterms:created xsi:type="dcterms:W3CDTF">2019-05-24T14:00:00Z</dcterms:created>
  <dcterms:modified xsi:type="dcterms:W3CDTF">2019-05-24T17:58:00Z</dcterms:modified>
</cp:coreProperties>
</file>