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6E3D9" w14:textId="50BA6E60"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Lesson 4</w:t>
      </w:r>
      <w:r w:rsidR="00AB1394">
        <w:rPr>
          <w:rFonts w:ascii="Segoe UI" w:eastAsia="Times New Roman" w:hAnsi="Segoe UI" w:cs="Segoe UI"/>
          <w:color w:val="24292E"/>
          <w:sz w:val="24"/>
          <w:szCs w:val="24"/>
        </w:rPr>
        <w:t>/5/6</w:t>
      </w:r>
      <w:r w:rsidR="00A00BE4">
        <w:rPr>
          <w:rFonts w:ascii="Segoe UI" w:eastAsia="Times New Roman" w:hAnsi="Segoe UI" w:cs="Segoe UI"/>
          <w:color w:val="24292E"/>
          <w:sz w:val="24"/>
          <w:szCs w:val="24"/>
        </w:rPr>
        <w:t>/7</w:t>
      </w:r>
    </w:p>
    <w:p w14:paraId="09CFCEDB" w14:textId="77777777"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F64EE" w14:textId="77777777"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Feynman Writing Prompts:</w:t>
      </w:r>
    </w:p>
    <w:p w14:paraId="0F0FA8E0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Variables</w:t>
      </w:r>
    </w:p>
    <w:p w14:paraId="66CE4581" w14:textId="77777777" w:rsidR="008615A9" w:rsidRPr="008615A9" w:rsidRDefault="009C6CA1" w:rsidP="009C6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world of computer programming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variable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more user-friendly way to 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>refer</w:t>
      </w:r>
      <w:r w:rsidR="0064112A">
        <w:rPr>
          <w:rFonts w:ascii="Segoe UI" w:eastAsia="Times New Roman" w:hAnsi="Segoe UI" w:cs="Segoe UI"/>
          <w:color w:val="24292E"/>
          <w:sz w:val="24"/>
          <w:szCs w:val="24"/>
        </w:rPr>
        <w:t>ence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location </w:t>
      </w:r>
      <w:r w:rsidR="002063F3">
        <w:rPr>
          <w:rFonts w:ascii="Segoe UI" w:eastAsia="Times New Roman" w:hAnsi="Segoe UI" w:cs="Segoe UI"/>
          <w:color w:val="24292E"/>
          <w:sz w:val="24"/>
          <w:szCs w:val="24"/>
        </w:rPr>
        <w:t xml:space="preserve">in the computer’s RAM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that store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data. </w:t>
      </w:r>
      <w:r w:rsidR="009B2999">
        <w:rPr>
          <w:rFonts w:ascii="Segoe UI" w:eastAsia="Times New Roman" w:hAnsi="Segoe UI" w:cs="Segoe UI"/>
          <w:color w:val="24292E"/>
          <w:sz w:val="24"/>
          <w:szCs w:val="24"/>
        </w:rPr>
        <w:t xml:space="preserve">By using variables, computer programs don’t have to know the actual memory address where to store or retrieve data during program execution.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24D658B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Strings</w:t>
      </w:r>
    </w:p>
    <w:p w14:paraId="3E3D4CC1" w14:textId="77777777" w:rsidR="008615A9" w:rsidRDefault="008615A9" w:rsidP="008615A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B657FC" w14:textId="77777777" w:rsidR="008615A9" w:rsidRPr="008615A9" w:rsidRDefault="008615A9" w:rsidP="008615A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E5A5082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Functions (arguments, 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return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9CF95FE" w14:textId="77777777" w:rsidR="008615A9" w:rsidRPr="008615A9" w:rsidRDefault="008615A9" w:rsidP="008615A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BA1A65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 statements</w:t>
      </w:r>
    </w:p>
    <w:p w14:paraId="0D938ED4" w14:textId="77777777" w:rsidR="008615A9" w:rsidRDefault="008615A9" w:rsidP="008615A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DB1156" w14:textId="77777777" w:rsidR="008615A9" w:rsidRPr="008615A9" w:rsidRDefault="008615A9" w:rsidP="008615A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F350489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Boolean values (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FFBABA6" w14:textId="77777777" w:rsidR="00EF2BA1" w:rsidRDefault="00EF2BA1" w:rsidP="00EF2BA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F4DBC5" w14:textId="77777777" w:rsidR="00EF2BA1" w:rsidRDefault="00EF2BA1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</w:t>
      </w:r>
    </w:p>
    <w:p w14:paraId="409FCD96" w14:textId="77777777" w:rsidR="00EF2BA1" w:rsidRDefault="00EF2BA1" w:rsidP="00EF2BA1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D9ED619" w14:textId="34F08BDC" w:rsidR="00EF2BA1" w:rsidRDefault="00EF2BA1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&amp;&amp;, ||, !</w:t>
      </w:r>
    </w:p>
    <w:p w14:paraId="22CA2C1A" w14:textId="77777777" w:rsidR="00AB1394" w:rsidRDefault="00AB1394" w:rsidP="00AB139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B324693" w14:textId="3C6C4C07" w:rsidR="00AB1394" w:rsidRDefault="00AB1394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Arrays</w:t>
      </w:r>
      <w:r w:rsidR="006F3893"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r w:rsidR="00404C54">
        <w:rPr>
          <w:rFonts w:ascii="Segoe UI" w:eastAsia="Times New Roman" w:hAnsi="Segoe UI" w:cs="Segoe UI"/>
          <w:color w:val="24292E"/>
          <w:sz w:val="24"/>
          <w:szCs w:val="24"/>
        </w:rPr>
        <w:t xml:space="preserve">Hey kids, guess what? 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t>Did you know that you probably have used</w:t>
      </w:r>
      <w:r w:rsidR="00404C54">
        <w:rPr>
          <w:rFonts w:ascii="Segoe UI" w:eastAsia="Times New Roman" w:hAnsi="Segoe UI" w:cs="Segoe UI"/>
          <w:color w:val="24292E"/>
          <w:sz w:val="24"/>
          <w:szCs w:val="24"/>
        </w:rPr>
        <w:t xml:space="preserve"> an Array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t xml:space="preserve">-like structure in the real world all through your elementary school years? Can you guess what that structure is? Cubbies! That’s right! An array is a structure 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that creates a place in the computer’s memory to hold data of the same type, with each individual data element in its very own space (or position) in the array</w:t>
      </w:r>
      <w:r w:rsidR="00B25F07">
        <w:rPr>
          <w:rFonts w:ascii="Segoe UI" w:eastAsia="Times New Roman" w:hAnsi="Segoe UI" w:cs="Segoe UI"/>
          <w:color w:val="24292E"/>
          <w:sz w:val="24"/>
          <w:szCs w:val="24"/>
        </w:rPr>
        <w:t>. This is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t xml:space="preserve"> just like the classroom cubbies</w:t>
      </w:r>
      <w:r w:rsidR="00B25F07">
        <w:rPr>
          <w:rFonts w:ascii="Segoe UI" w:eastAsia="Times New Roman" w:hAnsi="Segoe UI" w:cs="Segoe UI"/>
          <w:color w:val="24292E"/>
          <w:sz w:val="24"/>
          <w:szCs w:val="24"/>
        </w:rPr>
        <w:t xml:space="preserve"> in which there’s a space for each student’s papers. Also, just like the classroom cubbies are often numbered and each student knows his/her number and therefore which cubby spot belongs to him/her, each item (called elements) in an array has a number (called an index) that refers to its location in the array. This index is used to </w:t>
      </w:r>
      <w:r w:rsidR="002E5844">
        <w:rPr>
          <w:rFonts w:ascii="Segoe UI" w:eastAsia="Times New Roman" w:hAnsi="Segoe UI" w:cs="Segoe UI"/>
          <w:color w:val="24292E"/>
          <w:sz w:val="24"/>
          <w:szCs w:val="24"/>
        </w:rPr>
        <w:t>reference a specific piece of data in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E5844">
        <w:rPr>
          <w:rFonts w:ascii="Segoe UI" w:eastAsia="Times New Roman" w:hAnsi="Segoe UI" w:cs="Segoe UI"/>
          <w:color w:val="24292E"/>
          <w:sz w:val="24"/>
          <w:szCs w:val="24"/>
        </w:rPr>
        <w:t xml:space="preserve">the array just like the how a classroom would use cubby numbers to access each individual student’s papers. One seemly odd difference between real-world structures and arrays is that the numbering of the spots in the array begin at zero (0)!!! </w:t>
      </w:r>
      <w:proofErr w:type="gramStart"/>
      <w:r w:rsidR="002E5844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="002E5844">
        <w:rPr>
          <w:rFonts w:ascii="Segoe UI" w:eastAsia="Times New Roman" w:hAnsi="Segoe UI" w:cs="Segoe UI"/>
          <w:color w:val="24292E"/>
          <w:sz w:val="24"/>
          <w:szCs w:val="24"/>
        </w:rPr>
        <w:t xml:space="preserve"> the very 1</w:t>
      </w:r>
      <w:r w:rsidR="002E5844" w:rsidRPr="002E5844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st</w:t>
      </w:r>
      <w:r w:rsidR="002E5844">
        <w:rPr>
          <w:rFonts w:ascii="Segoe UI" w:eastAsia="Times New Roman" w:hAnsi="Segoe UI" w:cs="Segoe UI"/>
          <w:color w:val="24292E"/>
          <w:sz w:val="24"/>
          <w:szCs w:val="24"/>
        </w:rPr>
        <w:t xml:space="preserve"> element in an array is at position 0 (index = 0). That may seem rather </w:t>
      </w:r>
      <w:proofErr w:type="gramStart"/>
      <w:r w:rsidR="002E5844">
        <w:rPr>
          <w:rFonts w:ascii="Segoe UI" w:eastAsia="Times New Roman" w:hAnsi="Segoe UI" w:cs="Segoe UI"/>
          <w:color w:val="24292E"/>
          <w:sz w:val="24"/>
          <w:szCs w:val="24"/>
        </w:rPr>
        <w:t>strange</w:t>
      </w:r>
      <w:proofErr w:type="gramEnd"/>
      <w:r w:rsidR="002E5844">
        <w:rPr>
          <w:rFonts w:ascii="Segoe UI" w:eastAsia="Times New Roman" w:hAnsi="Segoe UI" w:cs="Segoe UI"/>
          <w:color w:val="24292E"/>
          <w:sz w:val="24"/>
          <w:szCs w:val="24"/>
        </w:rPr>
        <w:t xml:space="preserve"> but it actually works well in the computing world! Of course, in the classroom, cubby numbering typically begins at 1. So, </w:t>
      </w:r>
      <w:proofErr w:type="spellStart"/>
      <w:proofErr w:type="gramStart"/>
      <w:r w:rsidR="004E3935">
        <w:rPr>
          <w:rFonts w:ascii="Segoe UI" w:eastAsia="Times New Roman" w:hAnsi="Segoe UI" w:cs="Segoe UI"/>
          <w:color w:val="24292E"/>
          <w:sz w:val="24"/>
          <w:szCs w:val="24"/>
        </w:rPr>
        <w:t>myArray</w:t>
      </w:r>
      <w:proofErr w:type="spellEnd"/>
      <w:r w:rsidR="004E3935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proofErr w:type="gramEnd"/>
      <w:r w:rsidR="004E3935">
        <w:rPr>
          <w:rFonts w:ascii="Segoe UI" w:eastAsia="Times New Roman" w:hAnsi="Segoe UI" w:cs="Segoe UI"/>
          <w:color w:val="24292E"/>
          <w:sz w:val="24"/>
          <w:szCs w:val="24"/>
        </w:rPr>
        <w:t>2] would be how you reference the 3</w:t>
      </w:r>
      <w:r w:rsidR="004E3935" w:rsidRPr="004E3935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rd</w:t>
      </w:r>
      <w:r w:rsidR="004E3935">
        <w:rPr>
          <w:rFonts w:ascii="Segoe UI" w:eastAsia="Times New Roman" w:hAnsi="Segoe UI" w:cs="Segoe UI"/>
          <w:color w:val="24292E"/>
          <w:sz w:val="24"/>
          <w:szCs w:val="24"/>
        </w:rPr>
        <w:t xml:space="preserve"> element in the array and cubby 3 (or written like an array it would be cubby[3]) would reference the spot in the cubbies that student 3 uses. </w:t>
      </w:r>
      <w:r w:rsidR="002E5844">
        <w:rPr>
          <w:rFonts w:ascii="Segoe UI" w:eastAsia="Times New Roman" w:hAnsi="Segoe UI" w:cs="Segoe UI"/>
          <w:color w:val="24292E"/>
          <w:sz w:val="24"/>
          <w:szCs w:val="24"/>
        </w:rPr>
        <w:t>I propose that teachers can encourage digital literacy in their kindergarten students by starting cubby numbering at 0!</w:t>
      </w:r>
    </w:p>
    <w:p w14:paraId="6188586B" w14:textId="1B293C88" w:rsidR="00F244A2" w:rsidRDefault="00F244A2" w:rsidP="00F244A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F490256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Objects</w:t>
      </w:r>
    </w:p>
    <w:p w14:paraId="7EEB4626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Properties</w:t>
      </w:r>
    </w:p>
    <w:p w14:paraId="22EF26C1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Methods</w:t>
      </w:r>
    </w:p>
    <w:p w14:paraId="4BAE72D5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for in loop</w:t>
      </w:r>
    </w:p>
    <w:p w14:paraId="7E784279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Dot notation vs bracket notation</w:t>
      </w:r>
    </w:p>
    <w:p w14:paraId="1803F737" w14:textId="77777777" w:rsidR="00A00BE4" w:rsidRPr="008615A9" w:rsidRDefault="00A00BE4" w:rsidP="00F244A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46B4EAD2" w14:textId="77777777" w:rsidR="00CF3B52" w:rsidRDefault="00CF3B52"/>
    <w:sectPr w:rsidR="00CF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196E"/>
    <w:multiLevelType w:val="multilevel"/>
    <w:tmpl w:val="70D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461C8"/>
    <w:multiLevelType w:val="multilevel"/>
    <w:tmpl w:val="1D0E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A9"/>
    <w:rsid w:val="001238EF"/>
    <w:rsid w:val="001B7FB4"/>
    <w:rsid w:val="002063F3"/>
    <w:rsid w:val="002E5844"/>
    <w:rsid w:val="00404C54"/>
    <w:rsid w:val="004E3935"/>
    <w:rsid w:val="0064112A"/>
    <w:rsid w:val="006C00F4"/>
    <w:rsid w:val="006F3893"/>
    <w:rsid w:val="008615A9"/>
    <w:rsid w:val="009863D3"/>
    <w:rsid w:val="009B2999"/>
    <w:rsid w:val="009C6CA1"/>
    <w:rsid w:val="00A00BE4"/>
    <w:rsid w:val="00A03832"/>
    <w:rsid w:val="00AB1394"/>
    <w:rsid w:val="00AF0D8D"/>
    <w:rsid w:val="00B25F07"/>
    <w:rsid w:val="00B777B2"/>
    <w:rsid w:val="00CF3B52"/>
    <w:rsid w:val="00EF2BA1"/>
    <w:rsid w:val="00F2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9244"/>
  <w15:chartTrackingRefBased/>
  <w15:docId w15:val="{8B815E22-56A3-462D-BAE5-A18483A7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15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10</cp:revision>
  <dcterms:created xsi:type="dcterms:W3CDTF">2018-04-09T02:43:00Z</dcterms:created>
  <dcterms:modified xsi:type="dcterms:W3CDTF">2018-05-07T14:01:00Z</dcterms:modified>
</cp:coreProperties>
</file>