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D9A" w:rsidRDefault="00A2022E">
      <w:r>
        <w:t xml:space="preserve">While most variables refer </w:t>
      </w:r>
      <w:proofErr w:type="gramStart"/>
      <w:r>
        <w:t>to  a</w:t>
      </w:r>
      <w:proofErr w:type="gramEnd"/>
      <w:r>
        <w:t xml:space="preserve"> single data point, such as a string, a number, or a Boolean,  arrays act as storage containers for multiple related data points at once.  For example, a constant could refer to Milwaukee Brewers’ center fielder Lorenzo Cain, while an array could contain every name on the 25-man roster, in numerical uniform order, alphabetical order, by descending order of on-base percentage, etc.</w:t>
      </w:r>
    </w:p>
    <w:sectPr w:rsidR="00FA2D9A" w:rsidSect="00853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022E"/>
    <w:rsid w:val="008533A1"/>
    <w:rsid w:val="008E3B6D"/>
    <w:rsid w:val="00A2022E"/>
    <w:rsid w:val="00AA59FF"/>
    <w:rsid w:val="00D76760"/>
    <w:rsid w:val="00EA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354</Characters>
  <Application>Microsoft Office Word</Application>
  <DocSecurity>0</DocSecurity>
  <Lines>2</Lines>
  <Paragraphs>1</Paragraphs>
  <ScaleCrop>false</ScaleCrop>
  <Company>Hewlett-Packard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2018-05-29T17:39:00Z</dcterms:created>
  <dcterms:modified xsi:type="dcterms:W3CDTF">2018-05-29T17:44:00Z</dcterms:modified>
</cp:coreProperties>
</file>