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B2" w:rsidRPr="00895968" w:rsidRDefault="00BE13B2" w:rsidP="00BE13B2">
      <w:pPr>
        <w:pStyle w:val="NormalWeb"/>
        <w:numPr>
          <w:ilvl w:val="0"/>
          <w:numId w:val="1"/>
        </w:numPr>
      </w:pPr>
      <w:r w:rsidRPr="00895968">
        <w:t>If you were to describe semantic HTML to the next cohort of students, what would you say?</w:t>
      </w:r>
    </w:p>
    <w:p w:rsidR="00BE13B2" w:rsidRPr="00895968" w:rsidRDefault="00E57E9A" w:rsidP="00E57E9A">
      <w:pPr>
        <w:pStyle w:val="NormalWeb"/>
        <w:ind w:left="720"/>
      </w:pPr>
      <w:r w:rsidRPr="00895968">
        <w:rPr>
          <w:rStyle w:val="e24kjd"/>
          <w:b/>
          <w:bCs/>
        </w:rPr>
        <w:t>Semantic HTML</w:t>
      </w:r>
      <w:r w:rsidRPr="00895968">
        <w:rPr>
          <w:rStyle w:val="e24kjd"/>
        </w:rPr>
        <w:t xml:space="preserve"> or </w:t>
      </w:r>
      <w:r w:rsidRPr="00895968">
        <w:rPr>
          <w:rStyle w:val="e24kjd"/>
          <w:b/>
          <w:bCs/>
        </w:rPr>
        <w:t>semantic markup</w:t>
      </w:r>
      <w:r w:rsidRPr="00895968">
        <w:rPr>
          <w:rStyle w:val="e24kjd"/>
        </w:rPr>
        <w:t xml:space="preserve"> is </w:t>
      </w:r>
      <w:r w:rsidRPr="00895968">
        <w:rPr>
          <w:rStyle w:val="e24kjd"/>
          <w:b/>
          <w:bCs/>
        </w:rPr>
        <w:t>HTML</w:t>
      </w:r>
      <w:r w:rsidRPr="00895968">
        <w:rPr>
          <w:rStyle w:val="e24kjd"/>
        </w:rPr>
        <w:t xml:space="preserve"> that introduces meaning to the web page rather than just presentation. For example, a &lt;p&gt; tag indicates that the enclosed text is a paragraph. This is both </w:t>
      </w:r>
      <w:r w:rsidRPr="00895968">
        <w:rPr>
          <w:rStyle w:val="e24kjd"/>
          <w:b/>
          <w:bCs/>
        </w:rPr>
        <w:t>semantic</w:t>
      </w:r>
      <w:r w:rsidRPr="00895968">
        <w:rPr>
          <w:rStyle w:val="e24kjd"/>
        </w:rPr>
        <w:t xml:space="preserve"> and presentational because people know what paragraphs are and browsers know how to display them.</w:t>
      </w:r>
    </w:p>
    <w:p w:rsidR="00BE13B2" w:rsidRPr="00895968" w:rsidRDefault="00BE13B2" w:rsidP="00BE13B2">
      <w:pPr>
        <w:pStyle w:val="NormalWeb"/>
        <w:numPr>
          <w:ilvl w:val="0"/>
          <w:numId w:val="1"/>
        </w:numPr>
      </w:pPr>
      <w:r w:rsidRPr="00895968">
        <w:t xml:space="preserve">Name two big differences between </w:t>
      </w:r>
      <w:r w:rsidRPr="00895968">
        <w:rPr>
          <w:rStyle w:val="HTMLCode"/>
          <w:rFonts w:ascii="Times New Roman" w:hAnsi="Times New Roman" w:cs="Times New Roman"/>
          <w:sz w:val="24"/>
          <w:szCs w:val="24"/>
        </w:rPr>
        <w:t>display: block;</w:t>
      </w:r>
      <w:r w:rsidRPr="00895968">
        <w:t xml:space="preserve"> and </w:t>
      </w:r>
      <w:r w:rsidRPr="00895968">
        <w:rPr>
          <w:rStyle w:val="HTMLCode"/>
          <w:rFonts w:ascii="Times New Roman" w:hAnsi="Times New Roman" w:cs="Times New Roman"/>
          <w:sz w:val="24"/>
          <w:szCs w:val="24"/>
        </w:rPr>
        <w:t xml:space="preserve">display: </w:t>
      </w:r>
      <w:proofErr w:type="gramStart"/>
      <w:r w:rsidRPr="00895968">
        <w:rPr>
          <w:rStyle w:val="HTMLCode"/>
          <w:rFonts w:ascii="Times New Roman" w:hAnsi="Times New Roman" w:cs="Times New Roman"/>
          <w:sz w:val="24"/>
          <w:szCs w:val="24"/>
        </w:rPr>
        <w:t>inline;</w:t>
      </w:r>
      <w:r w:rsidRPr="00895968">
        <w:t>.</w:t>
      </w:r>
      <w:proofErr w:type="gramEnd"/>
    </w:p>
    <w:p w:rsidR="00E57E9A" w:rsidRPr="00895968" w:rsidRDefault="00E57E9A" w:rsidP="00E57E9A">
      <w:pPr>
        <w:pStyle w:val="NormalWeb"/>
        <w:ind w:left="720"/>
        <w:rPr>
          <w:rStyle w:val="e24kjd"/>
        </w:rPr>
      </w:pPr>
      <w:r w:rsidRPr="00895968">
        <w:rPr>
          <w:rStyle w:val="e24kjd"/>
        </w:rPr>
        <w:t xml:space="preserve">Compared to </w:t>
      </w:r>
      <w:r w:rsidRPr="00895968">
        <w:rPr>
          <w:rStyle w:val="e24kjd"/>
          <w:b/>
          <w:bCs/>
        </w:rPr>
        <w:t>display</w:t>
      </w:r>
      <w:r w:rsidRPr="00895968">
        <w:rPr>
          <w:rStyle w:val="e24kjd"/>
        </w:rPr>
        <w:t xml:space="preserve">: </w:t>
      </w:r>
      <w:proofErr w:type="gramStart"/>
      <w:r w:rsidRPr="00895968">
        <w:rPr>
          <w:rStyle w:val="e24kjd"/>
          <w:b/>
          <w:bCs/>
        </w:rPr>
        <w:t>inline</w:t>
      </w:r>
      <w:r w:rsidRPr="00895968">
        <w:rPr>
          <w:rStyle w:val="e24kjd"/>
        </w:rPr>
        <w:t xml:space="preserve"> ,</w:t>
      </w:r>
      <w:proofErr w:type="gramEnd"/>
      <w:r w:rsidRPr="00895968">
        <w:rPr>
          <w:rStyle w:val="e24kjd"/>
        </w:rPr>
        <w:t xml:space="preserve"> the major </w:t>
      </w:r>
      <w:r w:rsidRPr="00895968">
        <w:rPr>
          <w:rStyle w:val="e24kjd"/>
          <w:b/>
          <w:bCs/>
        </w:rPr>
        <w:t>difference</w:t>
      </w:r>
      <w:r w:rsidRPr="00895968">
        <w:rPr>
          <w:rStyle w:val="e24kjd"/>
        </w:rPr>
        <w:t xml:space="preserve"> is that </w:t>
      </w:r>
      <w:r w:rsidRPr="00895968">
        <w:rPr>
          <w:rStyle w:val="e24kjd"/>
          <w:b/>
          <w:bCs/>
        </w:rPr>
        <w:t>display</w:t>
      </w:r>
      <w:r w:rsidRPr="00895968">
        <w:rPr>
          <w:rStyle w:val="e24kjd"/>
        </w:rPr>
        <w:t xml:space="preserve">: </w:t>
      </w:r>
      <w:r w:rsidRPr="00895968">
        <w:rPr>
          <w:rStyle w:val="e24kjd"/>
          <w:b/>
          <w:bCs/>
        </w:rPr>
        <w:t>inline</w:t>
      </w:r>
      <w:r w:rsidRPr="00895968">
        <w:rPr>
          <w:rStyle w:val="e24kjd"/>
        </w:rPr>
        <w:t>-</w:t>
      </w:r>
      <w:r w:rsidRPr="00895968">
        <w:rPr>
          <w:rStyle w:val="e24kjd"/>
          <w:b/>
          <w:bCs/>
        </w:rPr>
        <w:t>block</w:t>
      </w:r>
      <w:r w:rsidRPr="00895968">
        <w:rPr>
          <w:rStyle w:val="e24kjd"/>
        </w:rPr>
        <w:t xml:space="preserve"> allows to set a width and height on the element. Also, with </w:t>
      </w:r>
      <w:r w:rsidRPr="00895968">
        <w:rPr>
          <w:rStyle w:val="e24kjd"/>
          <w:b/>
          <w:bCs/>
        </w:rPr>
        <w:t>display</w:t>
      </w:r>
      <w:r w:rsidRPr="00895968">
        <w:rPr>
          <w:rStyle w:val="e24kjd"/>
        </w:rPr>
        <w:t xml:space="preserve">: </w:t>
      </w:r>
      <w:r w:rsidRPr="00895968">
        <w:rPr>
          <w:rStyle w:val="e24kjd"/>
          <w:b/>
          <w:bCs/>
        </w:rPr>
        <w:t>inline</w:t>
      </w:r>
      <w:r w:rsidRPr="00895968">
        <w:rPr>
          <w:rStyle w:val="e24kjd"/>
        </w:rPr>
        <w:t>-</w:t>
      </w:r>
      <w:proofErr w:type="gramStart"/>
      <w:r w:rsidRPr="00895968">
        <w:rPr>
          <w:rStyle w:val="e24kjd"/>
          <w:b/>
          <w:bCs/>
        </w:rPr>
        <w:t>block</w:t>
      </w:r>
      <w:r w:rsidRPr="00895968">
        <w:rPr>
          <w:rStyle w:val="e24kjd"/>
        </w:rPr>
        <w:t xml:space="preserve"> ,</w:t>
      </w:r>
      <w:proofErr w:type="gramEnd"/>
      <w:r w:rsidRPr="00895968">
        <w:rPr>
          <w:rStyle w:val="e24kjd"/>
        </w:rPr>
        <w:t xml:space="preserve"> the top and bottom margins/paddings are respected, but with </w:t>
      </w:r>
      <w:r w:rsidRPr="00895968">
        <w:rPr>
          <w:rStyle w:val="e24kjd"/>
          <w:b/>
          <w:bCs/>
        </w:rPr>
        <w:t>display</w:t>
      </w:r>
      <w:r w:rsidRPr="00895968">
        <w:rPr>
          <w:rStyle w:val="e24kjd"/>
        </w:rPr>
        <w:t xml:space="preserve">: </w:t>
      </w:r>
      <w:r w:rsidRPr="00895968">
        <w:rPr>
          <w:rStyle w:val="e24kjd"/>
          <w:b/>
          <w:bCs/>
        </w:rPr>
        <w:t>inline</w:t>
      </w:r>
      <w:r w:rsidRPr="00895968">
        <w:rPr>
          <w:rStyle w:val="e24kjd"/>
        </w:rPr>
        <w:t xml:space="preserve"> they are not.</w:t>
      </w:r>
    </w:p>
    <w:p w:rsidR="00BE13B2" w:rsidRPr="00895968" w:rsidRDefault="00BE13B2" w:rsidP="00BE13B2">
      <w:pPr>
        <w:pStyle w:val="NormalWeb"/>
        <w:numPr>
          <w:ilvl w:val="0"/>
          <w:numId w:val="1"/>
        </w:numPr>
      </w:pPr>
      <w:r w:rsidRPr="00895968">
        <w:t>What are the 4 areas of the box model?</w:t>
      </w:r>
      <w:bookmarkStart w:id="0" w:name="_GoBack"/>
      <w:bookmarkEnd w:id="0"/>
    </w:p>
    <w:p w:rsidR="00BC0C22" w:rsidRPr="00895968" w:rsidRDefault="00BC0C22" w:rsidP="00BC0C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0C22">
        <w:rPr>
          <w:rFonts w:ascii="Times New Roman" w:eastAsia="Times New Roman" w:hAnsi="Times New Roman" w:cs="Times New Roman"/>
          <w:sz w:val="24"/>
          <w:szCs w:val="24"/>
        </w:rPr>
        <w:t xml:space="preserve">CSS determines the size, position, and properties (color, background, border size, etc.) of these </w:t>
      </w:r>
      <w:r w:rsidRPr="00BC0C22">
        <w:rPr>
          <w:rFonts w:ascii="Times New Roman" w:eastAsia="Times New Roman" w:hAnsi="Times New Roman" w:cs="Times New Roman"/>
          <w:b/>
          <w:bCs/>
          <w:sz w:val="24"/>
          <w:szCs w:val="24"/>
        </w:rPr>
        <w:t>boxes</w:t>
      </w:r>
      <w:r w:rsidRPr="00BC0C22">
        <w:rPr>
          <w:rFonts w:ascii="Times New Roman" w:eastAsia="Times New Roman" w:hAnsi="Times New Roman" w:cs="Times New Roman"/>
          <w:sz w:val="24"/>
          <w:szCs w:val="24"/>
        </w:rPr>
        <w:t xml:space="preserve">. Every </w:t>
      </w:r>
      <w:r w:rsidRPr="00BC0C22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  <w:r w:rsidRPr="00BC0C22">
        <w:rPr>
          <w:rFonts w:ascii="Times New Roman" w:eastAsia="Times New Roman" w:hAnsi="Times New Roman" w:cs="Times New Roman"/>
          <w:sz w:val="24"/>
          <w:szCs w:val="24"/>
        </w:rPr>
        <w:t xml:space="preserve"> is composed of </w:t>
      </w:r>
      <w:r w:rsidRPr="00BC0C22">
        <w:rPr>
          <w:rFonts w:ascii="Times New Roman" w:eastAsia="Times New Roman" w:hAnsi="Times New Roman" w:cs="Times New Roman"/>
          <w:b/>
          <w:bCs/>
          <w:sz w:val="24"/>
          <w:szCs w:val="24"/>
        </w:rPr>
        <w:t>four parts</w:t>
      </w:r>
      <w:r w:rsidRPr="00BC0C22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BC0C22">
        <w:rPr>
          <w:rFonts w:ascii="Times New Roman" w:eastAsia="Times New Roman" w:hAnsi="Times New Roman" w:cs="Times New Roman"/>
          <w:b/>
          <w:bCs/>
          <w:sz w:val="24"/>
          <w:szCs w:val="24"/>
        </w:rPr>
        <w:t>areas</w:t>
      </w:r>
      <w:r w:rsidRPr="00BC0C22">
        <w:rPr>
          <w:rFonts w:ascii="Times New Roman" w:eastAsia="Times New Roman" w:hAnsi="Times New Roman" w:cs="Times New Roman"/>
          <w:sz w:val="24"/>
          <w:szCs w:val="24"/>
        </w:rPr>
        <w:t>), defined by their respective edges: the content edge, padding edge, border edge, and margin edge.</w:t>
      </w:r>
    </w:p>
    <w:p w:rsidR="00BC0C22" w:rsidRPr="00895968" w:rsidRDefault="00BE13B2" w:rsidP="00225F63">
      <w:pPr>
        <w:pStyle w:val="NormalWeb"/>
        <w:numPr>
          <w:ilvl w:val="0"/>
          <w:numId w:val="1"/>
        </w:numPr>
      </w:pPr>
      <w:r w:rsidRPr="00895968">
        <w:t xml:space="preserve">While using flexbox, what axis does the following property work on: </w:t>
      </w:r>
      <w:r w:rsidRPr="00895968">
        <w:rPr>
          <w:rStyle w:val="HTMLCode"/>
          <w:rFonts w:ascii="Times New Roman" w:hAnsi="Times New Roman" w:cs="Times New Roman"/>
          <w:sz w:val="24"/>
          <w:szCs w:val="24"/>
        </w:rPr>
        <w:t>align-items: center</w:t>
      </w:r>
      <w:r w:rsidRPr="00895968">
        <w:t>?</w:t>
      </w:r>
    </w:p>
    <w:p w:rsidR="00BC0C22" w:rsidRPr="00895968" w:rsidRDefault="00BC0C22" w:rsidP="00BC0C22">
      <w:pPr>
        <w:pStyle w:val="NormalWeb"/>
        <w:ind w:left="720"/>
      </w:pPr>
      <w:r w:rsidRPr="00895968">
        <w:t xml:space="preserve">The align-items property is a sub-property of the </w:t>
      </w:r>
      <w:hyperlink r:id="rId5" w:history="1">
        <w:r w:rsidRPr="00895968">
          <w:rPr>
            <w:color w:val="0000FF"/>
            <w:u w:val="single"/>
          </w:rPr>
          <w:t>Flexible Box Layout module</w:t>
        </w:r>
      </w:hyperlink>
      <w:r w:rsidRPr="00895968">
        <w:t xml:space="preserve">. It defines the default </w:t>
      </w:r>
      <w:proofErr w:type="spellStart"/>
      <w:r w:rsidRPr="00895968">
        <w:t>behaviour</w:t>
      </w:r>
      <w:proofErr w:type="spellEnd"/>
      <w:r w:rsidRPr="00895968">
        <w:t xml:space="preserve"> for how flex items are laid out along the cross axis on the current line. You can think of it as the justify-content version for the cross-axis (perpendicular to the main-axis).</w:t>
      </w:r>
    </w:p>
    <w:p w:rsidR="00BE13B2" w:rsidRPr="00895968" w:rsidRDefault="00BE13B2" w:rsidP="00BC0C22">
      <w:pPr>
        <w:pStyle w:val="NormalWeb"/>
        <w:numPr>
          <w:ilvl w:val="0"/>
          <w:numId w:val="1"/>
        </w:numPr>
      </w:pPr>
      <w:r w:rsidRPr="00895968">
        <w:t xml:space="preserve">Explain why </w:t>
      </w:r>
      <w:proofErr w:type="spellStart"/>
      <w:r w:rsidRPr="00895968">
        <w:t>git</w:t>
      </w:r>
      <w:proofErr w:type="spellEnd"/>
      <w:r w:rsidRPr="00895968">
        <w:t xml:space="preserve"> is valuable to a team of developers.</w:t>
      </w:r>
    </w:p>
    <w:p w:rsidR="00895968" w:rsidRPr="00895968" w:rsidRDefault="00895968" w:rsidP="00895968">
      <w:pPr>
        <w:pStyle w:val="NormalWeb"/>
        <w:ind w:left="720"/>
      </w:pPr>
      <w:proofErr w:type="spellStart"/>
      <w:r w:rsidRPr="00895968">
        <w:t>Git</w:t>
      </w:r>
      <w:proofErr w:type="spellEnd"/>
      <w:r w:rsidRPr="00895968">
        <w:t xml:space="preserve"> is a “VCS” or </w:t>
      </w:r>
      <w:r w:rsidRPr="00895968">
        <w:t>version control system</w:t>
      </w:r>
      <w:r w:rsidRPr="00895968">
        <w:t xml:space="preserve"> that can</w:t>
      </w:r>
      <w:r w:rsidRPr="00895968">
        <w:t xml:space="preserve"> record changes carried out to a file, or a set of files over time, and helps </w:t>
      </w:r>
      <w:r w:rsidRPr="00895968">
        <w:t>one</w:t>
      </w:r>
      <w:r w:rsidRPr="00895968">
        <w:t xml:space="preserve"> to recall specific versions of the code later on when need</w:t>
      </w:r>
      <w:r w:rsidRPr="00895968">
        <w:t>ed</w:t>
      </w:r>
      <w:r w:rsidRPr="00895968">
        <w:t xml:space="preserve">. </w:t>
      </w:r>
      <w:r w:rsidRPr="00895968">
        <w:t>It is important for</w:t>
      </w:r>
      <w:r w:rsidRPr="00895968">
        <w:t xml:space="preserve"> developer</w:t>
      </w:r>
      <w:r w:rsidRPr="00895968">
        <w:t xml:space="preserve">s </w:t>
      </w:r>
      <w:r w:rsidRPr="00895968">
        <w:t xml:space="preserve">keep track of each and every version </w:t>
      </w:r>
      <w:proofErr w:type="gramStart"/>
      <w:r w:rsidRPr="00895968">
        <w:t xml:space="preserve">of </w:t>
      </w:r>
      <w:r w:rsidRPr="00895968">
        <w:t xml:space="preserve"> the</w:t>
      </w:r>
      <w:proofErr w:type="gramEnd"/>
      <w:r w:rsidRPr="00895968">
        <w:t xml:space="preserve"> </w:t>
      </w:r>
      <w:r w:rsidRPr="00895968">
        <w:t xml:space="preserve">code developed for a particular feature, a Version Control System "VCS" allows </w:t>
      </w:r>
      <w:r w:rsidRPr="00895968">
        <w:t>one</w:t>
      </w:r>
      <w:r w:rsidRPr="00895968">
        <w:t xml:space="preserve"> to:</w:t>
      </w:r>
    </w:p>
    <w:p w:rsidR="00895968" w:rsidRPr="00895968" w:rsidRDefault="00895968" w:rsidP="00895968">
      <w:pPr>
        <w:pStyle w:val="NormalWeb"/>
        <w:numPr>
          <w:ilvl w:val="0"/>
          <w:numId w:val="3"/>
        </w:numPr>
        <w:spacing w:before="0" w:beforeAutospacing="0" w:after="150" w:afterAutospacing="0"/>
        <w:ind w:left="375"/>
      </w:pPr>
      <w:r w:rsidRPr="00895968">
        <w:t>Revert the code files back to their previous state</w:t>
      </w:r>
    </w:p>
    <w:p w:rsidR="00895968" w:rsidRPr="00895968" w:rsidRDefault="00895968" w:rsidP="00895968">
      <w:pPr>
        <w:pStyle w:val="NormalWeb"/>
        <w:numPr>
          <w:ilvl w:val="0"/>
          <w:numId w:val="3"/>
        </w:numPr>
        <w:spacing w:before="0" w:beforeAutospacing="0" w:after="150" w:afterAutospacing="0"/>
        <w:ind w:left="375"/>
      </w:pPr>
      <w:r w:rsidRPr="00895968">
        <w:t>Recall and revert the entire project back to its previous state</w:t>
      </w:r>
    </w:p>
    <w:p w:rsidR="00895968" w:rsidRPr="00895968" w:rsidRDefault="00895968" w:rsidP="00895968">
      <w:pPr>
        <w:pStyle w:val="NormalWeb"/>
        <w:numPr>
          <w:ilvl w:val="0"/>
          <w:numId w:val="3"/>
        </w:numPr>
        <w:spacing w:before="0" w:beforeAutospacing="0" w:after="150" w:afterAutospacing="0"/>
        <w:ind w:left="375"/>
      </w:pPr>
      <w:r w:rsidRPr="00895968">
        <w:t>Compare code changes over specific durations of time</w:t>
      </w:r>
    </w:p>
    <w:p w:rsidR="00895968" w:rsidRPr="00895968" w:rsidRDefault="00895968" w:rsidP="00895968">
      <w:pPr>
        <w:pStyle w:val="NormalWeb"/>
        <w:numPr>
          <w:ilvl w:val="0"/>
          <w:numId w:val="3"/>
        </w:numPr>
        <w:spacing w:before="0" w:beforeAutospacing="0" w:after="150" w:afterAutospacing="0"/>
        <w:ind w:left="375"/>
      </w:pPr>
      <w:r w:rsidRPr="00895968">
        <w:t>Find who last modified a piece of code that might be causing an issue or a problem</w:t>
      </w:r>
    </w:p>
    <w:p w:rsidR="00895968" w:rsidRPr="00895968" w:rsidRDefault="00895968" w:rsidP="00895968">
      <w:pPr>
        <w:pStyle w:val="NormalWeb"/>
        <w:numPr>
          <w:ilvl w:val="0"/>
          <w:numId w:val="3"/>
        </w:numPr>
        <w:spacing w:before="0" w:beforeAutospacing="0" w:after="150" w:afterAutospacing="0"/>
        <w:ind w:left="375"/>
      </w:pPr>
      <w:r w:rsidRPr="00895968">
        <w:t xml:space="preserve">Who introduced a particular issue and </w:t>
      </w:r>
      <w:proofErr w:type="gramStart"/>
      <w:r w:rsidRPr="00895968">
        <w:t>when</w:t>
      </w:r>
      <w:proofErr w:type="gramEnd"/>
    </w:p>
    <w:p w:rsidR="00895968" w:rsidRPr="00895968" w:rsidRDefault="00895968" w:rsidP="00895968">
      <w:pPr>
        <w:pStyle w:val="NormalWeb"/>
        <w:spacing w:before="0" w:beforeAutospacing="0" w:after="300" w:afterAutospacing="0"/>
      </w:pPr>
      <w:r w:rsidRPr="00895968">
        <w:t>…and much more.</w:t>
      </w:r>
    </w:p>
    <w:p w:rsidR="00BC0C22" w:rsidRPr="00895968" w:rsidRDefault="00895968" w:rsidP="00895968">
      <w:pPr>
        <w:pStyle w:val="NormalWeb"/>
        <w:ind w:left="720"/>
      </w:pPr>
      <w:r w:rsidRPr="00895968">
        <w:t>For developers, the source code making up the software project is the main area of concern. Teams often put in great efforts to organize and store the code in a proper manner so it can be used again for further development. For software development teams</w:t>
      </w:r>
      <w:r w:rsidRPr="00895968">
        <w:t xml:space="preserve"> a</w:t>
      </w:r>
      <w:r w:rsidRPr="00895968">
        <w:t xml:space="preserve"> code repository – a database where the code, including all changes carried out on it – forms the single source of invaluable knowledge and the </w:t>
      </w:r>
      <w:r w:rsidRPr="00895968">
        <w:t>center</w:t>
      </w:r>
      <w:r w:rsidRPr="00895968">
        <w:t xml:space="preserve"> of all activity.</w:t>
      </w:r>
      <w:r w:rsidRPr="00895968">
        <w:t xml:space="preserve"> </w:t>
      </w:r>
      <w:proofErr w:type="spellStart"/>
      <w:r w:rsidRPr="00895968">
        <w:t>Git</w:t>
      </w:r>
      <w:proofErr w:type="spellEnd"/>
      <w:r w:rsidRPr="00895968">
        <w:t xml:space="preserve"> provides such</w:t>
      </w:r>
      <w:r>
        <w:t xml:space="preserve"> </w:t>
      </w:r>
      <w:r w:rsidRPr="00895968">
        <w:t>a repository for open source code</w:t>
      </w:r>
    </w:p>
    <w:p w:rsidR="008A5CCD" w:rsidRPr="00895968" w:rsidRDefault="008A5CCD">
      <w:pPr>
        <w:rPr>
          <w:rFonts w:ascii="Times New Roman" w:hAnsi="Times New Roman" w:cs="Times New Roman"/>
          <w:sz w:val="24"/>
          <w:szCs w:val="24"/>
        </w:rPr>
      </w:pPr>
    </w:p>
    <w:sectPr w:rsidR="008A5CCD" w:rsidRPr="00895968" w:rsidSect="00BE13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19C8"/>
    <w:multiLevelType w:val="multilevel"/>
    <w:tmpl w:val="99A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2DC"/>
    <w:multiLevelType w:val="hybridMultilevel"/>
    <w:tmpl w:val="1EB0B6E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71779"/>
    <w:multiLevelType w:val="multilevel"/>
    <w:tmpl w:val="415C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B2"/>
    <w:rsid w:val="006C5B6E"/>
    <w:rsid w:val="00895968"/>
    <w:rsid w:val="008A5CCD"/>
    <w:rsid w:val="00BC0C22"/>
    <w:rsid w:val="00BE13B2"/>
    <w:rsid w:val="00E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FA1D"/>
  <w15:chartTrackingRefBased/>
  <w15:docId w15:val="{28EB735E-AB3A-41FE-8E09-7BC4FE96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3B2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E57E9A"/>
  </w:style>
  <w:style w:type="character" w:styleId="Hyperlink">
    <w:name w:val="Hyperlink"/>
    <w:basedOn w:val="DefaultParagraphFont"/>
    <w:uiPriority w:val="99"/>
    <w:semiHidden/>
    <w:unhideWhenUsed/>
    <w:rsid w:val="00BC0C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s-tricks.com/snippets/css/a-guide-to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Lowe</dc:creator>
  <cp:keywords/>
  <dc:description/>
  <cp:lastModifiedBy>Michael Lowe</cp:lastModifiedBy>
  <cp:revision>1</cp:revision>
  <dcterms:created xsi:type="dcterms:W3CDTF">2019-06-06T22:37:00Z</dcterms:created>
  <dcterms:modified xsi:type="dcterms:W3CDTF">2019-06-10T02:17:00Z</dcterms:modified>
</cp:coreProperties>
</file>