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4A51F" w14:textId="0B99525A" w:rsidR="00E05B8B" w:rsidRDefault="004307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How to use </w:t>
      </w:r>
      <w:proofErr w:type="spellStart"/>
      <w:r>
        <w:rPr>
          <w:rFonts w:ascii="Arial" w:hAnsi="Arial" w:cs="Arial"/>
          <w:sz w:val="28"/>
          <w:szCs w:val="28"/>
        </w:rPr>
        <w:t>k</w:t>
      </w:r>
      <w:r w:rsidR="00DF765E">
        <w:rPr>
          <w:rFonts w:ascii="Arial" w:hAnsi="Arial" w:cs="Arial"/>
          <w:sz w:val="28"/>
          <w:szCs w:val="28"/>
        </w:rPr>
        <w:t>lassi-Js</w:t>
      </w:r>
      <w:proofErr w:type="spellEnd"/>
    </w:p>
    <w:p w14:paraId="1B1C182B" w14:textId="0AF92EC2" w:rsidR="00DF765E" w:rsidRDefault="00DF765E">
      <w:pPr>
        <w:rPr>
          <w:rFonts w:ascii="Arial" w:hAnsi="Arial" w:cs="Arial"/>
          <w:sz w:val="28"/>
          <w:szCs w:val="28"/>
        </w:rPr>
      </w:pPr>
    </w:p>
    <w:p w14:paraId="2DCD7240" w14:textId="77777777" w:rsidR="00B106D8" w:rsidRDefault="00090A8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</w:t>
      </w:r>
      <w:r w:rsidR="0068681B">
        <w:rPr>
          <w:rFonts w:ascii="Arial" w:hAnsi="Arial" w:cs="Arial"/>
          <w:sz w:val="28"/>
          <w:szCs w:val="28"/>
        </w:rPr>
        <w:t>lassi-js</w:t>
      </w:r>
      <w:proofErr w:type="spellEnd"/>
      <w:r w:rsidR="0068681B">
        <w:rPr>
          <w:rFonts w:ascii="Arial" w:hAnsi="Arial" w:cs="Arial"/>
          <w:sz w:val="28"/>
          <w:szCs w:val="28"/>
        </w:rPr>
        <w:t xml:space="preserve"> is a </w:t>
      </w:r>
      <w:proofErr w:type="spellStart"/>
      <w:r w:rsidR="00A750E0">
        <w:rPr>
          <w:rFonts w:ascii="Arial" w:hAnsi="Arial" w:cs="Arial"/>
          <w:sz w:val="28"/>
          <w:szCs w:val="28"/>
        </w:rPr>
        <w:t>debuggable</w:t>
      </w:r>
      <w:proofErr w:type="spellEnd"/>
      <w:r w:rsidR="00DF765E">
        <w:rPr>
          <w:rFonts w:ascii="Arial" w:hAnsi="Arial" w:cs="Arial"/>
          <w:sz w:val="28"/>
          <w:szCs w:val="28"/>
        </w:rPr>
        <w:t xml:space="preserve"> BDD JavaScript testing framework</w:t>
      </w:r>
      <w:r w:rsidR="0068681B">
        <w:rPr>
          <w:rFonts w:ascii="Arial" w:hAnsi="Arial" w:cs="Arial"/>
          <w:sz w:val="28"/>
          <w:szCs w:val="28"/>
        </w:rPr>
        <w:t xml:space="preserve"> built on </w:t>
      </w:r>
      <w:r w:rsidR="00A750E0">
        <w:rPr>
          <w:rFonts w:ascii="Arial" w:hAnsi="Arial" w:cs="Arial"/>
          <w:sz w:val="28"/>
          <w:szCs w:val="28"/>
        </w:rPr>
        <w:t>NodeJS</w:t>
      </w:r>
      <w:r w:rsidR="00ED63F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8681B">
        <w:rPr>
          <w:rFonts w:ascii="Arial" w:hAnsi="Arial" w:cs="Arial"/>
          <w:sz w:val="28"/>
          <w:szCs w:val="28"/>
        </w:rPr>
        <w:t>webdriverIO</w:t>
      </w:r>
      <w:proofErr w:type="spellEnd"/>
      <w:r w:rsidR="0068681B">
        <w:rPr>
          <w:rFonts w:ascii="Arial" w:hAnsi="Arial" w:cs="Arial"/>
          <w:sz w:val="28"/>
          <w:szCs w:val="28"/>
        </w:rPr>
        <w:t xml:space="preserve"> (in standalone mode) and cucumber</w:t>
      </w:r>
      <w:r w:rsidR="00DF765E">
        <w:rPr>
          <w:rFonts w:ascii="Arial" w:hAnsi="Arial" w:cs="Arial"/>
          <w:sz w:val="28"/>
          <w:szCs w:val="28"/>
        </w:rPr>
        <w:t>.</w:t>
      </w:r>
      <w:r w:rsidR="00ED63F8">
        <w:rPr>
          <w:rFonts w:ascii="Arial" w:hAnsi="Arial" w:cs="Arial"/>
          <w:sz w:val="28"/>
          <w:szCs w:val="28"/>
        </w:rPr>
        <w:t xml:space="preserve"> It</w:t>
      </w:r>
      <w:r w:rsidR="005F065A">
        <w:rPr>
          <w:rFonts w:ascii="Arial" w:hAnsi="Arial" w:cs="Arial"/>
          <w:sz w:val="28"/>
          <w:szCs w:val="28"/>
        </w:rPr>
        <w:t>’</w:t>
      </w:r>
      <w:r w:rsidR="00ED63F8">
        <w:rPr>
          <w:rFonts w:ascii="Arial" w:hAnsi="Arial" w:cs="Arial"/>
          <w:sz w:val="28"/>
          <w:szCs w:val="28"/>
        </w:rPr>
        <w:t xml:space="preserve">s </w:t>
      </w:r>
      <w:r w:rsidR="00DF765E">
        <w:rPr>
          <w:rFonts w:ascii="Arial" w:hAnsi="Arial" w:cs="Arial"/>
          <w:sz w:val="28"/>
          <w:szCs w:val="28"/>
        </w:rPr>
        <w:t xml:space="preserve">simple and easy to </w:t>
      </w:r>
      <w:r w:rsidR="00ED63F8">
        <w:rPr>
          <w:rFonts w:ascii="Arial" w:hAnsi="Arial" w:cs="Arial"/>
          <w:sz w:val="28"/>
          <w:szCs w:val="28"/>
        </w:rPr>
        <w:t>setup and have a</w:t>
      </w:r>
      <w:r w:rsidR="005F065A">
        <w:rPr>
          <w:rFonts w:ascii="Arial" w:hAnsi="Arial" w:cs="Arial"/>
          <w:sz w:val="28"/>
          <w:szCs w:val="28"/>
        </w:rPr>
        <w:t xml:space="preserve"> few </w:t>
      </w:r>
      <w:r w:rsidR="00DF765E">
        <w:rPr>
          <w:rFonts w:ascii="Arial" w:hAnsi="Arial" w:cs="Arial"/>
          <w:sz w:val="28"/>
          <w:szCs w:val="28"/>
        </w:rPr>
        <w:t xml:space="preserve">integrated </w:t>
      </w:r>
      <w:r w:rsidR="00ED63F8">
        <w:rPr>
          <w:rFonts w:ascii="Arial" w:hAnsi="Arial" w:cs="Arial"/>
          <w:sz w:val="28"/>
          <w:szCs w:val="28"/>
        </w:rPr>
        <w:t xml:space="preserve">features like </w:t>
      </w:r>
      <w:r w:rsidR="00DF765E">
        <w:rPr>
          <w:rFonts w:ascii="Arial" w:hAnsi="Arial" w:cs="Arial"/>
          <w:sz w:val="28"/>
          <w:szCs w:val="28"/>
        </w:rPr>
        <w:t>Visual,</w:t>
      </w:r>
      <w:r w:rsidR="00ED63F8">
        <w:rPr>
          <w:rFonts w:ascii="Arial" w:hAnsi="Arial" w:cs="Arial"/>
          <w:sz w:val="28"/>
          <w:szCs w:val="28"/>
        </w:rPr>
        <w:t xml:space="preserve"> </w:t>
      </w:r>
      <w:r w:rsidR="00DF765E">
        <w:rPr>
          <w:rFonts w:ascii="Arial" w:hAnsi="Arial" w:cs="Arial"/>
          <w:sz w:val="28"/>
          <w:szCs w:val="28"/>
        </w:rPr>
        <w:t>Accessibility and API testing.</w:t>
      </w:r>
      <w:r w:rsidR="00D8623C">
        <w:rPr>
          <w:rFonts w:ascii="Arial" w:hAnsi="Arial" w:cs="Arial"/>
          <w:sz w:val="28"/>
          <w:szCs w:val="28"/>
        </w:rPr>
        <w:t xml:space="preserve"> </w:t>
      </w:r>
    </w:p>
    <w:p w14:paraId="77BAFB6E" w14:textId="77777777" w:rsidR="00B106D8" w:rsidRDefault="00B106D8">
      <w:pPr>
        <w:rPr>
          <w:rFonts w:ascii="Arial" w:hAnsi="Arial" w:cs="Arial"/>
          <w:sz w:val="28"/>
          <w:szCs w:val="28"/>
        </w:rPr>
      </w:pPr>
    </w:p>
    <w:p w14:paraId="725E3E8F" w14:textId="69B96D84" w:rsidR="00DF765E" w:rsidRDefault="00D862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also configured it to work with </w:t>
      </w:r>
      <w:proofErr w:type="spellStart"/>
      <w:r>
        <w:rPr>
          <w:rFonts w:ascii="Arial" w:hAnsi="Arial" w:cs="Arial"/>
          <w:sz w:val="28"/>
          <w:szCs w:val="28"/>
        </w:rPr>
        <w:t>Lambdatest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Browserstack</w:t>
      </w:r>
      <w:proofErr w:type="spellEnd"/>
      <w:r>
        <w:rPr>
          <w:rFonts w:ascii="Arial" w:hAnsi="Arial" w:cs="Arial"/>
          <w:sz w:val="28"/>
          <w:szCs w:val="28"/>
        </w:rPr>
        <w:t xml:space="preserve"> for cross browser testing and AWS</w:t>
      </w:r>
      <w:r w:rsidR="00A750E0">
        <w:rPr>
          <w:rFonts w:ascii="Arial" w:hAnsi="Arial" w:cs="Arial"/>
          <w:sz w:val="28"/>
          <w:szCs w:val="28"/>
        </w:rPr>
        <w:t xml:space="preserve"> s3</w:t>
      </w:r>
      <w:r>
        <w:rPr>
          <w:rFonts w:ascii="Arial" w:hAnsi="Arial" w:cs="Arial"/>
          <w:sz w:val="28"/>
          <w:szCs w:val="28"/>
        </w:rPr>
        <w:t xml:space="preserve"> for </w:t>
      </w:r>
      <w:r w:rsidR="00A750E0">
        <w:rPr>
          <w:rFonts w:ascii="Arial" w:hAnsi="Arial" w:cs="Arial"/>
          <w:sz w:val="28"/>
          <w:szCs w:val="28"/>
        </w:rPr>
        <w:t>test report storage and retrieval via email</w:t>
      </w:r>
      <w:r w:rsidR="009C350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C3506">
        <w:rPr>
          <w:rFonts w:ascii="Arial" w:hAnsi="Arial" w:cs="Arial"/>
          <w:sz w:val="28"/>
          <w:szCs w:val="28"/>
        </w:rPr>
        <w:t>CircleCi</w:t>
      </w:r>
      <w:proofErr w:type="spellEnd"/>
      <w:r w:rsidR="009C3506">
        <w:rPr>
          <w:rFonts w:ascii="Arial" w:hAnsi="Arial" w:cs="Arial"/>
          <w:sz w:val="28"/>
          <w:szCs w:val="28"/>
        </w:rPr>
        <w:t xml:space="preserve"> for continuous integration</w:t>
      </w:r>
      <w:r w:rsidR="00B106D8">
        <w:rPr>
          <w:rFonts w:ascii="Arial" w:hAnsi="Arial" w:cs="Arial"/>
          <w:sz w:val="28"/>
          <w:szCs w:val="28"/>
        </w:rPr>
        <w:t xml:space="preserve"> out of the box.</w:t>
      </w:r>
    </w:p>
    <w:p w14:paraId="52AF01BC" w14:textId="11E70786" w:rsidR="00716C44" w:rsidRDefault="00716C44">
      <w:pPr>
        <w:rPr>
          <w:rFonts w:ascii="Arial" w:hAnsi="Arial" w:cs="Arial"/>
          <w:sz w:val="28"/>
          <w:szCs w:val="28"/>
        </w:rPr>
      </w:pPr>
    </w:p>
    <w:p w14:paraId="67184AC3" w14:textId="1F9250B0" w:rsidR="00130D7F" w:rsidRDefault="006F5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="00130D7F">
        <w:rPr>
          <w:rFonts w:ascii="Arial" w:hAnsi="Arial" w:cs="Arial"/>
          <w:sz w:val="28"/>
          <w:szCs w:val="28"/>
        </w:rPr>
        <w:t xml:space="preserve">older structure </w:t>
      </w:r>
      <w:r w:rsidR="002B2B59">
        <w:rPr>
          <w:rFonts w:ascii="Arial" w:hAnsi="Arial" w:cs="Arial"/>
          <w:sz w:val="28"/>
          <w:szCs w:val="28"/>
        </w:rPr>
        <w:t>format</w:t>
      </w:r>
    </w:p>
    <w:p w14:paraId="515C0B86" w14:textId="71C0F7EE" w:rsidR="00130D7F" w:rsidRDefault="00B106D8" w:rsidP="00953207">
      <w:p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F45C60" wp14:editId="688476C7">
            <wp:extent cx="2819400" cy="48514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D8CA" w14:textId="0A356237" w:rsidR="0025282D" w:rsidRDefault="0025282D" w:rsidP="0025282D">
      <w:pPr>
        <w:rPr>
          <w:rFonts w:ascii="Arial" w:hAnsi="Arial" w:cs="Arial"/>
          <w:sz w:val="28"/>
          <w:szCs w:val="28"/>
        </w:rPr>
      </w:pPr>
    </w:p>
    <w:p w14:paraId="3D059DBD" w14:textId="2A8F51CE" w:rsidR="0025282D" w:rsidRDefault="006F5FB9" w:rsidP="002528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="0025282D">
        <w:rPr>
          <w:rFonts w:ascii="Arial" w:hAnsi="Arial" w:cs="Arial"/>
          <w:sz w:val="28"/>
          <w:szCs w:val="28"/>
        </w:rPr>
        <w:t xml:space="preserve">ramework usage in </w:t>
      </w:r>
      <w:proofErr w:type="spellStart"/>
      <w:proofErr w:type="gramStart"/>
      <w:r w:rsidR="0025282D">
        <w:rPr>
          <w:rFonts w:ascii="Arial" w:hAnsi="Arial" w:cs="Arial"/>
          <w:sz w:val="28"/>
          <w:szCs w:val="28"/>
        </w:rPr>
        <w:t>package.json</w:t>
      </w:r>
      <w:proofErr w:type="spellEnd"/>
      <w:proofErr w:type="gramEnd"/>
    </w:p>
    <w:p w14:paraId="45E083F4" w14:textId="2EABEABB" w:rsidR="0025282D" w:rsidRDefault="0025282D" w:rsidP="0025282D">
      <w:pPr>
        <w:ind w:left="99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458CD9F" wp14:editId="5F09BABF">
            <wp:extent cx="2933700" cy="1079500"/>
            <wp:effectExtent l="0" t="0" r="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B937" w14:textId="77777777" w:rsidR="008418EB" w:rsidRDefault="008418EB">
      <w:pPr>
        <w:rPr>
          <w:rFonts w:ascii="Arial" w:hAnsi="Arial" w:cs="Arial"/>
          <w:sz w:val="28"/>
          <w:szCs w:val="28"/>
        </w:rPr>
      </w:pPr>
    </w:p>
    <w:p w14:paraId="426F3714" w14:textId="3CCD98AB" w:rsidR="00F67FFA" w:rsidRDefault="00D153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content of the</w:t>
      </w:r>
      <w:r w:rsidR="00505E1C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05E1C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</w:rPr>
        <w:t>.envConfigrc.js</w:t>
      </w:r>
      <w:proofErr w:type="gramEnd"/>
      <w:r w:rsidR="00505E1C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</w:t>
      </w:r>
      <w:r w:rsidR="00505E1C">
        <w:rPr>
          <w:rFonts w:ascii="Arial" w:hAnsi="Arial" w:cs="Arial"/>
          <w:sz w:val="28"/>
          <w:szCs w:val="28"/>
        </w:rPr>
        <w:t>and</w:t>
      </w:r>
      <w:r w:rsidR="00D44B75">
        <w:rPr>
          <w:rFonts w:ascii="Arial" w:hAnsi="Arial" w:cs="Arial"/>
          <w:sz w:val="28"/>
          <w:szCs w:val="28"/>
        </w:rPr>
        <w:t xml:space="preserve"> ‘</w:t>
      </w:r>
      <w:proofErr w:type="spellStart"/>
      <w:r w:rsidR="00D44B75">
        <w:rPr>
          <w:rFonts w:ascii="Arial" w:hAnsi="Arial" w:cs="Arial"/>
          <w:sz w:val="28"/>
          <w:szCs w:val="28"/>
        </w:rPr>
        <w:t>config.yml</w:t>
      </w:r>
      <w:proofErr w:type="spellEnd"/>
      <w:r w:rsidR="00D44B75">
        <w:rPr>
          <w:rFonts w:ascii="Arial" w:hAnsi="Arial" w:cs="Arial"/>
          <w:sz w:val="28"/>
          <w:szCs w:val="28"/>
        </w:rPr>
        <w:t>’</w:t>
      </w:r>
      <w:r w:rsidR="00505E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file</w:t>
      </w:r>
      <w:r w:rsidR="00D44B75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the </w:t>
      </w:r>
      <w:r w:rsidR="00D44B75">
        <w:rPr>
          <w:rFonts w:ascii="Arial" w:hAnsi="Arial" w:cs="Arial"/>
          <w:sz w:val="28"/>
          <w:szCs w:val="28"/>
        </w:rPr>
        <w:t>‘</w:t>
      </w:r>
      <w:proofErr w:type="spellStart"/>
      <w:r>
        <w:rPr>
          <w:rFonts w:ascii="Arial" w:hAnsi="Arial" w:cs="Arial"/>
          <w:sz w:val="28"/>
          <w:szCs w:val="28"/>
        </w:rPr>
        <w:t>lambdatest</w:t>
      </w:r>
      <w:proofErr w:type="spellEnd"/>
      <w:r>
        <w:rPr>
          <w:rFonts w:ascii="Arial" w:hAnsi="Arial" w:cs="Arial"/>
          <w:sz w:val="28"/>
          <w:szCs w:val="28"/>
        </w:rPr>
        <w:t xml:space="preserve"> / </w:t>
      </w:r>
      <w:proofErr w:type="spellStart"/>
      <w:r>
        <w:rPr>
          <w:rFonts w:ascii="Arial" w:hAnsi="Arial" w:cs="Arial"/>
          <w:sz w:val="28"/>
          <w:szCs w:val="28"/>
        </w:rPr>
        <w:t>browserstack</w:t>
      </w:r>
      <w:proofErr w:type="spellEnd"/>
      <w:r w:rsidR="00D44B75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folder can be found in the template.</w:t>
      </w:r>
    </w:p>
    <w:p w14:paraId="3666B2EF" w14:textId="2AEACB52" w:rsidR="00B106D8" w:rsidRDefault="00B106D8">
      <w:pPr>
        <w:rPr>
          <w:rFonts w:ascii="Arial" w:hAnsi="Arial" w:cs="Arial"/>
          <w:sz w:val="28"/>
          <w:szCs w:val="28"/>
        </w:rPr>
      </w:pPr>
    </w:p>
    <w:p w14:paraId="6477984A" w14:textId="70064085" w:rsidR="0025282D" w:rsidRDefault="006F5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="002B2B59">
        <w:rPr>
          <w:rFonts w:ascii="Arial" w:hAnsi="Arial" w:cs="Arial"/>
          <w:sz w:val="28"/>
          <w:szCs w:val="28"/>
        </w:rPr>
        <w:t xml:space="preserve">ormat of content in </w:t>
      </w:r>
      <w:proofErr w:type="gramStart"/>
      <w:r w:rsidR="0025282D">
        <w:rPr>
          <w:rFonts w:ascii="Arial" w:hAnsi="Arial" w:cs="Arial"/>
          <w:sz w:val="28"/>
          <w:szCs w:val="28"/>
        </w:rPr>
        <w:t>‘</w:t>
      </w:r>
      <w:r w:rsidR="002B2B59">
        <w:rPr>
          <w:rFonts w:ascii="Arial" w:hAnsi="Arial" w:cs="Arial"/>
          <w:sz w:val="28"/>
          <w:szCs w:val="28"/>
        </w:rPr>
        <w:t>.envConfigrc.js</w:t>
      </w:r>
      <w:proofErr w:type="gramEnd"/>
      <w:r w:rsidR="0025282D">
        <w:rPr>
          <w:rFonts w:ascii="Arial" w:hAnsi="Arial" w:cs="Arial"/>
          <w:sz w:val="28"/>
          <w:szCs w:val="28"/>
        </w:rPr>
        <w:t>’ file</w:t>
      </w:r>
    </w:p>
    <w:p w14:paraId="7BB08254" w14:textId="02787B4E" w:rsidR="00B106D8" w:rsidRDefault="002B2B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1F0732" wp14:editId="0A52F0C1">
            <wp:extent cx="5731510" cy="474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E7F0" w14:textId="77777777" w:rsidR="00B106D8" w:rsidRDefault="00B106D8">
      <w:pPr>
        <w:rPr>
          <w:rFonts w:ascii="Arial" w:hAnsi="Arial" w:cs="Arial"/>
          <w:sz w:val="28"/>
          <w:szCs w:val="28"/>
        </w:rPr>
      </w:pPr>
    </w:p>
    <w:p w14:paraId="15AF99AE" w14:textId="015AC35C" w:rsidR="009548EF" w:rsidRDefault="00D24D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folders used by the framework are t</w:t>
      </w:r>
      <w:r w:rsidR="009548EF">
        <w:rPr>
          <w:rFonts w:ascii="Arial" w:hAnsi="Arial" w:cs="Arial"/>
          <w:sz w:val="28"/>
          <w:szCs w:val="28"/>
        </w:rPr>
        <w:t xml:space="preserve">he </w:t>
      </w:r>
      <w:r w:rsidR="00B225AE">
        <w:rPr>
          <w:rFonts w:ascii="Arial" w:hAnsi="Arial" w:cs="Arial"/>
          <w:sz w:val="28"/>
          <w:szCs w:val="28"/>
        </w:rPr>
        <w:t>report</w:t>
      </w:r>
      <w:r w:rsidR="008418EB">
        <w:rPr>
          <w:rFonts w:ascii="Arial" w:hAnsi="Arial" w:cs="Arial"/>
          <w:sz w:val="28"/>
          <w:szCs w:val="28"/>
        </w:rPr>
        <w:t>s</w:t>
      </w:r>
      <w:r w:rsidR="00B225AE">
        <w:rPr>
          <w:rFonts w:ascii="Arial" w:hAnsi="Arial" w:cs="Arial"/>
          <w:sz w:val="28"/>
          <w:szCs w:val="28"/>
        </w:rPr>
        <w:t xml:space="preserve">, artifacts, logs and visual-regression folders </w:t>
      </w:r>
      <w:r w:rsidR="006F5FB9">
        <w:rPr>
          <w:rFonts w:ascii="Arial" w:hAnsi="Arial" w:cs="Arial"/>
          <w:sz w:val="28"/>
          <w:szCs w:val="28"/>
        </w:rPr>
        <w:t xml:space="preserve">which </w:t>
      </w:r>
      <w:r w:rsidR="00B225AE">
        <w:rPr>
          <w:rFonts w:ascii="Arial" w:hAnsi="Arial" w:cs="Arial"/>
          <w:sz w:val="28"/>
          <w:szCs w:val="28"/>
        </w:rPr>
        <w:t xml:space="preserve">are all </w:t>
      </w:r>
      <w:r w:rsidR="00CB04B8">
        <w:rPr>
          <w:rFonts w:ascii="Arial" w:hAnsi="Arial" w:cs="Arial"/>
          <w:sz w:val="28"/>
          <w:szCs w:val="28"/>
        </w:rPr>
        <w:t>auto-</w:t>
      </w:r>
      <w:r w:rsidR="00B225AE">
        <w:rPr>
          <w:rFonts w:ascii="Arial" w:hAnsi="Arial" w:cs="Arial"/>
          <w:sz w:val="28"/>
          <w:szCs w:val="28"/>
        </w:rPr>
        <w:t>created at runtime.</w:t>
      </w:r>
    </w:p>
    <w:p w14:paraId="039E5E61" w14:textId="4CD1C534" w:rsidR="00D153A0" w:rsidRDefault="00D153A0">
      <w:pPr>
        <w:rPr>
          <w:rFonts w:ascii="Arial" w:hAnsi="Arial" w:cs="Arial"/>
          <w:sz w:val="28"/>
          <w:szCs w:val="28"/>
        </w:rPr>
      </w:pPr>
    </w:p>
    <w:p w14:paraId="7F7C58BC" w14:textId="1DE23520" w:rsidR="00636B60" w:rsidRDefault="006C6E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="00636B60">
        <w:rPr>
          <w:rFonts w:ascii="Arial" w:hAnsi="Arial" w:cs="Arial"/>
          <w:sz w:val="28"/>
          <w:szCs w:val="28"/>
        </w:rPr>
        <w:t xml:space="preserve">e are using </w:t>
      </w:r>
      <w:proofErr w:type="spellStart"/>
      <w:r w:rsidR="00636B60">
        <w:rPr>
          <w:rFonts w:ascii="Arial" w:hAnsi="Arial" w:cs="Arial"/>
          <w:sz w:val="28"/>
          <w:szCs w:val="28"/>
        </w:rPr>
        <w:t>webdriverio</w:t>
      </w:r>
      <w:proofErr w:type="spellEnd"/>
      <w:r w:rsidR="00636B60">
        <w:rPr>
          <w:rFonts w:ascii="Arial" w:hAnsi="Arial" w:cs="Arial"/>
          <w:sz w:val="28"/>
          <w:szCs w:val="28"/>
        </w:rPr>
        <w:t xml:space="preserve"> in </w:t>
      </w:r>
      <w:r w:rsidR="00771B28">
        <w:rPr>
          <w:rFonts w:ascii="Arial" w:hAnsi="Arial" w:cs="Arial"/>
          <w:sz w:val="28"/>
          <w:szCs w:val="28"/>
        </w:rPr>
        <w:t>S</w:t>
      </w:r>
      <w:r w:rsidR="00636B60">
        <w:rPr>
          <w:rFonts w:ascii="Arial" w:hAnsi="Arial" w:cs="Arial"/>
          <w:sz w:val="28"/>
          <w:szCs w:val="28"/>
        </w:rPr>
        <w:t xml:space="preserve">tandalone </w:t>
      </w:r>
      <w:proofErr w:type="gramStart"/>
      <w:r w:rsidR="00771B28">
        <w:rPr>
          <w:rFonts w:ascii="Arial" w:hAnsi="Arial" w:cs="Arial"/>
          <w:sz w:val="28"/>
          <w:szCs w:val="28"/>
        </w:rPr>
        <w:t>M</w:t>
      </w:r>
      <w:r w:rsidR="00636B60">
        <w:rPr>
          <w:rFonts w:ascii="Arial" w:hAnsi="Arial" w:cs="Arial"/>
          <w:sz w:val="28"/>
          <w:szCs w:val="28"/>
        </w:rPr>
        <w:t>ode</w:t>
      </w:r>
      <w:proofErr w:type="gramEnd"/>
      <w:r w:rsidR="00636B60">
        <w:rPr>
          <w:rFonts w:ascii="Arial" w:hAnsi="Arial" w:cs="Arial"/>
          <w:sz w:val="28"/>
          <w:szCs w:val="28"/>
        </w:rPr>
        <w:t xml:space="preserve"> </w:t>
      </w:r>
      <w:r w:rsidR="001900D2">
        <w:rPr>
          <w:rFonts w:ascii="Arial" w:hAnsi="Arial" w:cs="Arial"/>
          <w:sz w:val="28"/>
          <w:szCs w:val="28"/>
        </w:rPr>
        <w:t xml:space="preserve">so we </w:t>
      </w:r>
      <w:r w:rsidR="00636B60">
        <w:rPr>
          <w:rFonts w:ascii="Arial" w:hAnsi="Arial" w:cs="Arial"/>
          <w:sz w:val="28"/>
          <w:szCs w:val="28"/>
        </w:rPr>
        <w:t>have created an ‘index.js’</w:t>
      </w:r>
      <w:r w:rsidR="00771B28">
        <w:rPr>
          <w:rFonts w:ascii="Arial" w:hAnsi="Arial" w:cs="Arial"/>
          <w:sz w:val="28"/>
          <w:szCs w:val="28"/>
        </w:rPr>
        <w:t xml:space="preserve"> file where all the </w:t>
      </w:r>
      <w:r w:rsidR="001900D2">
        <w:rPr>
          <w:rFonts w:ascii="Arial" w:hAnsi="Arial" w:cs="Arial"/>
          <w:sz w:val="28"/>
          <w:szCs w:val="28"/>
        </w:rPr>
        <w:t>necessary</w:t>
      </w:r>
      <w:r w:rsidR="00771B28">
        <w:rPr>
          <w:rFonts w:ascii="Arial" w:hAnsi="Arial" w:cs="Arial"/>
          <w:sz w:val="28"/>
          <w:szCs w:val="28"/>
        </w:rPr>
        <w:t xml:space="preserve"> configuration is done </w:t>
      </w:r>
      <w:r w:rsidR="00134E57">
        <w:rPr>
          <w:rFonts w:ascii="Arial" w:hAnsi="Arial" w:cs="Arial"/>
          <w:sz w:val="28"/>
          <w:szCs w:val="28"/>
        </w:rPr>
        <w:t xml:space="preserve">and </w:t>
      </w:r>
      <w:r w:rsidR="00636B60">
        <w:rPr>
          <w:rFonts w:ascii="Arial" w:hAnsi="Arial" w:cs="Arial"/>
          <w:sz w:val="28"/>
          <w:szCs w:val="28"/>
        </w:rPr>
        <w:t>a ‘runtime’ folder</w:t>
      </w:r>
      <w:r w:rsidR="00771B28">
        <w:rPr>
          <w:rFonts w:ascii="Arial" w:hAnsi="Arial" w:cs="Arial"/>
          <w:sz w:val="28"/>
          <w:szCs w:val="28"/>
        </w:rPr>
        <w:t xml:space="preserve"> </w:t>
      </w:r>
      <w:r w:rsidR="00134E57">
        <w:rPr>
          <w:rFonts w:ascii="Arial" w:hAnsi="Arial" w:cs="Arial"/>
          <w:sz w:val="28"/>
          <w:szCs w:val="28"/>
        </w:rPr>
        <w:t xml:space="preserve">where </w:t>
      </w:r>
      <w:r w:rsidR="00771B28">
        <w:rPr>
          <w:rFonts w:ascii="Arial" w:hAnsi="Arial" w:cs="Arial"/>
          <w:sz w:val="28"/>
          <w:szCs w:val="28"/>
        </w:rPr>
        <w:t xml:space="preserve">all the </w:t>
      </w:r>
      <w:r w:rsidR="00D04C33">
        <w:rPr>
          <w:rFonts w:ascii="Arial" w:hAnsi="Arial" w:cs="Arial"/>
          <w:sz w:val="28"/>
          <w:szCs w:val="28"/>
        </w:rPr>
        <w:t xml:space="preserve">required and necessary files for keeping the wheels </w:t>
      </w:r>
      <w:r w:rsidR="00134E57">
        <w:rPr>
          <w:rFonts w:ascii="Arial" w:hAnsi="Arial" w:cs="Arial"/>
          <w:sz w:val="28"/>
          <w:szCs w:val="28"/>
        </w:rPr>
        <w:t xml:space="preserve">of the framework </w:t>
      </w:r>
      <w:r w:rsidR="00D04C33">
        <w:rPr>
          <w:rFonts w:ascii="Arial" w:hAnsi="Arial" w:cs="Arial"/>
          <w:sz w:val="28"/>
          <w:szCs w:val="28"/>
        </w:rPr>
        <w:t>turning.</w:t>
      </w:r>
    </w:p>
    <w:p w14:paraId="3710B445" w14:textId="03BB9EF4" w:rsidR="00A44D78" w:rsidRDefault="00A44D78">
      <w:pPr>
        <w:rPr>
          <w:rFonts w:ascii="Arial" w:hAnsi="Arial" w:cs="Arial"/>
          <w:sz w:val="28"/>
          <w:szCs w:val="28"/>
        </w:rPr>
      </w:pPr>
    </w:p>
    <w:p w14:paraId="017BC184" w14:textId="6A1EE795" w:rsidR="005F065A" w:rsidRDefault="008E2E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</w:t>
      </w:r>
      <w:r w:rsidR="00305395">
        <w:rPr>
          <w:rFonts w:ascii="Arial" w:hAnsi="Arial" w:cs="Arial"/>
          <w:sz w:val="28"/>
          <w:szCs w:val="28"/>
        </w:rPr>
        <w:t xml:space="preserve">also </w:t>
      </w:r>
      <w:r>
        <w:rPr>
          <w:rFonts w:ascii="Arial" w:hAnsi="Arial" w:cs="Arial"/>
          <w:sz w:val="28"/>
          <w:szCs w:val="28"/>
        </w:rPr>
        <w:t xml:space="preserve">created a </w:t>
      </w:r>
      <w:hyperlink r:id="rId8" w:history="1">
        <w:r w:rsidR="00AF7168">
          <w:rPr>
            <w:rStyle w:val="Hyperlink"/>
            <w:rFonts w:ascii="Arial" w:hAnsi="Arial" w:cs="Arial"/>
            <w:sz w:val="28"/>
            <w:szCs w:val="28"/>
          </w:rPr>
          <w:t>TEMPLATE</w:t>
        </w:r>
      </w:hyperlink>
      <w:r>
        <w:rPr>
          <w:rFonts w:ascii="Arial" w:hAnsi="Arial" w:cs="Arial"/>
          <w:sz w:val="28"/>
          <w:szCs w:val="28"/>
        </w:rPr>
        <w:t xml:space="preserve"> to get you started, just clone the template and run</w:t>
      </w:r>
      <w:r w:rsidR="004A348D">
        <w:rPr>
          <w:rFonts w:ascii="Arial" w:hAnsi="Arial" w:cs="Arial"/>
          <w:sz w:val="28"/>
          <w:szCs w:val="28"/>
        </w:rPr>
        <w:t xml:space="preserve"> </w:t>
      </w:r>
      <w:r w:rsidR="00305395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</w:rPr>
        <w:t>yarn install</w:t>
      </w:r>
      <w:r w:rsidR="00305395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 and </w:t>
      </w:r>
      <w:r w:rsidR="00305395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</w:rPr>
        <w:t>yarn run start</w:t>
      </w:r>
      <w:r w:rsidR="00305395">
        <w:rPr>
          <w:rFonts w:ascii="Arial" w:hAnsi="Arial" w:cs="Arial"/>
          <w:sz w:val="28"/>
          <w:szCs w:val="28"/>
        </w:rPr>
        <w:t>’</w:t>
      </w:r>
      <w:r w:rsidR="004A348D">
        <w:rPr>
          <w:rFonts w:ascii="Arial" w:hAnsi="Arial" w:cs="Arial"/>
          <w:sz w:val="28"/>
          <w:szCs w:val="28"/>
        </w:rPr>
        <w:t xml:space="preserve"> to </w:t>
      </w:r>
      <w:r w:rsidR="00305395">
        <w:rPr>
          <w:rFonts w:ascii="Arial" w:hAnsi="Arial" w:cs="Arial"/>
          <w:sz w:val="28"/>
          <w:szCs w:val="28"/>
        </w:rPr>
        <w:t xml:space="preserve">run the example test and </w:t>
      </w:r>
      <w:r w:rsidR="004A348D">
        <w:rPr>
          <w:rFonts w:ascii="Arial" w:hAnsi="Arial" w:cs="Arial"/>
          <w:sz w:val="28"/>
          <w:szCs w:val="28"/>
        </w:rPr>
        <w:t>confirm setup.</w:t>
      </w:r>
    </w:p>
    <w:sectPr w:rsidR="005F0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F6C3D"/>
    <w:multiLevelType w:val="hybridMultilevel"/>
    <w:tmpl w:val="C442C4E4"/>
    <w:lvl w:ilvl="0" w:tplc="E126EB5C">
      <w:numFmt w:val="bullet"/>
      <w:lvlText w:val=""/>
      <w:lvlJc w:val="left"/>
      <w:pPr>
        <w:ind w:left="107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D5509F9"/>
    <w:multiLevelType w:val="multilevel"/>
    <w:tmpl w:val="B036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5E"/>
    <w:rsid w:val="00090A82"/>
    <w:rsid w:val="000F7D54"/>
    <w:rsid w:val="00130D7F"/>
    <w:rsid w:val="00134E57"/>
    <w:rsid w:val="001900D2"/>
    <w:rsid w:val="0025282D"/>
    <w:rsid w:val="002B2B59"/>
    <w:rsid w:val="002E1007"/>
    <w:rsid w:val="00305395"/>
    <w:rsid w:val="003660B2"/>
    <w:rsid w:val="00366B44"/>
    <w:rsid w:val="003C49EC"/>
    <w:rsid w:val="0043075B"/>
    <w:rsid w:val="004549E3"/>
    <w:rsid w:val="0046271F"/>
    <w:rsid w:val="004A348D"/>
    <w:rsid w:val="00505E1C"/>
    <w:rsid w:val="005F065A"/>
    <w:rsid w:val="00636B60"/>
    <w:rsid w:val="0068681B"/>
    <w:rsid w:val="006B010F"/>
    <w:rsid w:val="006C6EAC"/>
    <w:rsid w:val="006F5FB9"/>
    <w:rsid w:val="00716C44"/>
    <w:rsid w:val="00771B28"/>
    <w:rsid w:val="0082403C"/>
    <w:rsid w:val="008418EB"/>
    <w:rsid w:val="008E2E00"/>
    <w:rsid w:val="00953207"/>
    <w:rsid w:val="009548EF"/>
    <w:rsid w:val="009C3506"/>
    <w:rsid w:val="00A14CE2"/>
    <w:rsid w:val="00A44D78"/>
    <w:rsid w:val="00A750E0"/>
    <w:rsid w:val="00AF7168"/>
    <w:rsid w:val="00B106D8"/>
    <w:rsid w:val="00B225AE"/>
    <w:rsid w:val="00C21139"/>
    <w:rsid w:val="00CA1B78"/>
    <w:rsid w:val="00CB04B8"/>
    <w:rsid w:val="00D04C33"/>
    <w:rsid w:val="00D153A0"/>
    <w:rsid w:val="00D24DCA"/>
    <w:rsid w:val="00D44B75"/>
    <w:rsid w:val="00D8623C"/>
    <w:rsid w:val="00D94566"/>
    <w:rsid w:val="00DF765E"/>
    <w:rsid w:val="00E05B8B"/>
    <w:rsid w:val="00E32235"/>
    <w:rsid w:val="00E834D9"/>
    <w:rsid w:val="00ED63F8"/>
    <w:rsid w:val="00F6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96C4B"/>
  <w15:chartTrackingRefBased/>
  <w15:docId w15:val="{553FD251-29FE-1545-AC00-82D4A96E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D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44D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7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F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F67FFA"/>
  </w:style>
  <w:style w:type="character" w:customStyle="1" w:styleId="pl-c">
    <w:name w:val="pl-c"/>
    <w:basedOn w:val="DefaultParagraphFont"/>
    <w:rsid w:val="00F67FFA"/>
  </w:style>
  <w:style w:type="paragraph" w:styleId="ListParagraph">
    <w:name w:val="List Paragraph"/>
    <w:basedOn w:val="Normal"/>
    <w:uiPriority w:val="34"/>
    <w:qFormat/>
    <w:rsid w:val="00F67FF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ryg01/klassi-test-su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GODDARD, Larry</dc:creator>
  <cp:keywords/>
  <dc:description/>
  <cp:lastModifiedBy>GODDARD, Larry</cp:lastModifiedBy>
  <cp:revision>9</cp:revision>
  <dcterms:created xsi:type="dcterms:W3CDTF">2021-04-13T16:14:00Z</dcterms:created>
  <dcterms:modified xsi:type="dcterms:W3CDTF">2021-04-23T15:05:00Z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2021-04-13T16:14:43Z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da3df6e3-899a-420b-8bba-dc17f3f8393a</vt:lpwstr>
  </property>
  <property fmtid="{D5CDD505-2E9C-101B-9397-08002B2CF9AE}" pid="8" name="MSIP_Label_be5cb09a-2992-49d6-8ac9-5f63e7b1ad2f_ContentBits">
    <vt:lpwstr>0</vt:lpwstr>
  </property>
</Properties>
</file>