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宋体" w:eastAsia="宋体" w:hAnsi="宋体"/>
          <w:b/>
          <w:bCs/>
          <w:sz w:val="44"/>
          <w:szCs w:val="44"/>
        </w:rPr>
        <w:t xml:space="preserve">《長沙五一廣場東漢簡牘》語詞彙釋·全新材料卷</w:t>
      </w:r>
    </w:p>
    <w:p>
      <w:r>
        <w:br w:type="page"/>
      </w:r>
    </w:p>
    <w:p>
      <w:pPr>
        <w:spacing w:after="200" w:before="400"/>
        <w:jc w:val="center"/>
      </w:pPr>
      <w:r>
        <w:rPr>
          <w:rFonts w:ascii="宋体" w:eastAsia="宋体" w:hAnsi="宋体"/>
          <w:b/>
          <w:bCs/>
          <w:sz w:val="36"/>
          <w:szCs w:val="36"/>
        </w:rPr>
        <w:t xml:space="preserve">A</w:t>
      </w:r>
    </w:p>
    <w:p>
      <w:pPr>
        <w:keepNext/>
        <w:spacing w:after="80" w:before="240"/>
      </w:pPr>
      <w:r>
        <w:rPr>
          <w:rFonts w:ascii="宋体" w:eastAsia="宋体" w:hAnsi="宋体"/>
          <w:b/>
          <w:bCs/>
          <w:sz w:val="21"/>
          <w:szCs w:val="21"/>
        </w:rPr>
        <w:t xml:space="preserve">[艾（义）]</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此处指艾县。从庄小霞释^①^。</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整理者认为"艾"，通"义"，惩治。庄小霞认为：此处"艾"是指汉代豫章郡属县艾县，艾县历史悠久，春秋时吴置艾邑，秦置县属长沙郡。《汉志》载西汉时属豫章郡，王莽时改称治翰；东汉恢复旧名。将"艾"理解为艾县，简文的意思理解起来也是说得通的。考虑到海昏侯国、艾县两地相邻，很可能需两地共同协作处理。此说有理，采其观点。（307-312 頁）</w:t>
      </w:r>
    </w:p>
    <w:p/>
    <w:p>
      <w:pPr>
        <w:keepNext/>
        <w:spacing w:after="80" w:before="240"/>
      </w:pPr>
      <w:r>
        <w:rPr>
          <w:rFonts w:ascii="宋体" w:eastAsia="宋体" w:hAnsi="宋体"/>
          <w:b/>
          <w:bCs/>
          <w:sz w:val="21"/>
          <w:szCs w:val="21"/>
        </w:rPr>
        <w:t xml:space="preserve">[案]</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  （·案[1]：都乡澤阳里[2]大男[3]马胡，南乡不处里[4]区冯，皆坐[5]）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通按，之下为说明内容，因此可以用冒号。（301-304 頁）</w:t>
      </w:r>
    </w:p>
    <w:p/>
    <w:p>
      <w:pPr>
        <w:keepNext/>
        <w:spacing w:after="80" w:before="240"/>
      </w:pPr>
      <w:r>
        <w:rPr>
          <w:rFonts w:ascii="宋体" w:eastAsia="宋体" w:hAnsi="宋体"/>
          <w:b/>
          <w:bCs/>
          <w:sz w:val="21"/>
          <w:szCs w:val="21"/>
        </w:rPr>
        <w:t xml:space="preserve">[案致]</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审理案件。又有用法"案致如法"（新简EPT58：38）。</w:t>
      </w:r>
    </w:p>
    <w:p/>
    <w:p>
      <w:pPr>
        <w:keepNext/>
        <w:spacing w:after="80" w:before="240"/>
      </w:pPr>
      <w:r>
        <w:rPr>
          <w:rFonts w:ascii="宋体" w:eastAsia="宋体" w:hAnsi="宋体"/>
          <w:b/>
          <w:bCs/>
          <w:sz w:val="21"/>
          <w:szCs w:val="21"/>
        </w:rPr>
        <w:t xml:space="preserve">[案致曲折]</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固定用语，指查明案件复杂不明的地方。（307-312 頁）</w:t>
      </w:r>
    </w:p>
    <w:p/>
    <w:p>
      <w:pPr>
        <w:keepNext/>
        <w:spacing w:after="80" w:before="240"/>
      </w:pPr>
      <w:r>
        <w:rPr>
          <w:rFonts w:ascii="宋体" w:eastAsia="宋体" w:hAnsi="宋体"/>
          <w:b/>
          <w:bCs/>
          <w:sz w:val="21"/>
          <w:szCs w:val="21"/>
        </w:rPr>
        <w:t xml:space="preserve">[案·敢言之·劾文书格式]</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2010CWJ1③：71-26 / J1③：281-5</w:t>
      </w:r>
    </w:p>
    <w:p>
      <w:pPr>
        <w:spacing w:after="80" w:before="80"/>
        <w:jc w:val="both"/>
      </w:pPr>
      <w:r>
        <w:rPr>
          <w:rFonts w:ascii="宋体" w:eastAsia="宋体" w:hAnsi="宋体"/>
          <w:b/>
          <w:bCs/>
          <w:kern w:val="2"/>
          <w:sz w:val="21"/>
          <w:szCs w:val="21"/>
        </w:rPr>
        <w:t xml:space="preserve">【林琦婧2022】</w:t>
      </w:r>
      <w:r>
        <w:rPr>
          <w:rFonts w:ascii="宋体" w:eastAsia="宋体" w:hAnsi="宋体"/>
          <w:kern w:val="2"/>
          <w:sz w:val="21"/>
          <w:szCs w:val="21"/>
        </w:rPr>
        <w:t xml:space="preserve"> 与劾相关的文书有其特殊格式：标志性词语是开头的"案"和结尾处的"敢言之"等词句^①^。木牍五（2010CWJ1③：71-26）以"案：都乡潭阳里大男马胡、南乡不处里区冯，皆坐"开篇，再列举涉案人士的居住地与身份（区冯生不占书；马胡，西市亭长），叙述案情（永元十六年六月，泛、胡、冯、玄、建共谋贼杀老案），交代被劾者罪名，末以"永元十六年七月戊午朔十九日丙子，曲平亭长昭劾，敢言之。临湘狱以律令从事，敢言之"作结。木牍六（J1③：281-5）亦以"案（？）：都乡利里大男张雄……皆坐"开篇，案情为永初二年长沙府都部下书追捕证人李崇而未实施，结尾"永初三年正月壬辰朔十二日壬寅，直符户曹史盛劾，敢言之：谨移狱，谳以律令从事，敢言之"。两份劾文书呈现统一格式——开头以"案"领起，中间列被劾者居住地、身份及案情、所指控的罪名，末尾以举劾者署名加"敢言之"^②^。这一格式与上文"君教若"开头之告类木牍判然有别，是判定一份木牍属于劾文书的核心标志。130-132頁
①马力：《长沙五一广场东汉简牍举劾文书初读》，载《出土文献》2016 年第 1 期。
②唐俊峰：《秦汉劾文书格式演变初探》，载中国政法大学法律古籍整理研究所编：《中国古代法律文献研究》（第 11 辑），社会科学文献出版社 2017 年版，第 149 页表 2。</w:t>
      </w:r>
    </w:p>
    <w:p/>
    <w:p>
      <w:pPr>
        <w:spacing w:after="200" w:before="400"/>
        <w:jc w:val="center"/>
      </w:pPr>
      <w:r>
        <w:rPr>
          <w:rFonts w:ascii="宋体" w:eastAsia="宋体" w:hAnsi="宋体"/>
          <w:b/>
          <w:bCs/>
          <w:sz w:val="36"/>
          <w:szCs w:val="36"/>
        </w:rPr>
        <w:t xml:space="preserve">B</w:t>
      </w:r>
    </w:p>
    <w:p>
      <w:pPr>
        <w:keepNext/>
        <w:spacing w:after="80" w:before="240"/>
      </w:pPr>
      <w:r>
        <w:rPr>
          <w:rFonts w:ascii="宋体" w:eastAsia="宋体" w:hAnsi="宋体"/>
          <w:b/>
          <w:bCs/>
          <w:sz w:val="21"/>
          <w:szCs w:val="21"/>
        </w:rPr>
        <w:t xml:space="preserve">[把刀]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jc w:val="both"/>
      </w:pPr>
      <w:r>
        <w:rPr>
          <w:rFonts w:ascii="宋体" w:eastAsia="宋体" w:hAnsi="宋体"/>
          <w:kern w:val="2"/>
          <w:sz w:val="21"/>
          <w:szCs w:val="21"/>
        </w:rPr>
        <w:t xml:space="preserve">木兩行  2010CWJ1①：89-1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刀的一种，居延EPT50：70所载"羊把刀"，《居延汉简释文合校》551·43所载"把刀一枚数"。（352-353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刀的一种，《居延汉简》EPT50：70所载"羊把刀"，《居延汉简释文合校》551·43所载"把刀一枚数"。（316-317 頁）</w:t>
      </w:r>
    </w:p>
    <w:p/>
    <w:p>
      <w:pPr>
        <w:keepNext/>
        <w:spacing w:after="80" w:before="240"/>
      </w:pPr>
      <w:r>
        <w:rPr>
          <w:rFonts w:ascii="宋体" w:eastAsia="宋体" w:hAnsi="宋体"/>
          <w:b/>
          <w:bCs/>
          <w:sz w:val="21"/>
          <w:szCs w:val="21"/>
        </w:rPr>
        <w:t xml:space="preserve">[白]</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2010CWJ1①：25-23</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下级对上级机关的禀告。</w:t>
      </w:r>
    </w:p>
    <w:p/>
    <w:p>
      <w:pPr>
        <w:keepNext/>
        <w:spacing w:after="80" w:before="240"/>
      </w:pPr>
      <w:r>
        <w:rPr>
          <w:rFonts w:ascii="宋体" w:eastAsia="宋体" w:hAnsi="宋体"/>
          <w:b/>
          <w:bCs/>
          <w:sz w:val="21"/>
          <w:szCs w:val="21"/>
        </w:rPr>
        <w:t xml:space="preserve">[报]</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传达，告知。《后汉书·鲁恭传》："其立春在十二月中者，勿以报囚如故事。"注："报囚，谓请奏报决也。"（337-338 頁）</w:t>
      </w:r>
    </w:p>
    <w:p/>
    <w:p>
      <w:pPr>
        <w:keepNext/>
        <w:spacing w:after="80" w:before="240"/>
      </w:pPr>
      <w:r>
        <w:rPr>
          <w:rFonts w:ascii="宋体" w:eastAsia="宋体" w:hAnsi="宋体"/>
          <w:b/>
          <w:bCs/>
          <w:sz w:val="21"/>
          <w:szCs w:val="21"/>
        </w:rPr>
        <w:t xml:space="preserve">[报到]</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汉代官文书专用语，一般之后跟随告知文书收到后的处理方案，类似的用语有"书到言""檄到"。报，《汉书·胡建传》："知吏贼伤民，辟报故不穷审。"苏林曰："报，论也。断狱为报。"在此处指初步的判决意见。（307-312 頁）</w:t>
      </w:r>
    </w:p>
    <w:p/>
    <w:p>
      <w:pPr>
        <w:keepNext/>
        <w:spacing w:after="80" w:before="240"/>
      </w:pPr>
      <w:r>
        <w:rPr>
          <w:rFonts w:ascii="宋体" w:eastAsia="宋体" w:hAnsi="宋体"/>
          <w:b/>
          <w:bCs/>
          <w:sz w:val="21"/>
          <w:szCs w:val="21"/>
        </w:rPr>
        <w:t xml:space="preserve">[本事楬]</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2010CWJ1①：79</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此件为木楬，长11.9厘米，宽3.2厘米。木楬从中心左列残断，上端有穿孔。原释文A面"这守"后三字释为"□□□"。根据B面文字以及木楬的属性，将所缺三字补上。这类木楬又可以称为"本事楬"。"本事"，本：根本，此处应当释为最初的。事：史也。本事：此处应为源文件，原始卷宗之意。"本事楬"上端穿孔系上绳子，吊在相关源文件中，便于查找。（338 頁）</w:t>
      </w:r>
    </w:p>
    <w:p/>
    <w:p>
      <w:pPr>
        <w:keepNext/>
        <w:spacing w:after="80" w:before="240"/>
      </w:pPr>
      <w:r>
        <w:rPr>
          <w:rFonts w:ascii="宋体" w:eastAsia="宋体" w:hAnsi="宋体"/>
          <w:b/>
          <w:bCs/>
          <w:sz w:val="21"/>
          <w:szCs w:val="21"/>
        </w:rPr>
        <w:t xml:space="preserve">[本县]</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即是案件处理地所县，非它县。（305-307 頁）</w:t>
      </w:r>
    </w:p>
    <w:p/>
    <w:p>
      <w:pPr>
        <w:keepNext/>
        <w:spacing w:after="80" w:before="240"/>
      </w:pPr>
      <w:r>
        <w:rPr>
          <w:rFonts w:ascii="宋体" w:eastAsia="宋体" w:hAnsi="宋体"/>
          <w:b/>
          <w:bCs/>
          <w:sz w:val="21"/>
          <w:szCs w:val="21"/>
        </w:rPr>
        <w:t xml:space="preserve">[本造计谋]</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始为策划，强调犯罪行为的设计者、提出者。本，始也。"今暴放命圯族，干乱朝政，要大臣以网上，本造计谋，职为乱阶，宜与博、玄同罪，罪皆不道。"（301-304 頁）</w:t>
      </w:r>
    </w:p>
    <w:p/>
    <w:p>
      <w:pPr>
        <w:keepNext/>
        <w:spacing w:after="80" w:before="240"/>
      </w:pPr>
      <w:r>
        <w:rPr>
          <w:rFonts w:ascii="宋体" w:eastAsia="宋体" w:hAnsi="宋体"/>
          <w:b/>
          <w:bCs/>
          <w:sz w:val="21"/>
          <w:szCs w:val="21"/>
        </w:rPr>
        <w:t xml:space="preserve">[必得]</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上级要求必须将人抓捕到。必，务必。（338-340 頁）</w:t>
      </w:r>
    </w:p>
    <w:p/>
    <w:p>
      <w:pPr>
        <w:keepNext/>
        <w:spacing w:after="80" w:before="240"/>
      </w:pPr>
      <w:r>
        <w:rPr>
          <w:rFonts w:ascii="宋体" w:eastAsia="宋体" w:hAnsi="宋体"/>
          <w:b/>
          <w:bCs/>
          <w:sz w:val="21"/>
          <w:szCs w:val="21"/>
        </w:rPr>
        <w:t xml:space="preserve">[别劾]</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另案起诉。劾，官府主动检举揭发犯罪行为并提出控告，是启动司法活动的重要步骤。与之相对的是"告"。由于案件涉及命案，亭长有审理权利，需要移交出有权机关立案起诉。（301-304 頁）</w:t>
      </w:r>
    </w:p>
    <w:p/>
    <w:p>
      <w:pPr>
        <w:keepNext/>
        <w:spacing w:after="80" w:before="240"/>
      </w:pPr>
      <w:r>
        <w:rPr>
          <w:rFonts w:ascii="宋体" w:eastAsia="宋体" w:hAnsi="宋体"/>
          <w:b/>
          <w:bCs/>
          <w:sz w:val="21"/>
          <w:szCs w:val="21"/>
        </w:rPr>
        <w:t xml:space="preserve">[不成人]</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CWJ1①：96  （父母虽产子，不成人[1]，妻与宏和奸[2]，及华取钱、衣物亡[3]）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没有长大成年，夭折。（327-329 頁）</w:t>
      </w:r>
    </w:p>
    <w:p/>
    <w:p>
      <w:pPr>
        <w:keepNext/>
        <w:spacing w:after="80" w:before="240"/>
      </w:pPr>
      <w:r>
        <w:rPr>
          <w:rFonts w:ascii="宋体" w:eastAsia="宋体" w:hAnsi="宋体"/>
          <w:b/>
          <w:bCs/>
          <w:sz w:val="21"/>
          <w:szCs w:val="21"/>
        </w:rPr>
        <w:t xml:space="preserve">[不承用诏书]</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J1③：281-5</w:t>
      </w:r>
    </w:p>
    <w:p>
      <w:pPr>
        <w:spacing w:after="80" w:before="80"/>
        <w:jc w:val="both"/>
      </w:pPr>
      <w:r>
        <w:rPr>
          <w:rFonts w:ascii="宋体" w:eastAsia="宋体" w:hAnsi="宋体"/>
          <w:b/>
          <w:bCs/>
          <w:kern w:val="2"/>
          <w:sz w:val="21"/>
          <w:szCs w:val="21"/>
        </w:rPr>
        <w:t xml:space="preserve">【林琦婧2022】</w:t>
      </w:r>
      <w:r>
        <w:rPr>
          <w:rFonts w:ascii="宋体" w:eastAsia="宋体" w:hAnsi="宋体"/>
          <w:kern w:val="2"/>
          <w:sz w:val="21"/>
          <w:szCs w:val="21"/>
        </w:rPr>
        <w:t xml:space="preserve"> "不承用诏书"是东汉律令中的一项罪名，专指主管官吏明知诏书内容却怠于执行的失职行为。木牍六（J1③：281-5）所记案件：永初二年（108）十二月二十一日，长沙府都部下书追捕证人驿卒李崇，"不得"。雄、俊、循、竟、赵作为"典主者掾史"，"知崇当为甫要证，被书召崇，皆不以征逮为意，不承用诏书，发觉得"，故被直符户曹史盛举劾。被劾者身份分别为贼曹掾、史、骖驾、驿曹史，皆为临湘县廷之属吏，对应法律规定中"应当举劾的情形"。由后续木牍七（CWJ1③：201-1）"鞠"文书的判决看，雄、俊、循、竟、赵最终被"以劾律匡咸（减）论"，处以"耐为司寇"之劳役刑。可见东汉律令中"不承用诏书"之罪，因涉及主管官吏失职，专以"劾"启动诉讼程序，且属应处刑罚的法定罪名，与告之事项中常见的钱财纠纷在性质上判然有别——这也印证了劾"通常适用于刑案，但也可用于检举官员的失职或不胜任行为"。（132-135 頁）</w:t>
      </w:r>
    </w:p>
    <w:p/>
    <w:p>
      <w:pPr>
        <w:keepNext/>
        <w:spacing w:after="80" w:before="240"/>
      </w:pPr>
      <w:r>
        <w:rPr>
          <w:rFonts w:ascii="宋体" w:eastAsia="宋体" w:hAnsi="宋体"/>
          <w:b/>
          <w:bCs/>
          <w:sz w:val="21"/>
          <w:szCs w:val="21"/>
        </w:rPr>
        <w:t xml:space="preserve">[不处里]</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不知道具体是何里，可译为：某里。不处，不知道，不清楚。《广韵·御韵》："处，所也"住所，栖所。（301-304 頁）</w:t>
      </w:r>
    </w:p>
    <w:p/>
    <w:p>
      <w:pPr>
        <w:keepNext/>
        <w:spacing w:after="80" w:before="240"/>
      </w:pPr>
      <w:r>
        <w:rPr>
          <w:rFonts w:ascii="宋体" w:eastAsia="宋体" w:hAnsi="宋体"/>
          <w:b/>
          <w:bCs/>
          <w:sz w:val="21"/>
          <w:szCs w:val="21"/>
        </w:rPr>
        <w:t xml:space="preserve">[捕得]</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CWJ1①：92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抓捕到、抓住。（320-322 頁）</w:t>
      </w:r>
    </w:p>
    <w:p/>
    <w:p>
      <w:pPr>
        <w:keepNext/>
        <w:spacing w:after="80" w:before="240"/>
      </w:pPr>
      <w:r>
        <w:rPr>
          <w:rFonts w:ascii="宋体" w:eastAsia="宋体" w:hAnsi="宋体"/>
          <w:b/>
          <w:bCs/>
          <w:sz w:val="21"/>
          <w:szCs w:val="21"/>
        </w:rPr>
        <w:t xml:space="preserve">[不复]</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不再。（305-307 頁）</w:t>
      </w:r>
    </w:p>
    <w:p/>
    <w:p>
      <w:pPr>
        <w:keepNext/>
        <w:spacing w:after="80" w:before="240"/>
      </w:pPr>
      <w:r>
        <w:rPr>
          <w:rFonts w:ascii="宋体" w:eastAsia="宋体" w:hAnsi="宋体"/>
          <w:b/>
          <w:bCs/>
          <w:sz w:val="21"/>
          <w:szCs w:val="21"/>
        </w:rPr>
        <w:t xml:space="preserve">[不觉]</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CWJ1①：96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没有察觉，感觉不到。（327-329 頁）</w:t>
      </w:r>
    </w:p>
    <w:p/>
    <w:p>
      <w:pPr>
        <w:keepNext/>
        <w:spacing w:after="80" w:before="240"/>
      </w:pPr>
      <w:r>
        <w:rPr>
          <w:rFonts w:ascii="宋体" w:eastAsia="宋体" w:hAnsi="宋体"/>
          <w:b/>
          <w:bCs/>
          <w:sz w:val="21"/>
          <w:szCs w:val="21"/>
        </w:rPr>
        <w:t xml:space="preserve">[部吏]</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CWJ1①：88-1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下属官吏，有权机关。部，所部，《后汉书·卓茂传》："人尝有言部亭长受其米肉遗者。"注："部，谓所部也。"（315-316 頁）</w:t>
      </w:r>
    </w:p>
    <w:p/>
    <w:p>
      <w:pPr>
        <w:keepNext/>
        <w:spacing w:after="80" w:before="240"/>
      </w:pPr>
      <w:r>
        <w:rPr>
          <w:rFonts w:ascii="宋体" w:eastAsia="宋体" w:hAnsi="宋体"/>
          <w:b/>
          <w:bCs/>
          <w:sz w:val="21"/>
          <w:szCs w:val="21"/>
        </w:rPr>
        <w:t xml:space="preserve">[不为收捕]</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没有抓捕，不为，是司法官吏的不作为行为。（338-340 頁）</w:t>
      </w:r>
    </w:p>
    <w:p/>
    <w:p>
      <w:pPr>
        <w:keepNext/>
        <w:spacing w:after="80" w:before="240"/>
      </w:pPr>
      <w:r>
        <w:rPr>
          <w:rFonts w:ascii="宋体" w:eastAsia="宋体" w:hAnsi="宋体"/>
          <w:b/>
          <w:bCs/>
          <w:sz w:val="21"/>
          <w:szCs w:val="21"/>
        </w:rPr>
        <w:t xml:space="preserve">[不直]</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CWJ1①：100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有错，有罪。（330-332 頁）</w:t>
      </w:r>
    </w:p>
    <w:p/>
    <w:p>
      <w:pPr>
        <w:keepNext/>
        <w:spacing w:after="80" w:before="240"/>
      </w:pPr>
      <w:r>
        <w:rPr>
          <w:rFonts w:ascii="宋体" w:eastAsia="宋体" w:hAnsi="宋体"/>
          <w:b/>
          <w:bCs/>
          <w:sz w:val="21"/>
          <w:szCs w:val="21"/>
        </w:rPr>
        <w:t xml:space="preserve">[不中]</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没有刺中。（316-317 頁）</w:t>
      </w:r>
    </w:p>
    <w:p/>
    <w:p>
      <w:pPr>
        <w:spacing w:after="200" w:before="400"/>
        <w:jc w:val="center"/>
      </w:pPr>
      <w:r>
        <w:rPr>
          <w:rFonts w:ascii="宋体" w:eastAsia="宋体" w:hAnsi="宋体"/>
          <w:b/>
          <w:bCs/>
          <w:sz w:val="36"/>
          <w:szCs w:val="36"/>
        </w:rPr>
        <w:t xml:space="preserve">C</w:t>
      </w:r>
    </w:p>
    <w:p>
      <w:pPr>
        <w:keepNext/>
        <w:spacing w:after="80" w:before="240"/>
      </w:pPr>
      <w:r>
        <w:rPr>
          <w:rFonts w:ascii="宋体" w:eastAsia="宋体" w:hAnsi="宋体"/>
          <w:b/>
          <w:bCs/>
          <w:sz w:val="21"/>
          <w:szCs w:val="21"/>
        </w:rPr>
        <w:t xml:space="preserve">[财]</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CWJ1①：88-1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通裁，裁度。（315-316 頁）</w:t>
      </w:r>
    </w:p>
    <w:p/>
    <w:p>
      <w:pPr>
        <w:keepNext/>
        <w:spacing w:after="80" w:before="240"/>
      </w:pPr>
      <w:r>
        <w:rPr>
          <w:rFonts w:ascii="宋体" w:eastAsia="宋体" w:hAnsi="宋体"/>
          <w:b/>
          <w:bCs/>
          <w:sz w:val="21"/>
          <w:szCs w:val="21"/>
        </w:rPr>
        <w:t xml:space="preserve">[操兵]</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CWJ1①：100  （等证。案：夜、斗、功共操兵[1]，擥顿[2]尼）</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即操兵器。擥，通操。（330-332 頁）</w:t>
      </w:r>
    </w:p>
    <w:p/>
    <w:p>
      <w:pPr>
        <w:keepNext/>
        <w:spacing w:after="80" w:before="240"/>
      </w:pPr>
      <w:r>
        <w:rPr>
          <w:rFonts w:ascii="宋体" w:eastAsia="宋体" w:hAnsi="宋体"/>
          <w:b/>
          <w:bCs/>
          <w:sz w:val="21"/>
          <w:szCs w:val="21"/>
        </w:rPr>
        <w:t xml:space="preserve">[乘马]</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骑马。（317-319 頁）</w:t>
      </w:r>
    </w:p>
    <w:p/>
    <w:p>
      <w:pPr>
        <w:keepNext/>
        <w:spacing w:after="80" w:before="240"/>
      </w:pPr>
      <w:r>
        <w:rPr>
          <w:rFonts w:ascii="宋体" w:eastAsia="宋体" w:hAnsi="宋体"/>
          <w:b/>
          <w:bCs/>
          <w:sz w:val="21"/>
          <w:szCs w:val="21"/>
        </w:rPr>
        <w:t xml:space="preserve">[持]</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jc w:val="both"/>
      </w:pPr>
      <w:r>
        <w:rPr>
          <w:rFonts w:ascii="宋体" w:eastAsia="宋体" w:hAnsi="宋体"/>
          <w:kern w:val="2"/>
          <w:sz w:val="21"/>
          <w:szCs w:val="21"/>
        </w:rPr>
        <w:t xml:space="preserve">CWJ1①：95-1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拿，握。《说文·手部》："握也，从我。"（301-304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拿着，此处指拿着鱼干。（325-327 頁）</w:t>
      </w:r>
    </w:p>
    <w:p/>
    <w:p>
      <w:pPr>
        <w:keepNext/>
        <w:spacing w:after="80" w:before="240"/>
      </w:pPr>
      <w:r>
        <w:rPr>
          <w:rFonts w:ascii="宋体" w:eastAsia="宋体" w:hAnsi="宋体"/>
          <w:b/>
          <w:bCs/>
          <w:sz w:val="21"/>
          <w:szCs w:val="21"/>
        </w:rPr>
        <w:t xml:space="preserve">[勑]</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委任，任命。（317-319 頁）</w:t>
      </w:r>
    </w:p>
    <w:p/>
    <w:p>
      <w:pPr>
        <w:keepNext/>
        <w:spacing w:after="80" w:before="240"/>
      </w:pPr>
      <w:r>
        <w:rPr>
          <w:rFonts w:ascii="宋体" w:eastAsia="宋体" w:hAnsi="宋体"/>
          <w:b/>
          <w:bCs/>
          <w:sz w:val="21"/>
          <w:szCs w:val="21"/>
        </w:rPr>
        <w:t xml:space="preserve">[傺]</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2010CWJ1①：84-1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傺，租赁。《汉书》载："弘羊以诸官各自市相争物以故腾跃而天下赋输或不偿其僦费。师古曰：傺，顾也。言所输赋物不足偿其余顾庸之费也。"</w:t>
      </w:r>
    </w:p>
    <w:p/>
    <w:p>
      <w:pPr>
        <w:keepNext/>
        <w:spacing w:after="80" w:before="240"/>
      </w:pPr>
      <w:r>
        <w:rPr>
          <w:rFonts w:ascii="宋体" w:eastAsia="宋体" w:hAnsi="宋体"/>
          <w:b/>
          <w:bCs/>
          <w:sz w:val="21"/>
          <w:szCs w:val="21"/>
        </w:rPr>
        <w:t xml:space="preserve">[赤坑冢]</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推测为地名。（317-319 頁）</w:t>
      </w:r>
    </w:p>
    <w:p/>
    <w:p>
      <w:pPr>
        <w:keepNext/>
        <w:spacing w:after="80" w:before="240"/>
      </w:pPr>
      <w:r>
        <w:rPr>
          <w:rFonts w:ascii="宋体" w:eastAsia="宋体" w:hAnsi="宋体"/>
          <w:b/>
          <w:bCs/>
          <w:sz w:val="21"/>
          <w:szCs w:val="21"/>
        </w:rPr>
        <w:t xml:space="preserve">[出]</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CWJ1①：96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离开，此处指华的离开。（327-329 頁）</w:t>
      </w:r>
    </w:p>
    <w:p/>
    <w:p>
      <w:pPr>
        <w:keepNext/>
        <w:spacing w:after="80" w:before="240"/>
      </w:pPr>
      <w:r>
        <w:rPr>
          <w:rFonts w:ascii="宋体" w:eastAsia="宋体" w:hAnsi="宋体"/>
          <w:b/>
          <w:bCs/>
          <w:sz w:val="21"/>
          <w:szCs w:val="21"/>
        </w:rPr>
        <w:t xml:space="preserve">[创二所]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两处创伤，创，《说文》："刀伤也。"（316-317 頁）</w:t>
      </w:r>
    </w:p>
    <w:p/>
    <w:p>
      <w:pPr>
        <w:keepNext/>
        <w:spacing w:after="80" w:before="240"/>
      </w:pPr>
      <w:r>
        <w:rPr>
          <w:rFonts w:ascii="宋体" w:eastAsia="宋体" w:hAnsi="宋体"/>
          <w:b/>
          <w:bCs/>
          <w:sz w:val="21"/>
          <w:szCs w:val="21"/>
        </w:rPr>
        <w:t xml:space="preserve">[处绝]</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查明并论决，即在查清事实后进行判决。（338-340 頁）</w:t>
      </w:r>
    </w:p>
    <w:p/>
    <w:p>
      <w:pPr>
        <w:keepNext/>
        <w:spacing w:after="80" w:before="240"/>
      </w:pPr>
      <w:r>
        <w:rPr>
          <w:rFonts w:ascii="宋体" w:eastAsia="宋体" w:hAnsi="宋体"/>
          <w:b/>
          <w:bCs/>
          <w:sz w:val="21"/>
          <w:szCs w:val="21"/>
        </w:rPr>
        <w:t xml:space="preserve">[楮溪例]</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楮溪，亭名，伊强认为"例"有集之意，在传世文献中写为"列"，汉代碑刻中的"例掾"意同古书中的"市掾"。（317-319 頁）</w:t>
      </w:r>
    </w:p>
    <w:p/>
    <w:p>
      <w:pPr>
        <w:keepNext/>
        <w:spacing w:after="80" w:before="240"/>
      </w:pPr>
      <w:r>
        <w:rPr>
          <w:rFonts w:ascii="宋体" w:eastAsia="宋体" w:hAnsi="宋体"/>
          <w:b/>
          <w:bCs/>
          <w:sz w:val="21"/>
          <w:szCs w:val="21"/>
        </w:rPr>
        <w:t xml:space="preserve">[辞]</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jc w:val="both"/>
      </w:pPr>
      <w:r>
        <w:rPr>
          <w:rFonts w:ascii="宋体" w:eastAsia="宋体" w:hAnsi="宋体"/>
          <w:kern w:val="2"/>
          <w:sz w:val="21"/>
          <w:szCs w:val="21"/>
        </w:rPr>
        <w:t xml:space="preserve">木牘  2010CWJ1①：25-23</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此处指自言的内容。</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秦汉时司法行为的专用语，《说文》："辞，讼也"，当事人的辞讼应答皆称为"辞"，如《睡虎地秦简·秦律杂抄》35："冗募归，辞曰已备，致未来，不如辞，赀日四月居边。"另外，提起诉讼也称为"辞"，如《睡虎地秦简·法律问答》95："'辞者辞廷。'今郡守为廷不为？为（也）。'辞者不先辞官长、啬夫。'"本简"辞"后应记录供辞内容，因而用冒号。迺，于是，就。或有学者认为，迺为人名，但整理小组和其他简中未见。（305-307 頁）</w:t>
      </w:r>
    </w:p>
    <w:p/>
    <w:p>
      <w:pPr>
        <w:keepNext/>
        <w:spacing w:after="80" w:before="240"/>
      </w:pPr>
      <w:r>
        <w:rPr>
          <w:rFonts w:ascii="宋体" w:eastAsia="宋体" w:hAnsi="宋体"/>
          <w:b/>
          <w:bCs/>
          <w:sz w:val="21"/>
          <w:szCs w:val="21"/>
        </w:rPr>
        <w:t xml:space="preserve">[次]</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依秩次，《睡虎地秦简·封诊式》中："令吏徒将传及恒书一封诣令史，可受代吏徒；以县次传指郡都，郡都上恒书县太守处，以律食。"伊强认为，次大概是秩次，五一简中有"吏次"一词，简CWJ1-①：113"以吏次署狱掾"认为其意是"以吏职相近就职狱掾"是因为详之前的职务与此职相近因而兼领。（317-319 頁）</w:t>
      </w:r>
    </w:p>
    <w:p/>
    <w:p>
      <w:pPr>
        <w:keepNext/>
        <w:spacing w:after="80" w:before="240"/>
      </w:pPr>
      <w:r>
        <w:rPr>
          <w:rFonts w:ascii="宋体" w:eastAsia="宋体" w:hAnsi="宋体"/>
          <w:b/>
          <w:bCs/>
          <w:sz w:val="21"/>
          <w:szCs w:val="21"/>
        </w:rPr>
        <w:t xml:space="preserve">[赐报]</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报，《汉书·胡建传》载："辟报故不穷审。"颜师古引注苏林曰："断狱为报"，这里指初步的判决意见。赐：常为上级对下级的文书用语。赐报连用，在官文书中并不一定就是上级对下级的文书，常常也是自谦和客套。如里耶秦简中："霁欲报芒季，季幸糟（蘸）小史口口信囨，急愿之，赐报。"（8-782+8-810）此处从文书语气来看，芒季可能是迁陵县的官吏，与霁的身份相当，霁希望与芒季回函，芒季让小史带信给霁，并期待霁的回信。此中赐报的用法与本简非常近似。本简中长沙府写信给豫章府，希望豫章府调查清楚案件情况后回函。此处"赐报"仅仅为自谦和客套。</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报，《汉书·胡建传》："辟报故不穷审"颜师古引注苏林曰："断狱为报"，这里指初步的判决意见。赐：常为上级对下级的文书用语。赐报连用，在官文书中并不一定就是上级对下级的文书，常常也是自谦和客套。如里耶秦简中："霁欲报芒季，季幸糟（蘸）小史口口信囨，急愿之，赐报。"（8-782+8-810）此处从文书语气来看，芒季可能是迁陵县的官吏，与霁的身份相当，霁希望与芒季回函，芒季让小史带信给霁，并期待霁的回信。此中赐报的用法与本简非常近似。本简中长沙府写信给豫章府，希望豫章府调查清楚案件情况后回函。此处"赐报"仅仅为自谦和客套。《后汉书·马援传》："援商朝廷，尤欲立信于此，必不负约。援不得久留，愿急赐报。"（307-312 頁）</w:t>
      </w:r>
    </w:p>
    <w:p/>
    <w:p>
      <w:pPr>
        <w:keepNext/>
        <w:spacing w:after="80" w:before="240"/>
      </w:pPr>
      <w:r>
        <w:rPr>
          <w:rFonts w:ascii="宋体" w:eastAsia="宋体" w:hAnsi="宋体"/>
          <w:b/>
          <w:bCs/>
          <w:sz w:val="21"/>
          <w:szCs w:val="21"/>
        </w:rPr>
        <w:t xml:space="preserve">[从]</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采取。（307-312 頁）</w:t>
      </w:r>
    </w:p>
    <w:p/>
    <w:p>
      <w:pPr>
        <w:keepNext/>
        <w:spacing w:after="80" w:before="240"/>
      </w:pPr>
      <w:r>
        <w:rPr>
          <w:rFonts w:ascii="宋体" w:eastAsia="宋体" w:hAnsi="宋体"/>
          <w:b/>
          <w:bCs/>
          <w:sz w:val="21"/>
          <w:szCs w:val="21"/>
        </w:rPr>
        <w:t xml:space="preserve">[从弟]</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CWJ1①：96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堂弟，为同祖叔伯之子而年纪小于己的人。（327-329 頁）</w:t>
      </w:r>
    </w:p>
    <w:p/>
    <w:p>
      <w:pPr>
        <w:keepNext/>
        <w:spacing w:after="80" w:before="240"/>
      </w:pPr>
      <w:r>
        <w:rPr>
          <w:rFonts w:ascii="宋体" w:eastAsia="宋体" w:hAnsi="宋体"/>
          <w:b/>
          <w:bCs/>
          <w:sz w:val="21"/>
          <w:szCs w:val="21"/>
        </w:rPr>
        <w:t xml:space="preserve">[从今言]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从，依从，采纳。言，此处指供词。"今言"与"前解"相对。采纳现在的供词。</w:t>
      </w:r>
    </w:p>
    <w:p/>
    <w:p>
      <w:pPr>
        <w:spacing w:after="200" w:before="400"/>
        <w:jc w:val="center"/>
      </w:pPr>
      <w:r>
        <w:rPr>
          <w:rFonts w:ascii="宋体" w:eastAsia="宋体" w:hAnsi="宋体"/>
          <w:b/>
          <w:bCs/>
          <w:sz w:val="36"/>
          <w:szCs w:val="36"/>
        </w:rPr>
        <w:t xml:space="preserve">D</w:t>
      </w:r>
    </w:p>
    <w:p>
      <w:pPr>
        <w:keepNext/>
        <w:spacing w:after="80" w:before="240"/>
      </w:pPr>
      <w:r>
        <w:rPr>
          <w:rFonts w:ascii="宋体" w:eastAsia="宋体" w:hAnsi="宋体"/>
          <w:b/>
          <w:bCs/>
          <w:sz w:val="21"/>
          <w:szCs w:val="21"/>
        </w:rPr>
        <w:t xml:space="preserve">[待事掾]</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CWJ1①：92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县曹掾，负责县廷杂务。没有明确职掌，带有机动属性。木牍（J1③：169）中同样有"待事掾"的记载。（320-322 頁）</w:t>
      </w:r>
    </w:p>
    <w:p/>
    <w:p>
      <w:pPr>
        <w:keepNext/>
        <w:spacing w:after="80" w:before="240"/>
      </w:pPr>
      <w:r>
        <w:rPr>
          <w:rFonts w:ascii="宋体" w:eastAsia="宋体" w:hAnsi="宋体"/>
          <w:b/>
          <w:bCs/>
          <w:sz w:val="21"/>
          <w:szCs w:val="21"/>
        </w:rPr>
        <w:t xml:space="preserve">[大男]</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成年男子。居延汉简中有"大男""大女"的概念，作为户簿登记的习惯用语，是交纳赋税的依据。此外，居延汉简中还有"使小男""使小女"的概念：六岁以下为"未使男""未使女"；七至十四岁为"使男""使女"；十五岁以上称为"大男""大女"。（301-304 頁）</w:t>
      </w:r>
    </w:p>
    <w:p/>
    <w:p>
      <w:pPr>
        <w:keepNext/>
        <w:spacing w:after="80" w:before="240"/>
      </w:pPr>
      <w:r>
        <w:rPr>
          <w:rFonts w:ascii="宋体" w:eastAsia="宋体" w:hAnsi="宋体"/>
          <w:b/>
          <w:bCs/>
          <w:sz w:val="21"/>
          <w:szCs w:val="21"/>
        </w:rPr>
        <w:t xml:space="preserve">[祷祠]</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祭祀祈福。《周礼·春官·小宗伯》："女祝掌王后之内祭祀，凡内祷祠之事。"小宗伯注："求福曰祷，得求曰祠。"（338-340 頁）</w:t>
      </w:r>
    </w:p>
    <w:p/>
    <w:p>
      <w:pPr>
        <w:keepNext/>
        <w:spacing w:after="80" w:before="240"/>
      </w:pPr>
      <w:r>
        <w:rPr>
          <w:rFonts w:ascii="宋体" w:eastAsia="宋体" w:hAnsi="宋体"/>
          <w:b/>
          <w:bCs/>
          <w:sz w:val="21"/>
          <w:szCs w:val="21"/>
        </w:rPr>
        <w:t xml:space="preserve">[道宿]</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CWJ1①：96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途中留宿。（327-329 頁）</w:t>
      </w:r>
    </w:p>
    <w:p/>
    <w:p>
      <w:pPr>
        <w:keepNext/>
        <w:spacing w:after="80" w:before="240"/>
      </w:pPr>
      <w:r>
        <w:rPr>
          <w:rFonts w:ascii="宋体" w:eastAsia="宋体" w:hAnsi="宋体"/>
          <w:b/>
          <w:bCs/>
          <w:sz w:val="21"/>
          <w:szCs w:val="21"/>
        </w:rPr>
        <w:t xml:space="preserve">[得]</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得到，抓捕到。《睡虎地秦简·法律问答》4："未到，得，皆赎黥。"《奏谳书》："去亡，得，皆审。"（301-304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见到，得到。（307-312 頁）</w:t>
      </w:r>
    </w:p>
    <w:p/>
    <w:p>
      <w:pPr>
        <w:keepNext/>
        <w:spacing w:after="80" w:before="240"/>
      </w:pPr>
      <w:r>
        <w:rPr>
          <w:rFonts w:ascii="宋体" w:eastAsia="宋体" w:hAnsi="宋体"/>
          <w:b/>
          <w:bCs/>
          <w:sz w:val="21"/>
          <w:szCs w:val="21"/>
        </w:rPr>
        <w:t xml:space="preserve">[牒]</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2010CWJ1①：25-23</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文书、证件。</w:t>
      </w:r>
    </w:p>
    <w:p/>
    <w:p>
      <w:pPr>
        <w:keepNext/>
        <w:spacing w:after="80" w:before="240"/>
      </w:pPr>
      <w:r>
        <w:rPr>
          <w:rFonts w:ascii="宋体" w:eastAsia="宋体" w:hAnsi="宋体"/>
          <w:b/>
          <w:bCs/>
          <w:sz w:val="21"/>
          <w:szCs w:val="21"/>
        </w:rPr>
        <w:t xml:space="preserve">[糴尽]</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CWJ1①：95-1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卖光，卖出粮食。（325-327 頁）</w:t>
      </w:r>
    </w:p>
    <w:p/>
    <w:p>
      <w:pPr>
        <w:keepNext/>
        <w:spacing w:after="80" w:before="240"/>
      </w:pPr>
      <w:r>
        <w:rPr>
          <w:rFonts w:ascii="宋体" w:eastAsia="宋体" w:hAnsi="宋体"/>
          <w:b/>
          <w:bCs/>
          <w:sz w:val="21"/>
          <w:szCs w:val="21"/>
        </w:rPr>
        <w:t xml:space="preserve">[定]</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2010CWJ1①：85</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《选释》中释读为"乃"，《五一（壹）》释读为"定"。查看图版疑问。暂从《五一（壹）》的释读。或为人名。</w:t>
      </w:r>
    </w:p>
    <w:p/>
    <w:p>
      <w:pPr>
        <w:keepNext/>
        <w:spacing w:after="80" w:before="240"/>
      </w:pPr>
      <w:r>
        <w:rPr>
          <w:rFonts w:ascii="宋体" w:eastAsia="宋体" w:hAnsi="宋体"/>
          <w:b/>
          <w:bCs/>
          <w:sz w:val="21"/>
          <w:szCs w:val="21"/>
        </w:rPr>
        <w:t xml:space="preserve">[定陶·陈留·府告·安民史]</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2010CWJ1①：25-24、25-25、25-26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定陶（25-24）：济阴郡定陶县，现山东菏泽地区。陈留（25-25）：即陈留郡，武帝置，洛阳东五百三十里。郡下有考城县，旧称甾，汉章帝更名为考城县。府告（25-26）：见上文记告注释。府，府衙，因缺少上下文，难以确认是县府或郡府。安民史：职官名称，见上文注释。竟：人名，安民史的名字。（332-333 頁）</w:t>
      </w:r>
    </w:p>
    <w:p/>
    <w:p>
      <w:pPr>
        <w:keepNext/>
        <w:spacing w:after="80" w:before="240"/>
      </w:pPr>
      <w:r>
        <w:rPr>
          <w:rFonts w:ascii="宋体" w:eastAsia="宋体" w:hAnsi="宋体"/>
          <w:b/>
          <w:bCs/>
          <w:sz w:val="21"/>
          <w:szCs w:val="21"/>
        </w:rPr>
        <w:t xml:space="preserve">[东部劝农贼捕掾]</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CWJ1②：124  （A面：永初元年正月癸酉朔廿日壬辰，东部劝农贼捕[1]掾迁、游徼[2]尚、驷望[3]亭长范，叩头死罪敢言之）</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汉书·百官公卿表》无记载，《后汉书》在"州郡"条亦不见劝农掾的记述，在"县乡"条"本注"可见"诸曹略如郡员，五官为廷掾，监乡五部，春夏为劝农掾，秋冬为制度掾"。概述了作为县属吏的"廷掾"设置情况。"廷掾"的特点是分部、因时而置，在春、夏农忙时却劝课农桑；农闲时，则转为制度掾。（340-341 頁）</w:t>
      </w:r>
    </w:p>
    <w:p/>
    <w:p>
      <w:pPr>
        <w:keepNext/>
        <w:spacing w:after="80" w:before="240"/>
      </w:pPr>
      <w:r>
        <w:rPr>
          <w:rFonts w:ascii="宋体" w:eastAsia="宋体" w:hAnsi="宋体"/>
          <w:b/>
          <w:bCs/>
          <w:sz w:val="21"/>
          <w:szCs w:val="21"/>
        </w:rPr>
        <w:t xml:space="preserve">[斗伤]</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即斗伤。因争斗行为而导致他人的人身伤害，与贼伤有所差异。（340-341 頁）</w:t>
      </w:r>
    </w:p>
    <w:p/>
    <w:p>
      <w:pPr>
        <w:keepNext/>
        <w:spacing w:after="80" w:before="240"/>
      </w:pPr>
      <w:r>
        <w:rPr>
          <w:rFonts w:ascii="宋体" w:eastAsia="宋体" w:hAnsi="宋体"/>
          <w:b/>
          <w:bCs/>
          <w:sz w:val="21"/>
          <w:szCs w:val="21"/>
        </w:rPr>
        <w:t xml:space="preserve">[都师]</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2010CWJ1①：87-1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都，大。师，此处指船师，在五一简中多处可见"船师"一职。居延简中有："语宜更遣都及李君母使来守夫人欲。"（居延E.P.T65-143B</w:t>
      </w:r>
    </w:p>
    <w:p/>
    <w:p>
      <w:pPr>
        <w:keepNext/>
        <w:spacing w:after="80" w:before="240"/>
      </w:pPr>
      <w:r>
        <w:rPr>
          <w:rFonts w:ascii="宋体" w:eastAsia="宋体" w:hAnsi="宋体"/>
          <w:b/>
          <w:bCs/>
          <w:sz w:val="21"/>
          <w:szCs w:val="21"/>
        </w:rPr>
        <w:t xml:space="preserve">[都乡澤阳里、南乡不处里]</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这些地方是案件当事人马胡、区冯的籍贯地。都乡、南乡均为长沙郡临湘县属乡名称。"都乡"为基置所在乡。里是比乡更低一层的组织。乡、里是汉代不可缺少的地方管理组织，汉代的行政机构最底层为里，辖于乡，一乡辖里数里。里的建制大概在百户左右。（301-304 頁）</w:t>
      </w:r>
    </w:p>
    <w:p/>
    <w:p>
      <w:pPr>
        <w:keepNext/>
        <w:spacing w:after="80" w:before="240"/>
      </w:pPr>
      <w:r>
        <w:rPr>
          <w:rFonts w:ascii="宋体" w:eastAsia="宋体" w:hAnsi="宋体"/>
          <w:b/>
          <w:bCs/>
          <w:sz w:val="21"/>
          <w:szCs w:val="21"/>
        </w:rPr>
        <w:t xml:space="preserve">[椟言]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CWJ1③：143</w:t>
      </w:r>
    </w:p>
    <w:p>
      <w:pPr>
        <w:spacing w:after="80" w:before="80"/>
        <w:jc w:val="both"/>
      </w:pPr>
      <w:r>
        <w:rPr>
          <w:rFonts w:ascii="宋体" w:eastAsia="宋体" w:hAnsi="宋体"/>
          <w:b/>
          <w:bCs/>
          <w:kern w:val="2"/>
          <w:sz w:val="21"/>
          <w:szCs w:val="21"/>
        </w:rPr>
        <w:t xml:space="preserve">【林琦婧2022】</w:t>
      </w:r>
      <w:r>
        <w:rPr>
          <w:rFonts w:ascii="宋体" w:eastAsia="宋体" w:hAnsi="宋体"/>
          <w:kern w:val="2"/>
          <w:sz w:val="21"/>
          <w:szCs w:val="21"/>
        </w:rPr>
        <w:t xml:space="preserve"> "椟言"亦为书面告之一种，惟与"条言"以薄牒书写有别。木牍四中"右部贼捕掾敬等椟言，男子张度与黄叔争言，斗，度拔刀欲斫叔，不中，无状"即是其例。"椟"，《说文解字·木部》："椟，匮也。从木卖声。一曰木名，又曰大梡也。"^①^依此可推，若取"匮"之义，"椟言"就是用木匣装的文书；若取"梡"之义，"椟言"就是用未剖开的大木块写的文书。两种解法皆指书面形式，惟载体形制不同。值得注意的是，木牍四的告者贼捕掾敬等为官吏，与木牍一至三中以民为主体之"自言""条言"形成对照——加之《汉书·薛宣朱博传》中"吏民数百人遮道自言"、"吏民条言君如牒"等记载，均可说明告的行为主体不限于民，官吏亦可作为告的主体。128頁
①许慎：《说文解字》，中华书局 1963 年影印版，第 121 页。</w:t>
      </w:r>
    </w:p>
    <w:p/>
    <w:p>
      <w:pPr>
        <w:spacing w:after="200" w:before="400"/>
        <w:jc w:val="center"/>
      </w:pPr>
      <w:r>
        <w:rPr>
          <w:rFonts w:ascii="宋体" w:eastAsia="宋体" w:hAnsi="宋体"/>
          <w:b/>
          <w:bCs/>
          <w:sz w:val="36"/>
          <w:szCs w:val="36"/>
        </w:rPr>
        <w:t xml:space="preserve">E</w:t>
      </w:r>
    </w:p>
    <w:p>
      <w:pPr>
        <w:keepNext/>
        <w:spacing w:after="80" w:before="240"/>
      </w:pPr>
      <w:r>
        <w:rPr>
          <w:rFonts w:ascii="宋体" w:eastAsia="宋体" w:hAnsi="宋体"/>
          <w:b/>
          <w:bCs/>
          <w:sz w:val="21"/>
          <w:szCs w:val="21"/>
        </w:rPr>
        <w:t xml:space="preserve">[二旬]</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即二十天。即前述保辜的期限。（301-304 頁）</w:t>
      </w:r>
    </w:p>
    <w:p/>
    <w:p>
      <w:pPr>
        <w:spacing w:after="200" w:before="400"/>
        <w:jc w:val="center"/>
      </w:pPr>
      <w:r>
        <w:rPr>
          <w:rFonts w:ascii="宋体" w:eastAsia="宋体" w:hAnsi="宋体"/>
          <w:b/>
          <w:bCs/>
          <w:sz w:val="36"/>
          <w:szCs w:val="36"/>
        </w:rPr>
        <w:t xml:space="preserve">F</w:t>
      </w:r>
    </w:p>
    <w:p>
      <w:pPr>
        <w:keepNext/>
        <w:spacing w:after="80" w:before="240"/>
      </w:pPr>
      <w:r>
        <w:rPr>
          <w:rFonts w:ascii="宋体" w:eastAsia="宋体" w:hAnsi="宋体"/>
          <w:b/>
          <w:bCs/>
          <w:sz w:val="21"/>
          <w:szCs w:val="21"/>
        </w:rPr>
        <w:t xml:space="preserve">[反顾芛（向）]</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jc w:val="both"/>
      </w:pPr>
      <w:r>
        <w:rPr>
          <w:rFonts w:ascii="宋体" w:eastAsia="宋体" w:hAnsi="宋体"/>
          <w:kern w:val="2"/>
          <w:sz w:val="21"/>
          <w:szCs w:val="21"/>
        </w:rPr>
        <w:t xml:space="preserve">木兩行  2010CWJ1①：89-1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芛，同向。反顾向，转身对面相向。（352-353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芛，同向。反顾向，转身对面相向。（316-317 頁）</w:t>
      </w:r>
    </w:p>
    <w:p/>
    <w:p>
      <w:pPr>
        <w:keepNext/>
        <w:spacing w:after="80" w:before="240"/>
      </w:pPr>
      <w:r>
        <w:rPr>
          <w:rFonts w:ascii="宋体" w:eastAsia="宋体" w:hAnsi="宋体"/>
          <w:b/>
          <w:bCs/>
          <w:sz w:val="21"/>
          <w:szCs w:val="21"/>
        </w:rPr>
        <w:t xml:space="preserve">[分别实]</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2010CWJ1①：84-1  （……不，分别实[1]，当从今。又阳前考问敕辞：元兴元年八月廿一日与赣、襄、叔、厚五人劫[2]诗、林等九月四日于赣舍[3]合臧（赃）[4]，各持所得分去）</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实，实核。分别核实情况。</w:t>
      </w:r>
    </w:p>
    <w:p/>
    <w:p>
      <w:pPr>
        <w:keepNext/>
        <w:spacing w:after="80" w:before="240"/>
      </w:pPr>
      <w:r>
        <w:rPr>
          <w:rFonts w:ascii="宋体" w:eastAsia="宋体" w:hAnsi="宋体"/>
          <w:b/>
          <w:bCs/>
          <w:sz w:val="21"/>
          <w:szCs w:val="21"/>
        </w:rPr>
        <w:t xml:space="preserve">[冯]</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人名。（307-312 頁）</w:t>
      </w:r>
    </w:p>
    <w:p/>
    <w:p>
      <w:pPr>
        <w:keepNext/>
        <w:spacing w:after="80" w:before="240"/>
      </w:pPr>
      <w:r>
        <w:rPr>
          <w:rFonts w:ascii="宋体" w:eastAsia="宋体" w:hAnsi="宋体"/>
          <w:b/>
          <w:bCs/>
          <w:sz w:val="21"/>
          <w:szCs w:val="21"/>
        </w:rPr>
        <w:t xml:space="preserve">[封·以邮行]</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封檢  2010CWJ1①：78</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此件为封检，长15.7厘米，宽7.4厘米，右上角略有残损。封检下端三分之一处为封检槽，上部凹陷部分纵行三列文字，字体皆不同，中间一列字最为宽大。封：此处指密封、封缄。此件简牍在物理形态上下部有约2×2厘米的方形凹槽，系封缄后封泥处。以邮行：文件的传递方式通过邮亭传递文书。类似的用法有"驿马行"（《东牌楼》1号简）。"驿马"，传驿之马。当时邮亭与传驿并置，由邮亭主管郡县以内交通，传驿主管郡县以外交通。《续汉书·舆服上》导从卒条"驿马三十里一置"臣昭案云："东晋犹有邮、驿共置，承受旁郡及国文书。有邮有驿，行传以相付。县置屋二区。有承录吏，皆条所受书，每月言上郡州。"即披露二者有此分工。邮行多以步行传递。此封检相关的木牍是从临湘县廷发出，以"邮行"方式传递的文书。（337 頁）</w:t>
      </w:r>
    </w:p>
    <w:p/>
    <w:p>
      <w:pPr>
        <w:keepNext/>
        <w:spacing w:after="80" w:before="240"/>
      </w:pPr>
      <w:r>
        <w:rPr>
          <w:rFonts w:ascii="宋体" w:eastAsia="宋体" w:hAnsi="宋体"/>
          <w:b/>
          <w:bCs/>
          <w:sz w:val="21"/>
          <w:szCs w:val="21"/>
        </w:rPr>
        <w:t xml:space="preserve">[府]</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此处指建议"从今言"的郡府，根据简牍出土地，猜测可能为长沙府。</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推测应指长沙郡府。（307-312 頁）</w:t>
      </w:r>
    </w:p>
    <w:p/>
    <w:p>
      <w:pPr>
        <w:keepNext/>
        <w:spacing w:after="80" w:before="240"/>
      </w:pPr>
      <w:r>
        <w:rPr>
          <w:rFonts w:ascii="宋体" w:eastAsia="宋体" w:hAnsi="宋体"/>
          <w:b/>
          <w:bCs/>
          <w:sz w:val="21"/>
          <w:szCs w:val="21"/>
        </w:rPr>
        <w:t xml:space="preserve">[复]</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又。（316-317 頁）</w:t>
      </w:r>
    </w:p>
    <w:p/>
    <w:p>
      <w:pPr>
        <w:keepNext/>
        <w:spacing w:after="80" w:before="240"/>
      </w:pPr>
      <w:r>
        <w:rPr>
          <w:rFonts w:ascii="宋体" w:eastAsia="宋体" w:hAnsi="宋体"/>
          <w:b/>
          <w:bCs/>
          <w:sz w:val="21"/>
          <w:szCs w:val="21"/>
        </w:rPr>
        <w:t xml:space="preserve">[副]</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CWJ1①：92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人名，即是后文的尹副。（320-322 頁）</w:t>
      </w:r>
    </w:p>
    <w:p/>
    <w:p>
      <w:pPr>
        <w:keepNext/>
        <w:spacing w:after="80" w:before="240"/>
      </w:pPr>
      <w:r>
        <w:rPr>
          <w:rFonts w:ascii="宋体" w:eastAsia="宋体" w:hAnsi="宋体"/>
          <w:b/>
          <w:bCs/>
          <w:sz w:val="21"/>
          <w:szCs w:val="21"/>
        </w:rPr>
        <w:t xml:space="preserve">[辅农]</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CWJ1①：113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整理者注为：辅，辅助。辅助农作之事。或，辅为人名？农，务农，结合下句"以田作"，辅释为人名似乎更加恰当。（336-337 頁）</w:t>
      </w:r>
    </w:p>
    <w:p/>
    <w:p>
      <w:pPr>
        <w:keepNext/>
        <w:spacing w:after="80" w:before="240"/>
      </w:pPr>
      <w:r>
        <w:rPr>
          <w:rFonts w:ascii="宋体" w:eastAsia="宋体" w:hAnsi="宋体"/>
          <w:b/>
          <w:bCs/>
          <w:sz w:val="21"/>
          <w:szCs w:val="21"/>
        </w:rPr>
        <w:t xml:space="preserve">[府书]</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CWJ1①：92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从郡府下发下来的文书。（320-322 頁）</w:t>
      </w:r>
    </w:p>
    <w:p/>
    <w:p>
      <w:pPr>
        <w:keepNext/>
        <w:spacing w:after="80" w:before="240"/>
      </w:pPr>
      <w:r>
        <w:rPr>
          <w:rFonts w:ascii="宋体" w:eastAsia="宋体" w:hAnsi="宋体"/>
          <w:b/>
          <w:bCs/>
          <w:sz w:val="21"/>
          <w:szCs w:val="21"/>
        </w:rPr>
        <w:t xml:space="preserve">[复言]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再一次具文呈报。复言是下行文书中上级机关对下级提出要求的通行用语，在不同的行文中，有时其中有具体要求，有时并无，相类似的用语有："书到言""处言"。五一简中在司法诉讼类公文书中常见"正处言""正处复言""正言"等用法，多为上级机关督促下级司法机关常用词，要求下级司法机关：明确案件的是非曲直后，上报有权机关。（307-312 頁）</w:t>
      </w:r>
    </w:p>
    <w:p/>
    <w:p>
      <w:pPr>
        <w:spacing w:after="200" w:before="400"/>
        <w:jc w:val="center"/>
      </w:pPr>
      <w:r>
        <w:rPr>
          <w:rFonts w:ascii="宋体" w:eastAsia="宋体" w:hAnsi="宋体"/>
          <w:b/>
          <w:bCs/>
          <w:sz w:val="36"/>
          <w:szCs w:val="36"/>
        </w:rPr>
        <w:t xml:space="preserve">G</w:t>
      </w:r>
    </w:p>
    <w:p>
      <w:pPr>
        <w:keepNext/>
        <w:spacing w:after="80" w:before="240"/>
      </w:pPr>
      <w:r>
        <w:rPr>
          <w:rFonts w:ascii="宋体" w:eastAsia="宋体" w:hAnsi="宋体"/>
          <w:b/>
          <w:bCs/>
          <w:sz w:val="21"/>
          <w:szCs w:val="21"/>
        </w:rPr>
        <w:t xml:space="preserve">[橄]</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2010CWJ1①：84-1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周海锋释为"船"，从周注^①^。341-342頁
①周海锋：《〈长沙五一广场东汉简牍【壹】选读〉》，载简帛网，http://www.bsm.org.cn/show_article.php?id=3279，首发于2018年12月26日。</w:t>
      </w:r>
    </w:p>
    <w:p/>
    <w:p>
      <w:pPr>
        <w:keepNext/>
        <w:spacing w:after="80" w:before="240"/>
      </w:pPr>
      <w:r>
        <w:rPr>
          <w:rFonts w:ascii="宋体" w:eastAsia="宋体" w:hAnsi="宋体"/>
          <w:b/>
          <w:bCs/>
          <w:sz w:val="21"/>
          <w:szCs w:val="21"/>
        </w:rPr>
        <w:t xml:space="preserve">[敢言之]</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上行文书的固定用语，此下为上行文书的具体内容。（301-304 頁）</w:t>
      </w:r>
    </w:p>
    <w:p/>
    <w:p>
      <w:pPr>
        <w:keepNext/>
        <w:spacing w:after="80" w:before="240"/>
      </w:pPr>
      <w:r>
        <w:rPr>
          <w:rFonts w:ascii="宋体" w:eastAsia="宋体" w:hAnsi="宋体"/>
          <w:b/>
          <w:bCs/>
          <w:sz w:val="21"/>
          <w:szCs w:val="21"/>
        </w:rPr>
        <w:t xml:space="preserve">[格]</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格杀。《后汉书·刘盆子传》："儿戏尚不如此，皆可格杀！"注："相拒而杀之曰格。"此处指冯、建及某人在逐捕过程中因抵抗而被杀死。（301-304 頁）</w:t>
      </w:r>
    </w:p>
    <w:p/>
    <w:p>
      <w:pPr>
        <w:keepNext/>
        <w:spacing w:after="80" w:before="240"/>
      </w:pPr>
      <w:r>
        <w:rPr>
          <w:rFonts w:ascii="宋体" w:eastAsia="宋体" w:hAnsi="宋体"/>
          <w:b/>
          <w:bCs/>
          <w:sz w:val="21"/>
          <w:szCs w:val="21"/>
        </w:rPr>
        <w:t xml:space="preserve">[给事]</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供职，任职。《汉书·张安世传》："用善书给事尚书。"颜师古注："给，供也。"《说文》："事，职也。"（323-325 頁）</w:t>
      </w:r>
    </w:p>
    <w:p/>
    <w:p>
      <w:pPr>
        <w:keepNext/>
        <w:spacing w:after="80" w:before="240"/>
      </w:pPr>
      <w:r>
        <w:rPr>
          <w:rFonts w:ascii="宋体" w:eastAsia="宋体" w:hAnsi="宋体"/>
          <w:b/>
          <w:bCs/>
          <w:sz w:val="21"/>
          <w:szCs w:val="21"/>
        </w:rPr>
        <w:t xml:space="preserve">[辜]</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jc w:val="both"/>
      </w:pPr>
      <w:r>
        <w:rPr>
          <w:rFonts w:ascii="宋体" w:eastAsia="宋体" w:hAnsi="宋体"/>
          <w:kern w:val="2"/>
          <w:sz w:val="21"/>
          <w:szCs w:val="21"/>
        </w:rPr>
        <w:t xml:space="preserve">CWJ1①：100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保辜制度。保辜制度是中国古代法律规定的一种保护受害人的制度。凡是斗殴伤人案件，被告要在一定期限内对受害人的伤情变化负责，如果受害人在限期内因伤情恶化死亡，被告应按杀人罪论处。这种制度称为保辜，所定期限称为辜限。汉代保辜制度规定伤人辜限为二十日，二十日内受害人死亡，伤人者以杀人论。《二年律令·贼律》："斗伤人，而以伤辜二旬中死，为杀人。"（301-304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前简所见保辜制度。（330-332 頁）</w:t>
      </w:r>
    </w:p>
    <w:p/>
    <w:p>
      <w:pPr>
        <w:keepNext/>
        <w:spacing w:after="80" w:before="240"/>
      </w:pPr>
      <w:r>
        <w:rPr>
          <w:rFonts w:ascii="宋体" w:eastAsia="宋体" w:hAnsi="宋体"/>
          <w:b/>
          <w:bCs/>
          <w:sz w:val="21"/>
          <w:szCs w:val="21"/>
        </w:rPr>
        <w:t xml:space="preserve">[沽]</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买。多指买酒。《论语·乡党》："沽酒市脯。"（342 頁）</w:t>
      </w:r>
    </w:p>
    <w:p/>
    <w:p>
      <w:pPr>
        <w:keepNext/>
        <w:spacing w:after="80" w:before="240"/>
      </w:pPr>
      <w:r>
        <w:rPr>
          <w:rFonts w:ascii="宋体" w:eastAsia="宋体" w:hAnsi="宋体"/>
          <w:b/>
          <w:bCs/>
          <w:sz w:val="21"/>
          <w:szCs w:val="21"/>
        </w:rPr>
        <w:t xml:space="preserve">[故]</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之前，多指前任。（317-319 頁）</w:t>
      </w:r>
    </w:p>
    <w:p/>
    <w:p>
      <w:pPr>
        <w:keepNext/>
        <w:spacing w:after="80" w:before="240"/>
      </w:pPr>
      <w:r>
        <w:rPr>
          <w:rFonts w:ascii="宋体" w:eastAsia="宋体" w:hAnsi="宋体"/>
          <w:b/>
          <w:bCs/>
          <w:sz w:val="21"/>
          <w:szCs w:val="21"/>
        </w:rPr>
        <w:t xml:space="preserve">[广]</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CWJ1①：113  （广亭部[1]、董，上丘[2]、旦，桥丘[4]）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亭名。（336-337 頁）</w:t>
      </w:r>
    </w:p>
    <w:p/>
    <w:p>
      <w:pPr>
        <w:keepNext/>
        <w:spacing w:after="80" w:before="240"/>
      </w:pPr>
      <w:r>
        <w:rPr>
          <w:rFonts w:ascii="宋体" w:eastAsia="宋体" w:hAnsi="宋体"/>
          <w:b/>
          <w:bCs/>
          <w:sz w:val="21"/>
          <w:szCs w:val="21"/>
        </w:rPr>
        <w:t xml:space="preserve">[归]</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回到本处。（337-338 頁）</w:t>
      </w:r>
    </w:p>
    <w:p/>
    <w:p>
      <w:pPr>
        <w:keepNext/>
        <w:spacing w:after="80" w:before="240"/>
      </w:pPr>
      <w:r>
        <w:rPr>
          <w:rFonts w:ascii="宋体" w:eastAsia="宋体" w:hAnsi="宋体"/>
          <w:b/>
          <w:bCs/>
          <w:sz w:val="21"/>
          <w:szCs w:val="21"/>
        </w:rPr>
        <w:t xml:space="preserve">[故吏]</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原来的属吏，曾经担任官吏的人。《睡虎地秦简·秦律十八种》："□□□□不备，令其故吏与新吏杂先（索）出之。其故吏弗欲，勿强。其毋（无）故吏者，令有秩之吏、令史主，与仓□杂出之，先（索）而论不备。"（323-325 頁）</w:t>
      </w:r>
    </w:p>
    <w:p/>
    <w:p>
      <w:pPr>
        <w:keepNext/>
        <w:spacing w:after="80" w:before="240"/>
      </w:pPr>
      <w:r>
        <w:rPr>
          <w:rFonts w:ascii="宋体" w:eastAsia="宋体" w:hAnsi="宋体"/>
          <w:b/>
          <w:bCs/>
          <w:sz w:val="21"/>
          <w:szCs w:val="21"/>
        </w:rPr>
        <w:t xml:space="preserve">[郭亭部]</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CWJ1①：95-1  （郭亭部[1]市[2]不处姓名男子，鲜鱼以作炙[3]）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郭，亭名；亭部，亭所管辖的范围称为亭部。汉代一个亭部管辖若干个丘。（325-327 頁）</w:t>
      </w:r>
    </w:p>
    <w:p/>
    <w:p>
      <w:pPr>
        <w:spacing w:after="200" w:before="400"/>
        <w:jc w:val="center"/>
      </w:pPr>
      <w:r>
        <w:rPr>
          <w:rFonts w:ascii="宋体" w:eastAsia="宋体" w:hAnsi="宋体"/>
          <w:b/>
          <w:bCs/>
          <w:sz w:val="36"/>
          <w:szCs w:val="36"/>
        </w:rPr>
        <w:t xml:space="preserve">H</w:t>
      </w:r>
    </w:p>
    <w:p>
      <w:pPr>
        <w:keepNext/>
        <w:spacing w:after="80" w:before="240"/>
      </w:pPr>
      <w:r>
        <w:rPr>
          <w:rFonts w:ascii="宋体" w:eastAsia="宋体" w:hAnsi="宋体"/>
          <w:b/>
          <w:bCs/>
          <w:sz w:val="21"/>
          <w:szCs w:val="21"/>
        </w:rPr>
        <w:t xml:space="preserve">[还]</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jc w:val="both"/>
      </w:pPr>
      <w:r>
        <w:rPr>
          <w:rFonts w:ascii="宋体" w:eastAsia="宋体" w:hAnsi="宋体"/>
          <w:kern w:val="2"/>
          <w:sz w:val="21"/>
          <w:szCs w:val="21"/>
        </w:rPr>
        <w:t xml:space="preserve">木兩行  CWJ1-1：89-1</w:t>
      </w:r>
    </w:p>
    <w:p>
      <w:pPr>
        <w:jc w:val="both"/>
      </w:pPr>
      <w:r>
        <w:rPr>
          <w:rFonts w:ascii="宋体" w:eastAsia="宋体" w:hAnsi="宋体"/>
          <w:kern w:val="2"/>
          <w:sz w:val="21"/>
          <w:szCs w:val="21"/>
        </w:rPr>
        <w:t xml:space="preserve">木簡  2010CWJ1①：87-1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返回，此处可能指返回由抓捕机关管辖。</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返回。（305-307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返回。（316-317 頁）</w:t>
      </w:r>
    </w:p>
    <w:p/>
    <w:p>
      <w:pPr>
        <w:keepNext/>
        <w:spacing w:after="80" w:before="240"/>
      </w:pPr>
      <w:r>
        <w:rPr>
          <w:rFonts w:ascii="宋体" w:eastAsia="宋体" w:hAnsi="宋体"/>
          <w:b/>
          <w:bCs/>
          <w:sz w:val="21"/>
          <w:szCs w:val="21"/>
        </w:rPr>
        <w:t xml:space="preserve">[还归]</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返回，"归者，还其家也"，属于固定用语。（305-307 頁）</w:t>
      </w:r>
    </w:p>
    <w:p/>
    <w:p>
      <w:pPr>
        <w:keepNext/>
        <w:spacing w:after="80" w:before="240"/>
      </w:pPr>
      <w:r>
        <w:rPr>
          <w:rFonts w:ascii="宋体" w:eastAsia="宋体" w:hAnsi="宋体"/>
          <w:b/>
          <w:bCs/>
          <w:sz w:val="21"/>
          <w:szCs w:val="21"/>
        </w:rPr>
        <w:t xml:space="preserve">[海昏]</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即海昏侯国，在昌邑城，豫章郡辖下。</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即海昏侯国，在豫章郡之下。（307-312 頁）</w:t>
      </w:r>
    </w:p>
    <w:p/>
    <w:p>
      <w:pPr>
        <w:keepNext/>
        <w:spacing w:after="80" w:before="240"/>
      </w:pPr>
      <w:r>
        <w:rPr>
          <w:rFonts w:ascii="宋体" w:eastAsia="宋体" w:hAnsi="宋体"/>
          <w:b/>
          <w:bCs/>
          <w:sz w:val="21"/>
          <w:szCs w:val="21"/>
        </w:rPr>
        <w:t xml:space="preserve">[还者下马]</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这里的断句颇有疑问，整理小组以"还者下马"来断，但从其内容上看似乎不通顺，因此陈伟认为可断为："详曰：何如？还者下马。"此断句更为通顺，从之。（316-317 頁）</w:t>
      </w:r>
    </w:p>
    <w:p/>
    <w:p>
      <w:pPr>
        <w:keepNext/>
        <w:spacing w:after="80" w:before="240"/>
      </w:pPr>
      <w:r>
        <w:rPr>
          <w:rFonts w:ascii="宋体" w:eastAsia="宋体" w:hAnsi="宋体"/>
          <w:b/>
          <w:bCs/>
          <w:sz w:val="21"/>
          <w:szCs w:val="21"/>
        </w:rPr>
        <w:t xml:space="preserve">[和奸]</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CWJ1①：96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男女双方基于一致情况下的婚姻外性行为。《睡虎地秦简·封诊式》："相与奸"即双方都愿意的性行为。《二年律令·杂律》192："诸与人妻和奸，及其所与皆完为城旦舂。其吏也，以强奸论之。"从语意上看，汉代如奸者如有吏的身份，虽为和奸，也要依强奸罪，加重处罚。强奸，《二年律令·杂律》193："强与人奸者，府（腐）以为宫隶臣。"（327-329 頁）</w:t>
      </w:r>
    </w:p>
    <w:p/>
    <w:p>
      <w:pPr>
        <w:keepNext/>
        <w:spacing w:after="80" w:before="240"/>
      </w:pPr>
      <w:r>
        <w:rPr>
          <w:rFonts w:ascii="宋体" w:eastAsia="宋体" w:hAnsi="宋体"/>
          <w:b/>
          <w:bCs/>
          <w:sz w:val="21"/>
          <w:szCs w:val="21"/>
        </w:rPr>
        <w:t xml:space="preserve">[何如]</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即是如何之意。（316-317 頁）</w:t>
      </w:r>
    </w:p>
    <w:p/>
    <w:p>
      <w:pPr>
        <w:keepNext/>
        <w:spacing w:after="80" w:before="240"/>
      </w:pPr>
      <w:r>
        <w:rPr>
          <w:rFonts w:ascii="宋体" w:eastAsia="宋体" w:hAnsi="宋体"/>
          <w:b/>
          <w:bCs/>
          <w:sz w:val="21"/>
          <w:szCs w:val="21"/>
        </w:rPr>
        <w:t xml:space="preserve">[合臧]</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2010CWJ1①：84-1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将赃物合并一处。</w:t>
      </w:r>
    </w:p>
    <w:p/>
    <w:p>
      <w:pPr>
        <w:keepNext/>
        <w:spacing w:after="80" w:before="240"/>
      </w:pPr>
      <w:r>
        <w:rPr>
          <w:rFonts w:ascii="宋体" w:eastAsia="宋体" w:hAnsi="宋体"/>
          <w:b/>
          <w:bCs/>
          <w:sz w:val="21"/>
          <w:szCs w:val="21"/>
        </w:rPr>
        <w:t xml:space="preserve">[矦（侯）弩]</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矦（侯），选释整理者释为"矣"，五一（壹）整理者释为"弃"。查其图版，上部为"匕"，与"矣"字形有区别。查《尚德街》"弃"图版，此字且释为"矦"。侯，通候。候弩，安置的弓弩。（307-312 頁）</w:t>
      </w:r>
    </w:p>
    <w:p/>
    <w:p>
      <w:pPr>
        <w:keepNext/>
        <w:spacing w:after="80" w:before="240"/>
      </w:pPr>
      <w:r>
        <w:rPr>
          <w:rFonts w:ascii="宋体" w:eastAsia="宋体" w:hAnsi="宋体"/>
          <w:b/>
          <w:bCs/>
          <w:sz w:val="21"/>
          <w:szCs w:val="21"/>
        </w:rPr>
        <w:t xml:space="preserve">[奂]</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CWJ1①：88-1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人名。（315-316 頁）</w:t>
      </w:r>
    </w:p>
    <w:p/>
    <w:p>
      <w:pPr>
        <w:keepNext/>
        <w:spacing w:after="80" w:before="240"/>
      </w:pPr>
      <w:r>
        <w:rPr>
          <w:rFonts w:ascii="宋体" w:eastAsia="宋体" w:hAnsi="宋体"/>
          <w:b/>
          <w:bCs/>
          <w:sz w:val="21"/>
          <w:szCs w:val="21"/>
        </w:rPr>
        <w:t xml:space="preserve">[惶恐叩头]</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2010CWJ1①：25-9</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此件为木牍，长13.0厘米，宽3.8厘米，下端残断，左列残缺。木牍正反两面均有字迹，A面可见数列字痕，B面亦有字痕，从残留字痕所见，此牍包含了上行文书。柱、勤：当为人名。惶恐叩头：多见于上行文书中，"叩头"后一般多连用"死罪"等语。（325 頁）</w:t>
      </w:r>
    </w:p>
    <w:p/>
    <w:p>
      <w:pPr>
        <w:keepNext/>
        <w:spacing w:after="80" w:before="240"/>
      </w:pPr>
      <w:r>
        <w:rPr>
          <w:rFonts w:ascii="宋体" w:eastAsia="宋体" w:hAnsi="宋体"/>
          <w:b/>
          <w:bCs/>
          <w:sz w:val="21"/>
          <w:szCs w:val="21"/>
        </w:rPr>
        <w:t xml:space="preserve">[会月廿日]</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CWJ1①：105-2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指本月的廿日上报的文书，廿，二十之意。（332-334 頁）</w:t>
      </w:r>
    </w:p>
    <w:p/>
    <w:p>
      <w:pPr>
        <w:spacing w:after="200" w:before="400"/>
        <w:jc w:val="center"/>
      </w:pPr>
      <w:r>
        <w:rPr>
          <w:rFonts w:ascii="宋体" w:eastAsia="宋体" w:hAnsi="宋体"/>
          <w:b/>
          <w:bCs/>
          <w:sz w:val="36"/>
          <w:szCs w:val="36"/>
        </w:rPr>
        <w:t xml:space="preserve">J</w:t>
      </w:r>
    </w:p>
    <w:p>
      <w:pPr>
        <w:keepNext/>
        <w:spacing w:after="80" w:before="240"/>
      </w:pPr>
      <w:r>
        <w:rPr>
          <w:rFonts w:ascii="宋体" w:eastAsia="宋体" w:hAnsi="宋体"/>
          <w:b/>
          <w:bCs/>
          <w:sz w:val="21"/>
          <w:szCs w:val="21"/>
        </w:rPr>
        <w:t xml:space="preserve">[积]</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2010CWJ1①：87-1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累积，共计。</w:t>
      </w:r>
    </w:p>
    <w:p/>
    <w:p>
      <w:pPr>
        <w:keepNext/>
        <w:spacing w:after="80" w:before="240"/>
      </w:pPr>
      <w:r>
        <w:rPr>
          <w:rFonts w:ascii="宋体" w:eastAsia="宋体" w:hAnsi="宋体"/>
          <w:b/>
          <w:bCs/>
          <w:sz w:val="21"/>
          <w:szCs w:val="21"/>
        </w:rPr>
        <w:t xml:space="preserve">[即]</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立刻，当即。《睡虎地秦简·法律问答》12："乙亦往盗丙，与甲言，即各盗。"（301-304 頁）</w:t>
      </w:r>
    </w:p>
    <w:p/>
    <w:p>
      <w:pPr>
        <w:keepNext/>
        <w:spacing w:after="80" w:before="240"/>
      </w:pPr>
      <w:r>
        <w:rPr>
          <w:rFonts w:ascii="宋体" w:eastAsia="宋体" w:hAnsi="宋体"/>
          <w:b/>
          <w:bCs/>
          <w:sz w:val="21"/>
          <w:szCs w:val="21"/>
        </w:rPr>
        <w:t xml:space="preserve">[及]</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jc w:val="both"/>
      </w:pPr>
      <w:r>
        <w:rPr>
          <w:rFonts w:ascii="宋体" w:eastAsia="宋体" w:hAnsi="宋体"/>
          <w:kern w:val="2"/>
          <w:sz w:val="21"/>
          <w:szCs w:val="21"/>
        </w:rPr>
        <w:t xml:space="preserve">木兩行  2010CWJ1①：89-1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追及，追上。（352-353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追及，追上。（316-317 頁）</w:t>
      </w:r>
    </w:p>
    <w:p/>
    <w:p>
      <w:pPr>
        <w:keepNext/>
        <w:spacing w:after="80" w:before="240"/>
      </w:pPr>
      <w:r>
        <w:rPr>
          <w:rFonts w:ascii="宋体" w:eastAsia="宋体" w:hAnsi="宋体"/>
          <w:b/>
          <w:bCs/>
          <w:sz w:val="21"/>
          <w:szCs w:val="21"/>
        </w:rPr>
        <w:t xml:space="preserve">[亟]</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急，立即。（338-340 頁）</w:t>
      </w:r>
    </w:p>
    <w:p/>
    <w:p>
      <w:pPr>
        <w:keepNext/>
        <w:spacing w:after="80" w:before="240"/>
      </w:pPr>
      <w:r>
        <w:rPr>
          <w:rFonts w:ascii="宋体" w:eastAsia="宋体" w:hAnsi="宋体"/>
          <w:b/>
          <w:bCs/>
          <w:sz w:val="21"/>
          <w:szCs w:val="21"/>
        </w:rPr>
        <w:t xml:space="preserve">[兼]</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CWJ1①：97  （兼[1]左贼史[2]修，助史寿，庞白；待事掾……与守史黄错、胡训掩度（捜）□□山中□……修、寿、庞白、黄错、胡训：皆为人名）</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兼任，兼任的原因可能是人手不足，可能是职务的便利性等。这种兼任情况在五一广场东汉简中多次出现。（329-330 頁）</w:t>
      </w:r>
    </w:p>
    <w:p/>
    <w:p>
      <w:pPr>
        <w:keepNext/>
        <w:spacing w:after="80" w:before="240"/>
      </w:pPr>
      <w:r>
        <w:rPr>
          <w:rFonts w:ascii="宋体" w:eastAsia="宋体" w:hAnsi="宋体"/>
          <w:b/>
          <w:bCs/>
          <w:sz w:val="21"/>
          <w:szCs w:val="21"/>
        </w:rPr>
        <w:t xml:space="preserve">[件]</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CWJ1①：96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人名。（327-329 頁）</w:t>
      </w:r>
    </w:p>
    <w:p/>
    <w:p>
      <w:pPr>
        <w:keepNext/>
        <w:spacing w:after="80" w:before="240"/>
      </w:pPr>
      <w:r>
        <w:rPr>
          <w:rFonts w:ascii="宋体" w:eastAsia="宋体" w:hAnsi="宋体"/>
          <w:b/>
          <w:bCs/>
          <w:sz w:val="21"/>
          <w:szCs w:val="21"/>
        </w:rPr>
        <w:t xml:space="preserve">[将]</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带领，这里有押解之意。《淮南子·人间训》："将胡俊马而归。"此处指押解老出门。（301-304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带领，带着。（317-319 頁）</w:t>
      </w:r>
    </w:p>
    <w:p/>
    <w:p>
      <w:pPr>
        <w:keepNext/>
        <w:spacing w:after="80" w:before="240"/>
      </w:pPr>
      <w:r>
        <w:rPr>
          <w:rFonts w:ascii="宋体" w:eastAsia="宋体" w:hAnsi="宋体"/>
          <w:b/>
          <w:bCs/>
          <w:sz w:val="21"/>
          <w:szCs w:val="21"/>
        </w:rPr>
        <w:t xml:space="preserve">[奸诈]</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CWJ1①：88-1</w:t>
      </w:r>
    </w:p>
    <w:p>
      <w:pPr>
        <w:jc w:val="both"/>
      </w:pPr>
      <w:r>
        <w:rPr>
          <w:rFonts w:ascii="宋体" w:eastAsia="宋体" w:hAnsi="宋体"/>
          <w:kern w:val="2"/>
          <w:sz w:val="21"/>
          <w:szCs w:val="21"/>
        </w:rPr>
        <w:t xml:space="preserve">木兩行  2010CWJ1①：88-1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指案件处理存在虚伪诡诈之处。《礼记·经解》载："君子宽礼，不可诬以奸诈。"（351-352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虚伪、诡诈。《礼记·经解》："君子宽礼，不可诬以奸诈。"（315-316 頁）</w:t>
      </w:r>
    </w:p>
    <w:p/>
    <w:p>
      <w:pPr>
        <w:keepNext/>
        <w:spacing w:after="80" w:before="240"/>
      </w:pPr>
      <w:r>
        <w:rPr>
          <w:rFonts w:ascii="宋体" w:eastAsia="宋体" w:hAnsi="宋体"/>
          <w:b/>
          <w:bCs/>
          <w:sz w:val="21"/>
          <w:szCs w:val="21"/>
        </w:rPr>
        <w:t xml:space="preserve">[教诺]</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CWJ1①：101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教，教书，下级向上级请教指示的文书；诺，上级机关的批示。（332 頁）</w:t>
      </w:r>
    </w:p>
    <w:p/>
    <w:p>
      <w:pPr>
        <w:keepNext/>
        <w:spacing w:after="80" w:before="240"/>
      </w:pPr>
      <w:r>
        <w:rPr>
          <w:rFonts w:ascii="宋体" w:eastAsia="宋体" w:hAnsi="宋体"/>
          <w:b/>
          <w:bCs/>
          <w:sz w:val="21"/>
          <w:szCs w:val="21"/>
        </w:rPr>
        <w:t xml:space="preserve">[劫]</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2010CWJ1①：84-1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强夺。"劫，强取也。"《二年律令》载："虽未得若未劫，虽未得若未劫，皆磔之。"（《二年律令》简68</w:t>
      </w:r>
    </w:p>
    <w:p/>
    <w:p>
      <w:pPr>
        <w:keepNext/>
        <w:spacing w:after="80" w:before="240"/>
      </w:pPr>
      <w:r>
        <w:rPr>
          <w:rFonts w:ascii="宋体" w:eastAsia="宋体" w:hAnsi="宋体"/>
          <w:b/>
          <w:bCs/>
          <w:sz w:val="21"/>
          <w:szCs w:val="21"/>
        </w:rPr>
        <w:t xml:space="preserve">[解刀]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jc w:val="both"/>
      </w:pPr>
      <w:r>
        <w:rPr>
          <w:rFonts w:ascii="宋体" w:eastAsia="宋体" w:hAnsi="宋体"/>
          <w:kern w:val="2"/>
          <w:sz w:val="21"/>
          <w:szCs w:val="21"/>
        </w:rPr>
        <w:t xml:space="preserve">木兩行  2010CWJ1①：89-1  （男子曰："我穷人，勿迫我。"掾还，详："何如？"还者下马，男子以解刀[1]刺详，不中）</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解，解除，解下。解刀，解开绑在身上的刀。（352-353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《选释》整理小组认为是一种刀。或可释为：解，解除，解下。解刀，解开绑在身上的刀。（316-317 頁）</w:t>
      </w:r>
    </w:p>
    <w:p/>
    <w:p>
      <w:pPr>
        <w:keepNext/>
        <w:spacing w:after="80" w:before="240"/>
      </w:pPr>
      <w:r>
        <w:rPr>
          <w:rFonts w:ascii="宋体" w:eastAsia="宋体" w:hAnsi="宋体"/>
          <w:b/>
          <w:bCs/>
          <w:sz w:val="21"/>
          <w:szCs w:val="21"/>
        </w:rPr>
        <w:t xml:space="preserve">[皆行]</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都实施了。行，犯罪行为的实施。（301-304 頁）</w:t>
      </w:r>
    </w:p>
    <w:p/>
    <w:p>
      <w:pPr>
        <w:keepNext/>
        <w:spacing w:after="80" w:before="240"/>
      </w:pPr>
      <w:r>
        <w:rPr>
          <w:rFonts w:ascii="宋体" w:eastAsia="宋体" w:hAnsi="宋体"/>
          <w:b/>
          <w:bCs/>
          <w:sz w:val="21"/>
          <w:szCs w:val="21"/>
        </w:rPr>
        <w:t xml:space="preserve">[解止]</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CWJ1①：95-1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整理小组认为应做丘名，解为丘名。然，《五一简》中多次出现"解止"连用的情形，如"延平元年二月不处日艾男子文度与项、项兄租俱来解止牧舍。"（《五一（壹）》346）"过阙知其往之福所，解止私舍欲贳福钱，不见福。"（《五一（壹）》362）"男子赵寿辞□□钱七万一千不解止男子慈初舍。"（《五一（贰）》702）"解"与"止"连用。"解止"是动词，具有休息、停留的意思。传世文献亦有例为证，《周礼·天官冢宰》有："掌舍，下士四人，"郑注："舍，行所解止之处。"郑玄将"舍"理解为出行时所"解止"的地方。此处可理解为停留、休息。（325-327 頁）</w:t>
      </w:r>
    </w:p>
    <w:p/>
    <w:p>
      <w:pPr>
        <w:keepNext/>
        <w:spacing w:after="80" w:before="240"/>
      </w:pPr>
      <w:r>
        <w:rPr>
          <w:rFonts w:ascii="宋体" w:eastAsia="宋体" w:hAnsi="宋体"/>
          <w:b/>
          <w:bCs/>
          <w:sz w:val="21"/>
          <w:szCs w:val="21"/>
        </w:rPr>
        <w:t xml:space="preserve">[记告]</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2010CWJ1①：25-23</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告，即告语。在文书中使用，多为记录上级对下级的下行文书。马其昶《〈古文辞类纂〉标注序》载："曾文正公更约为三门十一类，曰论者，曰告语，曰记载。"另，《经史百家杂钞》"告语"门下分"诏令、奏议、书牍、哀祭"。简牍中常见告类文书有"府告""官告"等，"告"与"记"常前后联系，共同使用，如五一选释中J1③：285A载："府告兼贼曹史汤、临湘言：……记到，汤、县各等实核……"这种连用中"告"多为下级机关对上级机关的下行文书的复录，而"记到"多为下级机关记录针对上级机关的文书要求的处理结果。李均明认为此类文书当为"记"，且为"府记"^①^。查阅居延汉简的府记，^②^其基本文书结构比较清晰，首部有"府告"字样，"告"之后应是告的对象。后文中有"记"、"记到"字样。除"府记"外，"官记"的结构也基本是"官告"+"记到"。因此对此类文书称之为"告语"亦可。另外，从大量出土文献资料所见，"告"之后一般下连告的对象，如"贼曹史""右部贼捕掾"等职官名称。结构应为：府告/官告/记告+职官名称：所告内容。+记/记到……。如："三月壬申，官告第四候长成等：府记：省卒四十二人，遣士吏就将领之，适□。""府告居延、甲渠、卅井、珍北障候：方有警备。记到，数循行，教敕吏卒明烽火，谨候望，有所闻见，亟言有教。建武三年六月戊辰起府。"（新简EPF22.459</w:t>
      </w:r>
    </w:p>
    <w:p/>
    <w:p>
      <w:pPr>
        <w:keepNext/>
        <w:spacing w:after="80" w:before="240"/>
      </w:pPr>
      <w:r>
        <w:rPr>
          <w:rFonts w:ascii="宋体" w:eastAsia="宋体" w:hAnsi="宋体"/>
          <w:b/>
          <w:bCs/>
          <w:sz w:val="21"/>
          <w:szCs w:val="21"/>
        </w:rPr>
        <w:t xml:space="preserve">[鸡鸣]</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夜半时分，大概在一点半到三点半之间。（317-319 頁）</w:t>
      </w:r>
    </w:p>
    <w:p/>
    <w:p>
      <w:pPr>
        <w:keepNext/>
        <w:spacing w:after="80" w:before="240"/>
      </w:pPr>
      <w:r>
        <w:rPr>
          <w:rFonts w:ascii="宋体" w:eastAsia="宋体" w:hAnsi="宋体"/>
          <w:b/>
          <w:bCs/>
          <w:sz w:val="21"/>
          <w:szCs w:val="21"/>
        </w:rPr>
        <w:t xml:space="preserve">[谨听受占]</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固定用语，是下级对上级的答复，恭谨的听从（流民占籍）的诏令。（305-307 頁）</w:t>
      </w:r>
    </w:p>
    <w:p/>
    <w:p>
      <w:pPr>
        <w:keepNext/>
        <w:spacing w:after="80" w:before="240"/>
      </w:pPr>
      <w:r>
        <w:rPr>
          <w:rFonts w:ascii="宋体" w:eastAsia="宋体" w:hAnsi="宋体"/>
          <w:b/>
          <w:bCs/>
          <w:sz w:val="21"/>
          <w:szCs w:val="21"/>
        </w:rPr>
        <w:t xml:space="preserve">[今言]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与"前解"相对应，即是新的说法、新的证辞。（307-312 頁）</w:t>
      </w:r>
    </w:p>
    <w:p/>
    <w:p>
      <w:pPr>
        <w:keepNext/>
        <w:spacing w:after="80" w:before="240"/>
      </w:pPr>
      <w:r>
        <w:rPr>
          <w:rFonts w:ascii="宋体" w:eastAsia="宋体" w:hAnsi="宋体"/>
          <w:b/>
          <w:bCs/>
          <w:sz w:val="21"/>
          <w:szCs w:val="21"/>
        </w:rPr>
        <w:t xml:space="preserve">[毄亭]</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2010CWJ1①：87-1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即系亭。系，关押，拘留，拘禁。"当循成而病盈卒岁及毄（系），勿戛（摄）。"（《二年律令》407）毄亭：即毄于亭。关押在亭。</w:t>
      </w:r>
    </w:p>
    <w:p/>
    <w:p>
      <w:pPr>
        <w:keepNext/>
        <w:spacing w:after="80" w:before="240"/>
      </w:pPr>
      <w:r>
        <w:rPr>
          <w:rFonts w:ascii="宋体" w:eastAsia="宋体" w:hAnsi="宋体"/>
          <w:b/>
          <w:bCs/>
          <w:sz w:val="21"/>
          <w:szCs w:val="21"/>
        </w:rPr>
        <w:t xml:space="preserve">[俱]</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jc w:val="both"/>
      </w:pPr>
      <w:r>
        <w:rPr>
          <w:rFonts w:ascii="宋体" w:eastAsia="宋体" w:hAnsi="宋体"/>
          <w:kern w:val="2"/>
          <w:sz w:val="21"/>
          <w:szCs w:val="21"/>
        </w:rPr>
        <w:t xml:space="preserve">CWJ1②：122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一起去。俱，共同，一起。《说文·人部》："偕也"，《墨子·经下》："说在见与俱"。（301-304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一起，《说文》："俱，皆也。"（338-340 頁）</w:t>
      </w:r>
    </w:p>
    <w:p/>
    <w:p>
      <w:pPr>
        <w:keepNext/>
        <w:spacing w:after="80" w:before="240"/>
      </w:pPr>
      <w:r>
        <w:rPr>
          <w:rFonts w:ascii="宋体" w:eastAsia="宋体" w:hAnsi="宋体"/>
          <w:b/>
          <w:bCs/>
          <w:sz w:val="21"/>
          <w:szCs w:val="21"/>
        </w:rPr>
        <w:t xml:space="preserve">[绝]</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停止。（337-338 頁）</w:t>
      </w:r>
    </w:p>
    <w:p/>
    <w:p>
      <w:pPr>
        <w:keepNext/>
        <w:spacing w:after="80" w:before="240"/>
      </w:pPr>
      <w:r>
        <w:rPr>
          <w:rFonts w:ascii="宋体" w:eastAsia="宋体" w:hAnsi="宋体"/>
          <w:b/>
          <w:bCs/>
          <w:sz w:val="21"/>
          <w:szCs w:val="21"/>
        </w:rPr>
        <w:t xml:space="preserve">[俱居]</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CWJ1①：96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共同居住。《五一选释》（2010CWJ1③：172）："姓名如螣，普，都乡三门亭部。董、且，桑乡广亭部。董与父老、母何，同产兄辅、弟次俱居。且父母皆前物故，往不处年嫁给良妻，与良父平、母真俱居，（各有）庐舍。"（327-329 頁）</w:t>
      </w:r>
    </w:p>
    <w:p/>
    <w:p>
      <w:pPr>
        <w:keepNext/>
        <w:spacing w:after="80" w:before="240"/>
      </w:pPr>
      <w:r>
        <w:rPr>
          <w:rFonts w:ascii="宋体" w:eastAsia="宋体" w:hAnsi="宋体"/>
          <w:b/>
          <w:bCs/>
          <w:sz w:val="21"/>
          <w:szCs w:val="21"/>
        </w:rPr>
        <w:t xml:space="preserve">[君]</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CWJ1①：101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请府君。（332 頁）</w:t>
      </w:r>
    </w:p>
    <w:p/>
    <w:p>
      <w:pPr>
        <w:keepNext/>
        <w:spacing w:after="80" w:before="240"/>
      </w:pPr>
      <w:r>
        <w:rPr>
          <w:rFonts w:ascii="宋体" w:eastAsia="宋体" w:hAnsi="宋体"/>
          <w:b/>
          <w:bCs/>
          <w:sz w:val="21"/>
          <w:szCs w:val="21"/>
        </w:rPr>
        <w:t xml:space="preserve">[君教诺]</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2010CWJ1①：25-21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此件为木牍，长23厘米，宽1.4厘米。木牍右侧有纵向破损，"君教诺"三字仅余左半。其中"诺"字相较于其他二字更大，有典型的"画诺"特征。"君教诺"在五一简中出现较多。君：请府君。教、诺：教，教书，下级向上级请教指示的文书；诺，上级机关的批示。（327 頁）</w:t>
      </w:r>
    </w:p>
    <w:p/>
    <w:p>
      <w:pPr>
        <w:keepNext/>
        <w:spacing w:after="80" w:before="240"/>
      </w:pPr>
      <w:r>
        <w:rPr>
          <w:rFonts w:ascii="宋体" w:eastAsia="宋体" w:hAnsi="宋体"/>
          <w:b/>
          <w:bCs/>
          <w:sz w:val="21"/>
          <w:szCs w:val="21"/>
        </w:rPr>
        <w:t xml:space="preserve">[君教若·三栏木牍格式]</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CWJ1③：325-2-9 等</w:t>
      </w:r>
    </w:p>
    <w:p>
      <w:pPr>
        <w:spacing w:after="80" w:before="80"/>
        <w:jc w:val="both"/>
      </w:pPr>
      <w:r>
        <w:rPr>
          <w:rFonts w:ascii="宋体" w:eastAsia="宋体" w:hAnsi="宋体"/>
          <w:b/>
          <w:bCs/>
          <w:kern w:val="2"/>
          <w:sz w:val="21"/>
          <w:szCs w:val="21"/>
        </w:rPr>
        <w:t xml:space="preserve">【林琦婧2022】</w:t>
      </w:r>
      <w:r>
        <w:rPr>
          <w:rFonts w:ascii="宋体" w:eastAsia="宋体" w:hAnsi="宋体"/>
          <w:kern w:val="2"/>
          <w:sz w:val="21"/>
          <w:szCs w:val="21"/>
        </w:rPr>
        <w:t xml:space="preserve"> 五一广场简中与告相关的木牍较一般木两行宽出许多，分三栏书写，首栏通常写作"君教若"，二三栏可以贯通连读^①^。论文列举的四件木牍（CWJ1③：325-2-9、325-5-21、325-32、143）已经过学者考证，是临湘县的行政文书^②^。如木牍一末尾"君教诺。罚，以钱毕，蒙阔略。丞优、兼掾赐议请解盱械，敕遣归乡"即是此类格式的典型——前段为辞曹助史的呈报，中段"君教诺"为县令的批复，末段记下属议请意见。这种"君教若—议请—君教诺"的三段式呈批结构，是东汉临湘县廷处理"告"类案件的标准文书格式，与下文劾文书以"案"开头、"敢言之"作结的格式判然有别。124-125頁
①王朔：《东汉县廷行政运作的过程和模式——以长沙五一广场东汉简为中心》，载《华中师范大学学报（人文社会科学版）》2018 年第 6 期。
②长沙市文物考古研究所等编著：《长沙五一广场东汉简牍选释》，中西书局 2015 年版，分别对应编号为四六、四七、四八、一三六的木牍。</w:t>
      </w:r>
    </w:p>
    <w:p/>
    <w:p>
      <w:pPr>
        <w:keepNext/>
        <w:spacing w:after="80" w:before="240"/>
      </w:pPr>
      <w:r>
        <w:rPr>
          <w:rFonts w:ascii="宋体" w:eastAsia="宋体" w:hAnsi="宋体"/>
          <w:b/>
          <w:bCs/>
          <w:sz w:val="21"/>
          <w:szCs w:val="21"/>
        </w:rPr>
        <w:t xml:space="preserve">[鞠·耐为司寇]</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CWJ1③：201-1</w:t>
      </w:r>
    </w:p>
    <w:p>
      <w:pPr>
        <w:spacing w:after="80" w:before="80"/>
        <w:jc w:val="both"/>
      </w:pPr>
      <w:r>
        <w:rPr>
          <w:rFonts w:ascii="宋体" w:eastAsia="宋体" w:hAnsi="宋体"/>
          <w:b/>
          <w:bCs/>
          <w:kern w:val="2"/>
          <w:sz w:val="21"/>
          <w:szCs w:val="21"/>
        </w:rPr>
        <w:t xml:space="preserve">【林琦婧2022】</w:t>
      </w:r>
      <w:r>
        <w:rPr>
          <w:rFonts w:ascii="宋体" w:eastAsia="宋体" w:hAnsi="宋体"/>
          <w:kern w:val="2"/>
          <w:sz w:val="21"/>
          <w:szCs w:val="21"/>
        </w:rPr>
        <w:t xml:space="preserve"> 木牍七（CWJ1③：201-1）正反两面皆有文字，A 面开头作"鞠：雄、俊、循、竟、赵，大男，皆坐"，并复述木牍六劾文书所载之被劾者身份、案情及"不承用诏书，发觉得"等内容；其后"直符户曹史盛劾。辞如劾"一句尤为关键——即被劾者之后的供辞与劾所记载完全相同，没有改动、补充^①^。再后"案：辟都、南、中乡，未言。雄、俊、循、竟、赵皆有名数，爵公士以上。癸酉赦令后以来，无它犯坐罪耐以上，不当请"一段，交代户籍核查与赦令适用情况。末段为判决："永初三年正月十四日己巳，临湘令丹、守丞晤、掾商、狱助史护，以劾律匡咸（减）论，雄、俊、循、竟、赵耐为司寇，衣服如法。司空作，计其年。"B 面仅有"得平"二字。鞠文书与劾文书的关联表现在：鞠文书直接抄自劾文书的被劾者身份段及案情段，并在交代劾者身份后写"辞如劾"——这表明劾文书中数名被劾者已进入审判程序并最终被论罪、执行。简文中"耐为司寇"为东汉劳役刑，"衣服如法"指依律令着囚服，"司空作"即送司空主管之劳作单位服役，"计其年"即按劳役刑期计算服刑年数。这一组劾—鞠—判决的文书链条，提示劾文书在东汉县廷司法程序中具有"立案+起诉书"的双重功能。133頁
①唐俊峰：《秦汉劾文书格式演变初探》，载中国政法大学法律古籍整理研究所编：《中国古代法律文献研究》（第 11 辑），社会科学文献出版社 2017 年版。</w:t>
      </w:r>
    </w:p>
    <w:p/>
    <w:p>
      <w:pPr>
        <w:spacing w:after="200" w:before="400"/>
        <w:jc w:val="center"/>
      </w:pPr>
      <w:r>
        <w:rPr>
          <w:rFonts w:ascii="宋体" w:eastAsia="宋体" w:hAnsi="宋体"/>
          <w:b/>
          <w:bCs/>
          <w:sz w:val="36"/>
          <w:szCs w:val="36"/>
        </w:rPr>
        <w:t xml:space="preserve">K</w:t>
      </w:r>
    </w:p>
    <w:p>
      <w:pPr>
        <w:keepNext/>
        <w:spacing w:after="80" w:before="240"/>
      </w:pPr>
      <w:r>
        <w:rPr>
          <w:rFonts w:ascii="宋体" w:eastAsia="宋体" w:hAnsi="宋体"/>
          <w:b/>
          <w:bCs/>
          <w:sz w:val="21"/>
          <w:szCs w:val="21"/>
        </w:rPr>
        <w:t xml:space="preserve">[开]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开启档案。在汉代文书中封缄人和文书的启封人都要在文书中登记姓名时间，以便核查。（340-341 頁）</w:t>
      </w:r>
    </w:p>
    <w:p/>
    <w:p>
      <w:pPr>
        <w:keepNext/>
        <w:spacing w:after="80" w:before="240"/>
      </w:pPr>
      <w:r>
        <w:rPr>
          <w:rFonts w:ascii="宋体" w:eastAsia="宋体" w:hAnsi="宋体"/>
          <w:b/>
          <w:bCs/>
          <w:sz w:val="21"/>
          <w:szCs w:val="21"/>
        </w:rPr>
        <w:t xml:space="preserve">[考实]</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CWJ1①：88-1</w:t>
      </w:r>
    </w:p>
    <w:p>
      <w:pPr>
        <w:jc w:val="both"/>
      </w:pPr>
      <w:r>
        <w:rPr>
          <w:rFonts w:ascii="宋体" w:eastAsia="宋体" w:hAnsi="宋体"/>
          <w:kern w:val="2"/>
          <w:sz w:val="21"/>
          <w:szCs w:val="21"/>
        </w:rPr>
        <w:t xml:space="preserve">CWJ1②：122</w:t>
      </w:r>
    </w:p>
    <w:p>
      <w:pPr>
        <w:jc w:val="both"/>
      </w:pPr>
      <w:r>
        <w:rPr>
          <w:rFonts w:ascii="宋体" w:eastAsia="宋体" w:hAnsi="宋体"/>
          <w:kern w:val="2"/>
          <w:sz w:val="21"/>
          <w:szCs w:val="21"/>
        </w:rPr>
        <w:t xml:space="preserve">木兩行  2010CWJ1①：88-1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考问核实。（351-352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考问核实，《后汉书·光武帝纪》："诏下州郡检覆垦田顷亩及户口年纪，又考实二千石长吏阿枉不平者。"（315-316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拷问验实，就是说在抓捕到犯人后立刻就拷问并查清事实。（338-340 頁）</w:t>
      </w:r>
    </w:p>
    <w:p/>
    <w:p>
      <w:pPr>
        <w:keepNext/>
        <w:spacing w:after="80" w:before="240"/>
      </w:pPr>
      <w:r>
        <w:rPr>
          <w:rFonts w:ascii="宋体" w:eastAsia="宋体" w:hAnsi="宋体"/>
          <w:b/>
          <w:bCs/>
          <w:sz w:val="21"/>
          <w:szCs w:val="21"/>
        </w:rPr>
        <w:t xml:space="preserve">[考问]</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按问，刑讯。考，按也，同拷。通常连用，如《汉书·外戚传》："鸿嘉三年，赵飞燕谮告许皇后、班婕妤挟媚道，祝诅后宫，詈及主上。许皇后坐废。考问班婕妤……"《五一简》J1③：129："西部案狱涂掾田卒史申，当考问缣会。"（305-307 頁）</w:t>
      </w:r>
    </w:p>
    <w:p/>
    <w:p>
      <w:pPr>
        <w:keepNext/>
        <w:spacing w:after="80" w:before="240"/>
      </w:pPr>
      <w:r>
        <w:rPr>
          <w:rFonts w:ascii="宋体" w:eastAsia="宋体" w:hAnsi="宋体"/>
          <w:b/>
          <w:bCs/>
          <w:sz w:val="21"/>
          <w:szCs w:val="21"/>
        </w:rPr>
        <w:t xml:space="preserve">[考问·缯]</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2010CWJ1①：27</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此件为木牍，长23.7厘米，宽3.3厘米，有五列文字，上部较为模糊，仅下部有少量文字可以释读，内容较难断句释读，以下择选其中核心语词释读。考问：按问，即拷讯。考：按也，同拷。《后汉书·马严传》载："今益州刺史朱酺、扬州刺史倪说、凉州刺史尹业等，每行考事，辄有物故。"缯：丝织品。五一简中有关缯的记载较多，在《五一（贰）》702竹简2010CWJ1③：263-52中记载了缯的市场价格："府书曰：男子赵寿，辞□□钱七万一千不解止，男子慈初舍寿，以钱市缯五匹。"赀：通"资""货"，财货，资产。（335-336 頁）</w:t>
      </w:r>
    </w:p>
    <w:p/>
    <w:p>
      <w:pPr>
        <w:keepNext/>
        <w:spacing w:after="80" w:before="240"/>
      </w:pPr>
      <w:r>
        <w:rPr>
          <w:rFonts w:ascii="宋体" w:eastAsia="宋体" w:hAnsi="宋体"/>
          <w:b/>
          <w:bCs/>
          <w:sz w:val="21"/>
          <w:szCs w:val="21"/>
        </w:rPr>
        <w:t xml:space="preserve">[枯鱼]</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2010CWJ1①：25-22</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即干鱼，鱼干。《庄子·外物篇》载："吾得斗升之水然活耳，君乃言此，曾不如早索我于枯鱼之肆。"与之相对有"鲜鱼"，如五一CWJ1①：95-1载："郭亭部市不处姓名男子鲜鱼以作炙（浆）。"五一广场简中有大量市鱼的记录，这是由于长沙郡临湘县水系丰富，鱼不仅是一种美味佳肴，更可以助粮食，《后汉书·鲜卑传》载："闻倭人善网捕，于是东击倭人国，得千余家，徙置秦水上，令捕鱼以助粮食。"（327-329 頁）</w:t>
      </w:r>
    </w:p>
    <w:p/>
    <w:p>
      <w:pPr>
        <w:spacing w:after="200" w:before="400"/>
        <w:jc w:val="center"/>
      </w:pPr>
      <w:r>
        <w:rPr>
          <w:rFonts w:ascii="宋体" w:eastAsia="宋体" w:hAnsi="宋体"/>
          <w:b/>
          <w:bCs/>
          <w:sz w:val="36"/>
          <w:szCs w:val="36"/>
        </w:rPr>
        <w:t xml:space="preserve">L</w:t>
      </w:r>
    </w:p>
    <w:p>
      <w:pPr>
        <w:keepNext/>
        <w:spacing w:after="80" w:before="240"/>
      </w:pPr>
      <w:r>
        <w:rPr>
          <w:rFonts w:ascii="宋体" w:eastAsia="宋体" w:hAnsi="宋体"/>
          <w:b/>
          <w:bCs/>
          <w:sz w:val="21"/>
          <w:szCs w:val="21"/>
        </w:rPr>
        <w:t xml:space="preserve">[来]</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2010CWJ1①：25-22  （……愿来[1]，于小市[2]卖枯鱼[3]自给[4]）</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整理者释为求，从字形上看应为"来"无误。（327-329 頁）</w:t>
      </w:r>
    </w:p>
    <w:p/>
    <w:p>
      <w:pPr>
        <w:keepNext/>
        <w:spacing w:after="80" w:before="240"/>
      </w:pPr>
      <w:r>
        <w:rPr>
          <w:rFonts w:ascii="宋体" w:eastAsia="宋体" w:hAnsi="宋体"/>
          <w:b/>
          <w:bCs/>
          <w:sz w:val="21"/>
          <w:szCs w:val="21"/>
        </w:rPr>
        <w:t xml:space="preserve">[擥顿]</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CWJ1①：100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带走。擥，通"牵"，牵引。（330-332 頁）</w:t>
      </w:r>
    </w:p>
    <w:p/>
    <w:p>
      <w:pPr>
        <w:keepNext/>
        <w:spacing w:after="80" w:before="240"/>
      </w:pPr>
      <w:r>
        <w:rPr>
          <w:rFonts w:ascii="宋体" w:eastAsia="宋体" w:hAnsi="宋体"/>
          <w:b/>
          <w:bCs/>
          <w:sz w:val="21"/>
          <w:szCs w:val="21"/>
        </w:rPr>
        <w:t xml:space="preserve">[乐成里]</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里名，上文南乡下的一个里。（305-307 頁）</w:t>
      </w:r>
    </w:p>
    <w:p/>
    <w:p>
      <w:pPr>
        <w:keepNext/>
        <w:spacing w:after="80" w:before="240"/>
      </w:pPr>
      <w:r>
        <w:rPr>
          <w:rFonts w:ascii="宋体" w:eastAsia="宋体" w:hAnsi="宋体"/>
          <w:b/>
          <w:bCs/>
          <w:sz w:val="21"/>
          <w:szCs w:val="21"/>
        </w:rPr>
        <w:t xml:space="preserve">[良家子]</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CWJ1①：113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汉代表示身份的名词。也就是良民，不属发流徒的罪犯，或非医巫商贾百工的公族子弟。汉代把技艺、商贾、工匠等都划在良家之外。《汉书·地理志下》："汉兴，六郡良家子选给羽林、期门，以材力为官，名将出焉。"或，下文"良"应为人名，此处"良"也有可能是人名，释为良家的孩子。（336-337 頁）</w:t>
      </w:r>
    </w:p>
    <w:p/>
    <w:p>
      <w:pPr>
        <w:keepNext/>
        <w:spacing w:after="80" w:before="240"/>
      </w:pPr>
      <w:r>
        <w:rPr>
          <w:rFonts w:ascii="宋体" w:eastAsia="宋体" w:hAnsi="宋体"/>
          <w:b/>
          <w:bCs/>
          <w:sz w:val="21"/>
          <w:szCs w:val="21"/>
        </w:rPr>
        <w:t xml:space="preserve">[羚]</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鱼名。大鱼为鲞，小鱼为羚。（342 頁）</w:t>
      </w:r>
    </w:p>
    <w:p/>
    <w:p>
      <w:pPr>
        <w:keepNext/>
        <w:spacing w:after="80" w:before="240"/>
      </w:pPr>
      <w:r>
        <w:rPr>
          <w:rFonts w:ascii="宋体" w:eastAsia="宋体" w:hAnsi="宋体"/>
          <w:b/>
          <w:bCs/>
          <w:sz w:val="21"/>
          <w:szCs w:val="21"/>
        </w:rPr>
        <w:t xml:space="preserve">[领]</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兼领。（317-319 頁）</w:t>
      </w:r>
    </w:p>
    <w:p/>
    <w:p>
      <w:pPr>
        <w:keepNext/>
        <w:spacing w:after="80" w:before="240"/>
      </w:pPr>
      <w:r>
        <w:rPr>
          <w:rFonts w:ascii="宋体" w:eastAsia="宋体" w:hAnsi="宋体"/>
          <w:b/>
          <w:bCs/>
          <w:sz w:val="21"/>
          <w:szCs w:val="21"/>
        </w:rPr>
        <w:t xml:space="preserve">[澪溪]</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CWJ1①：95-1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溪水的名字。下文横溪也是溪水的名字。随……（325-327 頁）</w:t>
      </w:r>
    </w:p>
    <w:p/>
    <w:p>
      <w:pPr>
        <w:keepNext/>
        <w:spacing w:after="80" w:before="240"/>
      </w:pPr>
      <w:r>
        <w:rPr>
          <w:rFonts w:ascii="宋体" w:eastAsia="宋体" w:hAnsi="宋体"/>
          <w:b/>
          <w:bCs/>
          <w:sz w:val="21"/>
          <w:szCs w:val="21"/>
        </w:rPr>
        <w:t xml:space="preserve">[廪亭长]</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CWJ1①：92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廪是地名，亭的名称。（320-322 頁）</w:t>
      </w:r>
    </w:p>
    <w:p/>
    <w:p>
      <w:pPr>
        <w:keepNext/>
        <w:spacing w:after="80" w:before="240"/>
      </w:pPr>
      <w:r>
        <w:rPr>
          <w:rFonts w:ascii="宋体" w:eastAsia="宋体" w:hAnsi="宋体"/>
          <w:b/>
          <w:bCs/>
          <w:sz w:val="21"/>
          <w:szCs w:val="21"/>
        </w:rPr>
        <w:t xml:space="preserve">[临湘狱]</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临湘县的狱机关。"临湘"二字原简字迹已经看不清，整理者根据推测，应为临湘县。此推测有据，犯罪行为所在地皆为临湘县，且涉及死罪案件，县狱是案件重要的审理机关。（301-304 頁）</w:t>
      </w:r>
    </w:p>
    <w:p/>
    <w:p>
      <w:pPr>
        <w:keepNext/>
        <w:spacing w:after="80" w:before="240"/>
      </w:pPr>
      <w:r>
        <w:rPr>
          <w:rFonts w:ascii="宋体" w:eastAsia="宋体" w:hAnsi="宋体"/>
          <w:b/>
          <w:bCs/>
          <w:sz w:val="21"/>
          <w:szCs w:val="21"/>
        </w:rPr>
        <w:t xml:space="preserve">[李嵩]</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人名，病，此处结合上下文可能是因生病而请假或离职。（317-319 頁）</w:t>
      </w:r>
    </w:p>
    <w:p/>
    <w:p>
      <w:pPr>
        <w:keepNext/>
        <w:spacing w:after="80" w:before="240"/>
      </w:pPr>
      <w:r>
        <w:rPr>
          <w:rFonts w:ascii="宋体" w:eastAsia="宋体" w:hAnsi="宋体"/>
          <w:b/>
          <w:bCs/>
          <w:sz w:val="21"/>
          <w:szCs w:val="21"/>
        </w:rPr>
        <w:t xml:space="preserve">[留迟]</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指羁留延迟。《史记·李将军列传》："汉法，博望侯留迟后期，当死，赎为庶人。"（307-312 頁）</w:t>
      </w:r>
    </w:p>
    <w:p/>
    <w:p>
      <w:pPr>
        <w:keepNext/>
        <w:spacing w:after="80" w:before="240"/>
      </w:pPr>
      <w:r>
        <w:rPr>
          <w:rFonts w:ascii="宋体" w:eastAsia="宋体" w:hAnsi="宋体"/>
          <w:b/>
          <w:bCs/>
          <w:sz w:val="21"/>
          <w:szCs w:val="21"/>
        </w:rPr>
        <w:t xml:space="preserve">[流客]</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jc w:val="both"/>
      </w:pPr>
      <w:r>
        <w:rPr>
          <w:rFonts w:ascii="宋体" w:eastAsia="宋体" w:hAnsi="宋体"/>
          <w:kern w:val="2"/>
          <w:sz w:val="21"/>
          <w:szCs w:val="21"/>
        </w:rPr>
        <w:t xml:space="preserve">木簡  2010CWJ1①：85</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结合本简中的诏书内容，意指流民。甘谷汉简有："乙西示章诏书：宗室审请侯五属内，居国界，有事，请；五属外，便以法令治；流客，虽五属内，不得行复除。"此处流客指：宗室诸侯的亲戚，但因身份缺失或未傅籍，而不能享受一些司法特权。^①^</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即流民，辗转他乡居无定所之人。《汉书·宣帝纪》："流民自占八万余口。"（305-307 頁）</w:t>
      </w:r>
    </w:p>
    <w:p/>
    <w:p>
      <w:pPr>
        <w:keepNext/>
        <w:spacing w:after="80" w:before="240"/>
      </w:pPr>
      <w:r>
        <w:rPr>
          <w:rFonts w:ascii="宋体" w:eastAsia="宋体" w:hAnsi="宋体"/>
          <w:b/>
          <w:bCs/>
          <w:sz w:val="21"/>
          <w:szCs w:val="21"/>
        </w:rPr>
        <w:t xml:space="preserve">[簏]</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2010CWJ1①：84-1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竹篾编的盛物器。</w:t>
      </w:r>
    </w:p>
    <w:p/>
    <w:p>
      <w:pPr>
        <w:keepNext/>
        <w:spacing w:after="80" w:before="240"/>
      </w:pPr>
      <w:r>
        <w:rPr>
          <w:rFonts w:ascii="宋体" w:eastAsia="宋体" w:hAnsi="宋体"/>
          <w:b/>
          <w:bCs/>
          <w:sz w:val="21"/>
          <w:szCs w:val="21"/>
        </w:rPr>
        <w:t xml:space="preserve">[庐蒲]</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人名。（322-323 頁）</w:t>
      </w:r>
    </w:p>
    <w:p/>
    <w:p>
      <w:pPr>
        <w:keepNext/>
        <w:spacing w:after="80" w:before="240"/>
      </w:pPr>
      <w:r>
        <w:rPr>
          <w:rFonts w:ascii="宋体" w:eastAsia="宋体" w:hAnsi="宋体"/>
          <w:b/>
          <w:bCs/>
          <w:sz w:val="21"/>
          <w:szCs w:val="21"/>
        </w:rPr>
        <w:t xml:space="preserve">[略]</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CWJ1①：100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强取。《方言》卷二："略，强取也"。《广雅·释诂》："略，取也。"此处指下文的"强略人"，未经当事人许可即劫掠并带走。（330-332 頁）</w:t>
      </w:r>
    </w:p>
    <w:p/>
    <w:p>
      <w:pPr>
        <w:spacing w:after="200" w:before="400"/>
        <w:jc w:val="center"/>
      </w:pPr>
      <w:r>
        <w:rPr>
          <w:rFonts w:ascii="宋体" w:eastAsia="宋体" w:hAnsi="宋体"/>
          <w:b/>
          <w:bCs/>
          <w:sz w:val="36"/>
          <w:szCs w:val="36"/>
        </w:rPr>
        <w:t xml:space="preserve">M</w:t>
      </w:r>
    </w:p>
    <w:p>
      <w:pPr>
        <w:keepNext/>
        <w:spacing w:after="80" w:before="240"/>
      </w:pPr>
      <w:r>
        <w:rPr>
          <w:rFonts w:ascii="宋体" w:eastAsia="宋体" w:hAnsi="宋体"/>
          <w:b/>
          <w:bCs/>
          <w:sz w:val="21"/>
          <w:szCs w:val="21"/>
        </w:rPr>
        <w:t xml:space="preserve">[卖]</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卖出。（337-338 頁）</w:t>
      </w:r>
    </w:p>
    <w:p/>
    <w:p>
      <w:pPr>
        <w:keepNext/>
        <w:spacing w:after="80" w:before="240"/>
      </w:pPr>
      <w:r>
        <w:rPr>
          <w:rFonts w:ascii="宋体" w:eastAsia="宋体" w:hAnsi="宋体"/>
          <w:b/>
          <w:bCs/>
          <w:sz w:val="21"/>
          <w:szCs w:val="21"/>
        </w:rPr>
        <w:t xml:space="preserve">[蒙当案致]</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固定用语，指应当加以考察。（307-312 頁）</w:t>
      </w:r>
    </w:p>
    <w:p/>
    <w:p>
      <w:pPr>
        <w:keepNext/>
        <w:spacing w:after="80" w:before="240"/>
      </w:pPr>
      <w:r>
        <w:rPr>
          <w:rFonts w:ascii="宋体" w:eastAsia="宋体" w:hAnsi="宋体"/>
          <w:b/>
          <w:bCs/>
          <w:sz w:val="21"/>
          <w:szCs w:val="21"/>
        </w:rPr>
        <w:t xml:space="preserve">[名数]</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即前文所述的"占"，户籍，名籍。《史记·万石君传》："元封四年中，关东流民二百万口，无名数者四十万，公卿议欲请徙流民于边以适之。"（301-304 頁）</w:t>
      </w:r>
    </w:p>
    <w:p/>
    <w:p>
      <w:pPr>
        <w:keepNext/>
        <w:spacing w:after="80" w:before="240"/>
      </w:pPr>
      <w:r>
        <w:rPr>
          <w:rFonts w:ascii="宋体" w:eastAsia="宋体" w:hAnsi="宋体"/>
          <w:b/>
          <w:bCs/>
          <w:sz w:val="21"/>
          <w:szCs w:val="21"/>
        </w:rPr>
        <w:t xml:space="preserve">[名印]</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CWJ1①：92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即是尹副的私印。（320-322 頁）</w:t>
      </w:r>
    </w:p>
    <w:p/>
    <w:p>
      <w:pPr>
        <w:keepNext/>
        <w:spacing w:after="80" w:before="240"/>
      </w:pPr>
      <w:r>
        <w:rPr>
          <w:rFonts w:ascii="宋体" w:eastAsia="宋体" w:hAnsi="宋体"/>
          <w:b/>
          <w:bCs/>
          <w:sz w:val="21"/>
          <w:szCs w:val="21"/>
        </w:rPr>
        <w:t xml:space="preserve">[莫旦]</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CWJ1①：113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早早晚晚。莫，通暮。（336-337 頁）</w:t>
      </w:r>
    </w:p>
    <w:p/>
    <w:p>
      <w:pPr>
        <w:keepNext/>
        <w:spacing w:after="80" w:before="240"/>
      </w:pPr>
      <w:r>
        <w:rPr>
          <w:rFonts w:ascii="宋体" w:eastAsia="宋体" w:hAnsi="宋体"/>
          <w:b/>
          <w:bCs/>
          <w:sz w:val="21"/>
          <w:szCs w:val="21"/>
        </w:rPr>
        <w:t xml:space="preserve">[谋]</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预谋，商讨，计划，《列子·汤问》："聚室而谋。"此处"谋"与当代刑法学犯罪行为的"谋"有差异，此处主要在强调犯罪前的预谋、商讨和计划；当代犯罪学中的谋更加强调在犯罪行为发生前的准备活动。（301-304 頁）</w:t>
      </w:r>
    </w:p>
    <w:p/>
    <w:p>
      <w:pPr>
        <w:spacing w:after="200" w:before="400"/>
        <w:jc w:val="center"/>
      </w:pPr>
      <w:r>
        <w:rPr>
          <w:rFonts w:ascii="宋体" w:eastAsia="宋体" w:hAnsi="宋体"/>
          <w:b/>
          <w:bCs/>
          <w:sz w:val="36"/>
          <w:szCs w:val="36"/>
        </w:rPr>
        <w:t xml:space="preserve">N</w:t>
      </w:r>
    </w:p>
    <w:p>
      <w:pPr>
        <w:keepNext/>
        <w:spacing w:after="80" w:before="240"/>
      </w:pPr>
      <w:r>
        <w:rPr>
          <w:rFonts w:ascii="宋体" w:eastAsia="宋体" w:hAnsi="宋体"/>
          <w:b/>
          <w:bCs/>
          <w:sz w:val="21"/>
          <w:szCs w:val="21"/>
        </w:rPr>
        <w:t xml:space="preserve">[儺]</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同售，给价。《史记·高祖本纪》："高祖每酤留饮，酒儺数倍。"引如淳曰："儺，亦售也。"见整理者注。（337-338 頁）</w:t>
      </w:r>
    </w:p>
    <w:p/>
    <w:p>
      <w:pPr>
        <w:spacing w:after="200" w:before="400"/>
        <w:jc w:val="center"/>
      </w:pPr>
      <w:r>
        <w:rPr>
          <w:rFonts w:ascii="宋体" w:eastAsia="宋体" w:hAnsi="宋体"/>
          <w:b/>
          <w:bCs/>
          <w:sz w:val="36"/>
          <w:szCs w:val="36"/>
        </w:rPr>
        <w:t xml:space="preserve">O</w:t>
      </w:r>
    </w:p>
    <w:p>
      <w:pPr>
        <w:keepNext/>
        <w:spacing w:after="80" w:before="240"/>
      </w:pPr>
      <w:r>
        <w:rPr>
          <w:rFonts w:ascii="宋体" w:eastAsia="宋体" w:hAnsi="宋体"/>
          <w:b/>
          <w:bCs/>
          <w:sz w:val="21"/>
          <w:szCs w:val="21"/>
        </w:rPr>
        <w:t xml:space="preserve">[偶]</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CWJ1②：120  （汝偶[1]卖[2]之，儺[3]者自相报[4]）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偶尔，《尔雅·释言》："遇，偶也"注："偶者，言不常也。"（337-338 頁）</w:t>
      </w:r>
    </w:p>
    <w:p/>
    <w:p>
      <w:pPr>
        <w:spacing w:after="200" w:before="400"/>
        <w:jc w:val="center"/>
      </w:pPr>
      <w:r>
        <w:rPr>
          <w:rFonts w:ascii="宋体" w:eastAsia="宋体" w:hAnsi="宋体"/>
          <w:b/>
          <w:bCs/>
          <w:sz w:val="36"/>
          <w:szCs w:val="36"/>
        </w:rPr>
        <w:t xml:space="preserve">P</w:t>
      </w:r>
    </w:p>
    <w:p>
      <w:pPr>
        <w:keepNext/>
        <w:spacing w:after="80" w:before="240"/>
      </w:pPr>
      <w:r>
        <w:rPr>
          <w:rFonts w:ascii="宋体" w:eastAsia="宋体" w:hAnsi="宋体"/>
          <w:b/>
          <w:bCs/>
          <w:sz w:val="21"/>
          <w:szCs w:val="21"/>
        </w:rPr>
        <w:t xml:space="preserve">[楄船]</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2010CWJ1①：87-1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楄，《说文》："楄，署也。扁从户册者，署门户也。"同扁。楄船，即扁舟。349-351頁
①（南朝宋）范晔：《后汉书·宗室四王三侯列传第四·城阳恭王祉》，中华书局1965年版，第562页。</w:t>
      </w:r>
    </w:p>
    <w:p/>
    <w:p>
      <w:pPr>
        <w:keepNext/>
        <w:spacing w:after="80" w:before="240"/>
      </w:pPr>
      <w:r>
        <w:rPr>
          <w:rFonts w:ascii="宋体" w:eastAsia="宋体" w:hAnsi="宋体"/>
          <w:b/>
          <w:bCs/>
          <w:sz w:val="21"/>
          <w:szCs w:val="21"/>
        </w:rPr>
        <w:t xml:space="preserve">[迫]</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  （男子曰："我穷人，勿迫[1]我。"掾[2]还[3]）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逼迫。（316-317 頁）</w:t>
      </w:r>
    </w:p>
    <w:p/>
    <w:p>
      <w:pPr>
        <w:spacing w:after="200" w:before="400"/>
        <w:jc w:val="center"/>
      </w:pPr>
      <w:r>
        <w:rPr>
          <w:rFonts w:ascii="宋体" w:eastAsia="宋体" w:hAnsi="宋体"/>
          <w:b/>
          <w:bCs/>
          <w:sz w:val="36"/>
          <w:szCs w:val="36"/>
        </w:rPr>
        <w:t xml:space="preserve">Q</w:t>
      </w:r>
    </w:p>
    <w:p>
      <w:pPr>
        <w:keepNext/>
        <w:spacing w:after="80" w:before="240"/>
      </w:pPr>
      <w:r>
        <w:rPr>
          <w:rFonts w:ascii="宋体" w:eastAsia="宋体" w:hAnsi="宋体"/>
          <w:b/>
          <w:bCs/>
          <w:sz w:val="21"/>
          <w:szCs w:val="21"/>
        </w:rPr>
        <w:t xml:space="preserve">[奇]</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即，奇乡。乡的名称。（305-307 頁）</w:t>
      </w:r>
    </w:p>
    <w:p/>
    <w:p>
      <w:pPr>
        <w:keepNext/>
        <w:spacing w:after="80" w:before="240"/>
      </w:pPr>
      <w:r>
        <w:rPr>
          <w:rFonts w:ascii="宋体" w:eastAsia="宋体" w:hAnsi="宋体"/>
          <w:b/>
          <w:bCs/>
          <w:sz w:val="21"/>
          <w:szCs w:val="21"/>
        </w:rPr>
        <w:t xml:space="preserve">[强赴]</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jc w:val="both"/>
      </w:pPr>
      <w:r>
        <w:rPr>
          <w:rFonts w:ascii="宋体" w:eastAsia="宋体" w:hAnsi="宋体"/>
          <w:kern w:val="2"/>
          <w:sz w:val="21"/>
          <w:szCs w:val="21"/>
        </w:rPr>
        <w:t xml:space="preserve">木兩行  2010CWJ1①：89-1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赴，趋也。强力上前。（352-353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强力上前。赴，趋也。《说文》："赴，趋也"。（316-317 頁）</w:t>
      </w:r>
    </w:p>
    <w:p/>
    <w:p>
      <w:pPr>
        <w:keepNext/>
        <w:spacing w:after="80" w:before="240"/>
      </w:pPr>
      <w:r>
        <w:rPr>
          <w:rFonts w:ascii="宋体" w:eastAsia="宋体" w:hAnsi="宋体"/>
          <w:b/>
          <w:bCs/>
          <w:sz w:val="21"/>
          <w:szCs w:val="21"/>
        </w:rPr>
        <w:t xml:space="preserve">[前解]</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之前的解辞。解，整理小组认为是解说或解释。"解"字大量存在于秦汉奏谳书类司法文献中。睡虎地秦简《封诊式》中有一则名为"讯狱"，是关于审讯的程序："凡讯狱，必先尽听其言而书之……其辞已尽书而毋（无）解，乃以诘者诘之。诘之有又尽听书其解辞，有又视其它毋（无）解者以复诘之。诘之极而数诎，更言不服，其律当治（笞）谅（掠）者，乃治（笞）谅（掠）。"在奏谳文书中狱吏以"何解"来讯问犯人，在犯人的供词后则以"毋解""毋它解"作一结束。据上引讯狱程序，可知讯狱须先记录犯人的口供，其后狱吏根据犯人的供述进行诘问，犯人再次回答时亦顺记录其解辞。</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整理小组认为是解说或解释。"解"字大量存在于秦汉奏谳书类司法文献中。《睡虎地秦简·封诊式·讯狱》中有："凡讯狱，必先尽听其言而书之，各展其辞，虽智（知）其訑，勿庸辄诘。其辞已尽书而毋（无）解，乃以诘者诘之。诘之有（又）尽听书其解辞，有（又）视其它毋（无）解者以复诘之。诘之极而数訑，更言不服，其律当治（笞）谅（掠）者，乃治（笞）谅（掠）。治（笞）谅（掠）之必书曰：爰书：以某数更言，毋（无）解辞，治（笞）讯某。"此段记录中，"解"有两种解释：在"毋（无）解"中，"解"可以释为解答、解决方案；在"解辞"中，"解辞"为解说、解释。《奏谳书》中狱吏以"何解"来讯问犯人，在犯人的供词后则以"毋解""毋它解"作一结束。此处的"毋解"是指"到此完毕，没有什么要解释的了"，"解"理解为"解释"。"解"在两汉史籍中也多理解为解释、辩解，如《史记·吕太后本纪》"君知其解乎？"张守节正义："解，……谓解说也。"但到魏晋时，有一种文书也称为"解"，《文心雕龙·书记篇》："百官询事，则有关、刺、解、牒。""解者，释也。解释结滞，征事以对也。"唐长孺认为，史籍中所见作为官府文书形式的"解"始见于三国。《三国志·杨洪传》注引《益部耆旧传记》云："（祗）初仕郡，后为督军从事。时诸葛亮用法峻密，阴闻祗游戏放纵，不勤所职，尝往录狱。众人咸为祗惧。祗闻之，夜张灯火见因，读诵解状。诸葛晨往，祗悉已闻请，意对不疑滞，亮甚异之。"这里的"解状"是诸郡随者所送因犯申报狱府的文书，内容当为囚犯姓名、罪状及郡官判案。并结合吐鲁番文书，认为自三国至南北朝时，"解"作为官府文书大致都是下级申送上级或主管机构的公文。结合以上分析及简文内容，此处"解"可能当代指"解状"，认为之前提交的解状未能详加考察案情，因此申请废除。（307-312 頁）</w:t>
      </w:r>
    </w:p>
    <w:p/>
    <w:p>
      <w:pPr>
        <w:keepNext/>
        <w:spacing w:after="80" w:before="240"/>
      </w:pPr>
      <w:r>
        <w:rPr>
          <w:rFonts w:ascii="宋体" w:eastAsia="宋体" w:hAnsi="宋体"/>
          <w:b/>
          <w:bCs/>
          <w:sz w:val="21"/>
          <w:szCs w:val="21"/>
        </w:rPr>
        <w:t xml:space="preserve">[起例之广成]</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起……之，固定用语，即：从……到。广成，推测为乡名。（317-319 頁）</w:t>
      </w:r>
    </w:p>
    <w:p/>
    <w:p>
      <w:pPr>
        <w:keepNext/>
        <w:spacing w:after="80" w:before="240"/>
      </w:pPr>
      <w:r>
        <w:rPr>
          <w:rFonts w:ascii="宋体" w:eastAsia="宋体" w:hAnsi="宋体"/>
          <w:b/>
          <w:bCs/>
          <w:sz w:val="21"/>
          <w:szCs w:val="21"/>
        </w:rPr>
        <w:t xml:space="preserve">[其时立]</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就在当时那个时候。立，立刻，立即，形容速度很快。（301-304 頁）</w:t>
      </w:r>
    </w:p>
    <w:p/>
    <w:p>
      <w:pPr>
        <w:keepNext/>
        <w:spacing w:after="80" w:before="240"/>
      </w:pPr>
      <w:r>
        <w:rPr>
          <w:rFonts w:ascii="宋体" w:eastAsia="宋体" w:hAnsi="宋体"/>
          <w:b/>
          <w:bCs/>
          <w:sz w:val="21"/>
          <w:szCs w:val="21"/>
        </w:rPr>
        <w:t xml:space="preserve">[丘]</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亭下辖区域种类一种，依据地势命名，有小山陵之处为丘，在小山陵处设的行政区划亦称为丘。《说文》："土之高也，非人所为也。"《广雅·释丘》："小陵曰丘。"（322-323 頁）</w:t>
      </w:r>
    </w:p>
    <w:p/>
    <w:p>
      <w:pPr>
        <w:keepNext/>
        <w:spacing w:after="80" w:before="240"/>
      </w:pPr>
      <w:r>
        <w:rPr>
          <w:rFonts w:ascii="宋体" w:eastAsia="宋体" w:hAnsi="宋体"/>
          <w:b/>
          <w:bCs/>
          <w:sz w:val="21"/>
          <w:szCs w:val="21"/>
        </w:rPr>
        <w:t xml:space="preserve">[奇乡]</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2010CWJ1①：85</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乡名。</w:t>
      </w:r>
    </w:p>
    <w:p/>
    <w:p>
      <w:pPr>
        <w:keepNext/>
        <w:spacing w:after="80" w:before="240"/>
      </w:pPr>
      <w:r>
        <w:rPr>
          <w:rFonts w:ascii="宋体" w:eastAsia="宋体" w:hAnsi="宋体"/>
          <w:b/>
          <w:bCs/>
          <w:sz w:val="21"/>
          <w:szCs w:val="21"/>
        </w:rPr>
        <w:t xml:space="preserve">[泉陵]</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2010CWJ1①：84-1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东汉时期零陵郡治所在地。汉武帝元朔五年，封长沙王刘发之子刘贤为泉陵侯，置县级泉陵侯国，辖今永州市零陵区、永州市冷水滩区、双牌县北、祁阳县、祁东县、东安县东地。武帝元鼎六年（前111年）置零陵郡，泉陵侯国属零陵郡管辖。25年，光武帝刘秀建立东汉王朝，改泉陵侯国为泉陵县，将零陵郡治所移至泉陵县城。</w:t>
      </w:r>
    </w:p>
    <w:p/>
    <w:p>
      <w:pPr>
        <w:keepNext/>
        <w:spacing w:after="80" w:before="240"/>
      </w:pPr>
      <w:r>
        <w:rPr>
          <w:rFonts w:ascii="宋体" w:eastAsia="宋体" w:hAnsi="宋体"/>
          <w:b/>
          <w:bCs/>
          <w:sz w:val="21"/>
          <w:szCs w:val="21"/>
        </w:rPr>
        <w:t xml:space="preserve">[曲平]</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属于长沙郡临湘县下的一个亭。（301-304 頁）</w:t>
      </w:r>
    </w:p>
    <w:p/>
    <w:p>
      <w:pPr>
        <w:keepNext/>
        <w:spacing w:after="80" w:before="240"/>
      </w:pPr>
      <w:r>
        <w:rPr>
          <w:rFonts w:ascii="宋体" w:eastAsia="宋体" w:hAnsi="宋体"/>
          <w:b/>
          <w:bCs/>
          <w:sz w:val="21"/>
          <w:szCs w:val="21"/>
        </w:rPr>
        <w:t xml:space="preserve">[曲折]</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详细情况，错综复杂的情节。《史记·魏其武安侯列传》载："夫何少缓，又复请将军曰：'吾益知吴璧中曲折，请复往。'"</w:t>
      </w:r>
    </w:p>
    <w:p/>
    <w:p>
      <w:pPr>
        <w:keepNext/>
        <w:spacing w:after="80" w:before="240"/>
      </w:pPr>
      <w:r>
        <w:rPr>
          <w:rFonts w:ascii="宋体" w:eastAsia="宋体" w:hAnsi="宋体"/>
          <w:b/>
          <w:bCs/>
          <w:sz w:val="21"/>
          <w:szCs w:val="21"/>
        </w:rPr>
        <w:t xml:space="preserve">[趣逐捕]</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汉代司法用语，指上级机关指示下级官吏立即开展抓捕行动，必须将逃犯捉拿归案。趣，音促，有紧急、立即之意。逐捕，追捕。（338-340 頁）</w:t>
      </w:r>
    </w:p>
    <w:p/>
    <w:p>
      <w:pPr>
        <w:spacing w:after="200" w:before="400"/>
        <w:jc w:val="center"/>
      </w:pPr>
      <w:r>
        <w:rPr>
          <w:rFonts w:ascii="宋体" w:eastAsia="宋体" w:hAnsi="宋体"/>
          <w:b/>
          <w:bCs/>
          <w:sz w:val="36"/>
          <w:szCs w:val="36"/>
        </w:rPr>
        <w:t xml:space="preserve">R</w:t>
      </w:r>
    </w:p>
    <w:p>
      <w:pPr>
        <w:keepNext/>
        <w:spacing w:after="80" w:before="240"/>
      </w:pPr>
      <w:r>
        <w:rPr>
          <w:rFonts w:ascii="宋体" w:eastAsia="宋体" w:hAnsi="宋体"/>
          <w:b/>
          <w:bCs/>
          <w:sz w:val="21"/>
          <w:szCs w:val="21"/>
        </w:rPr>
        <w:t xml:space="preserve">[冉]</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《选释》中释为"朔"，《五一（壹）》释为"冉"，经与图版比照，应为"冉"字，可能为人名。</w:t>
      </w:r>
    </w:p>
    <w:p/>
    <w:p>
      <w:pPr>
        <w:keepNext/>
        <w:spacing w:after="80" w:before="240"/>
      </w:pPr>
      <w:r>
        <w:rPr>
          <w:rFonts w:ascii="宋体" w:eastAsia="宋体" w:hAnsi="宋体"/>
          <w:b/>
          <w:bCs/>
          <w:sz w:val="21"/>
          <w:szCs w:val="21"/>
        </w:rPr>
        <w:t xml:space="preserve">[汝曹护我]</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由于前文缺失，此曹可能并非特指某职官曹。（301-304 頁）</w:t>
      </w:r>
    </w:p>
    <w:p/>
    <w:p>
      <w:pPr>
        <w:spacing w:after="200" w:before="400"/>
        <w:jc w:val="center"/>
      </w:pPr>
      <w:r>
        <w:rPr>
          <w:rFonts w:ascii="宋体" w:eastAsia="宋体" w:hAnsi="宋体"/>
          <w:b/>
          <w:bCs/>
          <w:sz w:val="36"/>
          <w:szCs w:val="36"/>
        </w:rPr>
        <w:t xml:space="preserve">S</w:t>
      </w:r>
    </w:p>
    <w:p>
      <w:pPr>
        <w:keepNext/>
        <w:spacing w:after="80" w:before="240"/>
      </w:pPr>
      <w:r>
        <w:rPr>
          <w:rFonts w:ascii="宋体" w:eastAsia="宋体" w:hAnsi="宋体"/>
          <w:b/>
          <w:bCs/>
          <w:sz w:val="21"/>
          <w:szCs w:val="21"/>
        </w:rPr>
        <w:t xml:space="preserve">[桑乡]</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乡名，属临湘县。（323-325 頁）</w:t>
      </w:r>
    </w:p>
    <w:p/>
    <w:p>
      <w:pPr>
        <w:keepNext/>
        <w:spacing w:after="80" w:before="240"/>
      </w:pPr>
      <w:r>
        <w:rPr>
          <w:rFonts w:ascii="宋体" w:eastAsia="宋体" w:hAnsi="宋体"/>
          <w:b/>
          <w:bCs/>
          <w:sz w:val="21"/>
          <w:szCs w:val="21"/>
        </w:rPr>
        <w:t xml:space="preserve">[上丘]</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CWJ1①：113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丘名，桥丘：丘名。都归广亭辖。（336-337 頁）</w:t>
      </w:r>
    </w:p>
    <w:p/>
    <w:p>
      <w:pPr>
        <w:keepNext/>
        <w:spacing w:after="80" w:before="240"/>
      </w:pPr>
      <w:r>
        <w:rPr>
          <w:rFonts w:ascii="宋体" w:eastAsia="宋体" w:hAnsi="宋体"/>
          <w:b/>
          <w:bCs/>
          <w:sz w:val="21"/>
          <w:szCs w:val="21"/>
        </w:rPr>
        <w:t xml:space="preserve">[舍门]</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住所的门口。舍，住处，住所。《说文》："市居曰舍。"《睡虎地秦简·封诊式》29："丁与戍去亡，流行无所主舍，自书居某山。"（301-304 頁）</w:t>
      </w:r>
    </w:p>
    <w:p/>
    <w:p>
      <w:pPr>
        <w:keepNext/>
        <w:spacing w:after="80" w:before="240"/>
      </w:pPr>
      <w:r>
        <w:rPr>
          <w:rFonts w:ascii="宋体" w:eastAsia="宋体" w:hAnsi="宋体"/>
          <w:b/>
          <w:bCs/>
          <w:sz w:val="21"/>
          <w:szCs w:val="21"/>
        </w:rPr>
        <w:t xml:space="preserve">[生]</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出生。或指活着。（301-304 頁）</w:t>
      </w:r>
    </w:p>
    <w:p/>
    <w:p>
      <w:pPr>
        <w:keepNext/>
        <w:spacing w:after="80" w:before="240"/>
      </w:pPr>
      <w:r>
        <w:rPr>
          <w:rFonts w:ascii="宋体" w:eastAsia="宋体" w:hAnsi="宋体"/>
          <w:b/>
          <w:bCs/>
          <w:sz w:val="21"/>
          <w:szCs w:val="21"/>
        </w:rPr>
        <w:t xml:space="preserve">[审校·报]</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2010CWJ1①：83-2</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此件为木牍，长11.0厘米，宽3.7厘米。上端残断，纵两列文字。审校：审，实。校，验。实核。报：回报，禀告。（339 頁）</w:t>
      </w:r>
    </w:p>
    <w:p/>
    <w:p>
      <w:pPr>
        <w:keepNext/>
        <w:spacing w:after="80" w:before="240"/>
      </w:pPr>
      <w:r>
        <w:rPr>
          <w:rFonts w:ascii="宋体" w:eastAsia="宋体" w:hAnsi="宋体"/>
          <w:b/>
          <w:bCs/>
          <w:sz w:val="21"/>
          <w:szCs w:val="21"/>
        </w:rPr>
        <w:t xml:space="preserve">[市]</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jc w:val="both"/>
      </w:pPr>
      <w:r>
        <w:rPr>
          <w:rFonts w:ascii="宋体" w:eastAsia="宋体" w:hAnsi="宋体"/>
          <w:kern w:val="2"/>
          <w:sz w:val="21"/>
          <w:szCs w:val="21"/>
        </w:rPr>
        <w:t xml:space="preserve">CWJ1①：95-1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商业区，设于乡里之间，定期开市。（301-304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市，买卖之所也。《说文》："古者神农作市，或曰祝融也。"《管子·乘马》："市者，货之准也。"《周礼·司市》："大市日昃而市，百族为主；朝市朝时而市，商贾为主；夕市夕时而市，贩夫贩妇为主。"《公羊传·宣公十五年》："因井田以为市，故俗语曰市井。"《论语》："肆之市朝。"《孟子·梁惠王上》："商贾皆欲藏于王之市。"（325-327 頁）</w:t>
      </w:r>
    </w:p>
    <w:p/>
    <w:p>
      <w:pPr>
        <w:keepNext/>
        <w:spacing w:after="80" w:before="240"/>
      </w:pPr>
      <w:r>
        <w:rPr>
          <w:rFonts w:ascii="宋体" w:eastAsia="宋体" w:hAnsi="宋体"/>
          <w:b/>
          <w:bCs/>
          <w:sz w:val="21"/>
          <w:szCs w:val="21"/>
        </w:rPr>
        <w:t xml:space="preserve">[史白开]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CWJ1①：92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史即是官职，白，人名，开，指拆开封文件。（320-322 頁）</w:t>
      </w:r>
    </w:p>
    <w:p/>
    <w:p>
      <w:pPr>
        <w:keepNext/>
        <w:spacing w:after="80" w:before="240"/>
      </w:pPr>
      <w:r>
        <w:rPr>
          <w:rFonts w:ascii="宋体" w:eastAsia="宋体" w:hAnsi="宋体"/>
          <w:b/>
          <w:bCs/>
          <w:sz w:val="21"/>
          <w:szCs w:val="21"/>
        </w:rPr>
        <w:t xml:space="preserve">[实核]</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即核实，《东牌楼》005："张昔何缘强夺建用？檄到，监部吏务摄张昔，实核田所界。"（307-312 頁）</w:t>
      </w:r>
    </w:p>
    <w:p/>
    <w:p>
      <w:pPr>
        <w:keepNext/>
        <w:spacing w:after="80" w:before="240"/>
      </w:pPr>
      <w:r>
        <w:rPr>
          <w:rFonts w:ascii="宋体" w:eastAsia="宋体" w:hAnsi="宋体"/>
          <w:b/>
          <w:bCs/>
          <w:sz w:val="21"/>
          <w:szCs w:val="21"/>
        </w:rPr>
        <w:t xml:space="preserve">[视事]</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任职治事，《汉书·王尊传》："今太守视事已一月矣。"《睡虎地秦简·秦律十八种》："除吏、尉、已除之，乃令视事及遣之；所不当除而敢先见事，及相听以遣之，以律论之。"（323-325 頁）</w:t>
      </w:r>
    </w:p>
    <w:p/>
    <w:p>
      <w:pPr>
        <w:keepNext/>
        <w:spacing w:after="80" w:before="240"/>
      </w:pPr>
      <w:r>
        <w:rPr>
          <w:rFonts w:ascii="宋体" w:eastAsia="宋体" w:hAnsi="宋体"/>
          <w:b/>
          <w:bCs/>
          <w:sz w:val="21"/>
          <w:szCs w:val="21"/>
        </w:rPr>
        <w:t xml:space="preserve">[守视]</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2010CWJ1①：87-1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看守。《后汉书》载："建武二年，以皇祖、皇考墓为昌陵，置陵令守视。"^①^</w:t>
      </w:r>
    </w:p>
    <w:p/>
    <w:p>
      <w:pPr>
        <w:keepNext/>
        <w:spacing w:after="80" w:before="240"/>
      </w:pPr>
      <w:r>
        <w:rPr>
          <w:rFonts w:ascii="宋体" w:eastAsia="宋体" w:hAnsi="宋体"/>
          <w:b/>
          <w:bCs/>
          <w:sz w:val="21"/>
          <w:szCs w:val="21"/>
        </w:rPr>
        <w:t xml:space="preserve">[受占]</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2010CWJ1①：85</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见本简注释[3]。342-344頁
①张学正：《甘谷汉简考释》，载甘肃省文物工作队编：《汉简研究文集》，甘肃人民出版社1984年版，第85-141页。</w:t>
      </w:r>
    </w:p>
    <w:p/>
    <w:p>
      <w:pPr>
        <w:keepNext/>
        <w:spacing w:after="80" w:before="240"/>
      </w:pPr>
      <w:r>
        <w:rPr>
          <w:rFonts w:ascii="宋体" w:eastAsia="宋体" w:hAnsi="宋体"/>
          <w:b/>
          <w:bCs/>
          <w:sz w:val="21"/>
          <w:szCs w:val="21"/>
        </w:rPr>
        <w:t xml:space="preserve">[书]</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下文"名数"。《汉书·高帝纪》："诏曰'民前或相聚保山泽，不书名数，今天下已定，令各归其县。'师古注："名数，谓户籍也。""生不占书"：此处有两种理解：一种指出生后没有上报户口；另一种，由于下文冯被杀，可能指活着的时候没有登记户口。（301-304 頁）</w:t>
      </w:r>
    </w:p>
    <w:p/>
    <w:p>
      <w:pPr>
        <w:keepNext/>
        <w:spacing w:after="80" w:before="240"/>
      </w:pPr>
      <w:r>
        <w:rPr>
          <w:rFonts w:ascii="宋体" w:eastAsia="宋体" w:hAnsi="宋体"/>
          <w:b/>
          <w:bCs/>
          <w:sz w:val="21"/>
          <w:szCs w:val="21"/>
        </w:rPr>
        <w:t xml:space="preserve">[署]</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任职主事，《汉书·孟喜传》："喜举孝廉为郎，曲台署长，病免，为丞相掾。"颜师古注："署者，主供其事也。"（323-325 頁）</w:t>
      </w:r>
    </w:p>
    <w:p/>
    <w:p>
      <w:pPr>
        <w:keepNext/>
        <w:spacing w:after="80" w:before="240"/>
      </w:pPr>
      <w:r>
        <w:rPr>
          <w:rFonts w:ascii="宋体" w:eastAsia="宋体" w:hAnsi="宋体"/>
          <w:b/>
          <w:bCs/>
          <w:sz w:val="21"/>
          <w:szCs w:val="21"/>
        </w:rPr>
        <w:t xml:space="preserve">[水上]</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CWJ1①：95-1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沿溪水逆流而行。下文有"下于横溪"，沿着横溪顺流而行。（325-327 頁）</w:t>
      </w:r>
    </w:p>
    <w:p/>
    <w:p>
      <w:pPr>
        <w:keepNext/>
        <w:spacing w:after="80" w:before="240"/>
      </w:pPr>
      <w:r>
        <w:rPr>
          <w:rFonts w:ascii="宋体" w:eastAsia="宋体" w:hAnsi="宋体"/>
          <w:b/>
          <w:bCs/>
          <w:sz w:val="21"/>
          <w:szCs w:val="21"/>
        </w:rPr>
        <w:t xml:space="preserve">[朔（冉）]</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整理者释。此字在五一（壹）中释为"冉"，核查其字体应为"冉"。（307-312 頁）</w:t>
      </w:r>
    </w:p>
    <w:p/>
    <w:p>
      <w:pPr>
        <w:keepNext/>
        <w:spacing w:after="80" w:before="240"/>
      </w:pPr>
      <w:r>
        <w:rPr>
          <w:rFonts w:ascii="宋体" w:eastAsia="宋体" w:hAnsi="宋体"/>
          <w:b/>
          <w:bCs/>
          <w:sz w:val="21"/>
          <w:szCs w:val="21"/>
        </w:rPr>
        <w:t xml:space="preserve">[数罪]</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CWJ1①：100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触犯若干罪名。（330-332 頁）</w:t>
      </w:r>
    </w:p>
    <w:p/>
    <w:p>
      <w:pPr>
        <w:keepNext/>
        <w:spacing w:after="80" w:before="240"/>
      </w:pPr>
      <w:r>
        <w:rPr>
          <w:rFonts w:ascii="宋体" w:eastAsia="宋体" w:hAnsi="宋体"/>
          <w:b/>
          <w:bCs/>
          <w:sz w:val="21"/>
          <w:szCs w:val="21"/>
        </w:rPr>
        <w:t xml:space="preserve">[寺]</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CWJ1②：125  （……寺舍[1]。其月不处日，脩与种、勤牧[2]，真传种……市牛肉廿斤，豕（彖）肉十斤，羚[3]五斤，复徙石沽[4]）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广雅·释宫》："寺，官也。"王念孙疏证："皆谓官舍也。"即官寺、官舍、衙署。《汉书·元帝纪》：地震"坏败豲道县城郭官寺及民室屋，压杀人众。"颜师古注："凡官庭所在皆谓之寺。""掾□□□侍御：烦务朝夕，起居寺舍，夫人自康，……"（《东牌楼》036A（342 頁）</w:t>
      </w:r>
    </w:p>
    <w:p/>
    <w:p>
      <w:pPr>
        <w:keepNext/>
        <w:spacing w:after="80" w:before="240"/>
      </w:pPr>
      <w:r>
        <w:rPr>
          <w:rFonts w:ascii="宋体" w:eastAsia="宋体" w:hAnsi="宋体"/>
          <w:b/>
          <w:bCs/>
          <w:sz w:val="21"/>
          <w:szCs w:val="21"/>
        </w:rPr>
        <w:t xml:space="preserve">[驷望]</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亭名。（340-341 頁）</w:t>
      </w:r>
    </w:p>
    <w:p/>
    <w:p>
      <w:pPr>
        <w:keepNext/>
        <w:spacing w:after="80" w:before="240"/>
      </w:pPr>
      <w:r>
        <w:rPr>
          <w:rFonts w:ascii="宋体" w:eastAsia="宋体" w:hAnsi="宋体"/>
          <w:b/>
          <w:bCs/>
          <w:sz w:val="21"/>
          <w:szCs w:val="21"/>
        </w:rPr>
        <w:t xml:space="preserve">[所]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jc w:val="both"/>
      </w:pPr>
      <w:r>
        <w:rPr>
          <w:rFonts w:ascii="宋体" w:eastAsia="宋体" w:hAnsi="宋体"/>
          <w:kern w:val="2"/>
          <w:sz w:val="21"/>
          <w:szCs w:val="21"/>
        </w:rPr>
        <w:t xml:space="preserve">木兩行  2010CWJ1①：89-1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此处是指不确定，左右。《礼记·檀弓下》载："所，不定词。"（352-353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地方。（307-312 頁）</w:t>
      </w:r>
    </w:p>
    <w:p/>
    <w:p>
      <w:pPr>
        <w:keepNext/>
        <w:spacing w:after="80" w:before="240"/>
      </w:pPr>
      <w:r>
        <w:rPr>
          <w:rFonts w:ascii="宋体" w:eastAsia="宋体" w:hAnsi="宋体"/>
          <w:b/>
          <w:bCs/>
          <w:sz w:val="21"/>
          <w:szCs w:val="21"/>
        </w:rPr>
        <w:t xml:space="preserve">[所有]</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详合法拥有的刀具。（316-317 頁）</w:t>
      </w:r>
    </w:p>
    <w:p/>
    <w:p>
      <w:pPr>
        <w:spacing w:after="200" w:before="400"/>
        <w:jc w:val="center"/>
      </w:pPr>
      <w:r>
        <w:rPr>
          <w:rFonts w:ascii="宋体" w:eastAsia="宋体" w:hAnsi="宋体"/>
          <w:b/>
          <w:bCs/>
          <w:sz w:val="36"/>
          <w:szCs w:val="36"/>
        </w:rPr>
        <w:t xml:space="preserve">T</w:t>
      </w:r>
    </w:p>
    <w:p>
      <w:pPr>
        <w:keepNext/>
        <w:spacing w:after="80" w:before="240"/>
      </w:pPr>
      <w:r>
        <w:rPr>
          <w:rFonts w:ascii="宋体" w:eastAsia="宋体" w:hAnsi="宋体"/>
          <w:b/>
          <w:bCs/>
          <w:sz w:val="21"/>
          <w:szCs w:val="21"/>
        </w:rPr>
        <w:t xml:space="preserve">[田作]</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即是耕作，《睡虎地秦简·封诊式》："爰书：某里士伍（伍）甲缚诣男子丙，告曰：'丙，甲臣，桥（骄）悍，不田作，不听甲令。'"（323-325 頁）</w:t>
      </w:r>
    </w:p>
    <w:p/>
    <w:p>
      <w:pPr>
        <w:keepNext/>
        <w:spacing w:after="80" w:before="240"/>
      </w:pPr>
      <w:r>
        <w:rPr>
          <w:rFonts w:ascii="宋体" w:eastAsia="宋体" w:hAnsi="宋体"/>
          <w:b/>
          <w:bCs/>
          <w:sz w:val="21"/>
          <w:szCs w:val="21"/>
        </w:rPr>
        <w:t xml:space="preserve">[条言]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CWJ1③：325-32</w:t>
      </w:r>
    </w:p>
    <w:p>
      <w:pPr>
        <w:spacing w:after="80" w:before="80"/>
        <w:jc w:val="both"/>
      </w:pPr>
      <w:r>
        <w:rPr>
          <w:rFonts w:ascii="宋体" w:eastAsia="宋体" w:hAnsi="宋体"/>
          <w:b/>
          <w:bCs/>
          <w:kern w:val="2"/>
          <w:sz w:val="21"/>
          <w:szCs w:val="21"/>
        </w:rPr>
        <w:t xml:space="preserve">【林琦婧2022】</w:t>
      </w:r>
      <w:r>
        <w:rPr>
          <w:rFonts w:ascii="宋体" w:eastAsia="宋体" w:hAnsi="宋体"/>
          <w:kern w:val="2"/>
          <w:sz w:val="21"/>
          <w:szCs w:val="21"/>
        </w:rPr>
        <w:t xml:space="preserve"> "条言"是吏民以书面形式向官府提出告的方式之一。木牍三中"男子烝备条言：界上贼捕掾副在部受所臧（赃）罪狼藉"即是其例。"条言"在传世文献中亦有记载，如《汉书·薛宣朱博传》："宣察湛有改节敬宣之效，乃手自牒书，条其奸臧，封与湛曰：'吏民条言君如牒，或议以为疑于主守盗。'"^①^颜师古注："牒书谓书于简牒也。"^②^又《汉书·贾邹枚路传》中颜师古注："小简曰牒，编连次之。"^③^即"牒"是一种薄小的竹简，文书中常以编联方式使用。木牍三中男子"条言"当与此传世文献记载的方式一致，即将所告事项分条书写于编联的薄竹简（牒）上呈报官府。128頁
①《汉书》卷八三《薛宣朱博传》，中华书局 1962 年版，第 3387 页。
②《汉书》卷八三《薛宣朱博传》，中华书局 1962 年版，第 3388 页。
③《汉书》卷五一《贾邹枚路传》，中华书局 1962 年版，第 2368 页。</w:t>
      </w:r>
    </w:p>
    <w:p/>
    <w:p>
      <w:pPr>
        <w:keepNext/>
        <w:spacing w:after="80" w:before="240"/>
      </w:pPr>
      <w:r>
        <w:rPr>
          <w:rFonts w:ascii="宋体" w:eastAsia="宋体" w:hAnsi="宋体"/>
          <w:b/>
          <w:bCs/>
          <w:sz w:val="21"/>
          <w:szCs w:val="21"/>
        </w:rPr>
        <w:t xml:space="preserve">[廷]</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  （廷[1]，愿谒除[2]前解[3]，从[4]今言[5]）</w:t>
      </w:r>
    </w:p>
    <w:p>
      <w:pPr>
        <w:jc w:val="both"/>
      </w:pPr>
      <w:r>
        <w:rPr>
          <w:rFonts w:ascii="宋体" w:eastAsia="宋体" w:hAnsi="宋体"/>
          <w:kern w:val="2"/>
          <w:sz w:val="21"/>
          <w:szCs w:val="21"/>
        </w:rPr>
        <w:t xml:space="preserve">木兩行  2010CWJ1①：88-1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廷，县廷。（351-352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县廷，即文书收到地的县廷，非它县。（307-312 頁）</w:t>
      </w:r>
    </w:p>
    <w:p/>
    <w:p>
      <w:pPr>
        <w:keepNext/>
        <w:spacing w:after="80" w:before="240"/>
      </w:pPr>
      <w:r>
        <w:rPr>
          <w:rFonts w:ascii="宋体" w:eastAsia="宋体" w:hAnsi="宋体"/>
          <w:b/>
          <w:bCs/>
          <w:sz w:val="21"/>
          <w:szCs w:val="21"/>
        </w:rPr>
        <w:t xml:space="preserve">[廷书]</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  （廷书[1]曰：故[2]亭长[3]李嵩病[4]，邮亭掾[5]赵竟[6]勑[7]楮溪例[8]亭长黄详次[9]领[10]嵩蘵（职）[11]）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县廷发的文书。（317-319 頁）</w:t>
      </w:r>
    </w:p>
    <w:p/>
    <w:p>
      <w:pPr>
        <w:keepNext/>
        <w:spacing w:after="80" w:before="240"/>
      </w:pPr>
      <w:r>
        <w:rPr>
          <w:rFonts w:ascii="宋体" w:eastAsia="宋体" w:hAnsi="宋体"/>
          <w:b/>
          <w:bCs/>
          <w:sz w:val="21"/>
          <w:szCs w:val="21"/>
        </w:rPr>
        <w:t xml:space="preserve">[亭长]</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亭是汉代的基层行政单位，在乡以下，里以上的行政机构，《汉书·百官公卿表》："大率十里一亭，亭有长；十亭一乡，乡有三老、有秩、啬夫、游徼。三老掌教化；啬夫职听讼，收赋税；游徼徼循禁贼盗。""亭有亭长，以禁盗贼，本注曰：亭长，主求捕盗贼，承望都尉。"（317-319 頁）</w:t>
      </w:r>
    </w:p>
    <w:p/>
    <w:p>
      <w:pPr>
        <w:keepNext/>
        <w:spacing w:after="80" w:before="240"/>
      </w:pPr>
      <w:r>
        <w:rPr>
          <w:rFonts w:ascii="宋体" w:eastAsia="宋体" w:hAnsi="宋体"/>
          <w:b/>
          <w:bCs/>
          <w:sz w:val="21"/>
          <w:szCs w:val="21"/>
        </w:rPr>
        <w:t xml:space="preserve">[通财]</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CWJ1①：96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共同拥有的财产，财物共享。《五一选释》59（CWJ13：325-2-28）："以适（嫡）子女代于户，不与平通财。"（327-329 頁）</w:t>
      </w:r>
    </w:p>
    <w:p/>
    <w:p>
      <w:pPr>
        <w:keepNext/>
        <w:spacing w:after="80" w:before="240"/>
      </w:pPr>
      <w:r>
        <w:rPr>
          <w:rFonts w:ascii="宋体" w:eastAsia="宋体" w:hAnsi="宋体"/>
          <w:b/>
          <w:bCs/>
          <w:sz w:val="21"/>
          <w:szCs w:val="21"/>
        </w:rPr>
        <w:t xml:space="preserve">[通行给饷]</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CWJ1①：100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与通行饮食近似，为犯罪分子提供交通便利以及给付食物、金钱。饷，《说文》："饷，馈也"。《汉书·咸宣传》："及以法诛通行饮食，坐相连郡，甚者数千人。"（330-332 頁）</w:t>
      </w:r>
    </w:p>
    <w:p/>
    <w:p>
      <w:pPr>
        <w:keepNext/>
        <w:spacing w:after="80" w:before="240"/>
      </w:pPr>
      <w:r>
        <w:rPr>
          <w:rFonts w:ascii="宋体" w:eastAsia="宋体" w:hAnsi="宋体"/>
          <w:b/>
          <w:bCs/>
          <w:sz w:val="21"/>
          <w:szCs w:val="21"/>
        </w:rPr>
        <w:t xml:space="preserve">[鲖、顺、鄠]</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人名。（307-312 頁）</w:t>
      </w:r>
    </w:p>
    <w:p/>
    <w:p>
      <w:pPr>
        <w:spacing w:after="200" w:before="400"/>
        <w:jc w:val="center"/>
      </w:pPr>
      <w:r>
        <w:rPr>
          <w:rFonts w:ascii="宋体" w:eastAsia="宋体" w:hAnsi="宋体"/>
          <w:b/>
          <w:bCs/>
          <w:sz w:val="36"/>
          <w:szCs w:val="36"/>
        </w:rPr>
        <w:t xml:space="preserve">W</w:t>
      </w:r>
    </w:p>
    <w:p>
      <w:pPr>
        <w:keepNext/>
        <w:spacing w:after="80" w:before="240"/>
      </w:pPr>
      <w:r>
        <w:rPr>
          <w:rFonts w:ascii="宋体" w:eastAsia="宋体" w:hAnsi="宋体"/>
          <w:b/>
          <w:bCs/>
          <w:sz w:val="21"/>
          <w:szCs w:val="21"/>
        </w:rPr>
        <w:t xml:space="preserve">[亡]</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CWJ1①：96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逃亡，未告官府申请批准擅自去往他处皆为亡，属于犯罪行为。《说文》："亡，逃也。"秦律及《二年律令》中皆有《亡律》。《二年律令·亡律》简157："吏民亡，盈卒岁，耐；不盈卒岁，击（系）城旦舂；公士、公士妻以上作官府，皆偿亡日。其自出殹（也），笞五十。给逋事，皆籍亡日，䫊数盈卒岁而得，亦除之。"（327-329 頁）</w:t>
      </w:r>
    </w:p>
    <w:p/>
    <w:p>
      <w:pPr>
        <w:keepNext/>
        <w:spacing w:after="80" w:before="240"/>
      </w:pPr>
      <w:r>
        <w:rPr>
          <w:rFonts w:ascii="宋体" w:eastAsia="宋体" w:hAnsi="宋体"/>
          <w:b/>
          <w:bCs/>
          <w:sz w:val="21"/>
          <w:szCs w:val="21"/>
        </w:rPr>
        <w:t xml:space="preserve">[王固]</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CWJ1①：92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人名，廪亭的亭长。（320-322 頁）</w:t>
      </w:r>
    </w:p>
    <w:p/>
    <w:p>
      <w:pPr>
        <w:keepNext/>
        <w:spacing w:after="80" w:before="240"/>
      </w:pPr>
      <w:r>
        <w:rPr>
          <w:rFonts w:ascii="宋体" w:eastAsia="宋体" w:hAnsi="宋体"/>
          <w:b/>
          <w:bCs/>
          <w:sz w:val="21"/>
          <w:szCs w:val="21"/>
        </w:rPr>
        <w:t xml:space="preserve">[唯]</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CWJ1①：88-1</w:t>
      </w:r>
    </w:p>
    <w:p>
      <w:pPr>
        <w:jc w:val="both"/>
      </w:pPr>
      <w:r>
        <w:rPr>
          <w:rFonts w:ascii="宋体" w:eastAsia="宋体" w:hAnsi="宋体"/>
          <w:kern w:val="2"/>
          <w:sz w:val="21"/>
          <w:szCs w:val="21"/>
        </w:rPr>
        <w:t xml:space="preserve">木兩行  2010CWJ1①：88-1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在此处做语气副词，表示希望、祈使的语气。希望，请求。"建始元年三月甲子朔癸未右后士吏云敢言之，乃十二月甲辰受遣，尽甲子积廿日，食未得。唯官移。"（居延284.1）"唯"下不写字，另起一行，以示尊敬。（351-352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要求，是一种固定的文书格式，唯后空，转上顶格，是下级写上级的尊称。（315-316 頁）</w:t>
      </w:r>
    </w:p>
    <w:p/>
    <w:p>
      <w:pPr>
        <w:keepNext/>
        <w:spacing w:after="80" w:before="240"/>
      </w:pPr>
      <w:r>
        <w:rPr>
          <w:rFonts w:ascii="宋体" w:eastAsia="宋体" w:hAnsi="宋体"/>
          <w:b/>
          <w:bCs/>
          <w:sz w:val="21"/>
          <w:szCs w:val="21"/>
        </w:rPr>
        <w:t xml:space="preserve">[微辨]</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微小的争论。（340-341 頁）</w:t>
      </w:r>
    </w:p>
    <w:p/>
    <w:p>
      <w:pPr>
        <w:keepNext/>
        <w:spacing w:after="80" w:before="240"/>
      </w:pPr>
      <w:r>
        <w:rPr>
          <w:rFonts w:ascii="宋体" w:eastAsia="宋体" w:hAnsi="宋体"/>
          <w:b/>
          <w:bCs/>
          <w:sz w:val="21"/>
          <w:szCs w:val="21"/>
        </w:rPr>
        <w:t xml:space="preserve">[五百里]</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2010CWJ1①：87-1  （县五百里[1]，故不欲送冉狱[2]，还[3]，毄（系）亭[4]积[5]三日）</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从下句"故不欲送冉狱"可见，似与案件的地域管辖有关联，可能东汉时规定，犯人抓捕地距离案件发生地等距离五百里以上，考虑到交通成本以及安全性，案件就地审理，不移送管辖。</w:t>
      </w:r>
    </w:p>
    <w:p/>
    <w:p>
      <w:pPr>
        <w:keepNext/>
        <w:spacing w:after="80" w:before="240"/>
      </w:pPr>
      <w:r>
        <w:rPr>
          <w:rFonts w:ascii="宋体" w:eastAsia="宋体" w:hAnsi="宋体"/>
          <w:b/>
          <w:bCs/>
          <w:sz w:val="21"/>
          <w:szCs w:val="21"/>
        </w:rPr>
        <w:t xml:space="preserve">[物故]</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死亡，去世。《汉书·苏武传》云："前以降及物故……"注曰："物故，谓死也。言其同于鬼物而故也。"《释名》云："汉以来谓死为物故，言其诸物皆救朽故也。"《居延汉简》484·68："戍卒物故。"但物故并非单指死亡，张家山《二年律令》简77、78也称金钱、布帛、粟米的毁损，牛马的亡为"物故"。（301-304 頁）</w:t>
      </w:r>
    </w:p>
    <w:p/>
    <w:p>
      <w:pPr>
        <w:keepNext/>
        <w:spacing w:after="80" w:before="240"/>
      </w:pPr>
      <w:r>
        <w:rPr>
          <w:rFonts w:ascii="宋体" w:eastAsia="宋体" w:hAnsi="宋体"/>
          <w:b/>
          <w:bCs/>
          <w:sz w:val="21"/>
          <w:szCs w:val="21"/>
        </w:rPr>
        <w:t xml:space="preserve">[武、众]</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CWJ1①：88-1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人名。（315-316 頁）</w:t>
      </w:r>
    </w:p>
    <w:p/>
    <w:p>
      <w:pPr>
        <w:spacing w:after="200" w:before="400"/>
        <w:jc w:val="center"/>
      </w:pPr>
      <w:r>
        <w:rPr>
          <w:rFonts w:ascii="宋体" w:eastAsia="宋体" w:hAnsi="宋体"/>
          <w:b/>
          <w:bCs/>
          <w:sz w:val="36"/>
          <w:szCs w:val="36"/>
        </w:rPr>
        <w:t xml:space="preserve">X</w:t>
      </w:r>
    </w:p>
    <w:p>
      <w:pPr>
        <w:keepNext/>
        <w:spacing w:after="80" w:before="240"/>
      </w:pPr>
      <w:r>
        <w:rPr>
          <w:rFonts w:ascii="宋体" w:eastAsia="宋体" w:hAnsi="宋体"/>
          <w:b/>
          <w:bCs/>
          <w:sz w:val="21"/>
          <w:szCs w:val="21"/>
        </w:rPr>
        <w:t xml:space="preserve">[详]</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人名。（316-317 頁）</w:t>
      </w:r>
    </w:p>
    <w:p/>
    <w:p>
      <w:pPr>
        <w:keepNext/>
        <w:spacing w:after="80" w:before="240"/>
      </w:pPr>
      <w:r>
        <w:rPr>
          <w:rFonts w:ascii="宋体" w:eastAsia="宋体" w:hAnsi="宋体"/>
          <w:b/>
          <w:bCs/>
          <w:sz w:val="21"/>
          <w:szCs w:val="21"/>
        </w:rPr>
        <w:t xml:space="preserve">[相比近]</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即相互比邻，比，紧靠，《汉书·孙宝传》："后署宝主簿，宝徒入舍，祭灶请比邻。"（322-323 頁）</w:t>
      </w:r>
    </w:p>
    <w:p/>
    <w:p>
      <w:pPr>
        <w:keepNext/>
        <w:spacing w:after="80" w:before="240"/>
      </w:pPr>
      <w:r>
        <w:rPr>
          <w:rFonts w:ascii="宋体" w:eastAsia="宋体" w:hAnsi="宋体"/>
          <w:b/>
          <w:bCs/>
          <w:sz w:val="21"/>
          <w:szCs w:val="21"/>
        </w:rPr>
        <w:t xml:space="preserve">[相比近知习]</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CWJ1①：113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相互比邻，彼此熟悉。比，紧靠，挨着。知习，知悉。（336-337 頁）</w:t>
      </w:r>
    </w:p>
    <w:p/>
    <w:p>
      <w:pPr>
        <w:keepNext/>
        <w:spacing w:after="80" w:before="240"/>
      </w:pPr>
      <w:r>
        <w:rPr>
          <w:rFonts w:ascii="宋体" w:eastAsia="宋体" w:hAnsi="宋体"/>
          <w:b/>
          <w:bCs/>
          <w:sz w:val="21"/>
          <w:szCs w:val="21"/>
        </w:rPr>
        <w:t xml:space="preserve">[乡民]</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户籍登记在乡的百姓。（305-307 頁）</w:t>
      </w:r>
    </w:p>
    <w:p/>
    <w:p>
      <w:pPr>
        <w:keepNext/>
        <w:spacing w:after="80" w:before="240"/>
      </w:pPr>
      <w:r>
        <w:rPr>
          <w:rFonts w:ascii="宋体" w:eastAsia="宋体" w:hAnsi="宋体"/>
          <w:b/>
          <w:bCs/>
          <w:sz w:val="21"/>
          <w:szCs w:val="21"/>
        </w:rPr>
        <w:t xml:space="preserve">[象人]</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CWJ1①：110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木佣、泥人。此处指被杀后因尸体移送不便，在木佣上画出伤口走向，随爰书一起上报上级司法机关，以便上级核验。（334-336 頁）</w:t>
      </w:r>
    </w:p>
    <w:p/>
    <w:p>
      <w:pPr>
        <w:keepNext/>
        <w:spacing w:after="80" w:before="240"/>
      </w:pPr>
      <w:r>
        <w:rPr>
          <w:rFonts w:ascii="宋体" w:eastAsia="宋体" w:hAnsi="宋体"/>
          <w:b/>
          <w:bCs/>
          <w:sz w:val="21"/>
          <w:szCs w:val="21"/>
        </w:rPr>
        <w:t xml:space="preserve">[县民]</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CWJ1①：93  （皆曰县民[1]，占有庐舍，长赖亭部[2]庐蒲[3]丘[4]）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户籍归属地为县，与此相类似的使用有"乡民"。（322-323 頁）</w:t>
      </w:r>
    </w:p>
    <w:p/>
    <w:p>
      <w:pPr>
        <w:keepNext/>
        <w:spacing w:after="80" w:before="240"/>
      </w:pPr>
      <w:r>
        <w:rPr>
          <w:rFonts w:ascii="宋体" w:eastAsia="宋体" w:hAnsi="宋体"/>
          <w:b/>
          <w:bCs/>
          <w:sz w:val="21"/>
          <w:szCs w:val="21"/>
        </w:rPr>
        <w:t xml:space="preserve">[小史]</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乡属小吏，佐史中级别最低者。《汉官》："雒阳令秩千石，丞三人四百石，……乡有秩、狱史五十六人，佐史、乡佐七十七人，斗食、令史、啬夫、假五十人，官掾史、干小史二百五十人，书佐九十人，修行二百六十人。"严耕望在《中国地方行政制度史——秦汉地方行政制度》中亦有相关论述。（323-325 頁）</w:t>
      </w:r>
    </w:p>
    <w:p/>
    <w:p>
      <w:pPr>
        <w:keepNext/>
        <w:spacing w:after="80" w:before="240"/>
      </w:pPr>
      <w:r>
        <w:rPr>
          <w:rFonts w:ascii="宋体" w:eastAsia="宋体" w:hAnsi="宋体"/>
          <w:b/>
          <w:bCs/>
          <w:sz w:val="21"/>
          <w:szCs w:val="21"/>
        </w:rPr>
        <w:t xml:space="preserve">[小市]</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2010CWJ1①：25-22</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形体较小或价值较低的商品的交易，相对于"大市"。《周礼·地官·质人》载："凡卖价者质剂焉，大市以质，小市以剂。"郑玄注："大市人民马牛之属用长券。小市兵器珍异之物用短券。"贾公彦疏："郑以意分之为大小。就大者而言，若人民则未成龀已下，牛马未着齿已前，亦得为小者也。"《史记·汉兴以来将相名臣年表》载："（高帝六年）立大市。"《史记·外戚世家》载："乘舆驰至长陵，当小市西入里，里门闭，乘典直入此里，通至金门口外止，使武骑闯其宅，为其亡也，身自往求不得也。"另，大市，又指代中午时专门为普通老百姓所设立的市。相对的有"朝市""夕市"。《周礼·地官》载："大市日昃而市，百族为主。朝市朝时而市，商贾为主。夕市夕时而市，贩夫贩妇为主。""小市""大市"这一用法至南北朝时亦有使用，其含义略有调整，如《通典·杂税》载："淮水北有大市，自余小市十余所。"《景定建康志·卷16·疆域志二》引《宫苑记》载："建康'有小市、牛马市、谷市、蚬市、纱市等十一所，皆边淮列肆'。"（327-329 頁）</w:t>
      </w:r>
    </w:p>
    <w:p/>
    <w:p>
      <w:pPr>
        <w:keepNext/>
        <w:spacing w:after="80" w:before="240"/>
      </w:pPr>
      <w:r>
        <w:rPr>
          <w:rFonts w:ascii="宋体" w:eastAsia="宋体" w:hAnsi="宋体"/>
          <w:b/>
          <w:bCs/>
          <w:sz w:val="21"/>
          <w:szCs w:val="21"/>
        </w:rPr>
        <w:t xml:space="preserve">[写移]</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CWJ1①：105-2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是汉代公文移转用语，抄录并传递。"□属吏□上变事，写移三辅、大常、郡大守、诸□□交□郡国书，取二千石部□史，承驿□"（居延255.30）。（332-334 頁）</w:t>
      </w:r>
    </w:p>
    <w:p/>
    <w:p>
      <w:pPr>
        <w:keepNext/>
        <w:spacing w:after="80" w:before="240"/>
      </w:pPr>
      <w:r>
        <w:rPr>
          <w:rFonts w:ascii="宋体" w:eastAsia="宋体" w:hAnsi="宋体"/>
          <w:b/>
          <w:bCs/>
          <w:sz w:val="21"/>
          <w:szCs w:val="21"/>
        </w:rPr>
        <w:t xml:space="preserve">[行丞事]</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CWJ1①：110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代行县丞职的职事官。（334-336 頁）</w:t>
      </w:r>
    </w:p>
    <w:p/>
    <w:p>
      <w:pPr>
        <w:keepNext/>
        <w:spacing w:after="80" w:before="240"/>
      </w:pPr>
      <w:r>
        <w:rPr>
          <w:rFonts w:ascii="宋体" w:eastAsia="宋体" w:hAnsi="宋体"/>
          <w:b/>
          <w:bCs/>
          <w:sz w:val="21"/>
          <w:szCs w:val="21"/>
        </w:rPr>
        <w:t xml:space="preserve">[悉遣]</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2010CWJ1①：87-1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悉：尽也。遣："纵也"，派遣，差遣，此处指出发。因与赦、调（？）一（？）弃（？</w:t>
      </w:r>
    </w:p>
    <w:p/>
    <w:p>
      <w:pPr>
        <w:keepNext/>
        <w:spacing w:after="80" w:before="240"/>
      </w:pPr>
      <w:r>
        <w:rPr>
          <w:rFonts w:ascii="宋体" w:eastAsia="宋体" w:hAnsi="宋体"/>
          <w:b/>
          <w:bCs/>
          <w:sz w:val="21"/>
          <w:szCs w:val="21"/>
        </w:rPr>
        <w:t xml:space="preserve">[徐舍]</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CWJ1①：95-1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徐，或为人名，舍，屋舍，《说文》："舍，市居曰舍。"（325-327 頁）</w:t>
      </w:r>
    </w:p>
    <w:p/>
    <w:p>
      <w:pPr>
        <w:spacing w:after="200" w:before="400"/>
        <w:jc w:val="center"/>
      </w:pPr>
      <w:r>
        <w:rPr>
          <w:rFonts w:ascii="宋体" w:eastAsia="宋体" w:hAnsi="宋体"/>
          <w:b/>
          <w:bCs/>
          <w:sz w:val="36"/>
          <w:szCs w:val="36"/>
        </w:rPr>
        <w:t xml:space="preserve">Y</w:t>
      </w:r>
    </w:p>
    <w:p>
      <w:pPr>
        <w:keepNext/>
        <w:spacing w:after="80" w:before="240"/>
      </w:pPr>
      <w:r>
        <w:rPr>
          <w:rFonts w:ascii="宋体" w:eastAsia="宋体" w:hAnsi="宋体"/>
          <w:b/>
          <w:bCs/>
          <w:sz w:val="21"/>
          <w:szCs w:val="21"/>
        </w:rPr>
        <w:t xml:space="preserve">[严]</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《说文》："教命急也。"此处表示急促的语气副词，有要求之意。"严"之后的内容是长沙郡府对豫章府提出的请求。</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严格，严令之意。此处有督促之意。（307-312 頁）</w:t>
      </w:r>
    </w:p>
    <w:p/>
    <w:p>
      <w:pPr>
        <w:keepNext/>
        <w:spacing w:after="80" w:before="240"/>
      </w:pPr>
      <w:r>
        <w:rPr>
          <w:rFonts w:ascii="宋体" w:eastAsia="宋体" w:hAnsi="宋体"/>
          <w:b/>
          <w:bCs/>
          <w:sz w:val="21"/>
          <w:szCs w:val="21"/>
        </w:rPr>
        <w:t xml:space="preserve">[延平]</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汉殇帝年号，延平元年，公元106年。（323-325 頁）</w:t>
      </w:r>
    </w:p>
    <w:p/>
    <w:p>
      <w:pPr>
        <w:keepNext/>
        <w:spacing w:after="80" w:before="240"/>
      </w:pPr>
      <w:r>
        <w:rPr>
          <w:rFonts w:ascii="宋体" w:eastAsia="宋体" w:hAnsi="宋体"/>
          <w:b/>
          <w:bCs/>
          <w:sz w:val="21"/>
          <w:szCs w:val="21"/>
        </w:rPr>
        <w:t xml:space="preserve">[谒除]</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jc w:val="both"/>
      </w:pPr>
      <w:r>
        <w:rPr>
          <w:rFonts w:ascii="宋体" w:eastAsia="宋体" w:hAnsi="宋体"/>
          <w:kern w:val="2"/>
          <w:sz w:val="21"/>
          <w:szCs w:val="21"/>
        </w:rPr>
        <w:t xml:space="preserve">木兩行  2010CWJ1②：86  （廷愿谒除[1]前解[2]，从今言[3]。府[4]移[5]豫章府[6]：严[7]海昏[8]、艾[9]：何吏于冯等所匿处得冉[10]所弃弩？不□蒙，当案致[11]）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向上级请求废除。谒，请求。《战国策·燕策》所载"微太子言，臣愿得谒之……"是下对上的一种请求或报告。除，免除，废除。</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向上级请求免除。谒，请求。《战国策·燕策》："微太子言，臣愿得谒之……"是下对上的一种请求或报告。《睡虎地秦简·法律问答》102："免老告人以为不孝，谒杀，当三环（原）之不？不当环（原），亟执勿失。"《睡虎地秦简·法律问答》147："甲徒居，徙数谒吏，吏弗为更籍，今甲有时、赀署，问吏可（何）论？耐以上，当赀二甲。"愿，同愿，希望。（307-312 頁）</w:t>
      </w:r>
    </w:p>
    <w:p/>
    <w:p>
      <w:pPr>
        <w:keepNext/>
        <w:spacing w:after="80" w:before="240"/>
      </w:pPr>
      <w:r>
        <w:rPr>
          <w:rFonts w:ascii="宋体" w:eastAsia="宋体" w:hAnsi="宋体"/>
          <w:b/>
          <w:bCs/>
          <w:sz w:val="21"/>
          <w:szCs w:val="21"/>
        </w:rPr>
        <w:t xml:space="preserve">[移]</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jc w:val="both"/>
      </w:pPr>
      <w:r>
        <w:rPr>
          <w:rFonts w:ascii="宋体" w:eastAsia="宋体" w:hAnsi="宋体"/>
          <w:kern w:val="2"/>
          <w:sz w:val="21"/>
          <w:szCs w:val="21"/>
        </w:rPr>
        <w:t xml:space="preserve">木簡  CWJ1①：92</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即移书，移送文书。《二年律令》载："都吏所覆治、廷及郡各移旁近郡、御史、丞相所覆治廷。"（《二年律令》简117</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移书，指长沙府将文书移交给下文的豫章府。《二年律令》："都吏所覆治、廷及郡各移旁近郡、御史、丞相所覆治廷。"（117（307-312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移送，移交。（320-322 頁）</w:t>
      </w:r>
    </w:p>
    <w:p/>
    <w:p>
      <w:pPr>
        <w:keepNext/>
        <w:spacing w:after="80" w:before="240"/>
      </w:pPr>
      <w:r>
        <w:rPr>
          <w:rFonts w:ascii="宋体" w:eastAsia="宋体" w:hAnsi="宋体"/>
          <w:b/>
          <w:bCs/>
          <w:sz w:val="21"/>
          <w:szCs w:val="21"/>
        </w:rPr>
        <w:t xml:space="preserve">[以]</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jc w:val="both"/>
      </w:pPr>
      <w:r>
        <w:rPr>
          <w:rFonts w:ascii="宋体" w:eastAsia="宋体" w:hAnsi="宋体"/>
          <w:kern w:val="2"/>
          <w:sz w:val="21"/>
          <w:szCs w:val="21"/>
        </w:rPr>
        <w:t xml:space="preserve">CWJ1①：94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用。（316-317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做，从事。（323-325 頁）</w:t>
      </w:r>
    </w:p>
    <w:p/>
    <w:p>
      <w:pPr>
        <w:keepNext/>
        <w:spacing w:after="80" w:before="240"/>
      </w:pPr>
      <w:r>
        <w:rPr>
          <w:rFonts w:ascii="宋体" w:eastAsia="宋体" w:hAnsi="宋体"/>
          <w:b/>
          <w:bCs/>
          <w:sz w:val="21"/>
          <w:szCs w:val="21"/>
        </w:rPr>
        <w:t xml:space="preserve">[埶（势）]</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jc w:val="both"/>
      </w:pPr>
      <w:r>
        <w:rPr>
          <w:rFonts w:ascii="宋体" w:eastAsia="宋体" w:hAnsi="宋体"/>
          <w:kern w:val="2"/>
          <w:sz w:val="21"/>
          <w:szCs w:val="21"/>
        </w:rPr>
        <w:t xml:space="preserve">木簡  2010CWJ1①：85</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同"势"，坚持。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同势，即顺势，就势之意。（305-307 頁）</w:t>
      </w:r>
    </w:p>
    <w:p/>
    <w:p>
      <w:pPr>
        <w:keepNext/>
        <w:spacing w:after="80" w:before="240"/>
      </w:pPr>
      <w:r>
        <w:rPr>
          <w:rFonts w:ascii="宋体" w:eastAsia="宋体" w:hAnsi="宋体"/>
          <w:b/>
          <w:bCs/>
          <w:sz w:val="21"/>
          <w:szCs w:val="21"/>
        </w:rPr>
        <w:t xml:space="preserve">[义]</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CWJ1①：96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可能是人名。也可能是指品德仁义。存疑。（327-329 頁）</w:t>
      </w:r>
    </w:p>
    <w:p/>
    <w:p>
      <w:pPr>
        <w:keepNext/>
        <w:spacing w:after="80" w:before="240"/>
      </w:pPr>
      <w:r>
        <w:rPr>
          <w:rFonts w:ascii="宋体" w:eastAsia="宋体" w:hAnsi="宋体"/>
          <w:b/>
          <w:bCs/>
          <w:sz w:val="21"/>
          <w:szCs w:val="21"/>
        </w:rPr>
        <w:t xml:space="preserve">[以吏次]</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CWJ1①：113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依照吏的身份等地。（336-337 頁）</w:t>
      </w:r>
    </w:p>
    <w:p/>
    <w:p>
      <w:pPr>
        <w:keepNext/>
        <w:spacing w:after="80" w:before="240"/>
      </w:pPr>
      <w:r>
        <w:rPr>
          <w:rFonts w:ascii="宋体" w:eastAsia="宋体" w:hAnsi="宋体"/>
          <w:b/>
          <w:bCs/>
          <w:sz w:val="21"/>
          <w:szCs w:val="21"/>
        </w:rPr>
        <w:t xml:space="preserve">[以律令从事]</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依法律处理。（301-304 頁）</w:t>
      </w:r>
    </w:p>
    <w:p/>
    <w:p>
      <w:pPr>
        <w:keepNext/>
        <w:spacing w:after="80" w:before="240"/>
      </w:pPr>
      <w:r>
        <w:rPr>
          <w:rFonts w:ascii="宋体" w:eastAsia="宋体" w:hAnsi="宋体"/>
          <w:b/>
          <w:bCs/>
          <w:sz w:val="21"/>
          <w:szCs w:val="21"/>
        </w:rPr>
        <w:t xml:space="preserve">[诣如署]</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2010CWJ1①：83-4</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诣：前往，到。《玉篇·言部》载："诣，往也，到也。"署：公署，官署。按规定寄送到官署。这个语言在文书传递的过程中起到指令作用，类似用法在《东牌楼》中亦有："东部劝农邮亭掾周安年事，诣如署，光和六年正月廿四日乙亥申时□驷□亭。"（340 頁）</w:t>
      </w:r>
    </w:p>
    <w:p/>
    <w:p>
      <w:pPr>
        <w:keepNext/>
        <w:spacing w:after="80" w:before="240"/>
      </w:pPr>
      <w:r>
        <w:rPr>
          <w:rFonts w:ascii="宋体" w:eastAsia="宋体" w:hAnsi="宋体"/>
          <w:b/>
          <w:bCs/>
          <w:sz w:val="21"/>
          <w:szCs w:val="21"/>
        </w:rPr>
        <w:t xml:space="preserve">[已杀]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杀人既遂，即包括了现场杀死人，也包括了杀伤后在保辜期内死亡。老在伤辜期限内死亡，即为杀人既遂。（301-304 頁）</w:t>
      </w:r>
    </w:p>
    <w:p/>
    <w:p>
      <w:pPr>
        <w:keepNext/>
        <w:spacing w:after="80" w:before="240"/>
      </w:pPr>
      <w:r>
        <w:rPr>
          <w:rFonts w:ascii="宋体" w:eastAsia="宋体" w:hAnsi="宋体"/>
          <w:b/>
          <w:bCs/>
          <w:sz w:val="21"/>
          <w:szCs w:val="21"/>
        </w:rPr>
        <w:t xml:space="preserve">[永初]</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CWJ1①：92  （A面：永初[1]三年八月戊午朔十六日癸酉，待事[2]掾副[3]，叩头死罪……廷移[4]府书[5]曰：男子袁立[6]自言[7]，廪亭长[8]王固[9]捕得[10]）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汉安帝年号，永初三年即公元109年。（320-322 頁）</w:t>
      </w:r>
    </w:p>
    <w:p/>
    <w:p>
      <w:pPr>
        <w:keepNext/>
        <w:spacing w:after="80" w:before="240"/>
      </w:pPr>
      <w:r>
        <w:rPr>
          <w:rFonts w:ascii="宋体" w:eastAsia="宋体" w:hAnsi="宋体"/>
          <w:b/>
          <w:bCs/>
          <w:sz w:val="21"/>
          <w:szCs w:val="21"/>
        </w:rPr>
        <w:t xml:space="preserve">[永元]</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汉和帝年号，永元八年，公元96年。（323-325 頁）</w:t>
      </w:r>
    </w:p>
    <w:p/>
    <w:p>
      <w:pPr>
        <w:keepNext/>
        <w:spacing w:after="80" w:before="240"/>
      </w:pPr>
      <w:r>
        <w:rPr>
          <w:rFonts w:ascii="宋体" w:eastAsia="宋体" w:hAnsi="宋体"/>
          <w:b/>
          <w:bCs/>
          <w:sz w:val="21"/>
          <w:szCs w:val="21"/>
        </w:rPr>
        <w:t xml:space="preserve">[游徼]</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基层社会治安史，主捕盗事。《后汉书·百官志》："乡置有秩、三老、游徼。……本注曰：游徼掌徼循，禁司奸盗。"（340-341 頁）</w:t>
      </w:r>
    </w:p>
    <w:p/>
    <w:p>
      <w:pPr>
        <w:keepNext/>
        <w:spacing w:after="80" w:before="240"/>
      </w:pPr>
      <w:r>
        <w:rPr>
          <w:rFonts w:ascii="宋体" w:eastAsia="宋体" w:hAnsi="宋体"/>
          <w:b/>
          <w:bCs/>
          <w:sz w:val="21"/>
          <w:szCs w:val="21"/>
        </w:rPr>
        <w:t xml:space="preserve">[邮人以来]</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CWJ1①：92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通过邮的方式送来。书于简背。（320-322 頁）</w:t>
      </w:r>
    </w:p>
    <w:p/>
    <w:p>
      <w:pPr>
        <w:keepNext/>
        <w:spacing w:after="80" w:before="240"/>
      </w:pPr>
      <w:r>
        <w:rPr>
          <w:rFonts w:ascii="宋体" w:eastAsia="宋体" w:hAnsi="宋体"/>
          <w:b/>
          <w:bCs/>
          <w:sz w:val="21"/>
          <w:szCs w:val="21"/>
        </w:rPr>
        <w:t xml:space="preserve">[邮亭掾]</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官职名称，负责邮亭的主管。（317-319 頁）</w:t>
      </w:r>
    </w:p>
    <w:p/>
    <w:p>
      <w:pPr>
        <w:keepNext/>
        <w:spacing w:after="80" w:before="240"/>
      </w:pPr>
      <w:r>
        <w:rPr>
          <w:rFonts w:ascii="宋体" w:eastAsia="宋体" w:hAnsi="宋体"/>
          <w:b/>
          <w:bCs/>
          <w:sz w:val="21"/>
          <w:szCs w:val="21"/>
        </w:rPr>
        <w:t xml:space="preserve">[狱]</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2010CWJ1①：87-1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审理。此处指原审机关审理。</w:t>
      </w:r>
    </w:p>
    <w:p/>
    <w:p>
      <w:pPr>
        <w:keepNext/>
        <w:spacing w:after="80" w:before="240"/>
      </w:pPr>
      <w:r>
        <w:rPr>
          <w:rFonts w:ascii="宋体" w:eastAsia="宋体" w:hAnsi="宋体"/>
          <w:b/>
          <w:bCs/>
          <w:sz w:val="21"/>
          <w:szCs w:val="21"/>
        </w:rPr>
        <w:t xml:space="preserve">[愿]</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愿意。（305-307 頁）</w:t>
      </w:r>
    </w:p>
    <w:p/>
    <w:p>
      <w:pPr>
        <w:keepNext/>
        <w:spacing w:after="80" w:before="240"/>
      </w:pPr>
      <w:r>
        <w:rPr>
          <w:rFonts w:ascii="宋体" w:eastAsia="宋体" w:hAnsi="宋体"/>
          <w:b/>
          <w:bCs/>
          <w:sz w:val="21"/>
          <w:szCs w:val="21"/>
        </w:rPr>
        <w:t xml:space="preserve">[掾]</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诸曹主管，郡、县之下皆设掾。（316-317 頁）</w:t>
      </w:r>
    </w:p>
    <w:p/>
    <w:p>
      <w:pPr>
        <w:keepNext/>
        <w:spacing w:after="80" w:before="240"/>
      </w:pPr>
      <w:r>
        <w:rPr>
          <w:rFonts w:ascii="宋体" w:eastAsia="宋体" w:hAnsi="宋体"/>
          <w:b/>
          <w:bCs/>
          <w:sz w:val="21"/>
          <w:szCs w:val="21"/>
        </w:rPr>
        <w:t xml:space="preserve">[袁立]</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CWJ1①：92</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人名。（320-322 頁）</w:t>
      </w:r>
    </w:p>
    <w:p/>
    <w:p>
      <w:pPr>
        <w:keepNext/>
        <w:spacing w:after="80" w:before="240"/>
      </w:pPr>
      <w:r>
        <w:rPr>
          <w:rFonts w:ascii="宋体" w:eastAsia="宋体" w:hAnsi="宋体"/>
          <w:b/>
          <w:bCs/>
          <w:sz w:val="21"/>
          <w:szCs w:val="21"/>
        </w:rPr>
        <w:t xml:space="preserve">[爰书]</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CWJ1①：110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汉代司法类文书皆可称为爰书，包括对原被告及证人的言辞、现场勘验的侦查、司法笔录等。《史记·酷吏列传》："（张）汤劾鼠掠治，传爰书，讯鞫论报。"裴駰集解引苏林曰："爰，易也。以此书易其辞处。"司马贞索隐引韦昭曰："爰，换也。古者重刑，嫌有爱恶，故移换狱书，使他官考实之，故曰'传爰书'也。"后用以指判决书。（334-336 頁）</w:t>
      </w:r>
    </w:p>
    <w:p/>
    <w:p>
      <w:pPr>
        <w:keepNext/>
        <w:spacing w:after="80" w:before="240"/>
      </w:pPr>
      <w:r>
        <w:rPr>
          <w:rFonts w:ascii="宋体" w:eastAsia="宋体" w:hAnsi="宋体"/>
          <w:b/>
          <w:bCs/>
          <w:sz w:val="21"/>
          <w:szCs w:val="21"/>
        </w:rPr>
        <w:t xml:space="preserve">[元与]</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汉和帝年号，元与元年，即公元105年。（323-325 頁）</w:t>
      </w:r>
    </w:p>
    <w:p/>
    <w:p>
      <w:pPr>
        <w:keepNext/>
        <w:spacing w:after="80" w:before="240"/>
      </w:pPr>
      <w:r>
        <w:rPr>
          <w:rFonts w:ascii="宋体" w:eastAsia="宋体" w:hAnsi="宋体"/>
          <w:b/>
          <w:bCs/>
          <w:sz w:val="21"/>
          <w:szCs w:val="21"/>
        </w:rPr>
        <w:t xml:space="preserve">[狱史]</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CWJ1①：110  （延平元年十月乙巳朔八日壬子，兼狱[1]史封、行丞事[2]永，叩头死罪敢言之）</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汉代县级属吏，是秦汉核心的司法官员之一。在《睡虎地秦简·封诊式》里，案件受理后主要由县丞令狱史进行调查。当事人对案件举报或者调查报告等都以"爰书"为形式进行。《岳麓秦简·为狱等状四种》和《张家山汉简·奏谳书》中记载，案件发生后，县令、丞派遣狱史与求盗抓捕犯罪人。此外，《汉书·丙吉传》中有："丙吉字少卿，鲁国人也。治律令，为鲁狱史。"同样《汉书·路温舒传》中有："路温舒字长君，……稍习善，求为狱小吏，因学律令，转为狱史，县中疑事皆问焉。"（334-336 頁）</w:t>
      </w:r>
    </w:p>
    <w:p/>
    <w:p>
      <w:pPr>
        <w:keepNext/>
        <w:spacing w:after="80" w:before="240"/>
      </w:pPr>
      <w:r>
        <w:rPr>
          <w:rFonts w:ascii="宋体" w:eastAsia="宋体" w:hAnsi="宋体"/>
          <w:b/>
          <w:bCs/>
          <w:sz w:val="21"/>
          <w:szCs w:val="21"/>
        </w:rPr>
        <w:t xml:space="preserve">[狱书佐]</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CWJ1①：113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狱机关的书佐。（336-337 頁）</w:t>
      </w:r>
    </w:p>
    <w:p/>
    <w:p>
      <w:pPr>
        <w:spacing w:after="200" w:before="400"/>
        <w:jc w:val="center"/>
      </w:pPr>
      <w:r>
        <w:rPr>
          <w:rFonts w:ascii="宋体" w:eastAsia="宋体" w:hAnsi="宋体"/>
          <w:b/>
          <w:bCs/>
          <w:sz w:val="36"/>
          <w:szCs w:val="36"/>
        </w:rPr>
        <w:t xml:space="preserve">Z</w:t>
      </w:r>
    </w:p>
    <w:p>
      <w:pPr>
        <w:keepNext/>
        <w:spacing w:after="80" w:before="240"/>
      </w:pPr>
      <w:r>
        <w:rPr>
          <w:rFonts w:ascii="宋体" w:eastAsia="宋体" w:hAnsi="宋体"/>
          <w:b/>
          <w:bCs/>
          <w:sz w:val="21"/>
          <w:szCs w:val="21"/>
        </w:rPr>
        <w:t xml:space="preserve">[在所]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即所在地。（305-307 頁）</w:t>
      </w:r>
    </w:p>
    <w:p/>
    <w:p>
      <w:pPr>
        <w:keepNext/>
        <w:spacing w:after="80" w:before="240"/>
      </w:pPr>
      <w:r>
        <w:rPr>
          <w:rFonts w:ascii="宋体" w:eastAsia="宋体" w:hAnsi="宋体"/>
          <w:b/>
          <w:bCs/>
          <w:sz w:val="21"/>
          <w:szCs w:val="21"/>
        </w:rPr>
        <w:t xml:space="preserve">[贼曹掾·外部贼曹掾]</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封檢  2010CWJ1①：77、83-1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封2010CWJ1①：77，长12.0厘米，宽3.9厘米，纵两列文字，下端有封检槽，"白"与"事"两字间距较大。上字迹较为模糊。贼曹掾：贼曹：主盗贼事。根据五一简的记录整理可见，贼曹的工作包括但不局限于："追逐""收捕""考问""具服"等，归纳来说，贼曹主要涉及逮捕和审问犯人的工作，同时也包括了对其他当事人和证人的征召、逐捕和考逐等。《后汉书·百官志》载："郡下""皆置诸曹掾、史。"一般的曹结构为，曹下可设"掾"，亦可设"史"，合称掾史。如主管人员下有佐史，既有掾又有史，一般级别略高于史。五一简所见的贼曹，不仅有曹掾、史，而且长沙郡确曹下有数位史："左贼史""右贼史"。同时部治的贼曹有可能依照分片划区原则，各自辖理一定地域，并负责地域内的盗贼事。史之下又分各部"左部贼捕掾""北部贼捕掾"等，各自管辖郡的北部等地。此外，五一简中又见"劝农贼捕掾"（壹木两行CWJ1②：123），此职官属于兼任性质，而兼任的原因可能是人手不足，可能是职务的便利性等。贼捕掾需要经常在地方巡行，熟悉地方治安和环境，他们可以在春夏为劝农掾，在秋冬为贼捕掾。此处的"外部贼曹掾"较为费解，在《五一（壹）》71封检2010CWJ1①：83-1中亦有"外部贼曹掾"。猜测可能与前述的"北部贼曹掾"的结构相类似，管理贼曹所属行政区域以外的地方治安情况。（336-337 頁）</w:t>
      </w:r>
    </w:p>
    <w:p/>
    <w:p>
      <w:pPr>
        <w:keepNext/>
        <w:spacing w:after="80" w:before="240"/>
      </w:pPr>
      <w:r>
        <w:rPr>
          <w:rFonts w:ascii="宋体" w:eastAsia="宋体" w:hAnsi="宋体"/>
          <w:b/>
          <w:bCs/>
          <w:sz w:val="21"/>
          <w:szCs w:val="21"/>
        </w:rPr>
        <w:t xml:space="preserve">[贼伤]</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CWJ1①：100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以暴力恶性伤害行为。与之类似的还有"贼杀"。（330-332 頁）</w:t>
      </w:r>
    </w:p>
    <w:p/>
    <w:p>
      <w:pPr>
        <w:keepNext/>
        <w:spacing w:after="80" w:before="240"/>
      </w:pPr>
      <w:r>
        <w:rPr>
          <w:rFonts w:ascii="宋体" w:eastAsia="宋体" w:hAnsi="宋体"/>
          <w:b/>
          <w:bCs/>
          <w:sz w:val="21"/>
          <w:szCs w:val="21"/>
        </w:rPr>
        <w:t xml:space="preserve">[贼杀人]</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杀人行为的一种，恶性犯罪。《二年律令·贼律》："贼杀人，及与谋者，皆弃市。未杀，黥为城旦舂。""贼杀人、斗而杀人，弃市。其失及戏而杀人，赎死；伤人，除。"（301-304 頁）</w:t>
      </w:r>
    </w:p>
    <w:p/>
    <w:p>
      <w:pPr>
        <w:keepNext/>
        <w:spacing w:after="80" w:before="240"/>
      </w:pPr>
      <w:r>
        <w:rPr>
          <w:rFonts w:ascii="宋体" w:eastAsia="宋体" w:hAnsi="宋体"/>
          <w:b/>
          <w:bCs/>
          <w:sz w:val="21"/>
          <w:szCs w:val="21"/>
        </w:rPr>
        <w:t xml:space="preserve">[增异]</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增减改变，此处指口供或案情的变化。</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增改变化。（307-312 頁）</w:t>
      </w:r>
    </w:p>
    <w:p/>
    <w:p>
      <w:pPr>
        <w:keepNext/>
        <w:spacing w:after="80" w:before="240"/>
      </w:pPr>
      <w:r>
        <w:rPr>
          <w:rFonts w:ascii="宋体" w:eastAsia="宋体" w:hAnsi="宋体"/>
          <w:b/>
          <w:bCs/>
          <w:sz w:val="21"/>
          <w:szCs w:val="21"/>
        </w:rPr>
        <w:t xml:space="preserve">[占]</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jc w:val="both"/>
      </w:pPr>
      <w:r>
        <w:rPr>
          <w:rFonts w:ascii="宋体" w:eastAsia="宋体" w:hAnsi="宋体"/>
          <w:kern w:val="2"/>
          <w:sz w:val="21"/>
          <w:szCs w:val="21"/>
        </w:rPr>
        <w:t xml:space="preserve">木簡  2010CWJ1①：85</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人口统计、户籍申报、资产登记等皆属"占"。有"占口""占田""占用马"等。本简注释[8]中"受占"，即官府受理人口登记行为。</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申报。"占者，谓自隐度其户口而著名籍也。"《汉书·宣帝纪》"流民自占八万余口"。（301-304 頁）</w:t>
      </w:r>
    </w:p>
    <w:p/>
    <w:p>
      <w:pPr>
        <w:keepNext/>
        <w:spacing w:after="80" w:before="240"/>
      </w:pPr>
      <w:r>
        <w:rPr>
          <w:rFonts w:ascii="宋体" w:eastAsia="宋体" w:hAnsi="宋体"/>
          <w:b/>
          <w:bCs/>
          <w:sz w:val="21"/>
          <w:szCs w:val="21"/>
        </w:rPr>
        <w:t xml:space="preserve">[长赖]</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亭名。（323-325 頁）</w:t>
      </w:r>
    </w:p>
    <w:p/>
    <w:p>
      <w:pPr>
        <w:keepNext/>
        <w:spacing w:after="80" w:before="240"/>
      </w:pPr>
      <w:r>
        <w:rPr>
          <w:rFonts w:ascii="宋体" w:eastAsia="宋体" w:hAnsi="宋体"/>
          <w:b/>
          <w:bCs/>
          <w:sz w:val="21"/>
          <w:szCs w:val="21"/>
        </w:rPr>
        <w:t xml:space="preserve">[长赖亭部]</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长赖，亭名。部，统率，统领。亭部，亭所管辖的范围称为亭部。汉代一个亭部管辖若干个丘。（322-323 頁）</w:t>
      </w:r>
    </w:p>
    <w:p/>
    <w:p>
      <w:pPr>
        <w:keepNext/>
        <w:spacing w:after="80" w:before="240"/>
      </w:pPr>
      <w:r>
        <w:rPr>
          <w:rFonts w:ascii="宋体" w:eastAsia="宋体" w:hAnsi="宋体"/>
          <w:b/>
          <w:bCs/>
          <w:sz w:val="21"/>
          <w:szCs w:val="21"/>
        </w:rPr>
        <w:t xml:space="preserve">[占属]</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指申报户籍的归属。属，归属。（305-307 頁）</w:t>
      </w:r>
    </w:p>
    <w:p/>
    <w:p>
      <w:pPr>
        <w:keepNext/>
        <w:spacing w:after="80" w:before="240"/>
      </w:pPr>
      <w:r>
        <w:rPr>
          <w:rFonts w:ascii="宋体" w:eastAsia="宋体" w:hAnsi="宋体"/>
          <w:b/>
          <w:bCs/>
          <w:sz w:val="21"/>
          <w:szCs w:val="21"/>
        </w:rPr>
        <w:t xml:space="preserve">[赵竟]</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人名。（317-319 頁）</w:t>
      </w:r>
    </w:p>
    <w:p/>
    <w:p>
      <w:pPr>
        <w:keepNext/>
        <w:spacing w:after="80" w:before="240"/>
      </w:pPr>
      <w:r>
        <w:rPr>
          <w:rFonts w:ascii="宋体" w:eastAsia="宋体" w:hAnsi="宋体"/>
          <w:b/>
          <w:bCs/>
          <w:sz w:val="21"/>
          <w:szCs w:val="21"/>
        </w:rPr>
        <w:t xml:space="preserve">[诏书]</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w:t>
      </w:r>
    </w:p>
    <w:p>
      <w:pPr>
        <w:jc w:val="both"/>
      </w:pPr>
      <w:r>
        <w:rPr>
          <w:rFonts w:ascii="宋体" w:eastAsia="宋体" w:hAnsi="宋体"/>
          <w:kern w:val="2"/>
          <w:sz w:val="21"/>
          <w:szCs w:val="21"/>
        </w:rPr>
        <w:t xml:space="preserve">木簡  2010CWJ1①：85</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结合本简内容，应为对流民人口登记的相关诏书。东汉永元年间颁布的安置流民的系列诏书。</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诏书是古代皇帝发布的命令。推测此处指东汉永元年间和帝颁布了一系列安置流民的诏书。《后汉书·孝和孝殇帝纪》："（六年）三月庚寅，诏流民所过郡国皆实禀之，其有贩卖者勿出租税，又欲与贩之归者，复一岁田租、更赋。""十五年春闰月乙未，诏流民欲还本者，勿苦；远来归者，加致医药；其不欲还归者，勿强。"由此可以推测，此简所载内容发生在一系列诏书颁布之后，凡不愿返回原籍的流民，可以根据诏书的规定，在现居地占籍。因此，本简中的流民，允许其在临湘县南乡乐成里占籍。（305-307 頁）</w:t>
      </w:r>
    </w:p>
    <w:p/>
    <w:p>
      <w:pPr>
        <w:keepNext/>
        <w:spacing w:after="80" w:before="240"/>
      </w:pPr>
      <w:r>
        <w:rPr>
          <w:rFonts w:ascii="宋体" w:eastAsia="宋体" w:hAnsi="宋体"/>
          <w:b/>
          <w:bCs/>
          <w:sz w:val="21"/>
          <w:szCs w:val="21"/>
        </w:rPr>
        <w:t xml:space="preserve">[诊]</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CWJ1①：110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即勘验之意。《岳麓秦简（叁）·魏盗杀安、宜等案》："即令狱史彭沮、襄诊"。（334-336 頁）</w:t>
      </w:r>
    </w:p>
    <w:p/>
    <w:p>
      <w:pPr>
        <w:keepNext/>
        <w:spacing w:after="80" w:before="240"/>
      </w:pPr>
      <w:r>
        <w:rPr>
          <w:rFonts w:ascii="宋体" w:eastAsia="宋体" w:hAnsi="宋体"/>
          <w:b/>
          <w:bCs/>
          <w:sz w:val="21"/>
          <w:szCs w:val="21"/>
        </w:rPr>
        <w:t xml:space="preserve">[正]</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正曲直，明确案件是非曲直。《左传·襄公二十六年》："穿封戌囚皇颉，公子围与之争之，正于伯州犁。"杜注："正，正曲直也。"（307-312 頁）</w:t>
      </w:r>
    </w:p>
    <w:p/>
    <w:p>
      <w:pPr>
        <w:keepNext/>
        <w:spacing w:after="80" w:before="240"/>
      </w:pPr>
      <w:r>
        <w:rPr>
          <w:rFonts w:ascii="宋体" w:eastAsia="宋体" w:hAnsi="宋体"/>
          <w:b/>
          <w:bCs/>
          <w:sz w:val="21"/>
          <w:szCs w:val="21"/>
        </w:rPr>
        <w:t xml:space="preserve">[正处复言]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正，公正。处，处理、处罚。复言：再次具文呈报。"处复言"即是"处言"，是下行文书中，上级机关对下级提出要求的通行用语。在不同的行文中，有时其中有具体要求，有时并无具体要求，仅仅是一种套辞。与"处言"有类似用法和作用的词有"书到言"，如里耶秦简J1(8)152载："书到言。今书已到，敢言之。""付弹处，罪法明。附证验，正处言。何叩头死罪死罪。"（《东牌楼》005A</w:t>
      </w:r>
    </w:p>
    <w:p/>
    <w:p>
      <w:pPr>
        <w:keepNext/>
        <w:spacing w:after="80" w:before="240"/>
      </w:pPr>
      <w:r>
        <w:rPr>
          <w:rFonts w:ascii="宋体" w:eastAsia="宋体" w:hAnsi="宋体"/>
          <w:b/>
          <w:bCs/>
          <w:sz w:val="21"/>
          <w:szCs w:val="21"/>
        </w:rPr>
        <w:t xml:space="preserve">[辄逐召]</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CWJ1①：85  （書，辄逐召[1]，迺（迺）考问[2]，辞[3]：本县[4]奇[5]乡民[6]，前流客[7]，占属[8]临湘南乡乐成里[9]）</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立即追逐征召拷问。辄，立即，《睡虎地秦简·秦律十八种·行书律》："行命书及书署急者，辄行之；不急者，日毕，勿敢留。留者以律论之。"（305-307 頁）</w:t>
      </w:r>
    </w:p>
    <w:p/>
    <w:p>
      <w:pPr>
        <w:keepNext/>
        <w:spacing w:after="80" w:before="240"/>
      </w:pPr>
      <w:r>
        <w:rPr>
          <w:rFonts w:ascii="宋体" w:eastAsia="宋体" w:hAnsi="宋体"/>
          <w:b/>
          <w:bCs/>
          <w:sz w:val="21"/>
          <w:szCs w:val="21"/>
        </w:rPr>
        <w:t xml:space="preserve">[蘵（职）]</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即职，职务。（317-319 頁）</w:t>
      </w:r>
    </w:p>
    <w:p/>
    <w:p>
      <w:pPr>
        <w:keepNext/>
        <w:spacing w:after="80" w:before="240"/>
      </w:pPr>
      <w:r>
        <w:rPr>
          <w:rFonts w:ascii="宋体" w:eastAsia="宋体" w:hAnsi="宋体"/>
          <w:b/>
          <w:bCs/>
          <w:sz w:val="21"/>
          <w:szCs w:val="21"/>
        </w:rPr>
        <w:t xml:space="preserve">[炙]</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CWJ1①：95-1</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鱼炙，烤鱼干。（325-327 頁）</w:t>
      </w:r>
    </w:p>
    <w:p/>
    <w:p>
      <w:pPr>
        <w:keepNext/>
        <w:spacing w:after="80" w:before="240"/>
      </w:pPr>
      <w:r>
        <w:rPr>
          <w:rFonts w:ascii="宋体" w:eastAsia="宋体" w:hAnsi="宋体"/>
          <w:b/>
          <w:bCs/>
          <w:sz w:val="21"/>
          <w:szCs w:val="21"/>
        </w:rPr>
        <w:t xml:space="preserve">[直符史·诣告当举劾者]</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J1③：325-1-26</w:t>
      </w:r>
    </w:p>
    <w:p>
      <w:pPr>
        <w:spacing w:after="80" w:before="80"/>
        <w:jc w:val="both"/>
      </w:pPr>
      <w:r>
        <w:rPr>
          <w:rFonts w:ascii="宋体" w:eastAsia="宋体" w:hAnsi="宋体"/>
          <w:b/>
          <w:bCs/>
          <w:kern w:val="2"/>
          <w:sz w:val="21"/>
          <w:szCs w:val="21"/>
        </w:rPr>
        <w:t xml:space="preserve">【林琦婧2022】</w:t>
      </w:r>
      <w:r>
        <w:rPr>
          <w:rFonts w:ascii="宋体" w:eastAsia="宋体" w:hAnsi="宋体"/>
          <w:kern w:val="2"/>
          <w:sz w:val="21"/>
          <w:szCs w:val="21"/>
        </w:rPr>
        <w:t xml:space="preserve"> 直符户曹史或直符史，指值班的官吏。木牍八（J1③：325-1-26）正反两面皆有文字。A 面："直符户曹史宋奉、书佐叄谭符书。直月十七日。"B 面："永初五年七月丁未朔十八日甲子，直符史奉、书佐谭敢言之。直月十七日，循行寺内狱、司空、仓、库，后尽其日夜，无诣告当举劾者。以符书属户曹史陈躬、书佐李宪，敢言之。"《汉书·赵尹韩张两王传》云："今将辅送狱，直符史诣阁下，从太守受其事。"^①^颜师古注："直符史，若今之当直佐史也。"^②^由此可见直符史为东汉县廷一日一班的轮值官吏。文书中"无诣告当举劾者"一句尤为关键——表明直符史既可直接接受官民前来"告"诉的纠纷、案件，又有权对其中"应当举劾"者直接行使举劾职权。如木牍六之劾文书正是直符户曹史盛所撰；木牍五之举劾者为曲平亭长，《后汉书·百官五》载"亭有亭长，以禁盗贼。本注曰：亭长，主求捕盗贼，承望都尉"^③^，可见亭长亦拥有举劾职权。因此，直符史是告、劾两种司法程序间最重要的连结点：既可听告、又可举劾；当出现"诣告当举劾者"时，告之事项即转化为劾之程序，案件信息由此发生流通。135-138頁
①《汉书》卷七六《赵尹韩张两王传》，中华书局 1962 年版，第 3228 页。
②《汉书》卷七六《赵尹韩张两王传》，中华书局 1962 年版，第 3228 页。
③《后汉书》志第二十八《百官五》，中华书局 1965 年版，第 3624 页。</w:t>
      </w:r>
    </w:p>
    <w:p/>
    <w:p>
      <w:pPr>
        <w:keepNext/>
        <w:spacing w:after="80" w:before="240"/>
      </w:pPr>
      <w:r>
        <w:rPr>
          <w:rFonts w:ascii="宋体" w:eastAsia="宋体" w:hAnsi="宋体"/>
          <w:b/>
          <w:bCs/>
          <w:sz w:val="21"/>
          <w:szCs w:val="21"/>
        </w:rPr>
        <w:t xml:space="preserve">[知习]</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CWJ1①：94  （近知习[1]各以[2]田作[3]为事。贪、祉、熊以故吏[4]给事[5]县）</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即是知悉之意，知，知晓，《汉书·陈余传》："知其豪桀。"颜师古注："知，与相知也。"习，熟悉，《论语·学而》："传不习乎？"朱熹注："习，谓熟之于己。"（323-325 頁）</w:t>
      </w:r>
    </w:p>
    <w:p/>
    <w:p>
      <w:pPr>
        <w:keepNext/>
        <w:spacing w:after="80" w:before="240"/>
      </w:pPr>
      <w:r>
        <w:rPr>
          <w:rFonts w:ascii="宋体" w:eastAsia="宋体" w:hAnsi="宋体"/>
          <w:b/>
          <w:bCs/>
          <w:sz w:val="21"/>
          <w:szCs w:val="21"/>
        </w:rPr>
        <w:t xml:space="preserve">[中部督邮书掾]</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CWJ1①：105-2  （……□告，中部督邮书掾[1]常谓临湘：写移[2]书……关副言，会月廿日[3]，如南郡府书……常：人名）</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督邮是督邮书掾的简称，西汉初并未专设督邮，但有遣郡吏巡行属县之事。至西汉中，始于郡府置督邮掾等职，又称"督邮书掾"，督察县吏。"郡亭遵守律法、纠察失职等职。""督邮、功曹，郡之极位。""东汉时郡守等"以督邮为耳目"。督察属县长吏，郡守派督邮巡行督察属县，作为郡太守之耳目。主要职责督察县政，察县长吏善恶、是否称职，同时还有授权收捕罪犯之职。《后汉书·百官志》段如淳注："案律有无害都吏，如今言之公平吏。"依据段如淳注释，东汉的"督邮"即西汉的"都吏"。陈直也认为，"都吏"出现在西汉，"督邮"出现在东汉，性质相同，称谓有所差异。《后汉书》"州郡"条的"本注"载："有五部督邮，曹掾一人。"由于督邮督察属县，因此常驻外县，郡辖督邮亦不止一人。在督察县政的过程中，督察的范围根据郡而有所区分，一郡之内有两部、三部，也有东分、西部。在居延汉简中多处可见"都吏"的司法活动，如"廥界中书到遣都吏与县令以下逐步搜索部界中所隐亡人必以得为罪诏所名捕重事。"（332-334 頁）</w:t>
      </w:r>
    </w:p>
    <w:p/>
    <w:p>
      <w:pPr>
        <w:keepNext/>
        <w:spacing w:after="80" w:before="240"/>
      </w:pPr>
      <w:r>
        <w:rPr>
          <w:rFonts w:ascii="宋体" w:eastAsia="宋体" w:hAnsi="宋体"/>
          <w:b/>
          <w:bCs/>
          <w:sz w:val="21"/>
          <w:szCs w:val="21"/>
        </w:rPr>
        <w:t xml:space="preserve">[踵追]</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CWJ1①：100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紧追。《说文》："踵，追也。"（330-332 頁）</w:t>
      </w:r>
    </w:p>
    <w:p/>
    <w:p>
      <w:pPr>
        <w:keepNext/>
        <w:spacing w:after="80" w:before="240"/>
      </w:pPr>
      <w:r>
        <w:rPr>
          <w:rFonts w:ascii="宋体" w:eastAsia="宋体" w:hAnsi="宋体"/>
          <w:b/>
          <w:bCs/>
          <w:sz w:val="21"/>
          <w:szCs w:val="21"/>
        </w:rPr>
        <w:t xml:space="preserve">[逐捕有书]</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CWJ1②：124</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指抓捕的行为有官方的文件依据。（340-341 頁）</w:t>
      </w:r>
    </w:p>
    <w:p/>
    <w:p>
      <w:pPr>
        <w:keepNext/>
        <w:spacing w:after="80" w:before="240"/>
      </w:pPr>
      <w:r>
        <w:rPr>
          <w:rFonts w:ascii="宋体" w:eastAsia="宋体" w:hAnsi="宋体"/>
          <w:b/>
          <w:bCs/>
          <w:sz w:val="21"/>
          <w:szCs w:val="21"/>
        </w:rPr>
        <w:t xml:space="preserve">[助犯]</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CWJ1①：100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帮助犯，胁从犯。（330-332 頁）</w:t>
      </w:r>
    </w:p>
    <w:p/>
    <w:p>
      <w:pPr>
        <w:keepNext/>
        <w:spacing w:after="80" w:before="240"/>
      </w:pPr>
      <w:r>
        <w:rPr>
          <w:rFonts w:ascii="宋体" w:eastAsia="宋体" w:hAnsi="宋体"/>
          <w:b/>
          <w:bCs/>
          <w:sz w:val="21"/>
          <w:szCs w:val="21"/>
        </w:rPr>
        <w:t xml:space="preserve">[斫]</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CWJ1-1：89-1</w:t>
      </w:r>
    </w:p>
    <w:p>
      <w:pPr>
        <w:jc w:val="both"/>
      </w:pPr>
      <w:r>
        <w:rPr>
          <w:rFonts w:ascii="宋体" w:eastAsia="宋体" w:hAnsi="宋体"/>
          <w:kern w:val="2"/>
          <w:sz w:val="21"/>
          <w:szCs w:val="21"/>
        </w:rPr>
        <w:t xml:space="preserve">CWJ1①：100</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用刀、斧等砍、劈、击。《汉书·张延寿传》："白昼入乐府攻射官寺，缚束长吏弟子，斫破器物，宫中皆奔走伏匿。"（316-317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砍，用刀具伤人。（330-332 頁）</w:t>
      </w:r>
    </w:p>
    <w:p/>
    <w:p>
      <w:pPr>
        <w:keepNext/>
        <w:spacing w:after="80" w:before="240"/>
      </w:pPr>
      <w:r>
        <w:rPr>
          <w:rFonts w:ascii="宋体" w:eastAsia="宋体" w:hAnsi="宋体"/>
          <w:b/>
          <w:bCs/>
          <w:sz w:val="21"/>
          <w:szCs w:val="21"/>
        </w:rPr>
        <w:t xml:space="preserve">[逐召]</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2010CWJ1①：85  （书，辄逐召[1]定[2]考问，辞：本县奇[3]民，前流客[4]，占[5]属临湘南乡乐成里）</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逐捕，征召。</w:t>
      </w:r>
    </w:p>
    <w:p/>
    <w:p>
      <w:pPr>
        <w:keepNext/>
        <w:spacing w:after="80" w:before="240"/>
      </w:pPr>
      <w:r>
        <w:rPr>
          <w:rFonts w:ascii="宋体" w:eastAsia="宋体" w:hAnsi="宋体"/>
          <w:b/>
          <w:bCs/>
          <w:sz w:val="21"/>
          <w:szCs w:val="21"/>
        </w:rPr>
        <w:t xml:space="preserve">[自给]</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2010CWJ1①：25-22</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依靠自己生产，满足自己需要。《史记·循吏列传》载："以嗜鱼，故不受也。今为相，能自给鱼，今受鱼而免，谁复给我鱼者？吾故不受也。"《二年律令》载："丞相上鲁御史书，请鲁郎中自给马骑，得买马关中。"（《二年律令》简522）（327-329 頁）</w:t>
      </w:r>
    </w:p>
    <w:p/>
    <w:p>
      <w:pPr>
        <w:keepNext/>
        <w:spacing w:after="80" w:before="240"/>
      </w:pPr>
      <w:r>
        <w:rPr>
          <w:rFonts w:ascii="宋体" w:eastAsia="宋体" w:hAnsi="宋体"/>
          <w:b/>
          <w:bCs/>
          <w:sz w:val="21"/>
          <w:szCs w:val="21"/>
        </w:rPr>
        <w:t xml:space="preserve">[子男]</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CWJ1-3：193</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儿子。（317-319 頁）</w:t>
      </w:r>
    </w:p>
    <w:p/>
    <w:p>
      <w:pPr>
        <w:keepNext/>
        <w:spacing w:after="80" w:before="240"/>
      </w:pPr>
      <w:r>
        <w:rPr>
          <w:rFonts w:ascii="宋体" w:eastAsia="宋体" w:hAnsi="宋体"/>
          <w:b/>
          <w:bCs/>
          <w:sz w:val="21"/>
          <w:szCs w:val="21"/>
        </w:rPr>
        <w:t xml:space="preserve">[自言]</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CWJ1①：92</w:t>
      </w:r>
    </w:p>
    <w:p>
      <w:pPr>
        <w:jc w:val="both"/>
      </w:pPr>
      <w:r>
        <w:rPr>
          <w:rFonts w:ascii="宋体" w:eastAsia="宋体" w:hAnsi="宋体"/>
          <w:kern w:val="2"/>
          <w:sz w:val="21"/>
          <w:szCs w:val="21"/>
        </w:rPr>
        <w:t xml:space="preserve">木牘  2010CWJ1①：25-23</w:t>
      </w:r>
    </w:p>
    <w:p>
      <w:pPr>
        <w:jc w:val="both"/>
      </w:pPr>
      <w:r>
        <w:rPr>
          <w:rFonts w:ascii="宋体" w:eastAsia="宋体" w:hAnsi="宋体"/>
          <w:kern w:val="2"/>
          <w:sz w:val="21"/>
          <w:szCs w:val="21"/>
        </w:rPr>
        <w:t xml:space="preserve">木牘  CWJ1③：325-2-9 / 325-5-21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事件的当事人、关联人或见证人，主动向官府陈述、检举、揭发、辞讼等行为，有时有司法诉讼属性，如本件。亦有可能不含有司法属性，如《汉书·匈奴传下》载："单于自言愿婿汉氏以自亲。"在司法诉讼程序中，"自言"行为成为启动诉讼的重要原因之一。含义近似于当代"控告"。与"自告"有区别，"自告"意为案件当事人自诉行为。自言行为的提起者有可能不是当事人，如《汉书·张安世传》载："郎淫官婢，婢兄自言，安世曰：'奴以恚怒，诬污衣冠。'告署适奴。"此案的直接受害人是官婢，向张安世提起诉讼的却是她的兄长。《汉书·鲍宣传》载："诸生会者千余人。朝日，遮丞相孔光自言，丞相车不得行，又守阙上书。"这里揭发鲍宣冤情的显然是诸生而非鲍宣本人。</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自述，自我陈述。多指案件的当事人、关联人或见证人，主动向官府陈述、检举、揭发、辞讼等行为，有时有司法诉讼属性，如本件。亦有可能不含有司法属性，如《汉书·匈奴传下》载："单于自言愿婿汉氏以自亲。"在司法诉讼程序中，"自言"行为成为启动诉讼的重要原因之一。含义近似于当代"控告"。"自言"与"自告"有区别，"自告"意为案件当事人自诉行为。"自言"行为的提起者可能是案件当事人，也有可能不是当事人，如《汉书·张安世传》："郎淫官婢，婢兄自言，安世曰：'奴以恚怒，诬污衣冠。'告署适奴。"此案的直接受害人是官婢，向张安世提起诉讼的却是她的兄长。《汉书·鲍宣传》："诸生会者千余人。朝日，遮丞相孔光自言，丞相车不得行，又守阙上书。"这里揭发鲍宣冤情的显然是诸生而非鲍宣本人。（320-322 頁）</w:t>
      </w:r>
    </w:p>
    <w:p>
      <w:pPr>
        <w:spacing w:after="80" w:before="80"/>
        <w:jc w:val="both"/>
      </w:pPr>
      <w:r>
        <w:rPr>
          <w:rFonts w:ascii="宋体" w:eastAsia="宋体" w:hAnsi="宋体"/>
          <w:b/>
          <w:bCs/>
          <w:kern w:val="2"/>
          <w:sz w:val="21"/>
          <w:szCs w:val="21"/>
        </w:rPr>
        <w:t xml:space="preserve">【林琦婧2022】</w:t>
      </w:r>
      <w:r>
        <w:rPr>
          <w:rFonts w:ascii="宋体" w:eastAsia="宋体" w:hAnsi="宋体"/>
          <w:kern w:val="2"/>
          <w:sz w:val="21"/>
          <w:szCs w:val="21"/>
        </w:rPr>
        <w:t xml:space="preserve"> "自言"是吏民以口头形式向官府提出告的标志性用语。木牍一中"女子张罢自言"桑乡佐盱欠布钱万九千三百五十，木牍二中"民自言，辞如牒"，皆是口头告由官吏记录后形成书面文书的实例。传世文献中"自言"的用法多与"讼"官府相关联，如《汉书·赵尹韩张两王传》"民有昆弟相与讼田自言"、"延寿恩信周遍二十四县，莫复以辞讼自言者"^①^；《汉书·薛宣朱博传》"吏民数百人遮道自言，官寺尽满"、"从事白请且留此县录见诸自言者"^②^；以及《后汉书·循吏列传》载许荆"举行春到耒阳县，人有蒋均者，兄弟争财，互相言讼"^③^，其中"自言""言"皆与"讼"官府相关联。虽民可以用口头形式提出告，但官府应将其以书面形式记录。张家山汉简《二年律令·具律》明确规定："诸欲告罪人、及有罪先自告而远其县廷者，皆得告所在乡，乡官谨听，书其告，上县道官。廷士吏亦得听告。"^④^木牍二中的"民自言，辞如牒"便是官吏为民"书其告"的例证。127-129頁
①《汉书》卷七六《赵尹韩张两王传》，中华书局 1962 年版，第 3213 页。
②《汉书》卷八三《薛宣朱博传》，中华书局 1962 年版，第 3399 页。
③《后汉书》卷七六《循吏列传》，中华书局 1965 年版，第 2472 页。
④彭浩、陈伟、［日］工藤元男主编：《二年律令与奏谳书——张家山二四七号汉墓出土法律文献释读》，上海古籍出版社 2007 年版，第 132 页。</w:t>
      </w:r>
    </w:p>
    <w:p/>
    <w:p>
      <w:pPr>
        <w:keepNext/>
        <w:spacing w:after="80" w:before="240"/>
      </w:pPr>
      <w:r>
        <w:rPr>
          <w:rFonts w:ascii="宋体" w:eastAsia="宋体" w:hAnsi="宋体"/>
          <w:b/>
          <w:bCs/>
          <w:sz w:val="21"/>
          <w:szCs w:val="21"/>
        </w:rPr>
        <w:t xml:space="preserve">[縱]</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CWJ1①：88-1  （縱[1]武、众[2]疑有奸诈[3]。唯[4]廷[5]财[5]部吏[6]考实[7]）</w:t>
      </w:r>
    </w:p>
    <w:p>
      <w:pPr>
        <w:jc w:val="both"/>
      </w:pPr>
      <w:r>
        <w:rPr>
          <w:rFonts w:ascii="宋体" w:eastAsia="宋体" w:hAnsi="宋体"/>
          <w:kern w:val="2"/>
          <w:sz w:val="21"/>
          <w:szCs w:val="21"/>
        </w:rPr>
        <w:t xml:space="preserve">木兩行  2010CWJ1①：88-1  （縱[1]武、众疑有奸诈[2]。唯[3]廷[4]财[5]部吏[6]考实[7]）</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宽纵，此处有纵囚之意，《汉书·昭帝纪》载："李种坐故纵死罪。"注曰："纵，谓容放之。"（351-352 頁）</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宽纵，即纵囚，《汉书·昭帝纪》："廷尉李种坐故纵死罪弃市。"注："纵，谓容放之。"（315-316 頁）</w:t>
      </w:r>
    </w:p>
    <w:p/>
    <w:p>
      <w:pPr>
        <w:keepNext/>
        <w:spacing w:after="80" w:before="240"/>
      </w:pPr>
      <w:r>
        <w:rPr>
          <w:rFonts w:ascii="宋体" w:eastAsia="宋体" w:hAnsi="宋体"/>
          <w:b/>
          <w:bCs/>
          <w:sz w:val="21"/>
          <w:szCs w:val="21"/>
        </w:rPr>
        <w:t xml:space="preserve">[坐]</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CWJ1③：71-26</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获罪，坐罪，《说文》："坐，转注又为坐罪之坐"。（301-304 頁）</w:t>
      </w:r>
    </w:p>
    <w:p/>
    <w:p>
      <w:pPr>
        <w:keepNext/>
        <w:spacing w:after="80" w:before="240"/>
      </w:pPr>
      <w:r>
        <w:rPr>
          <w:rFonts w:ascii="宋体" w:eastAsia="宋体" w:hAnsi="宋体"/>
          <w:b/>
          <w:bCs/>
          <w:sz w:val="21"/>
          <w:szCs w:val="21"/>
        </w:rPr>
        <w:t xml:space="preserve">[左户曹史麟]</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2010CWJ1①：25-23  （左户曹史麟[1]白[2]：民自言[3]，辞[4]如牒[5]）</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麟，人名。户曹："主民户、祠祀、农桑。"就其本职掌而言与司法没有关系。但在五一广场东汉简选释32、72两件木牍中可以发现，户曹史因为担任直符史，故而在值班期间有主动纠举犯罪并接受百姓告劾的职权。本件从内容上看是担任值班期间有自诉类案件，因此记录了这份文书。</w:t>
      </w:r>
    </w:p>
    <w:p/>
    <w:p>
      <w:pPr>
        <w:keepNext/>
        <w:spacing w:after="80" w:before="240"/>
      </w:pPr>
      <w:r>
        <w:rPr>
          <w:rFonts w:ascii="宋体" w:eastAsia="宋体" w:hAnsi="宋体"/>
          <w:b/>
          <w:bCs/>
          <w:sz w:val="21"/>
          <w:szCs w:val="21"/>
        </w:rPr>
        <w:t xml:space="preserve">[左贼史]</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CWJ1①：97</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东贼曹史，严耕望考证汉代郡吏："又汉碑所见，有同曹史并列，史恒次于掾，诸曹掾史尽列，则先列诸曹掾，然后因已列曹掾之次序歷举诸史，且或掾史一人，史分左右中者。"又据严耕望考证，汉代郡县之下皆设贼曹。左贼曹史属于郡之属吏。（329-330 頁）</w:t>
      </w:r>
    </w:p>
    <w:p/>
    <w:p>
      <w:pPr>
        <w:spacing w:after="200" w:before="400"/>
        <w:jc w:val="center"/>
      </w:pPr>
      <w:r>
        <w:rPr>
          <w:rFonts w:ascii="宋体" w:eastAsia="宋体" w:hAnsi="宋体"/>
          <w:b/>
          <w:bCs/>
          <w:sz w:val="36"/>
          <w:szCs w:val="36"/>
        </w:rPr>
        <w:t xml:space="preserve">）</w:t>
      </w:r>
    </w:p>
    <w:p>
      <w:pPr>
        <w:keepNext/>
        <w:spacing w:after="80" w:before="240"/>
      </w:pPr>
      <w:r>
        <w:rPr>
          <w:rFonts w:ascii="宋体" w:eastAsia="宋体" w:hAnsi="宋体"/>
          <w:b/>
          <w:bCs/>
          <w:sz w:val="21"/>
          <w:szCs w:val="21"/>
        </w:rPr>
        <w:t xml:space="preserve">[）安民史]</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2010CWJ1①：25-23</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由于本简残断，结合简2010CWJ1①：25-26，并考虑上文"记告"结构，猜测可能为"安民史"。两汉史料书中皆不见"安民史"，但《三国志·吴书》载："孙缄字子诸，与峻同祖。缄父绛为安民都尉。"其中可见"安民都尉"官职名称，但无详细执掌。从职官名称上看，"安民"应当以安抚百姓、稳定治安为核心任务。此外，五一简中有很多文献资料中少见的官职名称，如"趣租史""丈田史"[此二者见于《五一（贰）》429+430]等，从职官名称上就可以清晰知道工作职权，但相关记录在两汉书前表后记中皆不得见。这些官职名称在命名过程中并未用基层吏员的职官命名模式，即：所属机构+具体职务级别。如贼曹史、户曹史等。此类情况有两种可能情况：其一，临时性职务命名，汉郡县皆有"待事掾"，其工作职权相对更加机动，在农忙或有紧急情况的时刻，临时赋予一个职务名称。其二，给基层吏员另外加加一个带有"史"命名的临时性官职，在其具体地方管理行为中，一方面可以威吓百姓，另一方面也便于工作的推展。"趣租史""丈田史"以及"安民史"等很有可能是此类情况。从名称上这些职官工作内容与基层日常行政管理密切相关，无论是催要租税，重新丈量田亩，或安抚民心等，都有一定的工作难度，仅仅依靠基层百姓经常打交道、熟悉的力田、长穑、小史、亭长等人，工作进展可能较为缓慢，给予这些人一个新的临时性头衔或安排一些新的人手临时充当某一职务，能够有效震慑百姓。因事而设，事毕裁撤。329-332頁
①此分类见李均明：《秦汉简牍文书分类辑解》，文物出版社2009年版，第109页。
②具体请参见新简EPF22.151B，EPF22.459。</w:t>
      </w:r>
    </w:p>
    <w:p/>
    <w:p>
      <w:pPr>
        <w:keepNext/>
        <w:spacing w:after="80" w:before="240"/>
      </w:pPr>
      <w:r>
        <w:rPr>
          <w:rFonts w:ascii="宋体" w:eastAsia="宋体" w:hAnsi="宋体"/>
          <w:b/>
          <w:bCs/>
          <w:sz w:val="21"/>
          <w:szCs w:val="21"/>
        </w:rPr>
        <w:t xml:space="preserve">[）部吏]</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2010CWJ1①：88-1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所部官吏，此处指有权的司法机关。《后汉书·卓茂传》载："人尝有言部亭长受其米肉遗者。"注曰："部，谓所部也。"（351-352 頁）</w:t>
      </w:r>
    </w:p>
    <w:p/>
    <w:p>
      <w:pPr>
        <w:keepNext/>
        <w:spacing w:after="80" w:before="240"/>
      </w:pPr>
      <w:r>
        <w:rPr>
          <w:rFonts w:ascii="宋体" w:eastAsia="宋体" w:hAnsi="宋体"/>
          <w:b/>
          <w:bCs/>
          <w:sz w:val="21"/>
          <w:szCs w:val="21"/>
        </w:rPr>
        <w:t xml:space="preserve">[）当步]</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2010CWJ1①：87-1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此句难解，留待它考。</w:t>
      </w:r>
    </w:p>
    <w:p/>
    <w:p>
      <w:pPr>
        <w:keepNext/>
        <w:spacing w:after="80" w:before="240"/>
      </w:pPr>
      <w:r>
        <w:rPr>
          <w:rFonts w:ascii="宋体" w:eastAsia="宋体" w:hAnsi="宋体"/>
          <w:b/>
          <w:bCs/>
          <w:sz w:val="21"/>
          <w:szCs w:val="21"/>
        </w:rPr>
        <w:t xml:space="preserve">[）留迟]</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指羁留延迟，未按时完成。《史记·李将军列传》载："汉法，博望侯留迟后期，当死，赎为庶人。"345-347頁
①庄小霞：《长沙五一广场东汉简牍CWJ1①：86简所载"艾"释义献疑》，载简帛网，http://www.bsm.org.cn/show_article.php?id=2548，首发于2016年5月9日。</w:t>
      </w:r>
    </w:p>
    <w:p/>
    <w:p>
      <w:pPr>
        <w:keepNext/>
        <w:spacing w:after="80" w:before="240"/>
      </w:pPr>
      <w:r>
        <w:rPr>
          <w:rFonts w:ascii="宋体" w:eastAsia="宋体" w:hAnsi="宋体"/>
          <w:b/>
          <w:bCs/>
          <w:sz w:val="21"/>
          <w:szCs w:val="21"/>
        </w:rPr>
        <w:t xml:space="preserve">[）牧]</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CWJ1②：125</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牧养，放养。（342 頁）</w:t>
      </w:r>
    </w:p>
    <w:p/>
    <w:p>
      <w:pPr>
        <w:keepNext/>
        <w:spacing w:after="80" w:before="240"/>
      </w:pPr>
      <w:r>
        <w:rPr>
          <w:rFonts w:ascii="宋体" w:eastAsia="宋体" w:hAnsi="宋体"/>
          <w:b/>
          <w:bCs/>
          <w:sz w:val="21"/>
          <w:szCs w:val="21"/>
        </w:rPr>
        <w:t xml:space="preserve">[）区坚]</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2010CWJ1①：87-1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有两解：一、人名；坚，坚固，属下读为"坚小楄船"，释为坚固的小舟船。二、区坚、人名。由于资料缺乏，目前保留两种释读。</w:t>
      </w:r>
    </w:p>
    <w:p/>
    <w:p>
      <w:pPr>
        <w:keepNext/>
        <w:spacing w:after="80" w:before="240"/>
      </w:pPr>
      <w:r>
        <w:rPr>
          <w:rFonts w:ascii="宋体" w:eastAsia="宋体" w:hAnsi="宋体"/>
          <w:b/>
          <w:bCs/>
          <w:sz w:val="21"/>
          <w:szCs w:val="21"/>
        </w:rPr>
        <w:t xml:space="preserve">[）舍]</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木簡  2010CWJ1①：84-1</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室舍，房屋。</w:t>
      </w:r>
    </w:p>
    <w:p/>
    <w:p>
      <w:pPr>
        <w:keepNext/>
        <w:spacing w:after="80" w:before="240"/>
      </w:pPr>
      <w:r>
        <w:rPr>
          <w:rFonts w:ascii="宋体" w:eastAsia="宋体" w:hAnsi="宋体"/>
          <w:b/>
          <w:bCs/>
          <w:sz w:val="21"/>
          <w:szCs w:val="21"/>
        </w:rPr>
        <w:t xml:space="preserve">[）豫章府]</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竹簡  CWJ1①：86</w:t>
      </w:r>
    </w:p>
    <w:p>
      <w:pPr>
        <w:jc w:val="both"/>
      </w:pPr>
      <w:r>
        <w:rPr>
          <w:rFonts w:ascii="宋体" w:eastAsia="宋体" w:hAnsi="宋体"/>
          <w:kern w:val="2"/>
          <w:sz w:val="21"/>
          <w:szCs w:val="21"/>
        </w:rPr>
        <w:t xml:space="preserve">木兩行  2010CWJ1②：86</w:t>
      </w:r>
    </w:p>
    <w:p>
      <w:pPr>
        <w:spacing w:after="80" w:before="80"/>
        <w:jc w:val="both"/>
      </w:pPr>
      <w:r>
        <w:rPr>
          <w:rFonts w:ascii="宋体" w:eastAsia="宋体" w:hAnsi="宋体"/>
          <w:b/>
          <w:bCs/>
          <w:kern w:val="2"/>
          <w:sz w:val="21"/>
          <w:szCs w:val="21"/>
        </w:rPr>
        <w:t xml:space="preserve">【姚遠2021】</w:t>
      </w:r>
      <w:r>
        <w:rPr>
          <w:rFonts w:ascii="宋体" w:eastAsia="宋体" w:hAnsi="宋体"/>
          <w:kern w:val="2"/>
          <w:sz w:val="21"/>
          <w:szCs w:val="21"/>
        </w:rPr>
        <w:t xml:space="preserve"> 豫章郡府。豫章郡，高帝置。</w:t>
      </w:r>
    </w:p>
    <w:p>
      <w:pPr>
        <w:spacing w:after="80" w:before="80"/>
        <w:jc w:val="both"/>
      </w:pPr>
      <w:r>
        <w:rPr>
          <w:rFonts w:ascii="宋体" w:eastAsia="宋体" w:hAnsi="宋体"/>
          <w:b/>
          <w:bCs/>
          <w:kern w:val="2"/>
          <w:sz w:val="21"/>
          <w:szCs w:val="21"/>
        </w:rPr>
        <w:t xml:space="preserve">【姚遠2022A】</w:t>
      </w:r>
      <w:r>
        <w:rPr>
          <w:rFonts w:ascii="宋体" w:eastAsia="宋体" w:hAnsi="宋体"/>
          <w:kern w:val="2"/>
          <w:sz w:val="21"/>
          <w:szCs w:val="21"/>
        </w:rPr>
        <w:t xml:space="preserve"> 即豫章郡的太守府，豫章在今江西南昌。（307-312 頁）</w:t>
      </w:r>
    </w:p>
    <w:p/>
    <w:sectPr>
      <w:pgSz w:w="11906" w:h="16838" w:orient="portrait"/>
      <w:pgMar w:top="1440" w:right="1800" w:bottom="1440" w:left="1800" w:header="851"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eastAsia="宋体" w:hAnsi="宋体"/>
        <w:kern w:val="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《長沙五一廣場東漢簡牘》語詞彙釋·全新材料卷</dc:title>
  <dc:creator>语词汇释生成器</dc:creator>
  <cp:lastModifiedBy>Un-named</cp:lastModifiedBy>
  <cp:revision>1</cp:revision>
  <dcterms:created xsi:type="dcterms:W3CDTF">2026-05-20T08:31:31.993Z</dcterms:created>
  <dcterms:modified xsi:type="dcterms:W3CDTF">2026-05-20T08:31:31.994Z</dcterms:modified>
</cp:coreProperties>
</file>

<file path=docProps/custom.xml><?xml version="1.0" encoding="utf-8"?>
<Properties xmlns="http://schemas.openxmlformats.org/officeDocument/2006/custom-properties" xmlns:vt="http://schemas.openxmlformats.org/officeDocument/2006/docPropsVTypes"/>
</file>