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EA0CE8">
      <w:pPr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&lt;br /&gt; or &lt;br&gt;</w:t>
      </w:r>
    </w:p>
    <w:p w14:paraId="2702E007" w14:textId="64C89385" w:rsidR="00813103" w:rsidRDefault="00813103" w:rsidP="00606B90">
      <w:r>
        <w:t>It is recommended to use &lt;br /&gt; over &lt;br&gt;</w:t>
      </w:r>
    </w:p>
    <w:p w14:paraId="51BCA141" w14:textId="77777777" w:rsidR="00D75E0D" w:rsidRDefault="00D75E0D" w:rsidP="00606B90"/>
    <w:p w14:paraId="5A3EC8A0" w14:textId="77777777" w:rsidR="00D75E0D" w:rsidRDefault="00D75E0D" w:rsidP="00606B90"/>
    <w:p w14:paraId="5B928781" w14:textId="2307A006" w:rsidR="00D75E0D" w:rsidRDefault="00D75E0D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FOOTER ELEMENT:</w:t>
      </w:r>
    </w:p>
    <w:p w14:paraId="006EB308" w14:textId="08AA755F" w:rsidR="00BD7D99" w:rsidRDefault="00A366E7" w:rsidP="00606B90">
      <w:r>
        <w:t>This element can be used to write a footer in out websites.</w:t>
      </w:r>
    </w:p>
    <w:p w14:paraId="6A57AFA8" w14:textId="7D0DAB2C" w:rsidR="00065E4B" w:rsidRDefault="00065E4B" w:rsidP="00606B90">
      <w:r w:rsidRPr="00065E4B">
        <w:drawing>
          <wp:inline distT="0" distB="0" distL="0" distR="0" wp14:anchorId="106CA25C" wp14:editId="02BCFBD3">
            <wp:extent cx="5731510" cy="374015"/>
            <wp:effectExtent l="0" t="0" r="2540" b="6985"/>
            <wp:docPr id="3780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40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FBE0" w14:textId="2F006589" w:rsidR="00065E4B" w:rsidRDefault="00065E4B" w:rsidP="00606B90">
      <w:r>
        <w:t>This is what a footer looks like.</w:t>
      </w:r>
      <w:r w:rsidR="00A60C60">
        <w:br/>
        <w:t>Example:</w:t>
      </w:r>
    </w:p>
    <w:p w14:paraId="78202E23" w14:textId="3B5DAF1A" w:rsidR="00AD1EB5" w:rsidRPr="00BD7D99" w:rsidRDefault="00AD1EB5" w:rsidP="00606B90">
      <w:r>
        <w:t>&lt;footer&gt;</w:t>
      </w:r>
      <w:r w:rsidR="003B493A">
        <w:t>Name of company</w:t>
      </w:r>
      <w:r>
        <w:t>&lt;/footer&gt;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>It creates an unordered list (Like the list list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&lt;ul&gt;&lt;/ul&gt;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&lt;ul&gt;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&lt;/ul&gt;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&lt;ol&gt;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&lt;/ol&gt;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lastRenderedPageBreak/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r>
        <w:rPr>
          <w:bCs/>
        </w:rPr>
        <w:t>Eg.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r>
        <w:rPr>
          <w:bCs/>
        </w:rPr>
        <w:t>../Maggi/Masala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>can be used to consider a folder back as stariting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lastRenderedPageBreak/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2F89EA64" w14:textId="45264409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lastRenderedPageBreak/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t>}</w:t>
      </w:r>
    </w:p>
    <w:p w14:paraId="61C578A7" w14:textId="74E8BC49" w:rsidR="00DF74E5" w:rsidRDefault="00951FCA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Colors:</w:t>
      </w:r>
    </w:p>
    <w:p w14:paraId="6084083A" w14:textId="18F2EDB1" w:rsidR="00951FCA" w:rsidRDefault="001A1114" w:rsidP="00951FCA">
      <w:pPr>
        <w:rPr>
          <w:noProof/>
        </w:rPr>
      </w:pPr>
      <w:r>
        <w:rPr>
          <w:noProof/>
        </w:rPr>
        <w:t>We can specify the color type using two different ways, the first is using predefined names given to certain colors, and by specifying the hex code.</w:t>
      </w:r>
    </w:p>
    <w:p w14:paraId="1E197165" w14:textId="14011F9E" w:rsidR="00873191" w:rsidRDefault="00315B0B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Fon</w:t>
      </w:r>
      <w:r w:rsidR="00B97D48">
        <w:rPr>
          <w:b/>
          <w:bCs/>
          <w:noProof/>
          <w:sz w:val="32"/>
          <w:szCs w:val="32"/>
          <w:u w:val="single"/>
        </w:rPr>
        <w:t>t</w:t>
      </w:r>
      <w:r>
        <w:rPr>
          <w:b/>
          <w:bCs/>
          <w:noProof/>
          <w:sz w:val="32"/>
          <w:szCs w:val="32"/>
          <w:u w:val="single"/>
        </w:rPr>
        <w:t xml:space="preserve"> Properties:</w:t>
      </w:r>
    </w:p>
    <w:p w14:paraId="5932FC2D" w14:textId="09A5F030" w:rsidR="00B97D48" w:rsidRDefault="004039E5" w:rsidP="004039E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size: </w:t>
      </w:r>
    </w:p>
    <w:p w14:paraId="4C5C25AA" w14:textId="77777777" w:rsidR="004039E5" w:rsidRDefault="004039E5" w:rsidP="004039E5">
      <w:pPr>
        <w:pStyle w:val="ListParagraph"/>
        <w:rPr>
          <w:noProof/>
        </w:rPr>
      </w:pPr>
      <w:r>
        <w:rPr>
          <w:noProof/>
        </w:rPr>
        <w:t>h1{</w:t>
      </w:r>
    </w:p>
    <w:p w14:paraId="3D03AAAA" w14:textId="680FFA0F" w:rsidR="004039E5" w:rsidRDefault="004039E5" w:rsidP="004039E5">
      <w:pPr>
        <w:pStyle w:val="ListParagraph"/>
        <w:rPr>
          <w:noProof/>
        </w:rPr>
      </w:pPr>
      <w:r>
        <w:rPr>
          <w:noProof/>
        </w:rPr>
        <w:t xml:space="preserve">       font-size: 20px;</w:t>
      </w:r>
    </w:p>
    <w:p w14:paraId="08E3BBE5" w14:textId="061DB70A" w:rsidR="004039E5" w:rsidRDefault="004039E5" w:rsidP="004039E5">
      <w:pPr>
        <w:pStyle w:val="ListParagraph"/>
        <w:rPr>
          <w:noProof/>
        </w:rPr>
      </w:pPr>
      <w:r>
        <w:rPr>
          <w:noProof/>
        </w:rPr>
        <w:t>}</w:t>
      </w:r>
    </w:p>
    <w:p w14:paraId="046301F8" w14:textId="6A2A751D" w:rsidR="008822D4" w:rsidRDefault="008822D4" w:rsidP="004039E5">
      <w:pPr>
        <w:pStyle w:val="ListParagraph"/>
        <w:rPr>
          <w:noProof/>
        </w:rPr>
      </w:pPr>
      <w:r>
        <w:rPr>
          <w:noProof/>
        </w:rPr>
        <w:t>1px = 1/96</w:t>
      </w:r>
      <w:r w:rsidRPr="008822D4">
        <w:rPr>
          <w:noProof/>
          <w:vertAlign w:val="superscript"/>
        </w:rPr>
        <w:t>th</w:t>
      </w:r>
      <w:r w:rsidR="00F17FCF">
        <w:rPr>
          <w:noProof/>
        </w:rPr>
        <w:t xml:space="preserve"> </w:t>
      </w:r>
      <w:r>
        <w:rPr>
          <w:noProof/>
        </w:rPr>
        <w:t>inch</w:t>
      </w:r>
    </w:p>
    <w:p w14:paraId="65B041CF" w14:textId="4A59429F" w:rsidR="008822D4" w:rsidRDefault="008822D4" w:rsidP="004039E5">
      <w:pPr>
        <w:pStyle w:val="ListParagraph"/>
        <w:rPr>
          <w:noProof/>
        </w:rPr>
      </w:pPr>
      <w:r>
        <w:rPr>
          <w:noProof/>
        </w:rPr>
        <w:t>1pt = 1/72</w:t>
      </w:r>
      <w:r w:rsidRPr="008822D4">
        <w:rPr>
          <w:noProof/>
          <w:vertAlign w:val="superscript"/>
        </w:rPr>
        <w:t>nd</w:t>
      </w:r>
      <w:r>
        <w:rPr>
          <w:noProof/>
        </w:rPr>
        <w:t xml:space="preserve"> inch</w:t>
      </w:r>
    </w:p>
    <w:p w14:paraId="700CECEC" w14:textId="1CC143C3" w:rsidR="008822D4" w:rsidRDefault="00E91529" w:rsidP="004039E5">
      <w:pPr>
        <w:pStyle w:val="ListParagraph"/>
        <w:rPr>
          <w:noProof/>
        </w:rPr>
      </w:pPr>
      <w:r>
        <w:rPr>
          <w:noProof/>
        </w:rPr>
        <w:t>1em = 100% of parent</w:t>
      </w:r>
      <w:r w:rsidR="00930A46">
        <w:rPr>
          <w:noProof/>
        </w:rPr>
        <w:t xml:space="preserve"> (</w:t>
      </w:r>
      <w:r w:rsidR="00CD0A02">
        <w:rPr>
          <w:noProof/>
        </w:rPr>
        <w:t>defined a</w:t>
      </w:r>
      <w:r w:rsidR="0080129B">
        <w:rPr>
          <w:noProof/>
        </w:rPr>
        <w:t>s</w:t>
      </w:r>
      <w:r w:rsidR="00CD0A02">
        <w:rPr>
          <w:noProof/>
        </w:rPr>
        <w:t xml:space="preserve"> full width of letter m</w:t>
      </w:r>
      <w:r w:rsidR="0080129B">
        <w:rPr>
          <w:noProof/>
        </w:rPr>
        <w:t xml:space="preserve"> of parent. A parent can be considered as the tag it is enclosed in.</w:t>
      </w:r>
      <w:r w:rsidR="00C45DE5">
        <w:rPr>
          <w:noProof/>
        </w:rPr>
        <w:t xml:space="preserve"> say &lt;h1&gt; inside &lt;body&gt;</w:t>
      </w:r>
      <w:r w:rsidR="00930A46">
        <w:rPr>
          <w:noProof/>
        </w:rPr>
        <w:t>)</w:t>
      </w:r>
    </w:p>
    <w:p w14:paraId="709B7E13" w14:textId="72CFB5C9" w:rsidR="00E91529" w:rsidRDefault="00E91529" w:rsidP="004039E5">
      <w:pPr>
        <w:pStyle w:val="ListParagraph"/>
        <w:rPr>
          <w:noProof/>
        </w:rPr>
      </w:pPr>
      <w:r>
        <w:rPr>
          <w:noProof/>
        </w:rPr>
        <w:lastRenderedPageBreak/>
        <w:t>1rem = 100% of root</w:t>
      </w:r>
      <w:r w:rsidR="00A57CDC">
        <w:rPr>
          <w:noProof/>
        </w:rPr>
        <w:t xml:space="preserve"> (</w:t>
      </w:r>
      <w:r w:rsidR="006C3032">
        <w:rPr>
          <w:noProof/>
        </w:rPr>
        <w:t>defined as above but instead of parent it takes root i.e. html</w:t>
      </w:r>
      <w:r w:rsidR="001C5FFE">
        <w:rPr>
          <w:noProof/>
        </w:rPr>
        <w:t xml:space="preserve"> by default in browsers it is equivalent to 16px</w:t>
      </w:r>
      <w:r w:rsidR="00A57CDC">
        <w:rPr>
          <w:noProof/>
        </w:rPr>
        <w:t>)</w:t>
      </w:r>
    </w:p>
    <w:p w14:paraId="0EB45E29" w14:textId="54E2D160" w:rsidR="004C7FA3" w:rsidRDefault="004C7FA3" w:rsidP="004039E5">
      <w:pPr>
        <w:pStyle w:val="ListParagraph"/>
        <w:rPr>
          <w:noProof/>
        </w:rPr>
      </w:pPr>
      <w:r>
        <w:rPr>
          <w:noProof/>
        </w:rPr>
        <w:t>We can also use named font sizes.</w:t>
      </w:r>
    </w:p>
    <w:p w14:paraId="574598EB" w14:textId="2F56C67C" w:rsidR="009402C2" w:rsidRDefault="00010560" w:rsidP="009402C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weight: </w:t>
      </w:r>
    </w:p>
    <w:p w14:paraId="00BFBE24" w14:textId="77777777" w:rsidR="00524DD3" w:rsidRDefault="00010560" w:rsidP="00010560">
      <w:pPr>
        <w:pStyle w:val="ListParagraph"/>
        <w:rPr>
          <w:noProof/>
        </w:rPr>
      </w:pPr>
      <w:r>
        <w:rPr>
          <w:noProof/>
        </w:rPr>
        <w:t>h1</w:t>
      </w:r>
      <w:r w:rsidR="00524DD3">
        <w:rPr>
          <w:noProof/>
        </w:rPr>
        <w:t>{</w:t>
      </w:r>
    </w:p>
    <w:p w14:paraId="18BE8D22" w14:textId="164970A1" w:rsidR="008B610B" w:rsidRDefault="00E70B06" w:rsidP="00010560">
      <w:pPr>
        <w:pStyle w:val="ListParagraph"/>
        <w:rPr>
          <w:noProof/>
        </w:rPr>
      </w:pPr>
      <w:r>
        <w:rPr>
          <w:noProof/>
        </w:rPr>
        <w:t xml:space="preserve">       font-weight: bold;</w:t>
      </w:r>
    </w:p>
    <w:p w14:paraId="15FAF99B" w14:textId="7086DC56" w:rsidR="00010560" w:rsidRDefault="00524DD3" w:rsidP="00010560">
      <w:pPr>
        <w:pStyle w:val="ListParagraph"/>
        <w:rPr>
          <w:noProof/>
        </w:rPr>
      </w:pPr>
      <w:r>
        <w:rPr>
          <w:noProof/>
        </w:rPr>
        <w:t>}</w:t>
      </w:r>
    </w:p>
    <w:p w14:paraId="58BF7BAE" w14:textId="7B8651E9" w:rsidR="00B87FC5" w:rsidRDefault="00B87FC5" w:rsidP="00010560">
      <w:pPr>
        <w:pStyle w:val="ListParagraph"/>
        <w:rPr>
          <w:noProof/>
        </w:rPr>
      </w:pPr>
      <w:r>
        <w:rPr>
          <w:noProof/>
        </w:rPr>
        <w:t>normal bold: keywords</w:t>
      </w:r>
    </w:p>
    <w:p w14:paraId="0E1CD1D9" w14:textId="6EC8786D" w:rsidR="00B87FC5" w:rsidRDefault="00B87FC5" w:rsidP="00010560">
      <w:pPr>
        <w:pStyle w:val="ListParagraph"/>
        <w:rPr>
          <w:noProof/>
        </w:rPr>
      </w:pPr>
      <w:r>
        <w:rPr>
          <w:noProof/>
        </w:rPr>
        <w:t xml:space="preserve">lighter/bolder: </w:t>
      </w:r>
      <w:r w:rsidR="0074124A">
        <w:rPr>
          <w:noProof/>
        </w:rPr>
        <w:t xml:space="preserve"> Relative to Parent</w:t>
      </w:r>
    </w:p>
    <w:p w14:paraId="19AE3318" w14:textId="24626068" w:rsidR="00853E3C" w:rsidRDefault="00853E3C" w:rsidP="00010560">
      <w:pPr>
        <w:pStyle w:val="ListParagraph"/>
        <w:rPr>
          <w:noProof/>
        </w:rPr>
      </w:pPr>
      <w:r>
        <w:rPr>
          <w:noProof/>
        </w:rPr>
        <w:t>number: 100-900</w:t>
      </w:r>
    </w:p>
    <w:p w14:paraId="21F6FE88" w14:textId="3D1C70E1" w:rsidR="00510E91" w:rsidRDefault="00510E91" w:rsidP="00510E9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Font Family:</w:t>
      </w:r>
    </w:p>
    <w:p w14:paraId="6A30CFE8" w14:textId="77777777" w:rsidR="00655A98" w:rsidRDefault="00A4552B" w:rsidP="00A4552B">
      <w:pPr>
        <w:pStyle w:val="ListParagraph"/>
        <w:rPr>
          <w:noProof/>
        </w:rPr>
      </w:pPr>
      <w:r>
        <w:rPr>
          <w:noProof/>
        </w:rPr>
        <w:t>h1</w:t>
      </w:r>
      <w:r w:rsidR="00655A98">
        <w:rPr>
          <w:noProof/>
        </w:rPr>
        <w:t>{</w:t>
      </w:r>
    </w:p>
    <w:p w14:paraId="354E67B7" w14:textId="09A45EE7" w:rsidR="007E2B57" w:rsidRDefault="00851C7E" w:rsidP="00A4552B">
      <w:pPr>
        <w:pStyle w:val="ListParagraph"/>
        <w:rPr>
          <w:noProof/>
        </w:rPr>
      </w:pPr>
      <w:r>
        <w:rPr>
          <w:noProof/>
        </w:rPr>
        <w:t xml:space="preserve">       font-family: </w:t>
      </w:r>
      <w:r w:rsidR="001202BD">
        <w:rPr>
          <w:noProof/>
        </w:rPr>
        <w:t>“Times New Roman”</w:t>
      </w:r>
      <w:r w:rsidR="003B3DA2">
        <w:rPr>
          <w:noProof/>
        </w:rPr>
        <w:t>, sans-se</w:t>
      </w:r>
      <w:r w:rsidR="00E04D93">
        <w:rPr>
          <w:noProof/>
        </w:rPr>
        <w:t>r</w:t>
      </w:r>
      <w:r w:rsidR="003B3DA2">
        <w:rPr>
          <w:noProof/>
        </w:rPr>
        <w:t>iff</w:t>
      </w:r>
    </w:p>
    <w:p w14:paraId="0E32BB71" w14:textId="700E2866" w:rsidR="00A4552B" w:rsidRDefault="00655A98" w:rsidP="00A4552B">
      <w:pPr>
        <w:pStyle w:val="ListParagraph"/>
        <w:rPr>
          <w:noProof/>
        </w:rPr>
      </w:pPr>
      <w:r>
        <w:rPr>
          <w:noProof/>
        </w:rPr>
        <w:t>}</w:t>
      </w:r>
    </w:p>
    <w:p w14:paraId="4362463B" w14:textId="40300A80" w:rsidR="00FC4AC3" w:rsidRDefault="00FC4AC3" w:rsidP="00A4552B">
      <w:pPr>
        <w:pStyle w:val="ListParagraph"/>
        <w:rPr>
          <w:noProof/>
        </w:rPr>
      </w:pPr>
      <w:r>
        <w:rPr>
          <w:noProof/>
        </w:rPr>
        <w:t>Here helvetica is a Type face.</w:t>
      </w:r>
    </w:p>
    <w:p w14:paraId="66404799" w14:textId="2C401C9B" w:rsidR="00F35BAB" w:rsidRDefault="00F35BAB" w:rsidP="00A4552B">
      <w:pPr>
        <w:pStyle w:val="ListParagraph"/>
        <w:rPr>
          <w:noProof/>
        </w:rPr>
      </w:pPr>
      <w:r>
        <w:rPr>
          <w:noProof/>
        </w:rPr>
        <w:t>Sans-seriff makes sure all the edges are at right angles</w:t>
      </w:r>
      <w:r w:rsidR="008D754C">
        <w:rPr>
          <w:noProof/>
        </w:rPr>
        <w:t>.</w:t>
      </w:r>
    </w:p>
    <w:p w14:paraId="33EC4B80" w14:textId="70497B0F" w:rsidR="00DF7F6D" w:rsidRDefault="00DF7F6D" w:rsidP="00A4552B">
      <w:pPr>
        <w:pStyle w:val="ListParagraph"/>
        <w:rPr>
          <w:noProof/>
        </w:rPr>
      </w:pPr>
      <w:r>
        <w:rPr>
          <w:noProof/>
        </w:rPr>
        <w:t>We can find more fonts using google fonts and providing its link in the h</w:t>
      </w:r>
      <w:r w:rsidR="00812F2F">
        <w:rPr>
          <w:noProof/>
        </w:rPr>
        <w:t>ead</w:t>
      </w:r>
      <w:r w:rsidR="00FA332C">
        <w:rPr>
          <w:noProof/>
        </w:rPr>
        <w:t xml:space="preserve"> under link tag.</w:t>
      </w:r>
    </w:p>
    <w:p w14:paraId="262EE980" w14:textId="640CB727" w:rsidR="001202BD" w:rsidRDefault="00EC511D" w:rsidP="00EC51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Text Allign: </w:t>
      </w:r>
    </w:p>
    <w:p w14:paraId="48DAED94" w14:textId="53377B4C" w:rsidR="00130408" w:rsidRDefault="00130408" w:rsidP="00130408">
      <w:pPr>
        <w:pStyle w:val="ListParagraph"/>
        <w:rPr>
          <w:noProof/>
        </w:rPr>
      </w:pPr>
      <w:r>
        <w:rPr>
          <w:noProof/>
        </w:rPr>
        <w:t>h1{</w:t>
      </w:r>
    </w:p>
    <w:p w14:paraId="648A7F35" w14:textId="32EB0AEC" w:rsidR="009417B1" w:rsidRDefault="00077786" w:rsidP="00130408">
      <w:pPr>
        <w:pStyle w:val="ListParagraph"/>
        <w:rPr>
          <w:noProof/>
        </w:rPr>
      </w:pPr>
      <w:r>
        <w:rPr>
          <w:noProof/>
        </w:rPr>
        <w:t xml:space="preserve">       </w:t>
      </w:r>
      <w:r w:rsidR="0011098E">
        <w:rPr>
          <w:noProof/>
        </w:rPr>
        <w:t>text-align: centre;</w:t>
      </w:r>
    </w:p>
    <w:p w14:paraId="7A7CCD16" w14:textId="0E5E0B0F" w:rsidR="00130408" w:rsidRDefault="00130408" w:rsidP="00130408">
      <w:pPr>
        <w:pStyle w:val="ListParagraph"/>
        <w:rPr>
          <w:noProof/>
        </w:rPr>
      </w:pPr>
      <w:r>
        <w:rPr>
          <w:noProof/>
        </w:rPr>
        <w:t>}</w:t>
      </w:r>
    </w:p>
    <w:p w14:paraId="6857D441" w14:textId="4A0A99E5" w:rsidR="00F04BA6" w:rsidRDefault="00FA58D0" w:rsidP="00F04BA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Box Model:</w:t>
      </w:r>
    </w:p>
    <w:p w14:paraId="7BCC550C" w14:textId="4AF9C70B" w:rsidR="00C645DA" w:rsidRDefault="00C645DA" w:rsidP="00F04BA6">
      <w:pPr>
        <w:rPr>
          <w:b/>
          <w:bCs/>
          <w:noProof/>
          <w:sz w:val="32"/>
          <w:szCs w:val="32"/>
          <w:u w:val="single"/>
        </w:rPr>
      </w:pPr>
      <w:r w:rsidRPr="00C645D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55C9EF" wp14:editId="11FF62A7">
            <wp:extent cx="5731510" cy="2396490"/>
            <wp:effectExtent l="0" t="0" r="2540" b="3810"/>
            <wp:docPr id="4218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7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B45" w14:textId="089AFA21" w:rsidR="00FA58D0" w:rsidRDefault="00BF6B92" w:rsidP="00BF6B9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Border: </w:t>
      </w:r>
      <w:r w:rsidR="00C645DA">
        <w:rPr>
          <w:noProof/>
        </w:rPr>
        <w:t xml:space="preserve">This generates a border </w:t>
      </w:r>
      <w:r w:rsidR="005A7B5B">
        <w:rPr>
          <w:noProof/>
        </w:rPr>
        <w:t>of specified width</w:t>
      </w:r>
      <w:r w:rsidR="005E26E2">
        <w:rPr>
          <w:noProof/>
        </w:rPr>
        <w:t>,</w:t>
      </w:r>
      <w:r w:rsidR="0030465D">
        <w:rPr>
          <w:noProof/>
        </w:rPr>
        <w:t xml:space="preserve"> style</w:t>
      </w:r>
      <w:r w:rsidR="005A7B5B">
        <w:rPr>
          <w:noProof/>
        </w:rPr>
        <w:t xml:space="preserve"> and color.</w:t>
      </w:r>
    </w:p>
    <w:p w14:paraId="58E500D6" w14:textId="0F9C4137" w:rsidR="006A3228" w:rsidRDefault="006A3228" w:rsidP="006A3228">
      <w:pPr>
        <w:pStyle w:val="ListParagraph"/>
        <w:rPr>
          <w:noProof/>
        </w:rPr>
      </w:pPr>
      <w:r>
        <w:rPr>
          <w:noProof/>
        </w:rPr>
        <w:t>Example:</w:t>
      </w:r>
    </w:p>
    <w:p w14:paraId="296878F9" w14:textId="2A056EB4" w:rsidR="006A3228" w:rsidRDefault="006A3228" w:rsidP="006A3228">
      <w:pPr>
        <w:pStyle w:val="ListParagraph"/>
        <w:rPr>
          <w:noProof/>
        </w:rPr>
      </w:pPr>
      <w:r>
        <w:rPr>
          <w:noProof/>
        </w:rPr>
        <w:t xml:space="preserve">border: </w:t>
      </w:r>
      <w:r w:rsidR="00F309FF">
        <w:rPr>
          <w:noProof/>
        </w:rPr>
        <w:t>10px solid black</w:t>
      </w:r>
      <w:r w:rsidR="008B6890">
        <w:rPr>
          <w:noProof/>
        </w:rPr>
        <w:t>;</w:t>
      </w:r>
    </w:p>
    <w:p w14:paraId="58C8850E" w14:textId="2FA5A2DB" w:rsidR="00C7211B" w:rsidRDefault="00C7211B" w:rsidP="006A3228">
      <w:pPr>
        <w:pStyle w:val="ListParagraph"/>
        <w:rPr>
          <w:noProof/>
        </w:rPr>
      </w:pPr>
      <w:r>
        <w:rPr>
          <w:noProof/>
        </w:rPr>
        <w:t>The border can be further modified by:</w:t>
      </w:r>
    </w:p>
    <w:p w14:paraId="4D435F33" w14:textId="7C674774" w:rsidR="00C7211B" w:rsidRDefault="00A77461" w:rsidP="009B706E">
      <w:pPr>
        <w:pStyle w:val="ListParagraph"/>
        <w:rPr>
          <w:noProof/>
        </w:rPr>
      </w:pPr>
      <w:r>
        <w:rPr>
          <w:noProof/>
        </w:rPr>
        <w:lastRenderedPageBreak/>
        <w:t>b</w:t>
      </w:r>
      <w:r w:rsidR="00C7211B">
        <w:rPr>
          <w:noProof/>
        </w:rPr>
        <w:t>order-top: 0px (This changes the width of top border to 0px)</w:t>
      </w:r>
    </w:p>
    <w:p w14:paraId="0B132BE5" w14:textId="5FD36DD6" w:rsidR="009B706E" w:rsidRDefault="00A77461" w:rsidP="009B706E">
      <w:pPr>
        <w:pStyle w:val="ListParagraph"/>
        <w:rPr>
          <w:noProof/>
        </w:rPr>
      </w:pPr>
      <w:r>
        <w:rPr>
          <w:noProof/>
        </w:rPr>
        <w:t xml:space="preserve">border-width: </w:t>
      </w:r>
      <w:r w:rsidR="005136B8">
        <w:rPr>
          <w:noProof/>
        </w:rPr>
        <w:t>0px 10px 20px 30px;</w:t>
      </w:r>
    </w:p>
    <w:p w14:paraId="052A0E74" w14:textId="58CFF382" w:rsidR="00F10503" w:rsidRDefault="00F10503" w:rsidP="009B706E">
      <w:pPr>
        <w:pStyle w:val="ListParagraph"/>
        <w:rPr>
          <w:noProof/>
        </w:rPr>
      </w:pPr>
      <w:r>
        <w:rPr>
          <w:noProof/>
        </w:rPr>
        <w:t>here the first is the top, right, bottom, left</w:t>
      </w:r>
      <w:r w:rsidR="00B77E84">
        <w:rPr>
          <w:noProof/>
        </w:rPr>
        <w:t xml:space="preserve"> border.</w:t>
      </w:r>
    </w:p>
    <w:p w14:paraId="3A4852BB" w14:textId="1699D91E" w:rsidR="00C11015" w:rsidRDefault="00B60AAC" w:rsidP="00B60AA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Padding: this generates space between content and border.</w:t>
      </w:r>
    </w:p>
    <w:p w14:paraId="05F40E9C" w14:textId="2337C05B" w:rsidR="00AF17C1" w:rsidRDefault="00AF17C1" w:rsidP="00AF17C1">
      <w:pPr>
        <w:pStyle w:val="ListParagraph"/>
        <w:rPr>
          <w:noProof/>
        </w:rPr>
      </w:pPr>
      <w:r>
        <w:rPr>
          <w:noProof/>
        </w:rPr>
        <w:t>Example:</w:t>
      </w:r>
    </w:p>
    <w:p w14:paraId="6BF697B3" w14:textId="2DEC6AB6" w:rsidR="00AF17C1" w:rsidRDefault="00AF17C1" w:rsidP="00AF17C1">
      <w:pPr>
        <w:pStyle w:val="ListParagraph"/>
        <w:rPr>
          <w:noProof/>
        </w:rPr>
      </w:pPr>
      <w:r>
        <w:rPr>
          <w:noProof/>
        </w:rPr>
        <w:t>padding:</w:t>
      </w:r>
      <w:r w:rsidR="00A83183">
        <w:rPr>
          <w:noProof/>
        </w:rPr>
        <w:t xml:space="preserve"> 20px;</w:t>
      </w:r>
    </w:p>
    <w:p w14:paraId="0889C7E2" w14:textId="611DC1A0" w:rsidR="008244C9" w:rsidRDefault="008244C9" w:rsidP="008244C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Margin: This is the outside space between other content and the box.</w:t>
      </w:r>
    </w:p>
    <w:p w14:paraId="70CAC1C5" w14:textId="635AA522" w:rsidR="0090788D" w:rsidRDefault="0090788D" w:rsidP="0090788D">
      <w:pPr>
        <w:pStyle w:val="ListParagraph"/>
        <w:rPr>
          <w:noProof/>
        </w:rPr>
      </w:pPr>
      <w:r>
        <w:rPr>
          <w:noProof/>
        </w:rPr>
        <w:t>Example:</w:t>
      </w:r>
    </w:p>
    <w:p w14:paraId="265E9F7F" w14:textId="66D6B45F" w:rsidR="0090788D" w:rsidRDefault="000D1AEE" w:rsidP="0090788D">
      <w:pPr>
        <w:pStyle w:val="ListParagraph"/>
        <w:rPr>
          <w:noProof/>
        </w:rPr>
      </w:pPr>
      <w:r>
        <w:rPr>
          <w:noProof/>
        </w:rPr>
        <w:t>m</w:t>
      </w:r>
      <w:r w:rsidR="0090788D">
        <w:rPr>
          <w:noProof/>
        </w:rPr>
        <w:t>argin: 10px;</w:t>
      </w:r>
    </w:p>
    <w:p w14:paraId="5BEA5E89" w14:textId="31F39A83" w:rsidR="007A664E" w:rsidRDefault="007A664E" w:rsidP="007A664E">
      <w:pPr>
        <w:rPr>
          <w:noProof/>
        </w:rPr>
      </w:pPr>
      <w:r>
        <w:rPr>
          <w:noProof/>
        </w:rPr>
        <w:t xml:space="preserve">Note: if only two values are specified into the width part </w:t>
      </w:r>
      <w:r>
        <w:rPr>
          <w:noProof/>
        </w:rPr>
        <w:tab/>
      </w:r>
    </w:p>
    <w:p w14:paraId="3AE63764" w14:textId="6E175BFC" w:rsidR="007A664E" w:rsidRDefault="007A664E" w:rsidP="007A664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Content Divison Element:</w:t>
      </w:r>
    </w:p>
    <w:p w14:paraId="19A47AFB" w14:textId="0102FBCE" w:rsidR="007A664E" w:rsidRDefault="003437F3" w:rsidP="007A664E">
      <w:pPr>
        <w:rPr>
          <w:noProof/>
        </w:rPr>
      </w:pPr>
      <w:r>
        <w:rPr>
          <w:noProof/>
        </w:rPr>
        <w:t>This type of element is invisible while rendering. It is used to divide different piece of content</w:t>
      </w:r>
      <w:r w:rsidR="009F2521">
        <w:rPr>
          <w:noProof/>
        </w:rPr>
        <w:t xml:space="preserve"> </w:t>
      </w:r>
      <w:r w:rsidR="001D7554">
        <w:rPr>
          <w:noProof/>
        </w:rPr>
        <w:t xml:space="preserve">and helps in managing </w:t>
      </w:r>
      <w:r w:rsidR="000526C8">
        <w:rPr>
          <w:noProof/>
        </w:rPr>
        <w:t>elements</w:t>
      </w:r>
      <w:r w:rsidR="00853296">
        <w:rPr>
          <w:noProof/>
        </w:rPr>
        <w:t xml:space="preserve"> by acting as an invisible box</w:t>
      </w:r>
      <w:r w:rsidR="000526C8">
        <w:rPr>
          <w:noProof/>
        </w:rPr>
        <w:t>.</w:t>
      </w:r>
    </w:p>
    <w:p w14:paraId="59865069" w14:textId="0ED42E1E" w:rsidR="00A20ACC" w:rsidRDefault="00A20ACC" w:rsidP="007A664E">
      <w:pPr>
        <w:rPr>
          <w:noProof/>
        </w:rPr>
      </w:pPr>
      <w:r>
        <w:rPr>
          <w:noProof/>
        </w:rPr>
        <w:t>&lt;div&gt;&lt;/div&gt;</w:t>
      </w:r>
    </w:p>
    <w:p w14:paraId="14177BE1" w14:textId="78013D0F" w:rsidR="00753320" w:rsidRDefault="00753320" w:rsidP="007A664E">
      <w:pPr>
        <w:rPr>
          <w:noProof/>
        </w:rPr>
      </w:pPr>
      <w:r>
        <w:rPr>
          <w:b/>
          <w:bCs/>
          <w:noProof/>
          <w:sz w:val="32"/>
          <w:szCs w:val="32"/>
          <w:u w:val="single"/>
        </w:rPr>
        <w:t>The Cascade:</w:t>
      </w:r>
    </w:p>
    <w:p w14:paraId="7D2C0197" w14:textId="4D6ABF37" w:rsidR="00CF2182" w:rsidRDefault="00A477B4" w:rsidP="007A664E">
      <w:pPr>
        <w:rPr>
          <w:noProof/>
        </w:rPr>
      </w:pPr>
      <w:r>
        <w:rPr>
          <w:noProof/>
        </w:rPr>
        <w:t>In this we will learn about how the cascade works in CSS</w:t>
      </w:r>
      <w:r w:rsidR="00CF2182">
        <w:rPr>
          <w:noProof/>
        </w:rPr>
        <w:t>.</w:t>
      </w:r>
    </w:p>
    <w:p w14:paraId="4297649A" w14:textId="658C6DCE" w:rsidR="005A6793" w:rsidRDefault="005A6793" w:rsidP="005A6793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Position:</w:t>
      </w:r>
    </w:p>
    <w:p w14:paraId="72D55D0B" w14:textId="77777777" w:rsidR="005A6793" w:rsidRDefault="005A6793" w:rsidP="005A6793">
      <w:pPr>
        <w:pStyle w:val="ListParagraph"/>
        <w:rPr>
          <w:noProof/>
        </w:rPr>
      </w:pPr>
      <w:r>
        <w:rPr>
          <w:noProof/>
        </w:rPr>
        <w:t>li{</w:t>
      </w:r>
    </w:p>
    <w:p w14:paraId="2BEF63A8" w14:textId="68494021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color:red;</w:t>
      </w:r>
    </w:p>
    <w:p w14:paraId="4D9392A4" w14:textId="57F60D7A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 blue;</w:t>
      </w:r>
    </w:p>
    <w:p w14:paraId="32862659" w14:textId="102EEA0B" w:rsidR="005A6793" w:rsidRDefault="005A6793" w:rsidP="005A6793">
      <w:pPr>
        <w:pStyle w:val="ListParagraph"/>
        <w:rPr>
          <w:noProof/>
        </w:rPr>
      </w:pPr>
      <w:r>
        <w:rPr>
          <w:noProof/>
        </w:rPr>
        <w:t>}</w:t>
      </w:r>
    </w:p>
    <w:p w14:paraId="53D6A795" w14:textId="4F9D4C61" w:rsidR="00103244" w:rsidRDefault="00103244" w:rsidP="00A47816">
      <w:pPr>
        <w:pStyle w:val="ListParagraph"/>
        <w:rPr>
          <w:noProof/>
        </w:rPr>
      </w:pPr>
      <w:r>
        <w:rPr>
          <w:noProof/>
        </w:rPr>
        <w:t>The color blue will be applied</w:t>
      </w:r>
      <w:r w:rsidR="00A47816">
        <w:rPr>
          <w:noProof/>
        </w:rPr>
        <w:t xml:space="preserve"> as it is after red. Li first becomes red then blue.</w:t>
      </w:r>
    </w:p>
    <w:p w14:paraId="036FEF4B" w14:textId="68FDDA49" w:rsidR="00425685" w:rsidRDefault="00425685" w:rsidP="0042568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Specificity:</w:t>
      </w:r>
    </w:p>
    <w:p w14:paraId="7AB7FEAF" w14:textId="75F4774D" w:rsidR="00425685" w:rsidRDefault="00185310" w:rsidP="00425685">
      <w:pPr>
        <w:pStyle w:val="ListParagraph"/>
        <w:rPr>
          <w:noProof/>
        </w:rPr>
      </w:pPr>
      <w:r>
        <w:rPr>
          <w:noProof/>
        </w:rPr>
        <w:t>li {color: blue</w:t>
      </w:r>
      <w:r w:rsidR="00BE0FAA">
        <w:rPr>
          <w:noProof/>
        </w:rPr>
        <w:t>;</w:t>
      </w:r>
      <w:r>
        <w:rPr>
          <w:noProof/>
        </w:rPr>
        <w:t>}</w:t>
      </w:r>
    </w:p>
    <w:p w14:paraId="3E2C9EA0" w14:textId="45839030" w:rsidR="0071748A" w:rsidRDefault="0071748A" w:rsidP="00425685">
      <w:pPr>
        <w:pStyle w:val="ListParagraph"/>
        <w:rPr>
          <w:noProof/>
        </w:rPr>
      </w:pPr>
      <w:r>
        <w:rPr>
          <w:noProof/>
        </w:rPr>
        <w:t>.first-class</w:t>
      </w:r>
      <w:r w:rsidR="00C84661">
        <w:rPr>
          <w:noProof/>
        </w:rPr>
        <w:t xml:space="preserve"> </w:t>
      </w:r>
      <w:r>
        <w:rPr>
          <w:noProof/>
        </w:rPr>
        <w:t>{color: red;}</w:t>
      </w:r>
    </w:p>
    <w:p w14:paraId="23E70824" w14:textId="324D59E2" w:rsidR="00EF3E71" w:rsidRDefault="00EF3E71" w:rsidP="00425685">
      <w:pPr>
        <w:pStyle w:val="ListParagraph"/>
        <w:rPr>
          <w:noProof/>
        </w:rPr>
      </w:pPr>
      <w:r>
        <w:rPr>
          <w:noProof/>
        </w:rPr>
        <w:t>li[draggable]</w:t>
      </w:r>
      <w:r w:rsidR="008F4611">
        <w:rPr>
          <w:noProof/>
        </w:rPr>
        <w:t xml:space="preserve"> </w:t>
      </w:r>
      <w:r>
        <w:rPr>
          <w:noProof/>
        </w:rPr>
        <w:t>{color: purple</w:t>
      </w:r>
      <w:r w:rsidR="00DC50FB">
        <w:rPr>
          <w:noProof/>
        </w:rPr>
        <w:t>;</w:t>
      </w:r>
      <w:r>
        <w:rPr>
          <w:noProof/>
        </w:rPr>
        <w:t>}</w:t>
      </w:r>
    </w:p>
    <w:p w14:paraId="452A8BCB" w14:textId="4C49479E" w:rsidR="005F48B9" w:rsidRDefault="005F48B9" w:rsidP="00425685">
      <w:pPr>
        <w:pStyle w:val="ListParagraph"/>
        <w:rPr>
          <w:noProof/>
        </w:rPr>
      </w:pPr>
      <w:r>
        <w:rPr>
          <w:noProof/>
        </w:rPr>
        <w:t>#first-id</w:t>
      </w:r>
      <w:r w:rsidR="008F4611">
        <w:rPr>
          <w:noProof/>
        </w:rPr>
        <w:t xml:space="preserve"> </w:t>
      </w:r>
      <w:r>
        <w:rPr>
          <w:noProof/>
        </w:rPr>
        <w:t>{</w:t>
      </w:r>
      <w:r w:rsidR="00A521B8">
        <w:rPr>
          <w:noProof/>
        </w:rPr>
        <w:t>color: orange</w:t>
      </w:r>
      <w:r w:rsidR="00D3527F">
        <w:rPr>
          <w:noProof/>
        </w:rPr>
        <w:t>;</w:t>
      </w:r>
      <w:r>
        <w:rPr>
          <w:noProof/>
        </w:rPr>
        <w:t>}</w:t>
      </w:r>
    </w:p>
    <w:p w14:paraId="7C0AD818" w14:textId="6FA10CAA" w:rsidR="00937B93" w:rsidRDefault="00937B93" w:rsidP="00425685">
      <w:pPr>
        <w:pStyle w:val="ListParagraph"/>
        <w:rPr>
          <w:noProof/>
        </w:rPr>
      </w:pPr>
      <w:r>
        <w:rPr>
          <w:noProof/>
        </w:rPr>
        <w:t>The importance goes from top to down</w:t>
      </w:r>
      <w:r w:rsidR="00E55CFC">
        <w:rPr>
          <w:noProof/>
        </w:rPr>
        <w:t>. Here id is of the highest priority so the color is orange.</w:t>
      </w:r>
    </w:p>
    <w:p w14:paraId="28B7C911" w14:textId="7E4BC7C3" w:rsidR="00CC68A5" w:rsidRDefault="00CC68A5" w:rsidP="00CC68A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Type:</w:t>
      </w:r>
    </w:p>
    <w:p w14:paraId="4FD2C7EF" w14:textId="67B821D7" w:rsidR="00CC68A5" w:rsidRDefault="00647968" w:rsidP="00271025">
      <w:pPr>
        <w:pStyle w:val="ListParagraph"/>
        <w:rPr>
          <w:noProof/>
        </w:rPr>
      </w:pPr>
      <w:r>
        <w:rPr>
          <w:noProof/>
        </w:rPr>
        <w:t xml:space="preserve">External </w:t>
      </w:r>
      <w:r>
        <w:rPr>
          <w:noProof/>
        </w:rPr>
        <w:sym w:font="Wingdings" w:char="F0E0"/>
      </w:r>
      <w:r>
        <w:rPr>
          <w:noProof/>
        </w:rPr>
        <w:t xml:space="preserve"> Internal </w:t>
      </w:r>
      <w:r>
        <w:rPr>
          <w:noProof/>
        </w:rPr>
        <w:sym w:font="Wingdings" w:char="F0E0"/>
      </w:r>
      <w:r>
        <w:rPr>
          <w:noProof/>
        </w:rPr>
        <w:t xml:space="preserve"> Inline</w:t>
      </w:r>
    </w:p>
    <w:p w14:paraId="6DD3D709" w14:textId="5A0BC184" w:rsidR="000125CD" w:rsidRDefault="00972FD0" w:rsidP="000125CD">
      <w:pPr>
        <w:pStyle w:val="ListParagraph"/>
        <w:rPr>
          <w:noProof/>
        </w:rPr>
      </w:pPr>
      <w:r>
        <w:rPr>
          <w:noProof/>
        </w:rPr>
        <w:t>The increase in above order</w:t>
      </w:r>
      <w:r w:rsidR="00A51D41">
        <w:rPr>
          <w:noProof/>
        </w:rPr>
        <w:t>.</w:t>
      </w:r>
    </w:p>
    <w:p w14:paraId="2D4A276E" w14:textId="2F279AA3" w:rsidR="000125CD" w:rsidRDefault="002B5B36" w:rsidP="000125C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Importance:</w:t>
      </w:r>
    </w:p>
    <w:p w14:paraId="25FF6184" w14:textId="05B363F6" w:rsidR="002B5B36" w:rsidRDefault="002B5B36" w:rsidP="002B5B36">
      <w:pPr>
        <w:pStyle w:val="ListParagraph"/>
        <w:rPr>
          <w:noProof/>
        </w:rPr>
      </w:pPr>
      <w:r>
        <w:rPr>
          <w:noProof/>
        </w:rPr>
        <w:t>color: red;</w:t>
      </w:r>
    </w:p>
    <w:p w14:paraId="1E531D15" w14:textId="2865A698" w:rsidR="002B5B36" w:rsidRDefault="00784312" w:rsidP="002B5B36">
      <w:pPr>
        <w:pStyle w:val="ListParagraph"/>
        <w:rPr>
          <w:noProof/>
        </w:rPr>
      </w:pPr>
      <w:r>
        <w:rPr>
          <w:noProof/>
        </w:rPr>
        <w:t>color: green !important;</w:t>
      </w:r>
    </w:p>
    <w:p w14:paraId="43104781" w14:textId="1FD89C89" w:rsidR="004F5A67" w:rsidRDefault="004F5A67" w:rsidP="002B5B36">
      <w:pPr>
        <w:pStyle w:val="ListParagraph"/>
        <w:rPr>
          <w:noProof/>
        </w:rPr>
      </w:pPr>
      <w:r>
        <w:rPr>
          <w:noProof/>
        </w:rPr>
        <w:t>we use !important to set the priority as high.</w:t>
      </w:r>
    </w:p>
    <w:p w14:paraId="656A6E10" w14:textId="63703783" w:rsidR="00EF2DDC" w:rsidRDefault="00041D2B" w:rsidP="00041D2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t>Combining CSS Selectors:</w:t>
      </w:r>
    </w:p>
    <w:p w14:paraId="3D5AE634" w14:textId="448377F7" w:rsidR="00041D2B" w:rsidRDefault="003F6CA4" w:rsidP="00041D2B">
      <w:pPr>
        <w:rPr>
          <w:noProof/>
        </w:rPr>
      </w:pPr>
      <w:r>
        <w:rPr>
          <w:noProof/>
        </w:rPr>
        <w:t xml:space="preserve">We can combine css selectors to target certain elements and reduce clutter in </w:t>
      </w:r>
      <w:r w:rsidR="008A2A1E">
        <w:rPr>
          <w:noProof/>
        </w:rPr>
        <w:t>out Html code instead of writing everthing again and again.</w:t>
      </w:r>
    </w:p>
    <w:p w14:paraId="5C383D51" w14:textId="4D00CF2B" w:rsidR="00464294" w:rsidRDefault="00464294" w:rsidP="00041D2B">
      <w:pPr>
        <w:rPr>
          <w:noProof/>
        </w:rPr>
      </w:pPr>
      <w:r>
        <w:rPr>
          <w:noProof/>
        </w:rPr>
        <w:t>Example:</w:t>
      </w:r>
    </w:p>
    <w:p w14:paraId="2D9B2738" w14:textId="77777777" w:rsidR="000B2FAC" w:rsidRDefault="000B2FAC" w:rsidP="00041D2B">
      <w:pPr>
        <w:rPr>
          <w:noProof/>
        </w:rPr>
      </w:pPr>
      <w:r>
        <w:rPr>
          <w:noProof/>
        </w:rPr>
        <w:t>.inner-box p{</w:t>
      </w:r>
    </w:p>
    <w:p w14:paraId="0854D306" w14:textId="055C01A7" w:rsidR="000B2FAC" w:rsidRDefault="000B2FAC" w:rsidP="00041D2B">
      <w:pPr>
        <w:rPr>
          <w:noProof/>
        </w:rPr>
      </w:pPr>
      <w:r>
        <w:rPr>
          <w:noProof/>
        </w:rPr>
        <w:tab/>
        <w:t xml:space="preserve">            color: white; </w:t>
      </w:r>
    </w:p>
    <w:p w14:paraId="7D646A6B" w14:textId="343C4CA3" w:rsidR="000B2FAC" w:rsidRDefault="000B2FAC" w:rsidP="00041D2B">
      <w:pPr>
        <w:rPr>
          <w:noProof/>
        </w:rPr>
      </w:pPr>
      <w:r>
        <w:rPr>
          <w:noProof/>
        </w:rPr>
        <w:t>}</w:t>
      </w:r>
    </w:p>
    <w:p w14:paraId="45869A04" w14:textId="50EC31BC" w:rsidR="00420C97" w:rsidRDefault="00420C97" w:rsidP="00041D2B">
      <w:pPr>
        <w:rPr>
          <w:noProof/>
        </w:rPr>
      </w:pPr>
      <w:r>
        <w:rPr>
          <w:noProof/>
        </w:rPr>
        <w:t>This targets all the paragraph elements that have parent class .inner-box</w:t>
      </w:r>
      <w:r w:rsidR="000C5180">
        <w:rPr>
          <w:noProof/>
        </w:rPr>
        <w:t xml:space="preserve"> </w:t>
      </w:r>
    </w:p>
    <w:p w14:paraId="6459E729" w14:textId="09CD646D" w:rsidR="00602F39" w:rsidRDefault="000C5180" w:rsidP="00602F39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Group Rule:</w:t>
      </w:r>
      <w:r w:rsidR="00602F39">
        <w:rPr>
          <w:noProof/>
        </w:rPr>
        <w:t xml:space="preserve"> This </w:t>
      </w:r>
      <w:r w:rsidR="000E32CC">
        <w:rPr>
          <w:noProof/>
        </w:rPr>
        <w:t>applies the css code to all the selector group mentioned</w:t>
      </w:r>
      <w:r w:rsidR="00286320">
        <w:rPr>
          <w:noProof/>
        </w:rPr>
        <w:t>.</w:t>
      </w:r>
    </w:p>
    <w:p w14:paraId="7EF0BF7C" w14:textId="73551584" w:rsidR="00602F39" w:rsidRDefault="00125B0E" w:rsidP="00125B0E">
      <w:pPr>
        <w:pStyle w:val="ListParagraph"/>
        <w:rPr>
          <w:noProof/>
        </w:rPr>
      </w:pPr>
      <w:r>
        <w:rPr>
          <w:noProof/>
        </w:rPr>
        <w:t>selector, selector</w:t>
      </w:r>
      <w:r w:rsidR="00347B11">
        <w:rPr>
          <w:noProof/>
        </w:rPr>
        <w:t>{</w:t>
      </w:r>
    </w:p>
    <w:p w14:paraId="5ABB0F24" w14:textId="6956B6DC" w:rsidR="00347B11" w:rsidRDefault="00347B11" w:rsidP="00125B0E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color: blueviolet;</w:t>
      </w:r>
    </w:p>
    <w:p w14:paraId="6A7350D4" w14:textId="64F0B7D8" w:rsidR="006E6167" w:rsidRDefault="006E6167" w:rsidP="00125B0E">
      <w:pPr>
        <w:pStyle w:val="ListParagraph"/>
        <w:rPr>
          <w:noProof/>
        </w:rPr>
      </w:pPr>
      <w:r>
        <w:rPr>
          <w:noProof/>
        </w:rPr>
        <w:t>}</w:t>
      </w:r>
    </w:p>
    <w:p w14:paraId="22793281" w14:textId="77777777" w:rsidR="00BF6278" w:rsidRDefault="00BF6278" w:rsidP="00125B0E">
      <w:pPr>
        <w:pStyle w:val="ListParagraph"/>
        <w:rPr>
          <w:noProof/>
        </w:rPr>
      </w:pPr>
    </w:p>
    <w:p w14:paraId="1299E747" w14:textId="12BF4FFB" w:rsidR="00BF6278" w:rsidRDefault="00BF6278" w:rsidP="00BF6278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Child Rule: We can use this rule to select the child of a selector.</w:t>
      </w:r>
      <w:r w:rsidR="009D75EB">
        <w:rPr>
          <w:noProof/>
        </w:rPr>
        <w:t xml:space="preserve"> This rule is only applied to selector one generation deep.</w:t>
      </w:r>
    </w:p>
    <w:p w14:paraId="04879381" w14:textId="77777777" w:rsidR="00974CD0" w:rsidRDefault="00974CD0" w:rsidP="00974CD0">
      <w:pPr>
        <w:pStyle w:val="ListParagraph"/>
        <w:rPr>
          <w:noProof/>
        </w:rPr>
      </w:pPr>
      <w:r>
        <w:rPr>
          <w:noProof/>
        </w:rPr>
        <w:t>selector &gt; selector {</w:t>
      </w:r>
    </w:p>
    <w:p w14:paraId="0B841BA8" w14:textId="0F96191F" w:rsidR="00974CD0" w:rsidRDefault="00974CD0" w:rsidP="00974CD0">
      <w:pPr>
        <w:pStyle w:val="ListParagraph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color: firebrick;</w:t>
      </w:r>
    </w:p>
    <w:p w14:paraId="53792DF0" w14:textId="1DB6AFEB" w:rsidR="000E32CC" w:rsidRDefault="00974CD0" w:rsidP="00974CD0">
      <w:pPr>
        <w:pStyle w:val="ListParagraph"/>
        <w:rPr>
          <w:noProof/>
        </w:rPr>
      </w:pPr>
      <w:r>
        <w:rPr>
          <w:noProof/>
        </w:rPr>
        <w:t>}</w:t>
      </w:r>
    </w:p>
    <w:p w14:paraId="74A386AE" w14:textId="31ABA8E9" w:rsidR="007763DC" w:rsidRDefault="00885F2A" w:rsidP="007763D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Descendant Rule: </w:t>
      </w:r>
      <w:r w:rsidR="00D038B1">
        <w:rPr>
          <w:noProof/>
        </w:rPr>
        <w:t>Apply to descendent of left side</w:t>
      </w:r>
      <w:r w:rsidR="002640E7">
        <w:rPr>
          <w:noProof/>
        </w:rPr>
        <w:t>. If the descendent selector is present in any generation of the parent selector the code os applied.</w:t>
      </w:r>
    </w:p>
    <w:p w14:paraId="237B6FD2" w14:textId="205CACD3" w:rsidR="007510FF" w:rsidRDefault="00C24632" w:rsidP="007510FF">
      <w:pPr>
        <w:pStyle w:val="ListParagraph"/>
        <w:rPr>
          <w:noProof/>
        </w:rPr>
      </w:pPr>
      <w:r>
        <w:rPr>
          <w:noProof/>
        </w:rPr>
        <w:t>s</w:t>
      </w:r>
      <w:r w:rsidR="007510FF">
        <w:rPr>
          <w:noProof/>
        </w:rPr>
        <w:t>elector selector {</w:t>
      </w:r>
    </w:p>
    <w:p w14:paraId="58B29BF7" w14:textId="423B4D15" w:rsidR="00C24632" w:rsidRDefault="003802CF" w:rsidP="007510FF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</w:t>
      </w:r>
      <w:r w:rsidR="00105FE3">
        <w:rPr>
          <w:noProof/>
        </w:rPr>
        <w:t>color: blue;</w:t>
      </w:r>
    </w:p>
    <w:p w14:paraId="241F9690" w14:textId="37C9EDBF" w:rsidR="007510FF" w:rsidRDefault="007510FF" w:rsidP="007510FF">
      <w:pPr>
        <w:pStyle w:val="ListParagraph"/>
        <w:rPr>
          <w:noProof/>
        </w:rPr>
      </w:pPr>
      <w:r>
        <w:rPr>
          <w:noProof/>
        </w:rPr>
        <w:t>}</w:t>
      </w:r>
    </w:p>
    <w:p w14:paraId="7A02DDEF" w14:textId="3AA59EE6" w:rsidR="00A247F7" w:rsidRDefault="00A247F7" w:rsidP="00A247F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Chaining Rule:</w:t>
      </w:r>
      <w:r w:rsidR="00C30B84">
        <w:rPr>
          <w:noProof/>
        </w:rPr>
        <w:t xml:space="preserve"> Apply where all selectors are True</w:t>
      </w:r>
      <w:r w:rsidR="000D6B0F">
        <w:rPr>
          <w:noProof/>
        </w:rPr>
        <w:t>. We use this way to be very specific.</w:t>
      </w:r>
      <w:r w:rsidR="00E3747F">
        <w:rPr>
          <w:noProof/>
        </w:rPr>
        <w:t xml:space="preserve"> We can add any numbers of selecotrs to chain.</w:t>
      </w:r>
    </w:p>
    <w:p w14:paraId="4ADA6ED1" w14:textId="210F47BE" w:rsidR="00C52682" w:rsidRDefault="00C52682" w:rsidP="00C52682">
      <w:pPr>
        <w:pStyle w:val="ListParagraph"/>
        <w:rPr>
          <w:noProof/>
        </w:rPr>
      </w:pPr>
      <w:r>
        <w:rPr>
          <w:noProof/>
        </w:rPr>
        <w:t>selectorselector{</w:t>
      </w:r>
    </w:p>
    <w:p w14:paraId="4DBE5BE0" w14:textId="6D11627E" w:rsidR="00C52682" w:rsidRDefault="00C52682" w:rsidP="00C52682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color: seagreen;</w:t>
      </w:r>
    </w:p>
    <w:p w14:paraId="10A6F32F" w14:textId="624009A1" w:rsidR="00C52682" w:rsidRDefault="00C52682" w:rsidP="00C52682">
      <w:pPr>
        <w:pStyle w:val="ListParagraph"/>
        <w:rPr>
          <w:noProof/>
        </w:rPr>
      </w:pPr>
      <w:r>
        <w:rPr>
          <w:noProof/>
        </w:rPr>
        <w:t>}</w:t>
      </w:r>
    </w:p>
    <w:p w14:paraId="308D48C3" w14:textId="5B6A8A3E" w:rsidR="00346F14" w:rsidRDefault="00346F14" w:rsidP="00346F14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Combining combiners: We can combine the above combiners </w:t>
      </w:r>
    </w:p>
    <w:p w14:paraId="2F3EC701" w14:textId="77777777" w:rsidR="001E7C34" w:rsidRDefault="00C7079D" w:rsidP="00346F14">
      <w:pPr>
        <w:pStyle w:val="ListParagraph"/>
        <w:rPr>
          <w:noProof/>
        </w:rPr>
      </w:pPr>
      <w:r>
        <w:rPr>
          <w:noProof/>
        </w:rPr>
        <w:t xml:space="preserve">selector </w:t>
      </w:r>
      <w:r w:rsidR="001E7C34">
        <w:rPr>
          <w:noProof/>
        </w:rPr>
        <w:t>selectorselector{</w:t>
      </w:r>
    </w:p>
    <w:p w14:paraId="1401CD35" w14:textId="76AB6829" w:rsidR="004416E2" w:rsidRDefault="004416E2" w:rsidP="00346F14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8937FB">
        <w:rPr>
          <w:noProof/>
        </w:rPr>
        <w:t>font-size: 2rem;</w:t>
      </w:r>
      <w:r w:rsidR="002A3C7B">
        <w:rPr>
          <w:noProof/>
        </w:rPr>
        <w:tab/>
      </w:r>
    </w:p>
    <w:p w14:paraId="209E889B" w14:textId="049CF223" w:rsidR="00346F14" w:rsidRDefault="001E7C34" w:rsidP="00346F14">
      <w:pPr>
        <w:pStyle w:val="ListParagraph"/>
        <w:rPr>
          <w:noProof/>
        </w:rPr>
      </w:pPr>
      <w:r>
        <w:rPr>
          <w:noProof/>
        </w:rPr>
        <w:t>}</w:t>
      </w:r>
    </w:p>
    <w:p w14:paraId="6E28444F" w14:textId="731BDE2C" w:rsidR="00DE205F" w:rsidRDefault="00DE205F" w:rsidP="00DE205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Positioning;</w:t>
      </w:r>
    </w:p>
    <w:p w14:paraId="4393D15A" w14:textId="70DEA8FA" w:rsidR="004F476A" w:rsidRDefault="0095408C" w:rsidP="00DE205F">
      <w:pPr>
        <w:rPr>
          <w:noProof/>
        </w:rPr>
      </w:pPr>
      <w:r>
        <w:rPr>
          <w:noProof/>
        </w:rPr>
        <w:t>As the name suggests we are going to learn to position the elements of out html in this section.</w:t>
      </w:r>
    </w:p>
    <w:p w14:paraId="740401F3" w14:textId="727C9BD9" w:rsidR="00E1696F" w:rsidRDefault="00E1696F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lastRenderedPageBreak/>
        <w:t>Static Positioning:</w:t>
      </w:r>
      <w:r w:rsidR="00FC588F">
        <w:rPr>
          <w:noProof/>
        </w:rPr>
        <w:t xml:space="preserve"> This is applied by default.</w:t>
      </w:r>
      <w:r>
        <w:rPr>
          <w:noProof/>
        </w:rPr>
        <w:tab/>
      </w:r>
    </w:p>
    <w:p w14:paraId="43575C07" w14:textId="7B2246C3" w:rsidR="00923D46" w:rsidRDefault="00923D46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Relative positioning: </w:t>
      </w:r>
      <w:r w:rsidR="005F76A9">
        <w:rPr>
          <w:noProof/>
        </w:rPr>
        <w:t>Position relative to default position</w:t>
      </w:r>
      <w:r w:rsidR="00FA3394">
        <w:rPr>
          <w:noProof/>
        </w:rPr>
        <w:t>.</w:t>
      </w:r>
    </w:p>
    <w:p w14:paraId="75384E4E" w14:textId="70BD5A9D" w:rsidR="00FA3394" w:rsidRDefault="00DC7236" w:rsidP="00151254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Absolute positioning: Position relative to nearest positioned ancestor or top left corner of webpage</w:t>
      </w:r>
      <w:r w:rsidR="003D1EA3">
        <w:rPr>
          <w:noProof/>
        </w:rPr>
        <w:t xml:space="preserve"> if there is no ancestor</w:t>
      </w:r>
      <w:r w:rsidR="000F5A16">
        <w:rPr>
          <w:noProof/>
        </w:rPr>
        <w:t>.</w:t>
      </w:r>
    </w:p>
    <w:p w14:paraId="56552F6E" w14:textId="45CF4A35" w:rsidR="00151254" w:rsidRDefault="00151254" w:rsidP="00151254">
      <w:pPr>
        <w:rPr>
          <w:noProof/>
        </w:rPr>
      </w:pPr>
      <w:r>
        <w:rPr>
          <w:noProof/>
        </w:rPr>
        <w:t xml:space="preserve">NOTE: An attribute z-index can be used to specifiy the </w:t>
      </w:r>
      <w:r w:rsidR="007A3ADF">
        <w:rPr>
          <w:noProof/>
        </w:rPr>
        <w:t>z-axis of of elements in html.</w:t>
      </w:r>
    </w:p>
    <w:p w14:paraId="016BF4B0" w14:textId="69FB5BD9" w:rsidR="007A3ADF" w:rsidRDefault="007A3ADF" w:rsidP="00151254">
      <w:pPr>
        <w:rPr>
          <w:noProof/>
        </w:rPr>
      </w:pPr>
      <w:r>
        <w:rPr>
          <w:noProof/>
        </w:rPr>
        <w:t>For Example: lets assume there are two colored square boxes red and green overlaping each other.</w:t>
      </w:r>
      <w:r w:rsidR="00417CCB">
        <w:rPr>
          <w:noProof/>
        </w:rPr>
        <w:t xml:space="preserve"> If we specify the z-axis of red to be more than that of green then we will only be able to see the red box in the html.</w:t>
      </w:r>
    </w:p>
    <w:p w14:paraId="411DFFEC" w14:textId="24D1B15B" w:rsidR="00386B70" w:rsidRDefault="00386B70" w:rsidP="00151254">
      <w:pPr>
        <w:rPr>
          <w:noProof/>
        </w:rPr>
      </w:pPr>
      <w:r>
        <w:rPr>
          <w:noProof/>
        </w:rPr>
        <w:t>While using Absolute positioning the html by default puts the box into another layer. If we put the z-index as -1 for the box it will go in the backside of the html.</w:t>
      </w:r>
      <w:r w:rsidR="00D7272F">
        <w:rPr>
          <w:noProof/>
        </w:rPr>
        <w:t xml:space="preserve"> We cant take it back to the flow anymore though.</w:t>
      </w:r>
    </w:p>
    <w:p w14:paraId="44D2BBA1" w14:textId="397A951A" w:rsidR="00184602" w:rsidRDefault="00184602" w:rsidP="00184602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Fixed positioning: </w:t>
      </w:r>
      <w:r w:rsidR="00660B77">
        <w:rPr>
          <w:noProof/>
        </w:rPr>
        <w:t>position relative to top left corner of the browser window.</w:t>
      </w:r>
      <w:r w:rsidR="00563B98">
        <w:rPr>
          <w:noProof/>
        </w:rPr>
        <w:t xml:space="preserve"> Even if we scroll up or down it will be there in the same position.</w:t>
      </w:r>
    </w:p>
    <w:p w14:paraId="69CD7968" w14:textId="77777777" w:rsidR="00251B05" w:rsidRDefault="00251B05" w:rsidP="00B0464F">
      <w:pPr>
        <w:rPr>
          <w:b/>
          <w:bCs/>
          <w:noProof/>
          <w:sz w:val="32"/>
          <w:szCs w:val="32"/>
          <w:u w:val="single"/>
        </w:rPr>
      </w:pPr>
    </w:p>
    <w:p w14:paraId="2CF32C9B" w14:textId="700ACFA9" w:rsidR="00B0464F" w:rsidRDefault="00B0464F" w:rsidP="00B0464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Shapes:</w:t>
      </w:r>
    </w:p>
    <w:p w14:paraId="6473933A" w14:textId="1BE25E15" w:rsidR="00B0464F" w:rsidRDefault="006A27F0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Square: width = height</w:t>
      </w:r>
    </w:p>
    <w:p w14:paraId="1C344B21" w14:textId="09E08B72" w:rsidR="00C441F7" w:rsidRDefault="00C441F7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Rectangle</w:t>
      </w:r>
      <w:r w:rsidR="008A1C0D">
        <w:rPr>
          <w:noProof/>
        </w:rPr>
        <w:t>: width != height</w:t>
      </w:r>
    </w:p>
    <w:p w14:paraId="134EBFDF" w14:textId="775F7A1B" w:rsidR="00200756" w:rsidRDefault="00200756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Circle: border-radius = 50%</w:t>
      </w:r>
    </w:p>
    <w:p w14:paraId="52591615" w14:textId="7205C256" w:rsidR="00CC7AD8" w:rsidRDefault="00CC7AD8" w:rsidP="00CC7AD8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span():</w:t>
      </w:r>
    </w:p>
    <w:p w14:paraId="71C46050" w14:textId="5B65BB63" w:rsidR="00793623" w:rsidRDefault="005A0206" w:rsidP="00CC7AD8">
      <w:pPr>
        <w:rPr>
          <w:bCs/>
          <w:noProof/>
        </w:rPr>
      </w:pPr>
      <w:r w:rsidRPr="005A0206">
        <w:rPr>
          <w:bCs/>
          <w:noProof/>
        </w:rPr>
        <w:t>The &lt;span&gt; tag is an inline container used to mark up a part of a text, or a part of a document</w:t>
      </w:r>
      <w:r>
        <w:rPr>
          <w:bCs/>
          <w:noProof/>
        </w:rPr>
        <w:t>.</w:t>
      </w:r>
    </w:p>
    <w:p w14:paraId="4B5290A1" w14:textId="50BFD912" w:rsidR="00486F2B" w:rsidRDefault="00486F2B" w:rsidP="00CC7AD8">
      <w:pPr>
        <w:rPr>
          <w:bCs/>
          <w:noProof/>
        </w:rPr>
      </w:pPr>
      <w:r>
        <w:rPr>
          <w:bCs/>
          <w:noProof/>
        </w:rPr>
        <w:t>Example:</w:t>
      </w:r>
    </w:p>
    <w:p w14:paraId="3EA8DA9D" w14:textId="07CB942B" w:rsidR="007D45D0" w:rsidRDefault="00486F2B" w:rsidP="00CC7AD8">
      <w:pPr>
        <w:rPr>
          <w:bCs/>
          <w:noProof/>
        </w:rPr>
      </w:pPr>
      <w:r w:rsidRPr="00486F2B">
        <w:rPr>
          <w:bCs/>
          <w:noProof/>
        </w:rPr>
        <w:t>&lt;p&gt;My mother has &lt;span style="color:blue"&gt;blue&lt;/span&gt; eyes.&lt;/p&gt;</w:t>
      </w:r>
    </w:p>
    <w:p w14:paraId="21D75C26" w14:textId="466B784E" w:rsidR="007D45D0" w:rsidRDefault="007D45D0" w:rsidP="00CC7AD8">
      <w:pPr>
        <w:rPr>
          <w:bCs/>
          <w:noProof/>
        </w:rPr>
      </w:pPr>
      <w:r>
        <w:rPr>
          <w:bCs/>
          <w:noProof/>
        </w:rPr>
        <w:t>Output:</w:t>
      </w:r>
    </w:p>
    <w:p w14:paraId="44166BA1" w14:textId="7F75A7C2" w:rsidR="007D45D0" w:rsidRDefault="005A73E3" w:rsidP="00CC7AD8">
      <w:pPr>
        <w:rPr>
          <w:bCs/>
          <w:noProof/>
        </w:rPr>
      </w:pPr>
      <w:r>
        <w:rPr>
          <w:bCs/>
          <w:noProof/>
        </w:rPr>
        <w:t xml:space="preserve">My mother has </w:t>
      </w:r>
      <w:r w:rsidRPr="008D2A5F">
        <w:rPr>
          <w:bCs/>
          <w:noProof/>
          <w:color w:val="45B0E1" w:themeColor="accent1" w:themeTint="99"/>
        </w:rPr>
        <w:t>blue</w:t>
      </w:r>
      <w:r>
        <w:rPr>
          <w:bCs/>
          <w:noProof/>
        </w:rPr>
        <w:t xml:space="preserve"> eyes</w:t>
      </w:r>
    </w:p>
    <w:p w14:paraId="63EDB970" w14:textId="31A00081" w:rsidR="00990E44" w:rsidRDefault="00990E44" w:rsidP="00CC7AD8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Display</w:t>
      </w:r>
      <w:r w:rsidR="00163674">
        <w:rPr>
          <w:b/>
          <w:noProof/>
          <w:sz w:val="32"/>
          <w:szCs w:val="32"/>
          <w:u w:val="single"/>
        </w:rPr>
        <w:t xml:space="preserve"> Property</w:t>
      </w:r>
      <w:r>
        <w:rPr>
          <w:b/>
          <w:noProof/>
          <w:sz w:val="32"/>
          <w:szCs w:val="32"/>
          <w:u w:val="single"/>
        </w:rPr>
        <w:t>:</w:t>
      </w:r>
    </w:p>
    <w:p w14:paraId="1E211E92" w14:textId="5A7B3776" w:rsidR="00BF5290" w:rsidRDefault="009B1353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Block</w:t>
      </w:r>
      <w:r w:rsidR="00163674">
        <w:rPr>
          <w:bCs/>
          <w:noProof/>
        </w:rPr>
        <w:t>:</w:t>
      </w:r>
      <w:r w:rsidR="008848A7">
        <w:rPr>
          <w:bCs/>
          <w:noProof/>
        </w:rPr>
        <w:t xml:space="preserve"> When display = block is set (is set by default</w:t>
      </w:r>
      <w:r w:rsidR="00DE1409">
        <w:rPr>
          <w:bCs/>
          <w:noProof/>
        </w:rPr>
        <w:t xml:space="preserve"> for tags like &lt;h1&gt;,&lt;p&gt;</w:t>
      </w:r>
      <w:r w:rsidR="008848A7">
        <w:rPr>
          <w:bCs/>
          <w:noProof/>
        </w:rPr>
        <w:t>)</w:t>
      </w:r>
      <w:r w:rsidR="007B4291">
        <w:rPr>
          <w:bCs/>
          <w:noProof/>
        </w:rPr>
        <w:t xml:space="preserve"> </w:t>
      </w:r>
      <w:r w:rsidR="00BF5290">
        <w:rPr>
          <w:bCs/>
          <w:noProof/>
        </w:rPr>
        <w:t xml:space="preserve">element </w:t>
      </w:r>
      <w:r w:rsidR="007B4291">
        <w:rPr>
          <w:bCs/>
          <w:noProof/>
        </w:rPr>
        <w:t xml:space="preserve">takes up the whole of the width </w:t>
      </w:r>
      <w:r w:rsidR="00963E16">
        <w:rPr>
          <w:bCs/>
          <w:noProof/>
        </w:rPr>
        <w:t>in html</w:t>
      </w:r>
      <w:r w:rsidR="00BF5290">
        <w:rPr>
          <w:bCs/>
          <w:noProof/>
        </w:rPr>
        <w:t>.</w:t>
      </w:r>
    </w:p>
    <w:p w14:paraId="5BCEA14D" w14:textId="0187EDC5" w:rsidR="00990E44" w:rsidRDefault="00BF5290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Inline: In this case instead of tak</w:t>
      </w:r>
      <w:r w:rsidR="00AF12DF">
        <w:rPr>
          <w:bCs/>
          <w:noProof/>
        </w:rPr>
        <w:t xml:space="preserve">ing the whole of the width it takes </w:t>
      </w:r>
      <w:r w:rsidR="00595910">
        <w:rPr>
          <w:bCs/>
          <w:noProof/>
        </w:rPr>
        <w:t xml:space="preserve">up until </w:t>
      </w:r>
      <w:r w:rsidR="00AF12DF">
        <w:rPr>
          <w:bCs/>
          <w:noProof/>
        </w:rPr>
        <w:t>only the part at which the text ends.</w:t>
      </w:r>
    </w:p>
    <w:p w14:paraId="11D37BE3" w14:textId="317FB04F" w:rsidR="0043756B" w:rsidRDefault="0043756B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Inline-Block:</w:t>
      </w:r>
      <w:r w:rsidR="006A4E6C">
        <w:rPr>
          <w:bCs/>
          <w:noProof/>
        </w:rPr>
        <w:t xml:space="preserve"> same as inline but here we can set the height and the widht of the element.</w:t>
      </w:r>
    </w:p>
    <w:p w14:paraId="5286EB1A" w14:textId="0EA5C11D" w:rsidR="00DF1047" w:rsidRDefault="00DF1047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lastRenderedPageBreak/>
        <w:t>None:</w:t>
      </w:r>
      <w:r w:rsidR="003C6645">
        <w:rPr>
          <w:bCs/>
          <w:noProof/>
        </w:rPr>
        <w:t xml:space="preserve"> It makes any element on the screen disappear.</w:t>
      </w:r>
      <w:r w:rsidR="00D82F8E">
        <w:rPr>
          <w:bCs/>
          <w:noProof/>
        </w:rPr>
        <w:t xml:space="preserve"> </w:t>
      </w:r>
    </w:p>
    <w:p w14:paraId="28E5BCA8" w14:textId="34B7A3A5" w:rsidR="007B0B6D" w:rsidRDefault="007B0B6D" w:rsidP="007B0B6D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CSS Float</w:t>
      </w:r>
      <w:r w:rsidR="008821A4">
        <w:rPr>
          <w:b/>
          <w:noProof/>
          <w:sz w:val="32"/>
          <w:szCs w:val="32"/>
          <w:u w:val="single"/>
        </w:rPr>
        <w:t xml:space="preserve"> and Clear</w:t>
      </w:r>
      <w:r>
        <w:rPr>
          <w:b/>
          <w:noProof/>
          <w:sz w:val="32"/>
          <w:szCs w:val="32"/>
          <w:u w:val="single"/>
        </w:rPr>
        <w:t>:</w:t>
      </w:r>
    </w:p>
    <w:p w14:paraId="3AF93C66" w14:textId="38C4EA9E" w:rsidR="00BE0AC2" w:rsidRDefault="00623799" w:rsidP="00623799">
      <w:pPr>
        <w:ind w:left="720" w:hanging="720"/>
        <w:rPr>
          <w:bCs/>
          <w:noProof/>
        </w:rPr>
      </w:pPr>
      <w:r>
        <w:rPr>
          <w:bCs/>
          <w:noProof/>
        </w:rPr>
        <w:t>This helps in wrapping the tex</w:t>
      </w:r>
      <w:r w:rsidR="00016A36">
        <w:rPr>
          <w:bCs/>
          <w:noProof/>
        </w:rPr>
        <w:t>t</w:t>
      </w:r>
      <w:r w:rsidR="004552C5">
        <w:rPr>
          <w:bCs/>
          <w:noProof/>
        </w:rPr>
        <w:t>.</w:t>
      </w:r>
    </w:p>
    <w:p w14:paraId="7F918570" w14:textId="15B1ECA0" w:rsidR="004552C5" w:rsidRDefault="0052043D" w:rsidP="00623799">
      <w:pPr>
        <w:ind w:left="720" w:hanging="720"/>
        <w:rPr>
          <w:bCs/>
          <w:noProof/>
        </w:rPr>
      </w:pPr>
      <w:r>
        <w:rPr>
          <w:bCs/>
          <w:noProof/>
        </w:rPr>
        <w:t>i</w:t>
      </w:r>
      <w:r w:rsidR="004552C5">
        <w:rPr>
          <w:bCs/>
          <w:noProof/>
        </w:rPr>
        <w:t>mg{</w:t>
      </w:r>
    </w:p>
    <w:p w14:paraId="36031C0E" w14:textId="14674B17" w:rsidR="004552C5" w:rsidRDefault="004552C5" w:rsidP="00623799">
      <w:pPr>
        <w:ind w:left="720" w:hanging="720"/>
        <w:rPr>
          <w:bCs/>
          <w:noProof/>
        </w:rPr>
      </w:pPr>
      <w:r>
        <w:rPr>
          <w:bCs/>
          <w:noProof/>
        </w:rPr>
        <w:t xml:space="preserve">         </w:t>
      </w:r>
      <w:r w:rsidR="0017275E">
        <w:rPr>
          <w:bCs/>
          <w:noProof/>
        </w:rPr>
        <w:t>f</w:t>
      </w:r>
      <w:r w:rsidR="00A36968">
        <w:rPr>
          <w:bCs/>
          <w:noProof/>
        </w:rPr>
        <w:t>loat: left;</w:t>
      </w:r>
    </w:p>
    <w:p w14:paraId="68C08900" w14:textId="0CB92668" w:rsidR="004552C5" w:rsidRDefault="004552C5" w:rsidP="00623799">
      <w:pPr>
        <w:ind w:left="720" w:hanging="720"/>
        <w:rPr>
          <w:bCs/>
          <w:noProof/>
        </w:rPr>
      </w:pPr>
      <w:r>
        <w:rPr>
          <w:bCs/>
          <w:noProof/>
        </w:rPr>
        <w:t>}</w:t>
      </w:r>
    </w:p>
    <w:p w14:paraId="54BF22E7" w14:textId="010C1CFF" w:rsidR="003A018F" w:rsidRDefault="003A018F" w:rsidP="00623799">
      <w:pPr>
        <w:ind w:left="720" w:hanging="720"/>
        <w:rPr>
          <w:bCs/>
          <w:noProof/>
        </w:rPr>
      </w:pPr>
      <w:r>
        <w:rPr>
          <w:bCs/>
          <w:noProof/>
        </w:rPr>
        <w:t>This will wrap the text on the left side of the image element</w:t>
      </w:r>
      <w:r w:rsidR="00701C98">
        <w:rPr>
          <w:bCs/>
          <w:noProof/>
        </w:rPr>
        <w:t xml:space="preserve"> just like in newspapers.</w:t>
      </w:r>
    </w:p>
    <w:p w14:paraId="0FB58999" w14:textId="77777777" w:rsidR="003F114C" w:rsidRDefault="00732172" w:rsidP="00101B0B">
      <w:pPr>
        <w:rPr>
          <w:bCs/>
          <w:noProof/>
        </w:rPr>
      </w:pPr>
      <w:r>
        <w:rPr>
          <w:bCs/>
          <w:noProof/>
        </w:rPr>
        <w:t>Note: For text to not be in wrapped (like footer) around the image.</w:t>
      </w:r>
      <w:r w:rsidR="009044C9">
        <w:rPr>
          <w:bCs/>
          <w:noProof/>
        </w:rPr>
        <w:t xml:space="preserve"> We have to apply another attribute clear to the footer.</w:t>
      </w:r>
    </w:p>
    <w:p w14:paraId="7B87013C" w14:textId="54CA9127" w:rsidR="003F114C" w:rsidRDefault="003F114C" w:rsidP="00101B0B">
      <w:pPr>
        <w:rPr>
          <w:bCs/>
          <w:noProof/>
        </w:rPr>
      </w:pPr>
      <w:r>
        <w:rPr>
          <w:bCs/>
          <w:noProof/>
        </w:rPr>
        <w:t>footer{</w:t>
      </w:r>
    </w:p>
    <w:p w14:paraId="35D63E51" w14:textId="69DEB990" w:rsidR="004F7205" w:rsidRDefault="004F7205" w:rsidP="00101B0B">
      <w:pPr>
        <w:rPr>
          <w:bCs/>
          <w:noProof/>
        </w:rPr>
      </w:pPr>
      <w:r>
        <w:rPr>
          <w:bCs/>
          <w:noProof/>
        </w:rPr>
        <w:tab/>
      </w:r>
      <w:r w:rsidR="00A54AD5">
        <w:rPr>
          <w:bCs/>
          <w:noProof/>
        </w:rPr>
        <w:t>clear: left;</w:t>
      </w:r>
    </w:p>
    <w:p w14:paraId="0E56D9D8" w14:textId="492AA4E3" w:rsidR="00CE1110" w:rsidRDefault="003F114C" w:rsidP="00101B0B">
      <w:pPr>
        <w:rPr>
          <w:bCs/>
          <w:noProof/>
        </w:rPr>
      </w:pPr>
      <w:r>
        <w:rPr>
          <w:bCs/>
          <w:noProof/>
        </w:rPr>
        <w:t>}</w:t>
      </w:r>
    </w:p>
    <w:p w14:paraId="5C42F21B" w14:textId="51C398DD" w:rsidR="00F87D36" w:rsidRDefault="00155750" w:rsidP="00101B0B">
      <w:pPr>
        <w:rPr>
          <w:noProof/>
          <w:sz w:val="32"/>
          <w:szCs w:val="32"/>
        </w:rPr>
      </w:pPr>
      <w:r>
        <w:rPr>
          <w:b/>
          <w:bCs/>
          <w:noProof/>
          <w:sz w:val="40"/>
          <w:szCs w:val="40"/>
          <w:u w:val="single"/>
        </w:rPr>
        <w:t>MAKING THE WEBSITE RESPONSIVE:</w:t>
      </w:r>
    </w:p>
    <w:p w14:paraId="4FAF89AD" w14:textId="642EB2A3" w:rsidR="007A1628" w:rsidRDefault="007A1628" w:rsidP="00101B0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MEDIA QUERIES:</w:t>
      </w:r>
    </w:p>
    <w:p w14:paraId="62645A8E" w14:textId="55F96AC4" w:rsidR="0033385A" w:rsidRDefault="0033385A" w:rsidP="00101B0B">
      <w:pPr>
        <w:rPr>
          <w:noProof/>
        </w:rPr>
      </w:pPr>
      <w:r>
        <w:rPr>
          <w:noProof/>
        </w:rPr>
        <w:t>This block of css code executes in places where the condition given in the bracket is true.</w:t>
      </w:r>
      <w:r w:rsidR="0098322F">
        <w:rPr>
          <w:noProof/>
        </w:rPr>
        <w:t xml:space="preserve"> This bracket condition is called breakpoint.</w:t>
      </w:r>
    </w:p>
    <w:p w14:paraId="21D5F68A" w14:textId="4A813F7E" w:rsidR="00554C9D" w:rsidRDefault="00554C9D" w:rsidP="00101B0B">
      <w:pPr>
        <w:rPr>
          <w:noProof/>
        </w:rPr>
      </w:pPr>
      <w:r>
        <w:rPr>
          <w:noProof/>
        </w:rPr>
        <w:t>Example:</w:t>
      </w:r>
    </w:p>
    <w:p w14:paraId="326A41AF" w14:textId="485FE691" w:rsidR="003D7A75" w:rsidRDefault="00317F52" w:rsidP="00101B0B">
      <w:pPr>
        <w:rPr>
          <w:noProof/>
        </w:rPr>
      </w:pPr>
      <w:r>
        <w:rPr>
          <w:noProof/>
        </w:rPr>
        <w:t>@media (max-width: 600px)</w:t>
      </w:r>
      <w:r w:rsidR="007B611F">
        <w:rPr>
          <w:noProof/>
        </w:rPr>
        <w:t>{</w:t>
      </w:r>
    </w:p>
    <w:p w14:paraId="2B519DC6" w14:textId="2B5BA6A9" w:rsidR="003D7A75" w:rsidRDefault="003D7A75" w:rsidP="00101B0B">
      <w:pPr>
        <w:rPr>
          <w:noProof/>
        </w:rPr>
      </w:pPr>
      <w:r>
        <w:rPr>
          <w:noProof/>
        </w:rPr>
        <w:tab/>
        <w:t>h1{</w:t>
      </w:r>
    </w:p>
    <w:p w14:paraId="5C0F5E03" w14:textId="48E7AD25" w:rsidR="00C4145E" w:rsidRDefault="00C26B5E" w:rsidP="00101B0B">
      <w:pPr>
        <w:rPr>
          <w:noProof/>
        </w:rPr>
      </w:pPr>
      <w:r>
        <w:rPr>
          <w:noProof/>
        </w:rPr>
        <w:tab/>
      </w:r>
      <w:r w:rsidR="00771CEF">
        <w:rPr>
          <w:noProof/>
        </w:rPr>
        <w:t>font-size: 15px;</w:t>
      </w:r>
    </w:p>
    <w:p w14:paraId="542C2354" w14:textId="1117E095" w:rsidR="003D7A75" w:rsidRDefault="003D7A75" w:rsidP="003B324B">
      <w:pPr>
        <w:ind w:firstLine="720"/>
        <w:rPr>
          <w:noProof/>
        </w:rPr>
      </w:pPr>
      <w:r>
        <w:rPr>
          <w:noProof/>
        </w:rPr>
        <w:t>}</w:t>
      </w:r>
    </w:p>
    <w:p w14:paraId="6AC58B3D" w14:textId="2A18C430" w:rsidR="009614E5" w:rsidRDefault="007B611F" w:rsidP="00101B0B">
      <w:pPr>
        <w:rPr>
          <w:noProof/>
        </w:rPr>
      </w:pPr>
      <w:r>
        <w:rPr>
          <w:noProof/>
        </w:rPr>
        <w:t>}</w:t>
      </w:r>
    </w:p>
    <w:p w14:paraId="7B2A8F5A" w14:textId="5BA49EDE" w:rsidR="00CC2BCA" w:rsidRDefault="00CC2BCA" w:rsidP="00CC2BC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max-width</w:t>
      </w:r>
      <w:r w:rsidR="004B370C">
        <w:rPr>
          <w:noProof/>
        </w:rPr>
        <w:t>: This executes when the width is less than the specified resolution.</w:t>
      </w:r>
    </w:p>
    <w:p w14:paraId="0E7C25D1" w14:textId="1EE7357C" w:rsidR="00A12505" w:rsidRDefault="00A12505" w:rsidP="00CC2BC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min-width:</w:t>
      </w:r>
      <w:r w:rsidR="00C47385">
        <w:rPr>
          <w:noProof/>
        </w:rPr>
        <w:t xml:space="preserve"> This executes when the width is more than the specified resolution.</w:t>
      </w:r>
    </w:p>
    <w:p w14:paraId="5FE86BEC" w14:textId="77777777" w:rsidR="006D5CE8" w:rsidRDefault="006D5CE8" w:rsidP="006B2CC2">
      <w:pPr>
        <w:ind w:left="360"/>
        <w:rPr>
          <w:noProof/>
        </w:rPr>
      </w:pPr>
    </w:p>
    <w:p w14:paraId="5E48CBB1" w14:textId="77777777" w:rsidR="006D5CE8" w:rsidRDefault="006D5CE8" w:rsidP="006B2CC2">
      <w:pPr>
        <w:ind w:left="360"/>
        <w:rPr>
          <w:noProof/>
        </w:rPr>
      </w:pPr>
    </w:p>
    <w:p w14:paraId="0DBFD60F" w14:textId="77777777" w:rsidR="006D5CE8" w:rsidRDefault="006D5CE8" w:rsidP="006B2CC2">
      <w:pPr>
        <w:ind w:left="360"/>
        <w:rPr>
          <w:noProof/>
        </w:rPr>
      </w:pPr>
    </w:p>
    <w:p w14:paraId="401B6F44" w14:textId="77777777" w:rsidR="006D5CE8" w:rsidRDefault="006D5CE8" w:rsidP="006B2CC2">
      <w:pPr>
        <w:ind w:left="360"/>
        <w:rPr>
          <w:noProof/>
        </w:rPr>
      </w:pPr>
    </w:p>
    <w:p w14:paraId="7D708BAF" w14:textId="1383BDF7" w:rsidR="006B2CC2" w:rsidRDefault="006B2CC2" w:rsidP="006B2CC2">
      <w:pPr>
        <w:ind w:left="360"/>
        <w:rPr>
          <w:noProof/>
        </w:rPr>
      </w:pPr>
      <w:r>
        <w:rPr>
          <w:noProof/>
        </w:rPr>
        <w:lastRenderedPageBreak/>
        <w:t>Note: we can use and to combine two breakpoints.</w:t>
      </w:r>
    </w:p>
    <w:p w14:paraId="42C65A25" w14:textId="399B3963" w:rsidR="004B0D40" w:rsidRDefault="004B0D40" w:rsidP="006B2CC2">
      <w:pPr>
        <w:ind w:left="360"/>
        <w:rPr>
          <w:noProof/>
        </w:rPr>
      </w:pPr>
      <w:r>
        <w:rPr>
          <w:noProof/>
        </w:rPr>
        <w:t>Example:</w:t>
      </w:r>
    </w:p>
    <w:p w14:paraId="457BA903" w14:textId="40B7105A" w:rsidR="00F524FE" w:rsidRDefault="004B0D40" w:rsidP="006B2CC2">
      <w:pPr>
        <w:ind w:left="360"/>
        <w:rPr>
          <w:noProof/>
        </w:rPr>
      </w:pPr>
      <w:r>
        <w:rPr>
          <w:noProof/>
        </w:rPr>
        <w:t>@media (m</w:t>
      </w:r>
      <w:r w:rsidR="00842F90">
        <w:rPr>
          <w:noProof/>
        </w:rPr>
        <w:t>i</w:t>
      </w:r>
      <w:r>
        <w:rPr>
          <w:noProof/>
        </w:rPr>
        <w:t>x-width: 600px) and (m</w:t>
      </w:r>
      <w:r w:rsidR="00842F90">
        <w:rPr>
          <w:noProof/>
        </w:rPr>
        <w:t>ax</w:t>
      </w:r>
      <w:r>
        <w:rPr>
          <w:noProof/>
        </w:rPr>
        <w:t>-width: 900px)</w:t>
      </w:r>
      <w:r w:rsidR="00F524FE">
        <w:rPr>
          <w:noProof/>
        </w:rPr>
        <w:t>{</w:t>
      </w:r>
    </w:p>
    <w:p w14:paraId="05F3A8FC" w14:textId="57C1B100" w:rsidR="006D5CE8" w:rsidRDefault="00CD51B9" w:rsidP="006B2CC2">
      <w:pPr>
        <w:ind w:left="360"/>
        <w:rPr>
          <w:noProof/>
        </w:rPr>
      </w:pPr>
      <w:r>
        <w:rPr>
          <w:noProof/>
        </w:rPr>
        <w:tab/>
        <w:t>/*Code*/</w:t>
      </w:r>
    </w:p>
    <w:p w14:paraId="674F10DD" w14:textId="7E6BBB0C" w:rsidR="004B0D40" w:rsidRDefault="00F524FE" w:rsidP="006B2CC2">
      <w:pPr>
        <w:ind w:left="360"/>
        <w:rPr>
          <w:noProof/>
        </w:rPr>
      </w:pPr>
      <w:r>
        <w:rPr>
          <w:noProof/>
        </w:rPr>
        <w:t>}</w:t>
      </w:r>
    </w:p>
    <w:p w14:paraId="56B19CB0" w14:textId="5523517F" w:rsidR="00A019BD" w:rsidRDefault="00A019BD" w:rsidP="006B2CC2">
      <w:pPr>
        <w:ind w:left="360"/>
        <w:rPr>
          <w:noProof/>
        </w:rPr>
      </w:pPr>
      <w:r>
        <w:rPr>
          <w:noProof/>
        </w:rPr>
        <w:t xml:space="preserve">This executes for devices with screen </w:t>
      </w:r>
      <w:r w:rsidR="00C54B8D">
        <w:rPr>
          <w:noProof/>
        </w:rPr>
        <w:t>width</w:t>
      </w:r>
      <w:r>
        <w:rPr>
          <w:noProof/>
        </w:rPr>
        <w:t xml:space="preserve"> less than 900px and more than 600px.</w:t>
      </w:r>
    </w:p>
    <w:p w14:paraId="39EAC036" w14:textId="77777777" w:rsidR="00EA6A0C" w:rsidRPr="0033385A" w:rsidRDefault="00EA6A0C" w:rsidP="006B2CC2">
      <w:pPr>
        <w:ind w:left="360"/>
        <w:rPr>
          <w:noProof/>
        </w:rPr>
      </w:pPr>
    </w:p>
    <w:sectPr w:rsidR="00EA6A0C" w:rsidRPr="0033385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C7CE4" w14:textId="77777777" w:rsidR="00C7141E" w:rsidRDefault="00C7141E" w:rsidP="001F2BAA">
      <w:pPr>
        <w:spacing w:after="0" w:line="240" w:lineRule="auto"/>
      </w:pPr>
      <w:r>
        <w:separator/>
      </w:r>
    </w:p>
  </w:endnote>
  <w:endnote w:type="continuationSeparator" w:id="0">
    <w:p w14:paraId="24C009DF" w14:textId="77777777" w:rsidR="00C7141E" w:rsidRDefault="00C7141E" w:rsidP="001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35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DE98" w14:textId="65B542DB" w:rsidR="001F2BAA" w:rsidRDefault="001F2BAA">
        <w:pPr>
          <w:pStyle w:val="Footer"/>
          <w:jc w:val="center"/>
        </w:pPr>
        <w:r w:rsidRPr="001F2BAA">
          <w:rPr>
            <w:sz w:val="20"/>
            <w:szCs w:val="20"/>
          </w:rPr>
          <w:fldChar w:fldCharType="begin"/>
        </w:r>
        <w:r w:rsidRPr="001F2BAA">
          <w:rPr>
            <w:sz w:val="20"/>
            <w:szCs w:val="20"/>
          </w:rPr>
          <w:instrText xml:space="preserve"> PAGE   \* MERGEFORMAT </w:instrText>
        </w:r>
        <w:r w:rsidRPr="001F2BAA">
          <w:rPr>
            <w:sz w:val="20"/>
            <w:szCs w:val="20"/>
          </w:rPr>
          <w:fldChar w:fldCharType="separate"/>
        </w:r>
        <w:r w:rsidRPr="001F2BAA">
          <w:rPr>
            <w:noProof/>
            <w:sz w:val="20"/>
            <w:szCs w:val="20"/>
          </w:rPr>
          <w:t>2</w:t>
        </w:r>
        <w:r w:rsidRPr="001F2BAA">
          <w:rPr>
            <w:noProof/>
            <w:sz w:val="20"/>
            <w:szCs w:val="20"/>
          </w:rPr>
          <w:fldChar w:fldCharType="end"/>
        </w:r>
      </w:p>
    </w:sdtContent>
  </w:sdt>
  <w:p w14:paraId="7B0A0594" w14:textId="77777777" w:rsidR="001F2BAA" w:rsidRDefault="001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8DC2F" w14:textId="77777777" w:rsidR="00C7141E" w:rsidRDefault="00C7141E" w:rsidP="001F2BAA">
      <w:pPr>
        <w:spacing w:after="0" w:line="240" w:lineRule="auto"/>
      </w:pPr>
      <w:r>
        <w:separator/>
      </w:r>
    </w:p>
  </w:footnote>
  <w:footnote w:type="continuationSeparator" w:id="0">
    <w:p w14:paraId="35D402EC" w14:textId="77777777" w:rsidR="00C7141E" w:rsidRDefault="00C7141E" w:rsidP="001F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A1E57"/>
    <w:multiLevelType w:val="hybridMultilevel"/>
    <w:tmpl w:val="3B5E1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359A"/>
    <w:multiLevelType w:val="hybridMultilevel"/>
    <w:tmpl w:val="58FA0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F7BA4"/>
    <w:multiLevelType w:val="hybridMultilevel"/>
    <w:tmpl w:val="B2260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CF2EDC"/>
    <w:multiLevelType w:val="hybridMultilevel"/>
    <w:tmpl w:val="B5B8F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34123"/>
    <w:multiLevelType w:val="hybridMultilevel"/>
    <w:tmpl w:val="896C9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D683D"/>
    <w:multiLevelType w:val="hybridMultilevel"/>
    <w:tmpl w:val="E098DC5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C77F8D"/>
    <w:multiLevelType w:val="hybridMultilevel"/>
    <w:tmpl w:val="57A49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82845"/>
    <w:multiLevelType w:val="hybridMultilevel"/>
    <w:tmpl w:val="20500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6"/>
  </w:num>
  <w:num w:numId="2" w16cid:durableId="1373726109">
    <w:abstractNumId w:val="7"/>
  </w:num>
  <w:num w:numId="3" w16cid:durableId="1410498015">
    <w:abstractNumId w:val="4"/>
  </w:num>
  <w:num w:numId="4" w16cid:durableId="746074345">
    <w:abstractNumId w:val="5"/>
  </w:num>
  <w:num w:numId="5" w16cid:durableId="1428846542">
    <w:abstractNumId w:val="9"/>
  </w:num>
  <w:num w:numId="6" w16cid:durableId="10649568">
    <w:abstractNumId w:val="1"/>
  </w:num>
  <w:num w:numId="7" w16cid:durableId="1571693681">
    <w:abstractNumId w:val="10"/>
  </w:num>
  <w:num w:numId="8" w16cid:durableId="1313487400">
    <w:abstractNumId w:val="8"/>
  </w:num>
  <w:num w:numId="9" w16cid:durableId="753014772">
    <w:abstractNumId w:val="13"/>
  </w:num>
  <w:num w:numId="10" w16cid:durableId="1166552971">
    <w:abstractNumId w:val="12"/>
  </w:num>
  <w:num w:numId="11" w16cid:durableId="2015378201">
    <w:abstractNumId w:val="11"/>
  </w:num>
  <w:num w:numId="12" w16cid:durableId="1154493993">
    <w:abstractNumId w:val="0"/>
  </w:num>
  <w:num w:numId="13" w16cid:durableId="851335699">
    <w:abstractNumId w:val="3"/>
  </w:num>
  <w:num w:numId="14" w16cid:durableId="1935625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10560"/>
    <w:rsid w:val="00011804"/>
    <w:rsid w:val="000125CD"/>
    <w:rsid w:val="00016A36"/>
    <w:rsid w:val="000227F7"/>
    <w:rsid w:val="0002339D"/>
    <w:rsid w:val="00024907"/>
    <w:rsid w:val="00041D2B"/>
    <w:rsid w:val="00043965"/>
    <w:rsid w:val="00050BDC"/>
    <w:rsid w:val="000526C8"/>
    <w:rsid w:val="000577B5"/>
    <w:rsid w:val="0006052D"/>
    <w:rsid w:val="0006589C"/>
    <w:rsid w:val="00065E4B"/>
    <w:rsid w:val="00077786"/>
    <w:rsid w:val="000B2FAC"/>
    <w:rsid w:val="000B3B63"/>
    <w:rsid w:val="000B4D74"/>
    <w:rsid w:val="000B647C"/>
    <w:rsid w:val="000C3107"/>
    <w:rsid w:val="000C329F"/>
    <w:rsid w:val="000C5180"/>
    <w:rsid w:val="000C60A4"/>
    <w:rsid w:val="000D1943"/>
    <w:rsid w:val="000D1AEE"/>
    <w:rsid w:val="000D6B0F"/>
    <w:rsid w:val="000D718B"/>
    <w:rsid w:val="000E0868"/>
    <w:rsid w:val="000E32CC"/>
    <w:rsid w:val="000E5E5D"/>
    <w:rsid w:val="000F5A16"/>
    <w:rsid w:val="000F73E5"/>
    <w:rsid w:val="00101B0B"/>
    <w:rsid w:val="00103244"/>
    <w:rsid w:val="00105FE3"/>
    <w:rsid w:val="0011098E"/>
    <w:rsid w:val="00111F6F"/>
    <w:rsid w:val="00113181"/>
    <w:rsid w:val="001164F4"/>
    <w:rsid w:val="001170DE"/>
    <w:rsid w:val="001202BD"/>
    <w:rsid w:val="001218A1"/>
    <w:rsid w:val="00125236"/>
    <w:rsid w:val="00125B0E"/>
    <w:rsid w:val="00126A75"/>
    <w:rsid w:val="00130408"/>
    <w:rsid w:val="00147E4F"/>
    <w:rsid w:val="00151254"/>
    <w:rsid w:val="0015374E"/>
    <w:rsid w:val="00155750"/>
    <w:rsid w:val="00156289"/>
    <w:rsid w:val="001579B5"/>
    <w:rsid w:val="00163674"/>
    <w:rsid w:val="00166562"/>
    <w:rsid w:val="0017275E"/>
    <w:rsid w:val="00173D82"/>
    <w:rsid w:val="001741D0"/>
    <w:rsid w:val="00184602"/>
    <w:rsid w:val="00185310"/>
    <w:rsid w:val="0018593A"/>
    <w:rsid w:val="00193AAD"/>
    <w:rsid w:val="00195471"/>
    <w:rsid w:val="00196FBD"/>
    <w:rsid w:val="001974B0"/>
    <w:rsid w:val="00197C2B"/>
    <w:rsid w:val="001A1114"/>
    <w:rsid w:val="001B0850"/>
    <w:rsid w:val="001B42C8"/>
    <w:rsid w:val="001B4F66"/>
    <w:rsid w:val="001C550B"/>
    <w:rsid w:val="001C5FFE"/>
    <w:rsid w:val="001D1707"/>
    <w:rsid w:val="001D7554"/>
    <w:rsid w:val="001D7F1D"/>
    <w:rsid w:val="001E0A11"/>
    <w:rsid w:val="001E2CE3"/>
    <w:rsid w:val="001E576D"/>
    <w:rsid w:val="001E583C"/>
    <w:rsid w:val="001E7C34"/>
    <w:rsid w:val="001E7F78"/>
    <w:rsid w:val="001F2BAA"/>
    <w:rsid w:val="001F2D47"/>
    <w:rsid w:val="00200756"/>
    <w:rsid w:val="002022E7"/>
    <w:rsid w:val="00212A8D"/>
    <w:rsid w:val="0022020F"/>
    <w:rsid w:val="00223220"/>
    <w:rsid w:val="00225C07"/>
    <w:rsid w:val="00241BC7"/>
    <w:rsid w:val="002437A1"/>
    <w:rsid w:val="002512E1"/>
    <w:rsid w:val="00251B05"/>
    <w:rsid w:val="002640E7"/>
    <w:rsid w:val="0027069B"/>
    <w:rsid w:val="00271025"/>
    <w:rsid w:val="00277ADA"/>
    <w:rsid w:val="00283117"/>
    <w:rsid w:val="00286320"/>
    <w:rsid w:val="00292FAC"/>
    <w:rsid w:val="002A1176"/>
    <w:rsid w:val="002A3C7B"/>
    <w:rsid w:val="002B025D"/>
    <w:rsid w:val="002B5B36"/>
    <w:rsid w:val="002B730E"/>
    <w:rsid w:val="002B7871"/>
    <w:rsid w:val="002C0101"/>
    <w:rsid w:val="002C232B"/>
    <w:rsid w:val="002C264F"/>
    <w:rsid w:val="002D1F55"/>
    <w:rsid w:val="002D21E6"/>
    <w:rsid w:val="002F2448"/>
    <w:rsid w:val="0030465D"/>
    <w:rsid w:val="00315B0B"/>
    <w:rsid w:val="00317244"/>
    <w:rsid w:val="00317F52"/>
    <w:rsid w:val="003220DB"/>
    <w:rsid w:val="0033385A"/>
    <w:rsid w:val="003437F3"/>
    <w:rsid w:val="00345E6F"/>
    <w:rsid w:val="00346F14"/>
    <w:rsid w:val="00347B11"/>
    <w:rsid w:val="00351E1C"/>
    <w:rsid w:val="003802CF"/>
    <w:rsid w:val="0038263F"/>
    <w:rsid w:val="00386B70"/>
    <w:rsid w:val="0038747D"/>
    <w:rsid w:val="00387D5F"/>
    <w:rsid w:val="0039137D"/>
    <w:rsid w:val="00394A93"/>
    <w:rsid w:val="00396C10"/>
    <w:rsid w:val="00396D1E"/>
    <w:rsid w:val="003A018F"/>
    <w:rsid w:val="003B0947"/>
    <w:rsid w:val="003B0FCC"/>
    <w:rsid w:val="003B25CD"/>
    <w:rsid w:val="003B324B"/>
    <w:rsid w:val="003B3DA2"/>
    <w:rsid w:val="003B493A"/>
    <w:rsid w:val="003C4B7A"/>
    <w:rsid w:val="003C5FF9"/>
    <w:rsid w:val="003C6645"/>
    <w:rsid w:val="003D1EA3"/>
    <w:rsid w:val="003D2A1C"/>
    <w:rsid w:val="003D7A75"/>
    <w:rsid w:val="003E1F62"/>
    <w:rsid w:val="003E20B6"/>
    <w:rsid w:val="003F0757"/>
    <w:rsid w:val="003F114C"/>
    <w:rsid w:val="003F62EE"/>
    <w:rsid w:val="003F6CA4"/>
    <w:rsid w:val="00400E6F"/>
    <w:rsid w:val="00401537"/>
    <w:rsid w:val="00401A53"/>
    <w:rsid w:val="004039E5"/>
    <w:rsid w:val="004063BA"/>
    <w:rsid w:val="00416596"/>
    <w:rsid w:val="00417C1D"/>
    <w:rsid w:val="00417CCB"/>
    <w:rsid w:val="00420C97"/>
    <w:rsid w:val="00421018"/>
    <w:rsid w:val="00425685"/>
    <w:rsid w:val="00436A2E"/>
    <w:rsid w:val="0043756B"/>
    <w:rsid w:val="004416E2"/>
    <w:rsid w:val="004444D0"/>
    <w:rsid w:val="004445F7"/>
    <w:rsid w:val="004552C5"/>
    <w:rsid w:val="0046086C"/>
    <w:rsid w:val="00464294"/>
    <w:rsid w:val="00470C5D"/>
    <w:rsid w:val="0047157D"/>
    <w:rsid w:val="00472E95"/>
    <w:rsid w:val="00473837"/>
    <w:rsid w:val="00474033"/>
    <w:rsid w:val="00486F2B"/>
    <w:rsid w:val="00492436"/>
    <w:rsid w:val="00492B4E"/>
    <w:rsid w:val="004A4973"/>
    <w:rsid w:val="004A6D3D"/>
    <w:rsid w:val="004B0D40"/>
    <w:rsid w:val="004B370C"/>
    <w:rsid w:val="004B51EB"/>
    <w:rsid w:val="004B6A83"/>
    <w:rsid w:val="004C1877"/>
    <w:rsid w:val="004C2018"/>
    <w:rsid w:val="004C53DD"/>
    <w:rsid w:val="004C7FA3"/>
    <w:rsid w:val="004D0335"/>
    <w:rsid w:val="004E4803"/>
    <w:rsid w:val="004F3CC7"/>
    <w:rsid w:val="004F476A"/>
    <w:rsid w:val="004F5A67"/>
    <w:rsid w:val="004F5BCB"/>
    <w:rsid w:val="004F7205"/>
    <w:rsid w:val="00503066"/>
    <w:rsid w:val="00510E91"/>
    <w:rsid w:val="005136B8"/>
    <w:rsid w:val="00515558"/>
    <w:rsid w:val="0052043D"/>
    <w:rsid w:val="0052443B"/>
    <w:rsid w:val="00524DD3"/>
    <w:rsid w:val="00533204"/>
    <w:rsid w:val="005347CE"/>
    <w:rsid w:val="005539AA"/>
    <w:rsid w:val="00554A18"/>
    <w:rsid w:val="00554C9D"/>
    <w:rsid w:val="00563B98"/>
    <w:rsid w:val="005808FD"/>
    <w:rsid w:val="00583791"/>
    <w:rsid w:val="00586A0F"/>
    <w:rsid w:val="00595910"/>
    <w:rsid w:val="005A0206"/>
    <w:rsid w:val="005A10B1"/>
    <w:rsid w:val="005A27CB"/>
    <w:rsid w:val="005A35BA"/>
    <w:rsid w:val="005A6793"/>
    <w:rsid w:val="005A73E3"/>
    <w:rsid w:val="005A7B5B"/>
    <w:rsid w:val="005B139A"/>
    <w:rsid w:val="005C60F9"/>
    <w:rsid w:val="005C7779"/>
    <w:rsid w:val="005D7F28"/>
    <w:rsid w:val="005E26E2"/>
    <w:rsid w:val="005E68B0"/>
    <w:rsid w:val="005F48B9"/>
    <w:rsid w:val="005F76A9"/>
    <w:rsid w:val="00602F39"/>
    <w:rsid w:val="00606B90"/>
    <w:rsid w:val="006176F9"/>
    <w:rsid w:val="00621C93"/>
    <w:rsid w:val="00621F3D"/>
    <w:rsid w:val="00623799"/>
    <w:rsid w:val="00625ACD"/>
    <w:rsid w:val="00642FCD"/>
    <w:rsid w:val="00645B7E"/>
    <w:rsid w:val="00647791"/>
    <w:rsid w:val="00647968"/>
    <w:rsid w:val="00655A98"/>
    <w:rsid w:val="00656BCF"/>
    <w:rsid w:val="00660B77"/>
    <w:rsid w:val="00670E5F"/>
    <w:rsid w:val="00677EA3"/>
    <w:rsid w:val="006923D4"/>
    <w:rsid w:val="006934B2"/>
    <w:rsid w:val="00697752"/>
    <w:rsid w:val="00697C41"/>
    <w:rsid w:val="006A27F0"/>
    <w:rsid w:val="006A3228"/>
    <w:rsid w:val="006A4E6C"/>
    <w:rsid w:val="006B2CC2"/>
    <w:rsid w:val="006B7413"/>
    <w:rsid w:val="006C1561"/>
    <w:rsid w:val="006C3032"/>
    <w:rsid w:val="006C66E2"/>
    <w:rsid w:val="006D372C"/>
    <w:rsid w:val="006D5CE8"/>
    <w:rsid w:val="006E6167"/>
    <w:rsid w:val="007004BF"/>
    <w:rsid w:val="00701C98"/>
    <w:rsid w:val="00701D2D"/>
    <w:rsid w:val="00703EDE"/>
    <w:rsid w:val="00714668"/>
    <w:rsid w:val="0071748A"/>
    <w:rsid w:val="00717EE0"/>
    <w:rsid w:val="00722869"/>
    <w:rsid w:val="00722A31"/>
    <w:rsid w:val="00727D33"/>
    <w:rsid w:val="00732172"/>
    <w:rsid w:val="0073325A"/>
    <w:rsid w:val="0074124A"/>
    <w:rsid w:val="007510FF"/>
    <w:rsid w:val="00753320"/>
    <w:rsid w:val="00753E02"/>
    <w:rsid w:val="007577F4"/>
    <w:rsid w:val="00767B0E"/>
    <w:rsid w:val="00771CEF"/>
    <w:rsid w:val="007763DC"/>
    <w:rsid w:val="0078190F"/>
    <w:rsid w:val="00784312"/>
    <w:rsid w:val="007915BE"/>
    <w:rsid w:val="00793623"/>
    <w:rsid w:val="007955A3"/>
    <w:rsid w:val="007A1628"/>
    <w:rsid w:val="007A3ADF"/>
    <w:rsid w:val="007A42CF"/>
    <w:rsid w:val="007A664E"/>
    <w:rsid w:val="007B0B6D"/>
    <w:rsid w:val="007B4291"/>
    <w:rsid w:val="007B611F"/>
    <w:rsid w:val="007C4AE7"/>
    <w:rsid w:val="007D45D0"/>
    <w:rsid w:val="007D6CBA"/>
    <w:rsid w:val="007E2B57"/>
    <w:rsid w:val="007F2F33"/>
    <w:rsid w:val="0080129B"/>
    <w:rsid w:val="00812F2F"/>
    <w:rsid w:val="00813103"/>
    <w:rsid w:val="00814F39"/>
    <w:rsid w:val="008244C9"/>
    <w:rsid w:val="00824DC9"/>
    <w:rsid w:val="008267A0"/>
    <w:rsid w:val="00830571"/>
    <w:rsid w:val="00842F90"/>
    <w:rsid w:val="00846579"/>
    <w:rsid w:val="00851C7E"/>
    <w:rsid w:val="00851D2A"/>
    <w:rsid w:val="00853296"/>
    <w:rsid w:val="00853E3C"/>
    <w:rsid w:val="008563D6"/>
    <w:rsid w:val="00857EDF"/>
    <w:rsid w:val="00860590"/>
    <w:rsid w:val="00873191"/>
    <w:rsid w:val="00876501"/>
    <w:rsid w:val="008821A4"/>
    <w:rsid w:val="008822D4"/>
    <w:rsid w:val="008839E2"/>
    <w:rsid w:val="008848A7"/>
    <w:rsid w:val="00885F2A"/>
    <w:rsid w:val="008937FB"/>
    <w:rsid w:val="0089728F"/>
    <w:rsid w:val="008A1C0D"/>
    <w:rsid w:val="008A2A1E"/>
    <w:rsid w:val="008A4477"/>
    <w:rsid w:val="008A59A0"/>
    <w:rsid w:val="008B0E56"/>
    <w:rsid w:val="008B33FA"/>
    <w:rsid w:val="008B610B"/>
    <w:rsid w:val="008B6890"/>
    <w:rsid w:val="008C05A9"/>
    <w:rsid w:val="008D0F1F"/>
    <w:rsid w:val="008D2A5F"/>
    <w:rsid w:val="008D599F"/>
    <w:rsid w:val="008D646E"/>
    <w:rsid w:val="008D754C"/>
    <w:rsid w:val="008F4611"/>
    <w:rsid w:val="00902A0A"/>
    <w:rsid w:val="009044C9"/>
    <w:rsid w:val="0090788D"/>
    <w:rsid w:val="00911558"/>
    <w:rsid w:val="00923D46"/>
    <w:rsid w:val="00930223"/>
    <w:rsid w:val="00930A46"/>
    <w:rsid w:val="00937B93"/>
    <w:rsid w:val="009402C2"/>
    <w:rsid w:val="009417B1"/>
    <w:rsid w:val="00942C19"/>
    <w:rsid w:val="009476B4"/>
    <w:rsid w:val="00951FCA"/>
    <w:rsid w:val="0095408C"/>
    <w:rsid w:val="009614E5"/>
    <w:rsid w:val="009624BD"/>
    <w:rsid w:val="00963E16"/>
    <w:rsid w:val="00971A30"/>
    <w:rsid w:val="00972FD0"/>
    <w:rsid w:val="00974CD0"/>
    <w:rsid w:val="0098322F"/>
    <w:rsid w:val="00990E44"/>
    <w:rsid w:val="0099627A"/>
    <w:rsid w:val="009A6078"/>
    <w:rsid w:val="009B12CD"/>
    <w:rsid w:val="009B1353"/>
    <w:rsid w:val="009B706E"/>
    <w:rsid w:val="009B7ED3"/>
    <w:rsid w:val="009C2336"/>
    <w:rsid w:val="009D0812"/>
    <w:rsid w:val="009D205B"/>
    <w:rsid w:val="009D504E"/>
    <w:rsid w:val="009D73F9"/>
    <w:rsid w:val="009D75EB"/>
    <w:rsid w:val="009F0FEA"/>
    <w:rsid w:val="009F2521"/>
    <w:rsid w:val="009F7B30"/>
    <w:rsid w:val="00A00BD3"/>
    <w:rsid w:val="00A019BD"/>
    <w:rsid w:val="00A037D3"/>
    <w:rsid w:val="00A102D3"/>
    <w:rsid w:val="00A12505"/>
    <w:rsid w:val="00A20ACC"/>
    <w:rsid w:val="00A21844"/>
    <w:rsid w:val="00A247F7"/>
    <w:rsid w:val="00A314E9"/>
    <w:rsid w:val="00A359D6"/>
    <w:rsid w:val="00A366E7"/>
    <w:rsid w:val="00A36968"/>
    <w:rsid w:val="00A4552B"/>
    <w:rsid w:val="00A46355"/>
    <w:rsid w:val="00A477B4"/>
    <w:rsid w:val="00A47816"/>
    <w:rsid w:val="00A513DD"/>
    <w:rsid w:val="00A51D41"/>
    <w:rsid w:val="00A521B8"/>
    <w:rsid w:val="00A529D5"/>
    <w:rsid w:val="00A53C6D"/>
    <w:rsid w:val="00A54AD5"/>
    <w:rsid w:val="00A54AFD"/>
    <w:rsid w:val="00A57CDC"/>
    <w:rsid w:val="00A60C60"/>
    <w:rsid w:val="00A61FFF"/>
    <w:rsid w:val="00A77364"/>
    <w:rsid w:val="00A77461"/>
    <w:rsid w:val="00A83183"/>
    <w:rsid w:val="00A87E45"/>
    <w:rsid w:val="00A93328"/>
    <w:rsid w:val="00A9652E"/>
    <w:rsid w:val="00AA3108"/>
    <w:rsid w:val="00AB2161"/>
    <w:rsid w:val="00AB2ED7"/>
    <w:rsid w:val="00AB461F"/>
    <w:rsid w:val="00AC233A"/>
    <w:rsid w:val="00AC4056"/>
    <w:rsid w:val="00AC4176"/>
    <w:rsid w:val="00AC6A4C"/>
    <w:rsid w:val="00AD1EB5"/>
    <w:rsid w:val="00AD47A9"/>
    <w:rsid w:val="00AE0C6E"/>
    <w:rsid w:val="00AF12DF"/>
    <w:rsid w:val="00AF17C1"/>
    <w:rsid w:val="00AF51D8"/>
    <w:rsid w:val="00B0464F"/>
    <w:rsid w:val="00B0707E"/>
    <w:rsid w:val="00B2129A"/>
    <w:rsid w:val="00B24849"/>
    <w:rsid w:val="00B34CCD"/>
    <w:rsid w:val="00B52817"/>
    <w:rsid w:val="00B60AAC"/>
    <w:rsid w:val="00B64C3A"/>
    <w:rsid w:val="00B71025"/>
    <w:rsid w:val="00B730BF"/>
    <w:rsid w:val="00B77E84"/>
    <w:rsid w:val="00B8366A"/>
    <w:rsid w:val="00B87FC5"/>
    <w:rsid w:val="00B9559B"/>
    <w:rsid w:val="00B97D48"/>
    <w:rsid w:val="00BA0364"/>
    <w:rsid w:val="00BA3FB9"/>
    <w:rsid w:val="00BB7ED8"/>
    <w:rsid w:val="00BC0791"/>
    <w:rsid w:val="00BC2E06"/>
    <w:rsid w:val="00BD7D99"/>
    <w:rsid w:val="00BE0AC2"/>
    <w:rsid w:val="00BE0FAA"/>
    <w:rsid w:val="00BE270D"/>
    <w:rsid w:val="00BE5F33"/>
    <w:rsid w:val="00BF5290"/>
    <w:rsid w:val="00BF6278"/>
    <w:rsid w:val="00BF6B92"/>
    <w:rsid w:val="00C0006B"/>
    <w:rsid w:val="00C01A65"/>
    <w:rsid w:val="00C01C23"/>
    <w:rsid w:val="00C02427"/>
    <w:rsid w:val="00C0532D"/>
    <w:rsid w:val="00C11015"/>
    <w:rsid w:val="00C1190E"/>
    <w:rsid w:val="00C21FB6"/>
    <w:rsid w:val="00C222D7"/>
    <w:rsid w:val="00C234FB"/>
    <w:rsid w:val="00C23671"/>
    <w:rsid w:val="00C24632"/>
    <w:rsid w:val="00C26B5E"/>
    <w:rsid w:val="00C30B84"/>
    <w:rsid w:val="00C337C3"/>
    <w:rsid w:val="00C3430E"/>
    <w:rsid w:val="00C3551E"/>
    <w:rsid w:val="00C40058"/>
    <w:rsid w:val="00C4145E"/>
    <w:rsid w:val="00C43BAD"/>
    <w:rsid w:val="00C441F7"/>
    <w:rsid w:val="00C45DE5"/>
    <w:rsid w:val="00C47385"/>
    <w:rsid w:val="00C52682"/>
    <w:rsid w:val="00C54B8D"/>
    <w:rsid w:val="00C5653E"/>
    <w:rsid w:val="00C565CC"/>
    <w:rsid w:val="00C645DA"/>
    <w:rsid w:val="00C7079D"/>
    <w:rsid w:val="00C70B24"/>
    <w:rsid w:val="00C7141E"/>
    <w:rsid w:val="00C7211B"/>
    <w:rsid w:val="00C7326F"/>
    <w:rsid w:val="00C84661"/>
    <w:rsid w:val="00C94B16"/>
    <w:rsid w:val="00CC2AF0"/>
    <w:rsid w:val="00CC2BCA"/>
    <w:rsid w:val="00CC41CD"/>
    <w:rsid w:val="00CC68A5"/>
    <w:rsid w:val="00CC7AD8"/>
    <w:rsid w:val="00CD0A02"/>
    <w:rsid w:val="00CD2684"/>
    <w:rsid w:val="00CD51B9"/>
    <w:rsid w:val="00CE1110"/>
    <w:rsid w:val="00CE1AE5"/>
    <w:rsid w:val="00CE7A49"/>
    <w:rsid w:val="00CF2182"/>
    <w:rsid w:val="00D038B1"/>
    <w:rsid w:val="00D04FD2"/>
    <w:rsid w:val="00D06E81"/>
    <w:rsid w:val="00D07E52"/>
    <w:rsid w:val="00D147B9"/>
    <w:rsid w:val="00D169FC"/>
    <w:rsid w:val="00D2037B"/>
    <w:rsid w:val="00D308FC"/>
    <w:rsid w:val="00D31416"/>
    <w:rsid w:val="00D3527F"/>
    <w:rsid w:val="00D376DF"/>
    <w:rsid w:val="00D552B5"/>
    <w:rsid w:val="00D56746"/>
    <w:rsid w:val="00D65880"/>
    <w:rsid w:val="00D7272F"/>
    <w:rsid w:val="00D75E0D"/>
    <w:rsid w:val="00D82F8E"/>
    <w:rsid w:val="00D8571B"/>
    <w:rsid w:val="00D92F0E"/>
    <w:rsid w:val="00DA059A"/>
    <w:rsid w:val="00DB31C2"/>
    <w:rsid w:val="00DC50FB"/>
    <w:rsid w:val="00DC7236"/>
    <w:rsid w:val="00DC7BAD"/>
    <w:rsid w:val="00DD233F"/>
    <w:rsid w:val="00DD5150"/>
    <w:rsid w:val="00DE1409"/>
    <w:rsid w:val="00DE205F"/>
    <w:rsid w:val="00DF1047"/>
    <w:rsid w:val="00DF6E32"/>
    <w:rsid w:val="00DF74E5"/>
    <w:rsid w:val="00DF7F6D"/>
    <w:rsid w:val="00E04D93"/>
    <w:rsid w:val="00E1696F"/>
    <w:rsid w:val="00E22EC3"/>
    <w:rsid w:val="00E24CD5"/>
    <w:rsid w:val="00E26C06"/>
    <w:rsid w:val="00E27203"/>
    <w:rsid w:val="00E31FE0"/>
    <w:rsid w:val="00E33CB6"/>
    <w:rsid w:val="00E34F8E"/>
    <w:rsid w:val="00E37248"/>
    <w:rsid w:val="00E3747F"/>
    <w:rsid w:val="00E43450"/>
    <w:rsid w:val="00E55CFC"/>
    <w:rsid w:val="00E6189E"/>
    <w:rsid w:val="00E62054"/>
    <w:rsid w:val="00E64D25"/>
    <w:rsid w:val="00E70B06"/>
    <w:rsid w:val="00E74EC8"/>
    <w:rsid w:val="00E84E2B"/>
    <w:rsid w:val="00E91529"/>
    <w:rsid w:val="00E94C9E"/>
    <w:rsid w:val="00E953C9"/>
    <w:rsid w:val="00E95CC3"/>
    <w:rsid w:val="00EA0CE8"/>
    <w:rsid w:val="00EA4C9D"/>
    <w:rsid w:val="00EA4FD6"/>
    <w:rsid w:val="00EA5B4B"/>
    <w:rsid w:val="00EA6A0C"/>
    <w:rsid w:val="00EC31CF"/>
    <w:rsid w:val="00EC511D"/>
    <w:rsid w:val="00ED4334"/>
    <w:rsid w:val="00EE260F"/>
    <w:rsid w:val="00EF229C"/>
    <w:rsid w:val="00EF2DDC"/>
    <w:rsid w:val="00EF3E71"/>
    <w:rsid w:val="00F00A96"/>
    <w:rsid w:val="00F04BA6"/>
    <w:rsid w:val="00F05833"/>
    <w:rsid w:val="00F10503"/>
    <w:rsid w:val="00F14C63"/>
    <w:rsid w:val="00F16996"/>
    <w:rsid w:val="00F17FCF"/>
    <w:rsid w:val="00F22209"/>
    <w:rsid w:val="00F309FF"/>
    <w:rsid w:val="00F35BAB"/>
    <w:rsid w:val="00F36960"/>
    <w:rsid w:val="00F44CC9"/>
    <w:rsid w:val="00F524FE"/>
    <w:rsid w:val="00F55589"/>
    <w:rsid w:val="00F5735E"/>
    <w:rsid w:val="00F739E1"/>
    <w:rsid w:val="00F80212"/>
    <w:rsid w:val="00F83EFD"/>
    <w:rsid w:val="00F87D36"/>
    <w:rsid w:val="00FA0B7C"/>
    <w:rsid w:val="00FA332C"/>
    <w:rsid w:val="00FA3394"/>
    <w:rsid w:val="00FA58D0"/>
    <w:rsid w:val="00FB32E6"/>
    <w:rsid w:val="00FB76B8"/>
    <w:rsid w:val="00FC4AC3"/>
    <w:rsid w:val="00FC588F"/>
    <w:rsid w:val="00FC7F23"/>
    <w:rsid w:val="00FD654B"/>
    <w:rsid w:val="00FE2130"/>
    <w:rsid w:val="00FE5173"/>
    <w:rsid w:val="00FE57C4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AA"/>
  </w:style>
  <w:style w:type="paragraph" w:styleId="Footer">
    <w:name w:val="footer"/>
    <w:basedOn w:val="Normal"/>
    <w:link w:val="Foot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E83F1-A579-45BD-AB60-F865CE2D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13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592</cp:revision>
  <dcterms:created xsi:type="dcterms:W3CDTF">2025-03-18T12:10:00Z</dcterms:created>
  <dcterms:modified xsi:type="dcterms:W3CDTF">2025-03-29T10:41:00Z</dcterms:modified>
</cp:coreProperties>
</file>