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F5E62" w14:textId="32511E33" w:rsidR="00E87C31" w:rsidRPr="00E87C31" w:rsidRDefault="00E87C31" w:rsidP="00E87C31">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sidR="007443AE">
        <w:rPr>
          <w:rFonts w:ascii="Times New Roman" w:hAnsi="Times New Roman" w:cs="Times New Roman"/>
          <w:sz w:val="20"/>
          <w:szCs w:val="20"/>
        </w:rPr>
        <w:t xml:space="preserve">         </w:t>
      </w:r>
    </w:p>
    <w:p w14:paraId="54A4C8FD" w14:textId="45B285EB" w:rsidR="00E87C31" w:rsidRPr="00A05B66" w:rsidRDefault="00A05B66" w:rsidP="00A05B66">
      <w:pPr>
        <w:jc w:val="center"/>
        <w:rPr>
          <w:rFonts w:ascii="Times New Roman" w:hAnsi="Times New Roman" w:cs="Times New Roman"/>
          <w:b/>
          <w:sz w:val="32"/>
          <w:szCs w:val="32"/>
        </w:rPr>
      </w:pPr>
      <w:r w:rsidRPr="00A05B66">
        <w:rPr>
          <w:rFonts w:ascii="Times New Roman" w:hAnsi="Times New Roman" w:cs="Times New Roman"/>
          <w:b/>
          <w:sz w:val="32"/>
          <w:szCs w:val="32"/>
        </w:rPr>
        <w:t>Alexis</w:t>
      </w:r>
    </w:p>
    <w:p w14:paraId="50BF879F" w14:textId="502EE697" w:rsidR="00AA634B" w:rsidRDefault="004D2294" w:rsidP="00E87C31">
      <w:pPr>
        <w:jc w:val="center"/>
        <w:rPr>
          <w:rFonts w:ascii="Times New Roman" w:hAnsi="Times New Roman" w:cs="Times New Roman"/>
          <w:b/>
          <w:sz w:val="32"/>
          <w:szCs w:val="32"/>
        </w:rPr>
      </w:pPr>
      <w:r>
        <w:rPr>
          <w:rFonts w:ascii="Times New Roman" w:hAnsi="Times New Roman" w:cs="Times New Roman"/>
          <w:b/>
          <w:sz w:val="32"/>
          <w:szCs w:val="32"/>
        </w:rPr>
        <w:t xml:space="preserve">Product Manager / </w:t>
      </w:r>
      <w:r w:rsidR="00A05B66">
        <w:rPr>
          <w:rFonts w:ascii="Times New Roman" w:hAnsi="Times New Roman" w:cs="Times New Roman"/>
          <w:b/>
          <w:sz w:val="32"/>
          <w:szCs w:val="32"/>
        </w:rPr>
        <w:t>Architecte</w:t>
      </w:r>
      <w:r w:rsidR="00AA634B">
        <w:rPr>
          <w:rFonts w:ascii="Times New Roman" w:hAnsi="Times New Roman" w:cs="Times New Roman"/>
          <w:b/>
          <w:sz w:val="32"/>
          <w:szCs w:val="32"/>
        </w:rPr>
        <w:t xml:space="preserve"> </w:t>
      </w:r>
    </w:p>
    <w:p w14:paraId="5EC2C650" w14:textId="77777777" w:rsidR="00E87C31" w:rsidRPr="00F90827" w:rsidRDefault="00796045" w:rsidP="00E87C31">
      <w:pPr>
        <w:jc w:val="center"/>
        <w:rPr>
          <w:rFonts w:ascii="Times New Roman" w:hAnsi="Times New Roman" w:cs="Times New Roman"/>
          <w:b/>
          <w:sz w:val="32"/>
          <w:szCs w:val="32"/>
        </w:rPr>
      </w:pPr>
      <w:r>
        <w:rPr>
          <w:rFonts w:ascii="Times New Roman" w:hAnsi="Times New Roman" w:cs="Times New Roman"/>
          <w:b/>
          <w:sz w:val="32"/>
          <w:szCs w:val="32"/>
        </w:rPr>
        <w:t>Expert</w:t>
      </w:r>
      <w:r w:rsidR="00AA634B">
        <w:rPr>
          <w:rFonts w:ascii="Times New Roman" w:hAnsi="Times New Roman" w:cs="Times New Roman"/>
          <w:b/>
          <w:sz w:val="32"/>
          <w:szCs w:val="32"/>
        </w:rPr>
        <w:t xml:space="preserve"> </w:t>
      </w:r>
      <w:r w:rsidR="008A542B">
        <w:rPr>
          <w:rFonts w:ascii="Times New Roman" w:hAnsi="Times New Roman" w:cs="Times New Roman"/>
          <w:b/>
          <w:sz w:val="32"/>
          <w:szCs w:val="32"/>
        </w:rPr>
        <w:t xml:space="preserve">BIG DATA / </w:t>
      </w:r>
      <w:r w:rsidR="00C72F1A">
        <w:rPr>
          <w:rFonts w:ascii="Times New Roman" w:hAnsi="Times New Roman" w:cs="Times New Roman"/>
          <w:b/>
          <w:sz w:val="32"/>
          <w:szCs w:val="32"/>
        </w:rPr>
        <w:t xml:space="preserve">BI </w:t>
      </w:r>
    </w:p>
    <w:p w14:paraId="713EC5F3" w14:textId="77777777" w:rsidR="00A56FD3" w:rsidRDefault="00A56FD3" w:rsidP="00A56FD3">
      <w:pPr>
        <w:pStyle w:val="CVSous-titre"/>
        <w:ind w:left="0" w:firstLine="0"/>
        <w:outlineLvl w:val="0"/>
        <w:rPr>
          <w:b/>
        </w:rPr>
      </w:pPr>
      <w:r>
        <w:rPr>
          <w:b/>
        </w:rPr>
        <w:t>Compétences</w:t>
      </w:r>
    </w:p>
    <w:p w14:paraId="103CE1C8" w14:textId="77777777" w:rsidR="00F90827" w:rsidRDefault="00052444" w:rsidP="00A56FD3">
      <w:pPr>
        <w:pStyle w:val="CVEnumration1"/>
        <w:numPr>
          <w:ilvl w:val="0"/>
          <w:numId w:val="4"/>
        </w:numPr>
        <w:tabs>
          <w:tab w:val="clear" w:pos="720"/>
        </w:tabs>
        <w:rPr>
          <w:b w:val="0"/>
        </w:rPr>
      </w:pPr>
      <w:r>
        <w:rPr>
          <w:b w:val="0"/>
        </w:rPr>
        <w:t>Plus de 8</w:t>
      </w:r>
      <w:r w:rsidR="00F90827">
        <w:rPr>
          <w:b w:val="0"/>
        </w:rPr>
        <w:t xml:space="preserve"> ans d’expériences dans le conseil et les services informatiques</w:t>
      </w:r>
      <w:r w:rsidR="004B6D3B">
        <w:rPr>
          <w:b w:val="0"/>
        </w:rPr>
        <w:t>.</w:t>
      </w:r>
    </w:p>
    <w:p w14:paraId="0AAE7BB8" w14:textId="77777777" w:rsidR="00A56FD3" w:rsidRDefault="00315F82" w:rsidP="00A56FD3">
      <w:pPr>
        <w:pStyle w:val="CVEnumration1"/>
        <w:numPr>
          <w:ilvl w:val="0"/>
          <w:numId w:val="4"/>
        </w:numPr>
        <w:tabs>
          <w:tab w:val="clear" w:pos="720"/>
        </w:tabs>
        <w:rPr>
          <w:b w:val="0"/>
        </w:rPr>
      </w:pPr>
      <w:r w:rsidRPr="0099090A">
        <w:rPr>
          <w:b w:val="0"/>
        </w:rPr>
        <w:t>Product Management</w:t>
      </w:r>
      <w:r>
        <w:rPr>
          <w:b w:val="0"/>
        </w:rPr>
        <w:t xml:space="preserve">, </w:t>
      </w:r>
      <w:r w:rsidR="004B6D3B">
        <w:rPr>
          <w:b w:val="0"/>
        </w:rPr>
        <w:t xml:space="preserve">Product </w:t>
      </w:r>
      <w:proofErr w:type="spellStart"/>
      <w:r w:rsidR="004B6D3B">
        <w:rPr>
          <w:b w:val="0"/>
        </w:rPr>
        <w:t>Owner</w:t>
      </w:r>
      <w:proofErr w:type="spellEnd"/>
      <w:r w:rsidR="000B0534">
        <w:rPr>
          <w:b w:val="0"/>
        </w:rPr>
        <w:t>,</w:t>
      </w:r>
      <w:r w:rsidR="0099090A" w:rsidRPr="0099090A">
        <w:rPr>
          <w:b w:val="0"/>
        </w:rPr>
        <w:t xml:space="preserve"> </w:t>
      </w:r>
      <w:r w:rsidR="004B6D3B">
        <w:rPr>
          <w:b w:val="0"/>
        </w:rPr>
        <w:t>Scrum Master</w:t>
      </w:r>
      <w:r w:rsidR="0099090A" w:rsidRPr="0099090A">
        <w:rPr>
          <w:b w:val="0"/>
        </w:rPr>
        <w:t xml:space="preserve">, </w:t>
      </w:r>
      <w:r w:rsidR="004B6D3B">
        <w:rPr>
          <w:b w:val="0"/>
        </w:rPr>
        <w:t>Data ingénieur.</w:t>
      </w:r>
    </w:p>
    <w:p w14:paraId="62CCEEF3" w14:textId="77777777" w:rsidR="0099090A" w:rsidRPr="00D869DE" w:rsidRDefault="0099090A" w:rsidP="00A56FD3">
      <w:pPr>
        <w:pStyle w:val="CVEnumration1"/>
        <w:numPr>
          <w:ilvl w:val="0"/>
          <w:numId w:val="4"/>
        </w:numPr>
        <w:tabs>
          <w:tab w:val="clear" w:pos="720"/>
        </w:tabs>
        <w:rPr>
          <w:b w:val="0"/>
          <w:lang w:val="en-US"/>
        </w:rPr>
      </w:pPr>
      <w:r w:rsidRPr="00D869DE">
        <w:rPr>
          <w:b w:val="0"/>
          <w:lang w:val="en-US"/>
        </w:rPr>
        <w:t>Big Data</w:t>
      </w:r>
      <w:r w:rsidR="00F505B4">
        <w:rPr>
          <w:b w:val="0"/>
          <w:lang w:val="en-US"/>
        </w:rPr>
        <w:t xml:space="preserve">, </w:t>
      </w:r>
      <w:proofErr w:type="spellStart"/>
      <w:r w:rsidR="001734C4">
        <w:rPr>
          <w:b w:val="0"/>
          <w:lang w:val="en-US"/>
        </w:rPr>
        <w:t>Openshift</w:t>
      </w:r>
      <w:proofErr w:type="spellEnd"/>
      <w:r w:rsidR="00A52CED">
        <w:rPr>
          <w:b w:val="0"/>
          <w:lang w:val="en-US"/>
        </w:rPr>
        <w:t xml:space="preserve">, </w:t>
      </w:r>
      <w:r w:rsidR="00811ECD">
        <w:rPr>
          <w:b w:val="0"/>
          <w:lang w:val="en-US"/>
        </w:rPr>
        <w:t xml:space="preserve">Hive, </w:t>
      </w:r>
      <w:proofErr w:type="spellStart"/>
      <w:r w:rsidR="00811ECD">
        <w:rPr>
          <w:b w:val="0"/>
          <w:lang w:val="en-US"/>
        </w:rPr>
        <w:t>Hbase</w:t>
      </w:r>
      <w:proofErr w:type="spellEnd"/>
      <w:r w:rsidR="00811ECD">
        <w:rPr>
          <w:b w:val="0"/>
          <w:lang w:val="en-US"/>
        </w:rPr>
        <w:t xml:space="preserve">, </w:t>
      </w:r>
      <w:r w:rsidR="00F505B4">
        <w:rPr>
          <w:b w:val="0"/>
          <w:lang w:val="en-US"/>
        </w:rPr>
        <w:t>CDP</w:t>
      </w:r>
      <w:r w:rsidRPr="00D869DE">
        <w:rPr>
          <w:b w:val="0"/>
          <w:lang w:val="en-US"/>
        </w:rPr>
        <w:t xml:space="preserve">, </w:t>
      </w:r>
      <w:r w:rsidR="00505AFC" w:rsidRPr="00D869DE">
        <w:rPr>
          <w:b w:val="0"/>
          <w:lang w:val="en-US"/>
        </w:rPr>
        <w:t>integration</w:t>
      </w:r>
      <w:r w:rsidR="007E1E56" w:rsidRPr="00D869DE">
        <w:rPr>
          <w:b w:val="0"/>
          <w:lang w:val="en-US"/>
        </w:rPr>
        <w:t xml:space="preserve"> Data</w:t>
      </w:r>
      <w:r w:rsidR="00E1770C">
        <w:rPr>
          <w:b w:val="0"/>
          <w:lang w:val="en-US"/>
        </w:rPr>
        <w:t xml:space="preserve">, </w:t>
      </w:r>
      <w:r w:rsidR="004B6D3B">
        <w:rPr>
          <w:b w:val="0"/>
          <w:lang w:val="en-US"/>
        </w:rPr>
        <w:t xml:space="preserve">Tableau, </w:t>
      </w:r>
      <w:r w:rsidR="00E1770C">
        <w:rPr>
          <w:b w:val="0"/>
          <w:lang w:val="en-US"/>
        </w:rPr>
        <w:t>ELK</w:t>
      </w:r>
      <w:r w:rsidR="00505AFC">
        <w:rPr>
          <w:b w:val="0"/>
          <w:lang w:val="en-US"/>
        </w:rPr>
        <w:t>, Dataiku</w:t>
      </w:r>
      <w:r w:rsidR="00B742FD">
        <w:rPr>
          <w:b w:val="0"/>
          <w:lang w:val="en-US"/>
        </w:rPr>
        <w:t xml:space="preserve">, </w:t>
      </w:r>
      <w:proofErr w:type="spellStart"/>
      <w:r w:rsidR="00B742FD">
        <w:rPr>
          <w:b w:val="0"/>
          <w:lang w:val="en-US"/>
        </w:rPr>
        <w:t>Dremio</w:t>
      </w:r>
      <w:proofErr w:type="spellEnd"/>
    </w:p>
    <w:p w14:paraId="6AF7C774" w14:textId="77777777" w:rsidR="007E1E56" w:rsidRDefault="007E1E56" w:rsidP="00A56FD3">
      <w:pPr>
        <w:pStyle w:val="CVEnumration1"/>
        <w:numPr>
          <w:ilvl w:val="0"/>
          <w:numId w:val="4"/>
        </w:numPr>
        <w:tabs>
          <w:tab w:val="clear" w:pos="720"/>
        </w:tabs>
        <w:rPr>
          <w:b w:val="0"/>
        </w:rPr>
      </w:pPr>
      <w:r>
        <w:rPr>
          <w:b w:val="0"/>
        </w:rPr>
        <w:t>Conduite du changement</w:t>
      </w:r>
    </w:p>
    <w:p w14:paraId="3EAB8B8D" w14:textId="77777777" w:rsidR="00C6485E" w:rsidRDefault="00C6485E" w:rsidP="00A56FD3">
      <w:pPr>
        <w:pStyle w:val="CVEnumration1"/>
        <w:numPr>
          <w:ilvl w:val="0"/>
          <w:numId w:val="4"/>
        </w:numPr>
        <w:tabs>
          <w:tab w:val="clear" w:pos="720"/>
        </w:tabs>
        <w:rPr>
          <w:b w:val="0"/>
        </w:rPr>
      </w:pPr>
      <w:r>
        <w:rPr>
          <w:b w:val="0"/>
        </w:rPr>
        <w:t>Conduite</w:t>
      </w:r>
      <w:r w:rsidR="00D869DE">
        <w:rPr>
          <w:b w:val="0"/>
        </w:rPr>
        <w:t>/Gouvernance</w:t>
      </w:r>
      <w:r>
        <w:rPr>
          <w:b w:val="0"/>
        </w:rPr>
        <w:t xml:space="preserve"> de projets</w:t>
      </w:r>
    </w:p>
    <w:p w14:paraId="561574F7" w14:textId="77777777" w:rsidR="001734C4" w:rsidRDefault="001734C4" w:rsidP="001734C4">
      <w:pPr>
        <w:pStyle w:val="CVEnumration1"/>
        <w:numPr>
          <w:ilvl w:val="0"/>
          <w:numId w:val="4"/>
        </w:numPr>
        <w:tabs>
          <w:tab w:val="clear" w:pos="720"/>
        </w:tabs>
        <w:rPr>
          <w:b w:val="0"/>
        </w:rPr>
      </w:pPr>
      <w:r w:rsidRPr="001734C4">
        <w:rPr>
          <w:b w:val="0"/>
        </w:rPr>
        <w:t>Gestion de la roadmap des produits éditeurs Socle Infra (</w:t>
      </w:r>
      <w:proofErr w:type="spellStart"/>
      <w:r w:rsidRPr="001734C4">
        <w:rPr>
          <w:b w:val="0"/>
        </w:rPr>
        <w:t>RedHat</w:t>
      </w:r>
      <w:proofErr w:type="spellEnd"/>
      <w:r w:rsidRPr="001734C4">
        <w:rPr>
          <w:b w:val="0"/>
        </w:rPr>
        <w:t>, Cloudera,</w:t>
      </w:r>
      <w:r>
        <w:rPr>
          <w:b w:val="0"/>
        </w:rPr>
        <w:t xml:space="preserve"> </w:t>
      </w:r>
      <w:proofErr w:type="spellStart"/>
      <w:r>
        <w:rPr>
          <w:b w:val="0"/>
        </w:rPr>
        <w:t>Itaas</w:t>
      </w:r>
      <w:proofErr w:type="spellEnd"/>
      <w:r w:rsidRPr="001734C4">
        <w:rPr>
          <w:b w:val="0"/>
        </w:rPr>
        <w:t>)</w:t>
      </w:r>
    </w:p>
    <w:p w14:paraId="10351248" w14:textId="77777777" w:rsidR="0099090A" w:rsidRDefault="0099090A" w:rsidP="00A56FD3">
      <w:pPr>
        <w:pStyle w:val="CVEnumration1"/>
        <w:numPr>
          <w:ilvl w:val="0"/>
          <w:numId w:val="4"/>
        </w:numPr>
        <w:tabs>
          <w:tab w:val="clear" w:pos="720"/>
        </w:tabs>
        <w:rPr>
          <w:b w:val="0"/>
        </w:rPr>
      </w:pPr>
      <w:r>
        <w:rPr>
          <w:b w:val="0"/>
        </w:rPr>
        <w:t>Innovation, méthode agile, cycle de vie du développement logiciel, qualité</w:t>
      </w:r>
    </w:p>
    <w:p w14:paraId="5F0B12DF" w14:textId="77777777" w:rsidR="0099090A" w:rsidRPr="0099090A" w:rsidRDefault="00D869DE" w:rsidP="00A56FD3">
      <w:pPr>
        <w:pStyle w:val="CVEnumration1"/>
        <w:numPr>
          <w:ilvl w:val="0"/>
          <w:numId w:val="4"/>
        </w:numPr>
        <w:tabs>
          <w:tab w:val="clear" w:pos="720"/>
        </w:tabs>
        <w:rPr>
          <w:b w:val="0"/>
        </w:rPr>
      </w:pPr>
      <w:r>
        <w:rPr>
          <w:b w:val="0"/>
        </w:rPr>
        <w:t>Manager</w:t>
      </w:r>
      <w:r w:rsidR="007E1E56">
        <w:rPr>
          <w:b w:val="0"/>
        </w:rPr>
        <w:t>, recrutement et pilotage, gestion de</w:t>
      </w:r>
      <w:r>
        <w:rPr>
          <w:b w:val="0"/>
        </w:rPr>
        <w:t>s</w:t>
      </w:r>
      <w:r w:rsidR="007E1E56">
        <w:rPr>
          <w:b w:val="0"/>
        </w:rPr>
        <w:t xml:space="preserve"> budgets et gestion des risque</w:t>
      </w:r>
      <w:r>
        <w:rPr>
          <w:b w:val="0"/>
        </w:rPr>
        <w:t>s</w:t>
      </w:r>
      <w:r w:rsidR="007E1E56">
        <w:rPr>
          <w:b w:val="0"/>
        </w:rPr>
        <w:t xml:space="preserve"> et alertes</w:t>
      </w:r>
    </w:p>
    <w:p w14:paraId="46DFD020" w14:textId="77777777" w:rsidR="00505AFC" w:rsidRPr="00505AFC" w:rsidRDefault="00F441BD" w:rsidP="00505AFC">
      <w:pPr>
        <w:pStyle w:val="CVSous-titre"/>
        <w:ind w:left="0" w:firstLine="0"/>
        <w:outlineLvl w:val="0"/>
        <w:rPr>
          <w:b/>
        </w:rPr>
      </w:pPr>
      <w:r>
        <w:rPr>
          <w:b/>
          <w:noProof/>
        </w:rPr>
        <mc:AlternateContent>
          <mc:Choice Requires="wps">
            <w:drawing>
              <wp:anchor distT="0" distB="0" distL="114300" distR="114300" simplePos="0" relativeHeight="251659264" behindDoc="0" locked="0" layoutInCell="1" allowOverlap="1" wp14:anchorId="1AD956BB" wp14:editId="1EE0F670">
                <wp:simplePos x="0" y="0"/>
                <wp:positionH relativeFrom="column">
                  <wp:posOffset>5445125</wp:posOffset>
                </wp:positionH>
                <wp:positionV relativeFrom="paragraph">
                  <wp:posOffset>360680</wp:posOffset>
                </wp:positionV>
                <wp:extent cx="1190625" cy="476250"/>
                <wp:effectExtent l="0" t="0" r="9525" b="0"/>
                <wp:wrapNone/>
                <wp:docPr id="1" name="Zone de texte 1"/>
                <wp:cNvGraphicFramePr/>
                <a:graphic xmlns:a="http://schemas.openxmlformats.org/drawingml/2006/main">
                  <a:graphicData uri="http://schemas.microsoft.com/office/word/2010/wordprocessingShape">
                    <wps:wsp>
                      <wps:cNvSpPr txBox="1"/>
                      <wps:spPr>
                        <a:xfrm>
                          <a:off x="0" y="0"/>
                          <a:ext cx="1190625" cy="476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0CB250" w14:textId="77777777" w:rsidR="00F441BD" w:rsidRDefault="00F441BD">
                            <w:r>
                              <w:rPr>
                                <w:noProof/>
                                <w:lang w:eastAsia="fr-FR"/>
                              </w:rPr>
                              <w:drawing>
                                <wp:inline distT="0" distB="0" distL="0" distR="0" wp14:anchorId="2AF69755" wp14:editId="51186295">
                                  <wp:extent cx="1001395" cy="383712"/>
                                  <wp:effectExtent l="0" t="0" r="8255" b="0"/>
                                  <wp:docPr id="20" name="Image 20" descr="Fichier:La Poste logo.sv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chier:La Poste logo.svg — Wikipé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1395" cy="38371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956BB" id="_x0000_t202" coordsize="21600,21600" o:spt="202" path="m,l,21600r21600,l21600,xe">
                <v:stroke joinstyle="miter"/>
                <v:path gradientshapeok="t" o:connecttype="rect"/>
              </v:shapetype>
              <v:shape id="Zone de texte 1" o:spid="_x0000_s1026" type="#_x0000_t202" style="position:absolute;left:0;text-align:left;margin-left:428.75pt;margin-top:28.4pt;width:93.7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" fillcolor="white [3201]" stroked="f" strokeweight=".5pt">
                <v:textbox>
                  <w:txbxContent>
                    <w:p w14:paraId="070CB250" w14:textId="77777777" w:rsidR="00F441BD" w:rsidRDefault="00F441BD">
                      <w:r>
                        <w:rPr>
                          <w:noProof/>
                          <w:lang w:eastAsia="fr-FR"/>
                        </w:rPr>
                        <w:drawing>
                          <wp:inline distT="0" distB="0" distL="0" distR="0" wp14:anchorId="2AF69755" wp14:editId="51186295">
                            <wp:extent cx="1001395" cy="383712"/>
                            <wp:effectExtent l="0" t="0" r="8255" b="0"/>
                            <wp:docPr id="20" name="Image 20" descr="Fichier:La Poste logo.sv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chier:La Poste logo.svg — Wikipé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1395" cy="383712"/>
                                    </a:xfrm>
                                    <a:prstGeom prst="rect">
                                      <a:avLst/>
                                    </a:prstGeom>
                                    <a:noFill/>
                                    <a:ln>
                                      <a:noFill/>
                                    </a:ln>
                                  </pic:spPr>
                                </pic:pic>
                              </a:graphicData>
                            </a:graphic>
                          </wp:inline>
                        </w:drawing>
                      </w:r>
                    </w:p>
                  </w:txbxContent>
                </v:textbox>
              </v:shape>
            </w:pict>
          </mc:Fallback>
        </mc:AlternateContent>
      </w:r>
      <w:r w:rsidR="00A56FD3">
        <w:rPr>
          <w:b/>
        </w:rPr>
        <w:t>Expériences Professionnelles</w:t>
      </w:r>
    </w:p>
    <w:p w14:paraId="134030AC" w14:textId="77777777" w:rsidR="005441C2" w:rsidRPr="00C72F1A" w:rsidRDefault="00B742FD" w:rsidP="005441C2">
      <w:pPr>
        <w:rPr>
          <w:rFonts w:ascii="Times New Roman" w:hAnsi="Times New Roman" w:cs="Times New Roman"/>
          <w:b/>
          <w:bCs/>
          <w:i/>
          <w:color w:val="8E002D"/>
        </w:rPr>
      </w:pPr>
      <w:r w:rsidRPr="007F2E9A">
        <w:rPr>
          <w:rFonts w:ascii="Times New Roman" w:hAnsi="Times New Roman" w:cs="Times New Roman"/>
          <w:b/>
          <w:bCs/>
          <w:color w:val="8E002D"/>
        </w:rPr>
        <w:t>Groupe La Poste</w:t>
      </w:r>
      <w:r w:rsidR="003B15FB">
        <w:rPr>
          <w:rFonts w:ascii="Times New Roman" w:hAnsi="Times New Roman" w:cs="Times New Roman"/>
          <w:b/>
          <w:bCs/>
          <w:color w:val="8E002D"/>
        </w:rPr>
        <w:t xml:space="preserve"> </w:t>
      </w:r>
      <w:r w:rsidRPr="007F2E9A">
        <w:rPr>
          <w:rFonts w:ascii="Times New Roman" w:hAnsi="Times New Roman" w:cs="Times New Roman"/>
          <w:b/>
          <w:bCs/>
          <w:color w:val="8E002D"/>
        </w:rPr>
        <w:t xml:space="preserve">– </w:t>
      </w:r>
      <w:r>
        <w:rPr>
          <w:rFonts w:ascii="Times New Roman" w:hAnsi="Times New Roman" w:cs="Times New Roman"/>
          <w:b/>
          <w:bCs/>
          <w:color w:val="8E002D"/>
        </w:rPr>
        <w:t>Direction Projet DT Branche Numérique</w:t>
      </w:r>
      <w:r w:rsidR="00A62D32">
        <w:rPr>
          <w:rFonts w:ascii="Times New Roman" w:hAnsi="Times New Roman" w:cs="Times New Roman"/>
          <w:b/>
          <w:bCs/>
          <w:color w:val="8E002D"/>
        </w:rPr>
        <w:t xml:space="preserve"> </w:t>
      </w:r>
      <w:r w:rsidR="005441C2" w:rsidRPr="00C72F1A">
        <w:rPr>
          <w:rFonts w:ascii="Times New Roman" w:hAnsi="Times New Roman" w:cs="Times New Roman"/>
          <w:b/>
          <w:bCs/>
          <w:i/>
          <w:color w:val="8E002D"/>
        </w:rPr>
        <w:t>DATALAKE</w:t>
      </w:r>
      <w:r w:rsidR="005441C2">
        <w:rPr>
          <w:rFonts w:ascii="Times New Roman" w:hAnsi="Times New Roman" w:cs="Times New Roman"/>
          <w:b/>
          <w:bCs/>
          <w:i/>
          <w:color w:val="8E002D"/>
        </w:rPr>
        <w:t xml:space="preserve"> GROUPE</w:t>
      </w:r>
      <w:r w:rsidR="005441C2" w:rsidRPr="00C72F1A">
        <w:rPr>
          <w:rFonts w:ascii="Times New Roman" w:hAnsi="Times New Roman" w:cs="Times New Roman"/>
          <w:b/>
          <w:bCs/>
          <w:i/>
          <w:color w:val="8E002D"/>
        </w:rPr>
        <w:t xml:space="preserve">, </w:t>
      </w:r>
      <w:r w:rsidR="005441C2" w:rsidRPr="005441C2">
        <w:rPr>
          <w:rFonts w:ascii="Times New Roman" w:hAnsi="Times New Roman" w:cs="Times New Roman"/>
          <w:b/>
          <w:bCs/>
          <w:i/>
          <w:color w:val="8E002D"/>
        </w:rPr>
        <w:t>Issy-les-Moulineaux (92)</w:t>
      </w:r>
    </w:p>
    <w:p w14:paraId="2097F02E" w14:textId="77777777" w:rsidR="00B742FD" w:rsidRDefault="00B742FD" w:rsidP="00B742FD">
      <w:pPr>
        <w:rPr>
          <w:rFonts w:ascii="TimesNewRomanPS" w:hAnsi="TimesNewRomanPS"/>
          <w:i/>
          <w:iCs/>
        </w:rPr>
      </w:pPr>
      <w:r>
        <w:rPr>
          <w:rFonts w:ascii="TimesNewRomanPS" w:hAnsi="TimesNewRomanPS"/>
          <w:i/>
          <w:iCs/>
        </w:rPr>
        <w:t xml:space="preserve">Période : </w:t>
      </w:r>
      <w:r w:rsidR="00315F82">
        <w:rPr>
          <w:rFonts w:ascii="TimesNewRomanPS" w:hAnsi="TimesNewRomanPS"/>
          <w:i/>
          <w:iCs/>
        </w:rPr>
        <w:t>De</w:t>
      </w:r>
      <w:r w:rsidR="00CF4E82">
        <w:rPr>
          <w:rFonts w:ascii="TimesNewRomanPS" w:hAnsi="TimesNewRomanPS"/>
          <w:i/>
          <w:iCs/>
        </w:rPr>
        <w:t>puis</w:t>
      </w:r>
      <w:r w:rsidR="00315F82">
        <w:rPr>
          <w:rFonts w:ascii="TimesNewRomanPS" w:hAnsi="TimesNewRomanPS"/>
          <w:i/>
          <w:iCs/>
        </w:rPr>
        <w:t xml:space="preserve"> Mai</w:t>
      </w:r>
      <w:r w:rsidR="00315F82" w:rsidRPr="005421A9">
        <w:rPr>
          <w:rFonts w:ascii="TimesNewRomanPS" w:hAnsi="TimesNewRomanPS"/>
          <w:i/>
          <w:iCs/>
        </w:rPr>
        <w:t xml:space="preserve"> </w:t>
      </w:r>
      <w:r w:rsidR="00315F82">
        <w:rPr>
          <w:rFonts w:ascii="TimesNewRomanPS" w:hAnsi="TimesNewRomanPS"/>
          <w:i/>
          <w:iCs/>
        </w:rPr>
        <w:t xml:space="preserve">2021 </w:t>
      </w:r>
    </w:p>
    <w:p w14:paraId="7FE5E94D" w14:textId="77777777" w:rsidR="00B742FD" w:rsidRDefault="001734C4" w:rsidP="00B742FD">
      <w:pPr>
        <w:rPr>
          <w:rFonts w:ascii="TimesNewRomanPS" w:hAnsi="TimesNewRomanPS"/>
          <w:i/>
          <w:iCs/>
        </w:rPr>
      </w:pPr>
      <w:r>
        <w:rPr>
          <w:rFonts w:ascii="TimesNewRomanPS" w:hAnsi="TimesNewRomanPS"/>
          <w:i/>
          <w:iCs/>
        </w:rPr>
        <w:t>Technologies : Unix</w:t>
      </w:r>
      <w:r w:rsidR="00C72F1A">
        <w:rPr>
          <w:rFonts w:ascii="TimesNewRomanPS" w:hAnsi="TimesNewRomanPS"/>
          <w:i/>
          <w:iCs/>
        </w:rPr>
        <w:t xml:space="preserve">, </w:t>
      </w:r>
      <w:proofErr w:type="spellStart"/>
      <w:r w:rsidR="00C72F1A">
        <w:rPr>
          <w:rFonts w:ascii="TimesNewRomanPS" w:hAnsi="TimesNewRomanPS"/>
          <w:i/>
          <w:iCs/>
        </w:rPr>
        <w:t>BigData</w:t>
      </w:r>
      <w:proofErr w:type="spellEnd"/>
      <w:r w:rsidR="00C72F1A">
        <w:rPr>
          <w:rFonts w:ascii="TimesNewRomanPS" w:hAnsi="TimesNewRomanPS"/>
          <w:i/>
          <w:iCs/>
        </w:rPr>
        <w:t>, Scala, Kafka</w:t>
      </w:r>
      <w:r w:rsidR="00B742FD">
        <w:rPr>
          <w:rFonts w:ascii="TimesNewRomanPS" w:hAnsi="TimesNewRomanPS"/>
          <w:i/>
          <w:iCs/>
        </w:rPr>
        <w:t>,</w:t>
      </w:r>
      <w:r w:rsidR="00B742FD" w:rsidRPr="00B742FD">
        <w:rPr>
          <w:rFonts w:ascii="TimesNewRomanPS" w:hAnsi="TimesNewRomanPS"/>
          <w:i/>
          <w:iCs/>
        </w:rPr>
        <w:t xml:space="preserve"> </w:t>
      </w:r>
      <w:r w:rsidR="00B742FD">
        <w:rPr>
          <w:rFonts w:ascii="TimesNewRomanPS" w:hAnsi="TimesNewRomanPS"/>
          <w:i/>
          <w:iCs/>
        </w:rPr>
        <w:t xml:space="preserve">HDFS, </w:t>
      </w:r>
      <w:proofErr w:type="spellStart"/>
      <w:r w:rsidR="00B742FD">
        <w:rPr>
          <w:rFonts w:ascii="TimesNewRomanPS" w:hAnsi="TimesNewRomanPS"/>
          <w:i/>
          <w:iCs/>
        </w:rPr>
        <w:t>Dataiku</w:t>
      </w:r>
      <w:proofErr w:type="spellEnd"/>
      <w:r w:rsidR="00B742FD">
        <w:rPr>
          <w:rFonts w:ascii="TimesNewRomanPS" w:hAnsi="TimesNewRomanPS"/>
          <w:i/>
          <w:iCs/>
        </w:rPr>
        <w:t xml:space="preserve">, </w:t>
      </w:r>
      <w:proofErr w:type="spellStart"/>
      <w:r w:rsidR="00B742FD">
        <w:rPr>
          <w:rFonts w:ascii="TimesNewRomanPS" w:hAnsi="TimesNewRomanPS"/>
          <w:i/>
          <w:iCs/>
        </w:rPr>
        <w:t>Dremio</w:t>
      </w:r>
      <w:proofErr w:type="spellEnd"/>
      <w:r w:rsidR="00B742FD">
        <w:rPr>
          <w:rFonts w:ascii="TimesNewRomanPS" w:hAnsi="TimesNewRomanPS"/>
          <w:i/>
          <w:iCs/>
        </w:rPr>
        <w:t xml:space="preserve">, JIRA, </w:t>
      </w:r>
      <w:r w:rsidR="00C72F1A">
        <w:rPr>
          <w:rFonts w:ascii="TimesNewRomanPS" w:hAnsi="TimesNewRomanPS"/>
          <w:i/>
          <w:iCs/>
        </w:rPr>
        <w:t xml:space="preserve">Confluence, </w:t>
      </w:r>
      <w:r>
        <w:rPr>
          <w:rFonts w:ascii="TimesNewRomanPS" w:hAnsi="TimesNewRomanPS"/>
          <w:i/>
          <w:iCs/>
        </w:rPr>
        <w:t>Tableau Software,</w:t>
      </w:r>
      <w:r w:rsidR="00B742FD">
        <w:rPr>
          <w:rFonts w:ascii="TimesNewRomanPS" w:hAnsi="TimesNewRomanPS"/>
          <w:i/>
          <w:iCs/>
        </w:rPr>
        <w:t xml:space="preserve"> </w:t>
      </w:r>
      <w:r w:rsidR="005D029E">
        <w:rPr>
          <w:rFonts w:ascii="TimesNewRomanPS" w:hAnsi="TimesNewRomanPS"/>
          <w:i/>
          <w:iCs/>
        </w:rPr>
        <w:t xml:space="preserve">Cloudera Data </w:t>
      </w:r>
      <w:proofErr w:type="spellStart"/>
      <w:r w:rsidR="005D029E">
        <w:rPr>
          <w:rFonts w:ascii="TimesNewRomanPS" w:hAnsi="TimesNewRomanPS"/>
          <w:i/>
          <w:iCs/>
        </w:rPr>
        <w:t>Plateform</w:t>
      </w:r>
      <w:proofErr w:type="spellEnd"/>
      <w:r w:rsidR="005D029E">
        <w:rPr>
          <w:rFonts w:ascii="TimesNewRomanPS" w:hAnsi="TimesNewRomanPS"/>
          <w:i/>
          <w:iCs/>
        </w:rPr>
        <w:t xml:space="preserve"> – Data Services</w:t>
      </w:r>
      <w:r>
        <w:rPr>
          <w:rFonts w:ascii="TimesNewRomanPS" w:hAnsi="TimesNewRomanPS"/>
          <w:i/>
          <w:iCs/>
        </w:rPr>
        <w:t xml:space="preserve">, </w:t>
      </w:r>
      <w:proofErr w:type="spellStart"/>
      <w:r w:rsidRPr="001734C4">
        <w:rPr>
          <w:rFonts w:ascii="TimesNewRomanPS" w:hAnsi="TimesNewRomanPS"/>
          <w:i/>
          <w:iCs/>
        </w:rPr>
        <w:t>RedHat</w:t>
      </w:r>
      <w:proofErr w:type="spellEnd"/>
      <w:r w:rsidRPr="001734C4">
        <w:rPr>
          <w:rFonts w:ascii="TimesNewRomanPS" w:hAnsi="TimesNewRomanPS"/>
          <w:i/>
          <w:iCs/>
        </w:rPr>
        <w:t xml:space="preserve"> </w:t>
      </w:r>
      <w:proofErr w:type="spellStart"/>
      <w:r w:rsidRPr="001734C4">
        <w:rPr>
          <w:rFonts w:ascii="TimesNewRomanPS" w:hAnsi="TimesNewRomanPS"/>
          <w:i/>
          <w:iCs/>
        </w:rPr>
        <w:t>OpenShift</w:t>
      </w:r>
      <w:proofErr w:type="spellEnd"/>
    </w:p>
    <w:p w14:paraId="323431F3" w14:textId="77777777" w:rsidR="007376C3" w:rsidRDefault="007376C3" w:rsidP="00D4696B">
      <w:pPr>
        <w:pStyle w:val="CVExperience5-Porte"/>
        <w:ind w:left="0"/>
        <w:rPr>
          <w:b/>
          <w:bCs/>
          <w:sz w:val="22"/>
          <w:szCs w:val="22"/>
        </w:rPr>
      </w:pPr>
    </w:p>
    <w:p w14:paraId="176CFE3D" w14:textId="77777777" w:rsidR="00D4696B" w:rsidRPr="007376C3" w:rsidRDefault="00D4696B" w:rsidP="00D4696B">
      <w:pPr>
        <w:pStyle w:val="CVExperience5-Porte"/>
        <w:ind w:left="0"/>
        <w:rPr>
          <w:rFonts w:ascii="Trajan Pro" w:hAnsi="Trajan Pro" w:cs="Times New Roman"/>
          <w:bCs/>
          <w:i/>
          <w:color w:val="323E4F" w:themeColor="text2" w:themeShade="BF"/>
          <w:sz w:val="20"/>
          <w:szCs w:val="20"/>
        </w:rPr>
      </w:pPr>
      <w:r w:rsidRPr="007376C3">
        <w:rPr>
          <w:b/>
          <w:bCs/>
          <w:i/>
          <w:sz w:val="22"/>
          <w:szCs w:val="22"/>
        </w:rPr>
        <w:t>Rattaché</w:t>
      </w:r>
      <w:r w:rsidR="00B742FD" w:rsidRPr="007376C3">
        <w:rPr>
          <w:b/>
          <w:bCs/>
          <w:i/>
          <w:sz w:val="22"/>
          <w:szCs w:val="22"/>
        </w:rPr>
        <w:t xml:space="preserve"> au directeur de la maison Socle – Définition et mise en œuvre de</w:t>
      </w:r>
      <w:r w:rsidR="007376C3" w:rsidRPr="007376C3">
        <w:rPr>
          <w:b/>
          <w:bCs/>
          <w:i/>
          <w:sz w:val="22"/>
          <w:szCs w:val="22"/>
        </w:rPr>
        <w:t xml:space="preserve"> </w:t>
      </w:r>
      <w:r w:rsidRPr="007376C3">
        <w:rPr>
          <w:b/>
          <w:bCs/>
          <w:i/>
          <w:sz w:val="22"/>
          <w:szCs w:val="22"/>
        </w:rPr>
        <w:t xml:space="preserve">fonctions génériques / outils à destinations des équipes usages ou utilisateurs finaux. </w:t>
      </w:r>
    </w:p>
    <w:p w14:paraId="4B621E29" w14:textId="77777777" w:rsidR="00F441BD" w:rsidRDefault="00F441BD" w:rsidP="00F441BD"/>
    <w:p w14:paraId="0E2BE6FC" w14:textId="77777777" w:rsidR="00660B6F" w:rsidRPr="007F1881" w:rsidRDefault="00660B6F" w:rsidP="00F441BD">
      <w:pPr>
        <w:rPr>
          <w:rFonts w:ascii="Times New Roman" w:eastAsia="Times New Roman" w:hAnsi="Times New Roman" w:cs="Times New Roman"/>
          <w:i/>
          <w:lang w:eastAsia="fr-FR"/>
        </w:rPr>
      </w:pPr>
      <w:proofErr w:type="spellStart"/>
      <w:r w:rsidRPr="007F1881">
        <w:rPr>
          <w:rFonts w:ascii="Times New Roman" w:eastAsia="Times New Roman" w:hAnsi="Times New Roman" w:cs="Times New Roman"/>
          <w:i/>
          <w:lang w:eastAsia="fr-FR"/>
        </w:rPr>
        <w:t>OneDLG</w:t>
      </w:r>
      <w:proofErr w:type="spellEnd"/>
      <w:r w:rsidRPr="007F1881">
        <w:rPr>
          <w:rFonts w:ascii="Times New Roman" w:eastAsia="Times New Roman" w:hAnsi="Times New Roman" w:cs="Times New Roman"/>
          <w:i/>
          <w:lang w:eastAsia="fr-FR"/>
        </w:rPr>
        <w:t> : La mutualisation des assets technologiques et du patrimoine data sont des enjeux fort pour le groupe La Poste. La nouvelle Plateforme Data Lake Groupe répond à ses deux enjeux et vise l'unicité des DSI du groupe.</w:t>
      </w:r>
    </w:p>
    <w:p w14:paraId="45490E17" w14:textId="77777777" w:rsidR="00660B6F" w:rsidRPr="007F1881" w:rsidRDefault="00660B6F" w:rsidP="00F441BD">
      <w:pPr>
        <w:rPr>
          <w:rFonts w:ascii="Times New Roman" w:eastAsia="Times New Roman" w:hAnsi="Times New Roman" w:cs="Times New Roman"/>
          <w:i/>
          <w:lang w:eastAsia="fr-FR"/>
        </w:rPr>
      </w:pPr>
      <w:r w:rsidRPr="007F1881">
        <w:rPr>
          <w:rFonts w:ascii="Times New Roman" w:eastAsia="Times New Roman" w:hAnsi="Times New Roman" w:cs="Times New Roman"/>
          <w:i/>
          <w:lang w:eastAsia="fr-FR"/>
        </w:rPr>
        <w:t xml:space="preserve">En tant que responsable </w:t>
      </w:r>
      <w:r w:rsidR="003E6C2C">
        <w:rPr>
          <w:rFonts w:ascii="Times New Roman" w:eastAsia="Times New Roman" w:hAnsi="Times New Roman" w:cs="Times New Roman"/>
          <w:i/>
          <w:lang w:eastAsia="fr-FR"/>
        </w:rPr>
        <w:t>infrastructure de ce socle technique commun</w:t>
      </w:r>
      <w:r w:rsidR="00D45E30" w:rsidRPr="007F1881">
        <w:rPr>
          <w:rFonts w:ascii="Times New Roman" w:eastAsia="Times New Roman" w:hAnsi="Times New Roman" w:cs="Times New Roman"/>
          <w:i/>
          <w:lang w:eastAsia="fr-FR"/>
        </w:rPr>
        <w:t>,</w:t>
      </w:r>
      <w:r w:rsidRPr="007F1881">
        <w:rPr>
          <w:rFonts w:ascii="Times New Roman" w:eastAsia="Times New Roman" w:hAnsi="Times New Roman" w:cs="Times New Roman"/>
          <w:i/>
          <w:lang w:eastAsia="fr-FR"/>
        </w:rPr>
        <w:t xml:space="preserve"> mes </w:t>
      </w:r>
      <w:r w:rsidR="00D45E30" w:rsidRPr="007F1881">
        <w:rPr>
          <w:rFonts w:ascii="Times New Roman" w:eastAsia="Times New Roman" w:hAnsi="Times New Roman" w:cs="Times New Roman"/>
          <w:i/>
          <w:lang w:eastAsia="fr-FR"/>
        </w:rPr>
        <w:t>objectifs</w:t>
      </w:r>
      <w:r w:rsidRPr="007F1881">
        <w:rPr>
          <w:rFonts w:ascii="Times New Roman" w:eastAsia="Times New Roman" w:hAnsi="Times New Roman" w:cs="Times New Roman"/>
          <w:i/>
          <w:lang w:eastAsia="fr-FR"/>
        </w:rPr>
        <w:t xml:space="preserve"> </w:t>
      </w:r>
      <w:r w:rsidR="003E6C2C">
        <w:rPr>
          <w:rFonts w:ascii="Times New Roman" w:eastAsia="Times New Roman" w:hAnsi="Times New Roman" w:cs="Times New Roman"/>
          <w:i/>
          <w:lang w:eastAsia="fr-FR"/>
        </w:rPr>
        <w:t>sont</w:t>
      </w:r>
      <w:r w:rsidRPr="007F1881">
        <w:rPr>
          <w:rFonts w:ascii="Times New Roman" w:eastAsia="Times New Roman" w:hAnsi="Times New Roman" w:cs="Times New Roman"/>
          <w:i/>
          <w:lang w:eastAsia="fr-FR"/>
        </w:rPr>
        <w:t xml:space="preserve"> les </w:t>
      </w:r>
      <w:r w:rsidR="00D45E30" w:rsidRPr="007F1881">
        <w:rPr>
          <w:rFonts w:ascii="Times New Roman" w:eastAsia="Times New Roman" w:hAnsi="Times New Roman" w:cs="Times New Roman"/>
          <w:i/>
          <w:lang w:eastAsia="fr-FR"/>
        </w:rPr>
        <w:t xml:space="preserve">suivants : </w:t>
      </w:r>
    </w:p>
    <w:p w14:paraId="1EAE5935" w14:textId="77777777" w:rsidR="00D45E30" w:rsidRDefault="00D45E30" w:rsidP="00F441BD"/>
    <w:p w14:paraId="21A0F95B" w14:textId="77777777" w:rsidR="00D45E30" w:rsidRPr="00D45E30" w:rsidRDefault="00D45E30" w:rsidP="00D45E30">
      <w:pPr>
        <w:pStyle w:val="NormalWeb"/>
        <w:numPr>
          <w:ilvl w:val="0"/>
          <w:numId w:val="6"/>
        </w:numPr>
        <w:rPr>
          <w:rFonts w:ascii="TimesNewRomanPSMT" w:hAnsi="TimesNewRomanPSMT" w:cs="TimesNewRomanPSMT"/>
        </w:rPr>
      </w:pPr>
      <w:r w:rsidRPr="00D45E30">
        <w:rPr>
          <w:rFonts w:ascii="TimesNewRomanPSMT" w:hAnsi="TimesNewRomanPSMT" w:cs="TimesNewRomanPSMT"/>
        </w:rPr>
        <w:t xml:space="preserve">Garantie </w:t>
      </w:r>
      <w:r w:rsidR="00F058ED">
        <w:rPr>
          <w:rFonts w:ascii="TimesNewRomanPSMT" w:hAnsi="TimesNewRomanPSMT" w:cs="TimesNewRomanPSMT"/>
        </w:rPr>
        <w:t xml:space="preserve">la </w:t>
      </w:r>
      <w:r>
        <w:rPr>
          <w:rFonts w:ascii="TimesNewRomanPSMT" w:hAnsi="TimesNewRomanPSMT" w:cs="TimesNewRomanPSMT"/>
        </w:rPr>
        <w:t xml:space="preserve">Haute disponibilité, la Stabilité, la Résilience, la </w:t>
      </w:r>
      <w:r w:rsidRPr="00D45E30">
        <w:rPr>
          <w:rFonts w:ascii="TimesNewRomanPSMT" w:hAnsi="TimesNewRomanPSMT" w:cs="TimesNewRomanPSMT"/>
        </w:rPr>
        <w:t>Scalabilité</w:t>
      </w:r>
      <w:r>
        <w:rPr>
          <w:rFonts w:ascii="TimesNewRomanPSMT" w:hAnsi="TimesNewRomanPSMT" w:cs="TimesNewRomanPSMT"/>
        </w:rPr>
        <w:t xml:space="preserve"> et </w:t>
      </w:r>
      <w:r w:rsidR="00641FD2">
        <w:rPr>
          <w:rFonts w:ascii="TimesNewRomanPSMT" w:hAnsi="TimesNewRomanPSMT" w:cs="TimesNewRomanPSMT"/>
        </w:rPr>
        <w:t xml:space="preserve">la </w:t>
      </w:r>
      <w:r w:rsidRPr="00D45E30">
        <w:rPr>
          <w:rFonts w:ascii="TimesNewRomanPSMT" w:hAnsi="TimesNewRomanPSMT" w:cs="TimesNewRomanPSMT"/>
        </w:rPr>
        <w:t>Sécurisation</w:t>
      </w:r>
      <w:r>
        <w:rPr>
          <w:rFonts w:ascii="TimesNewRomanPSMT" w:hAnsi="TimesNewRomanPSMT" w:cs="TimesNewRomanPSMT"/>
        </w:rPr>
        <w:t xml:space="preserve"> de la plateforme </w:t>
      </w:r>
    </w:p>
    <w:p w14:paraId="378AED41" w14:textId="77777777" w:rsidR="00D45E30" w:rsidRDefault="00D45E30" w:rsidP="00D45E30">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 xml:space="preserve">Sécuriser la </w:t>
      </w:r>
      <w:r w:rsidR="007F1881">
        <w:rPr>
          <w:rFonts w:ascii="TimesNewRomanPSMT" w:hAnsi="TimesNewRomanPSMT" w:cs="TimesNewRomanPSMT"/>
        </w:rPr>
        <w:t>migration des branches (BGPN, BSCC et ITEAM)</w:t>
      </w:r>
    </w:p>
    <w:p w14:paraId="67BC9E3E" w14:textId="77777777" w:rsidR="007F1881" w:rsidRPr="007F1881" w:rsidRDefault="007F1881" w:rsidP="007F1881">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D</w:t>
      </w:r>
      <w:r w:rsidR="00641FD2">
        <w:rPr>
          <w:rFonts w:ascii="TimesNewRomanPSMT" w:hAnsi="TimesNewRomanPSMT" w:cs="TimesNewRomanPSMT"/>
        </w:rPr>
        <w:t xml:space="preserve">évelopper </w:t>
      </w:r>
      <w:r w:rsidRPr="007F1881">
        <w:rPr>
          <w:rFonts w:ascii="TimesNewRomanPSMT" w:hAnsi="TimesNewRomanPSMT" w:cs="TimesNewRomanPSMT"/>
        </w:rPr>
        <w:t>l'offre Data Platform as a Service et support au déploiement</w:t>
      </w:r>
    </w:p>
    <w:p w14:paraId="4A0FA33D" w14:textId="77777777" w:rsidR="007F1881" w:rsidRDefault="007F1881" w:rsidP="007F1881">
      <w:pPr>
        <w:pStyle w:val="NormalWeb"/>
        <w:numPr>
          <w:ilvl w:val="0"/>
          <w:numId w:val="6"/>
        </w:numPr>
        <w:spacing w:before="0" w:beforeAutospacing="0" w:after="0" w:afterAutospacing="0"/>
        <w:rPr>
          <w:rFonts w:ascii="TimesNewRomanPSMT" w:hAnsi="TimesNewRomanPSMT" w:cs="TimesNewRomanPSMT"/>
        </w:rPr>
      </w:pPr>
      <w:r w:rsidRPr="007F1881">
        <w:rPr>
          <w:rFonts w:ascii="TimesNewRomanPSMT" w:hAnsi="TimesNewRomanPSMT" w:cs="TimesNewRomanPSMT"/>
        </w:rPr>
        <w:t xml:space="preserve">Design </w:t>
      </w:r>
      <w:proofErr w:type="spellStart"/>
      <w:r w:rsidRPr="007F1881">
        <w:rPr>
          <w:rFonts w:ascii="TimesNewRomanPSMT" w:hAnsi="TimesNewRomanPSMT" w:cs="TimesNewRomanPSMT"/>
        </w:rPr>
        <w:t>Authority</w:t>
      </w:r>
      <w:proofErr w:type="spellEnd"/>
      <w:r w:rsidRPr="007F1881">
        <w:rPr>
          <w:rFonts w:ascii="TimesNewRomanPSMT" w:hAnsi="TimesNewRomanPSMT" w:cs="TimesNewRomanPSMT"/>
        </w:rPr>
        <w:t xml:space="preserve"> &amp; Design Sync en tant q</w:t>
      </w:r>
      <w:r>
        <w:rPr>
          <w:rFonts w:ascii="TimesNewRomanPSMT" w:hAnsi="TimesNewRomanPSMT" w:cs="TimesNewRomanPSMT"/>
        </w:rPr>
        <w:t>ue PO référent Socle Infra DLG</w:t>
      </w:r>
    </w:p>
    <w:p w14:paraId="54F63885" w14:textId="77777777" w:rsidR="007F1881" w:rsidRPr="007F1881" w:rsidRDefault="00641FD2" w:rsidP="007F1881">
      <w:pPr>
        <w:pStyle w:val="NormalWeb"/>
        <w:numPr>
          <w:ilvl w:val="0"/>
          <w:numId w:val="6"/>
        </w:numPr>
        <w:rPr>
          <w:rFonts w:ascii="TimesNewRomanPSMT" w:hAnsi="TimesNewRomanPSMT" w:cs="TimesNewRomanPSMT"/>
        </w:rPr>
      </w:pPr>
      <w:r>
        <w:rPr>
          <w:rFonts w:ascii="TimesNewRomanPSMT" w:hAnsi="TimesNewRomanPSMT" w:cs="TimesNewRomanPSMT"/>
        </w:rPr>
        <w:t>Contribuer</w:t>
      </w:r>
      <w:r w:rsidR="0063533B">
        <w:rPr>
          <w:rFonts w:ascii="TimesNewRomanPSMT" w:hAnsi="TimesNewRomanPSMT" w:cs="TimesNewRomanPSMT"/>
        </w:rPr>
        <w:t xml:space="preserve"> à la c</w:t>
      </w:r>
      <w:r w:rsidR="007F1881" w:rsidRPr="007F1881">
        <w:rPr>
          <w:rFonts w:ascii="TimesNewRomanPSMT" w:hAnsi="TimesNewRomanPSMT" w:cs="TimesNewRomanPSMT"/>
        </w:rPr>
        <w:t xml:space="preserve">ellule de veille et d'expertise Data DIWO </w:t>
      </w:r>
    </w:p>
    <w:p w14:paraId="04E32C99" w14:textId="77777777" w:rsidR="007F1881" w:rsidRPr="007F1881" w:rsidRDefault="00641FD2" w:rsidP="007F1881">
      <w:pPr>
        <w:pStyle w:val="NormalWeb"/>
        <w:numPr>
          <w:ilvl w:val="0"/>
          <w:numId w:val="6"/>
        </w:numPr>
        <w:rPr>
          <w:rFonts w:ascii="TimesNewRomanPSMT" w:hAnsi="TimesNewRomanPSMT" w:cs="TimesNewRomanPSMT"/>
        </w:rPr>
      </w:pPr>
      <w:r>
        <w:rPr>
          <w:rFonts w:ascii="TimesNewRomanPSMT" w:hAnsi="TimesNewRomanPSMT" w:cs="TimesNewRomanPSMT"/>
        </w:rPr>
        <w:t>Contribuer</w:t>
      </w:r>
      <w:r w:rsidR="007F1881" w:rsidRPr="007F1881">
        <w:rPr>
          <w:rFonts w:ascii="TimesNewRomanPSMT" w:hAnsi="TimesNewRomanPSMT" w:cs="TimesNewRomanPSMT"/>
        </w:rPr>
        <w:t xml:space="preserve"> aux instances PGM </w:t>
      </w:r>
      <w:proofErr w:type="spellStart"/>
      <w:r w:rsidR="007F1881" w:rsidRPr="007F1881">
        <w:rPr>
          <w:rFonts w:ascii="TimesNewRomanPSMT" w:hAnsi="TimesNewRomanPSMT" w:cs="TimesNewRomanPSMT"/>
        </w:rPr>
        <w:t>OneDLG</w:t>
      </w:r>
      <w:proofErr w:type="spellEnd"/>
      <w:r w:rsidR="007F1881" w:rsidRPr="007F1881">
        <w:rPr>
          <w:rFonts w:ascii="TimesNewRomanPSMT" w:hAnsi="TimesNewRomanPSMT" w:cs="TimesNewRomanPSMT"/>
        </w:rPr>
        <w:t xml:space="preserve"> (COSUI, COPIL)</w:t>
      </w:r>
    </w:p>
    <w:p w14:paraId="1A329ABD" w14:textId="77777777" w:rsidR="007F1881" w:rsidRDefault="007F1881" w:rsidP="007F1881">
      <w:pPr>
        <w:pStyle w:val="NormalWeb"/>
        <w:numPr>
          <w:ilvl w:val="0"/>
          <w:numId w:val="6"/>
        </w:numPr>
        <w:spacing w:before="0" w:beforeAutospacing="0" w:after="0" w:afterAutospacing="0"/>
        <w:rPr>
          <w:rFonts w:ascii="TimesNewRomanPSMT" w:hAnsi="TimesNewRomanPSMT" w:cs="TimesNewRomanPSMT"/>
        </w:rPr>
      </w:pPr>
      <w:r w:rsidRPr="007F1881">
        <w:rPr>
          <w:rFonts w:ascii="TimesNewRomanPSMT" w:hAnsi="TimesNewRomanPSMT" w:cs="TimesNewRomanPSMT"/>
        </w:rPr>
        <w:t xml:space="preserve">Participer à la définition et à la mise en place de la Convergence BSCC </w:t>
      </w:r>
    </w:p>
    <w:p w14:paraId="2266FE22" w14:textId="77777777" w:rsidR="007F1881" w:rsidRPr="007F1881" w:rsidRDefault="007F1881" w:rsidP="007F1881">
      <w:pPr>
        <w:pStyle w:val="NormalWeb"/>
        <w:numPr>
          <w:ilvl w:val="0"/>
          <w:numId w:val="6"/>
        </w:numPr>
        <w:rPr>
          <w:rFonts w:ascii="TimesNewRomanPSMT" w:hAnsi="TimesNewRomanPSMT" w:cs="TimesNewRomanPSMT"/>
        </w:rPr>
      </w:pPr>
      <w:r w:rsidRPr="007F1881">
        <w:rPr>
          <w:rFonts w:ascii="TimesNewRomanPSMT" w:hAnsi="TimesNewRomanPSMT" w:cs="TimesNewRomanPSMT"/>
        </w:rPr>
        <w:t>Assurer une veille technologique / démarche d'innovation pour amélioration continue de la Plate-Forme</w:t>
      </w:r>
      <w:r>
        <w:rPr>
          <w:rFonts w:ascii="TimesNewRomanPSMT" w:hAnsi="TimesNewRomanPSMT" w:cs="TimesNewRomanPSMT"/>
        </w:rPr>
        <w:t>.</w:t>
      </w:r>
    </w:p>
    <w:p w14:paraId="64301E0A" w14:textId="77777777" w:rsidR="007F1881" w:rsidRDefault="007F1881" w:rsidP="007F1881">
      <w:pPr>
        <w:pStyle w:val="NormalWeb"/>
        <w:numPr>
          <w:ilvl w:val="0"/>
          <w:numId w:val="6"/>
        </w:numPr>
        <w:spacing w:before="0" w:beforeAutospacing="0" w:after="0" w:afterAutospacing="0"/>
        <w:rPr>
          <w:rFonts w:ascii="TimesNewRomanPSMT" w:hAnsi="TimesNewRomanPSMT" w:cs="TimesNewRomanPSMT"/>
        </w:rPr>
      </w:pPr>
      <w:r w:rsidRPr="007F1881">
        <w:rPr>
          <w:rFonts w:ascii="TimesNewRomanPSMT" w:hAnsi="TimesNewRomanPSMT" w:cs="TimesNewRomanPSMT"/>
        </w:rPr>
        <w:t>Augmenter l'attractivité des sujets adressés et réduire les risques de départs (consultants et internes)</w:t>
      </w:r>
    </w:p>
    <w:p w14:paraId="24FD4E9C" w14:textId="77777777" w:rsidR="001A79A1" w:rsidRDefault="001A79A1" w:rsidP="007F1881">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Sécuriser les mises à jour de la plateforme et d’</w:t>
      </w:r>
      <w:proofErr w:type="spellStart"/>
      <w:r>
        <w:rPr>
          <w:rFonts w:ascii="TimesNewRomanPSMT" w:hAnsi="TimesNewRomanPSMT" w:cs="TimesNewRomanPSMT"/>
        </w:rPr>
        <w:t>Openshift</w:t>
      </w:r>
      <w:proofErr w:type="spellEnd"/>
    </w:p>
    <w:p w14:paraId="24BD7C82" w14:textId="77777777" w:rsidR="00641FD2" w:rsidRPr="00641FD2" w:rsidRDefault="00641FD2" w:rsidP="00641FD2">
      <w:pPr>
        <w:pStyle w:val="NormalWeb"/>
        <w:numPr>
          <w:ilvl w:val="0"/>
          <w:numId w:val="6"/>
        </w:numPr>
        <w:spacing w:before="0" w:beforeAutospacing="0" w:after="0" w:afterAutospacing="0"/>
        <w:rPr>
          <w:rFonts w:ascii="TimesNewRomanPSMT" w:hAnsi="TimesNewRomanPSMT" w:cs="TimesNewRomanPSMT"/>
        </w:rPr>
      </w:pPr>
      <w:r w:rsidRPr="007F1881">
        <w:rPr>
          <w:rFonts w:ascii="TimesNewRomanPSMT" w:hAnsi="TimesNewRomanPSMT" w:cs="TimesNewRomanPSMT"/>
        </w:rPr>
        <w:t xml:space="preserve">Gestion fine des ressources Disk/RAM/CPU/GPU par Domaines/Clients : </w:t>
      </w:r>
      <w:proofErr w:type="spellStart"/>
      <w:r w:rsidRPr="007F1881">
        <w:rPr>
          <w:rFonts w:ascii="TimesNewRomanPSMT" w:hAnsi="TimesNewRomanPSMT" w:cs="TimesNewRomanPSMT"/>
        </w:rPr>
        <w:t>provisionning</w:t>
      </w:r>
      <w:proofErr w:type="spellEnd"/>
      <w:r w:rsidRPr="007F1881">
        <w:rPr>
          <w:rFonts w:ascii="TimesNewRomanPSMT" w:hAnsi="TimesNewRomanPSMT" w:cs="TimesNewRomanPSMT"/>
        </w:rPr>
        <w:t>, consommations, optimisations</w:t>
      </w:r>
    </w:p>
    <w:p w14:paraId="145E45CB" w14:textId="77777777" w:rsidR="007376C3" w:rsidRPr="00B03498" w:rsidRDefault="00A52CED" w:rsidP="007376C3">
      <w:pPr>
        <w:pStyle w:val="Default"/>
        <w:rPr>
          <w:rFonts w:ascii="Trajan Pro" w:hAnsi="Trajan Pro"/>
          <w:b/>
          <w:bCs/>
          <w:color w:val="auto"/>
          <w:sz w:val="22"/>
          <w:szCs w:val="22"/>
        </w:rPr>
      </w:pPr>
      <w:r>
        <w:rPr>
          <w:rFonts w:ascii="Trajan Pro" w:hAnsi="Trajan Pro"/>
          <w:b/>
          <w:bCs/>
          <w:color w:val="auto"/>
          <w:sz w:val="22"/>
          <w:szCs w:val="22"/>
        </w:rPr>
        <w:t>P</w:t>
      </w:r>
      <w:r w:rsidR="007376C3" w:rsidRPr="00B03498">
        <w:rPr>
          <w:rFonts w:ascii="Trajan Pro" w:hAnsi="Trajan Pro"/>
          <w:b/>
          <w:bCs/>
          <w:color w:val="auto"/>
          <w:sz w:val="22"/>
          <w:szCs w:val="22"/>
        </w:rPr>
        <w:t>rojets</w:t>
      </w:r>
      <w:r>
        <w:rPr>
          <w:rFonts w:ascii="Trajan Pro" w:hAnsi="Trajan Pro"/>
          <w:b/>
          <w:bCs/>
          <w:color w:val="auto"/>
          <w:sz w:val="22"/>
          <w:szCs w:val="22"/>
        </w:rPr>
        <w:t xml:space="preserve"> réalisés</w:t>
      </w:r>
      <w:r w:rsidR="00B03498">
        <w:rPr>
          <w:rFonts w:ascii="Trajan Pro" w:hAnsi="Trajan Pro"/>
          <w:b/>
          <w:bCs/>
          <w:color w:val="auto"/>
          <w:sz w:val="22"/>
          <w:szCs w:val="22"/>
        </w:rPr>
        <w:t> :</w:t>
      </w:r>
    </w:p>
    <w:p w14:paraId="7FA849EB" w14:textId="77777777" w:rsidR="005D029E" w:rsidRPr="001A79A1" w:rsidRDefault="001A79A1" w:rsidP="005D029E">
      <w:pPr>
        <w:pStyle w:val="CVExperience5-Porte"/>
        <w:numPr>
          <w:ilvl w:val="0"/>
          <w:numId w:val="14"/>
        </w:numPr>
        <w:rPr>
          <w:rFonts w:cstheme="minorBidi"/>
          <w:sz w:val="24"/>
          <w:szCs w:val="24"/>
        </w:rPr>
      </w:pPr>
      <w:r>
        <w:rPr>
          <w:rFonts w:cstheme="minorBidi"/>
          <w:b/>
          <w:sz w:val="24"/>
          <w:szCs w:val="24"/>
        </w:rPr>
        <w:t xml:space="preserve">VABF de la plateforme </w:t>
      </w:r>
      <w:proofErr w:type="spellStart"/>
      <w:r>
        <w:rPr>
          <w:rFonts w:cstheme="minorBidi"/>
          <w:b/>
          <w:sz w:val="24"/>
          <w:szCs w:val="24"/>
        </w:rPr>
        <w:t>OneDLG</w:t>
      </w:r>
      <w:proofErr w:type="spellEnd"/>
    </w:p>
    <w:p w14:paraId="7628C004" w14:textId="77777777" w:rsidR="001A79A1" w:rsidRPr="001A79A1" w:rsidRDefault="001A79A1" w:rsidP="001A79A1">
      <w:pPr>
        <w:pStyle w:val="CVExperience5-Porte"/>
        <w:numPr>
          <w:ilvl w:val="0"/>
          <w:numId w:val="14"/>
        </w:numPr>
        <w:rPr>
          <w:rFonts w:cstheme="minorBidi"/>
          <w:sz w:val="24"/>
          <w:szCs w:val="24"/>
        </w:rPr>
      </w:pPr>
      <w:r>
        <w:rPr>
          <w:rFonts w:cstheme="minorBidi"/>
          <w:b/>
          <w:sz w:val="24"/>
          <w:szCs w:val="24"/>
        </w:rPr>
        <w:lastRenderedPageBreak/>
        <w:t xml:space="preserve">Migration de la BSCC sur </w:t>
      </w:r>
      <w:proofErr w:type="spellStart"/>
      <w:r>
        <w:rPr>
          <w:rFonts w:cstheme="minorBidi"/>
          <w:b/>
          <w:sz w:val="24"/>
          <w:szCs w:val="24"/>
        </w:rPr>
        <w:t>OneDLG</w:t>
      </w:r>
      <w:proofErr w:type="spellEnd"/>
    </w:p>
    <w:p w14:paraId="145B5F34" w14:textId="77777777" w:rsidR="007376C3" w:rsidRPr="007376C3" w:rsidRDefault="007376C3" w:rsidP="007376C3">
      <w:pPr>
        <w:pStyle w:val="CVExperience5-Porte"/>
        <w:numPr>
          <w:ilvl w:val="0"/>
          <w:numId w:val="14"/>
        </w:numPr>
        <w:rPr>
          <w:rFonts w:cstheme="minorBidi"/>
          <w:sz w:val="24"/>
          <w:szCs w:val="24"/>
        </w:rPr>
      </w:pPr>
      <w:r w:rsidRPr="007376C3">
        <w:rPr>
          <w:rFonts w:cstheme="minorBidi"/>
          <w:b/>
          <w:sz w:val="24"/>
          <w:szCs w:val="24"/>
        </w:rPr>
        <w:t>Socle d’échange sécurisé</w:t>
      </w:r>
      <w:r w:rsidRPr="007376C3">
        <w:rPr>
          <w:rFonts w:cstheme="minorBidi"/>
          <w:sz w:val="24"/>
          <w:szCs w:val="24"/>
        </w:rPr>
        <w:t> : Sécurisation des échanges de fichiers de données e</w:t>
      </w:r>
      <w:r>
        <w:rPr>
          <w:rFonts w:cstheme="minorBidi"/>
          <w:sz w:val="24"/>
          <w:szCs w:val="24"/>
        </w:rPr>
        <w:t xml:space="preserve">n entrée et sortie du </w:t>
      </w:r>
      <w:proofErr w:type="spellStart"/>
      <w:r>
        <w:rPr>
          <w:rFonts w:cstheme="minorBidi"/>
          <w:sz w:val="24"/>
          <w:szCs w:val="24"/>
        </w:rPr>
        <w:t>Datalake</w:t>
      </w:r>
      <w:proofErr w:type="spellEnd"/>
      <w:r>
        <w:rPr>
          <w:rFonts w:cstheme="minorBidi"/>
          <w:sz w:val="24"/>
          <w:szCs w:val="24"/>
        </w:rPr>
        <w:t>.</w:t>
      </w:r>
    </w:p>
    <w:p w14:paraId="10600A36" w14:textId="77777777" w:rsidR="00E51A3B" w:rsidRDefault="007376C3" w:rsidP="00E51A3B">
      <w:pPr>
        <w:pStyle w:val="CVExperience5-Porte"/>
        <w:numPr>
          <w:ilvl w:val="0"/>
          <w:numId w:val="14"/>
        </w:numPr>
        <w:rPr>
          <w:rFonts w:cstheme="minorBidi"/>
          <w:sz w:val="24"/>
          <w:szCs w:val="24"/>
        </w:rPr>
      </w:pPr>
      <w:r w:rsidRPr="007376C3">
        <w:rPr>
          <w:rFonts w:cstheme="minorBidi"/>
          <w:b/>
          <w:sz w:val="24"/>
          <w:szCs w:val="24"/>
        </w:rPr>
        <w:t xml:space="preserve">Semi-industrialisation de </w:t>
      </w:r>
      <w:proofErr w:type="spellStart"/>
      <w:r w:rsidRPr="007376C3">
        <w:rPr>
          <w:rFonts w:cstheme="minorBidi"/>
          <w:b/>
          <w:sz w:val="24"/>
          <w:szCs w:val="24"/>
        </w:rPr>
        <w:t>Dataiku</w:t>
      </w:r>
      <w:proofErr w:type="spellEnd"/>
      <w:r w:rsidRPr="007376C3">
        <w:rPr>
          <w:rFonts w:cstheme="minorBidi"/>
          <w:sz w:val="24"/>
          <w:szCs w:val="24"/>
        </w:rPr>
        <w:t xml:space="preserve"> : Amélioration de l’intégration de </w:t>
      </w:r>
      <w:proofErr w:type="spellStart"/>
      <w:r w:rsidRPr="007376C3">
        <w:rPr>
          <w:rFonts w:cstheme="minorBidi"/>
          <w:sz w:val="24"/>
          <w:szCs w:val="24"/>
        </w:rPr>
        <w:t>Dat</w:t>
      </w:r>
      <w:r>
        <w:rPr>
          <w:rFonts w:cstheme="minorBidi"/>
          <w:sz w:val="24"/>
          <w:szCs w:val="24"/>
        </w:rPr>
        <w:t>aiku</w:t>
      </w:r>
      <w:proofErr w:type="spellEnd"/>
      <w:r>
        <w:rPr>
          <w:rFonts w:cstheme="minorBidi"/>
          <w:sz w:val="24"/>
          <w:szCs w:val="24"/>
        </w:rPr>
        <w:t xml:space="preserve"> dans l’écosystème la Poste.</w:t>
      </w:r>
    </w:p>
    <w:p w14:paraId="4F74758F" w14:textId="77777777" w:rsidR="00E51A3B" w:rsidRPr="00E51A3B" w:rsidRDefault="007376C3" w:rsidP="00E51A3B">
      <w:pPr>
        <w:pStyle w:val="CVExperience5-Porte"/>
        <w:numPr>
          <w:ilvl w:val="0"/>
          <w:numId w:val="14"/>
        </w:numPr>
        <w:rPr>
          <w:rFonts w:cstheme="minorBidi"/>
          <w:sz w:val="24"/>
          <w:szCs w:val="24"/>
        </w:rPr>
      </w:pPr>
      <w:r w:rsidRPr="00E51A3B">
        <w:rPr>
          <w:rFonts w:cstheme="minorBidi"/>
          <w:b/>
          <w:sz w:val="24"/>
          <w:szCs w:val="24"/>
        </w:rPr>
        <w:t>Référentiel Géomarketing</w:t>
      </w:r>
      <w:r w:rsidRPr="00E51A3B">
        <w:rPr>
          <w:rFonts w:cstheme="minorBidi"/>
          <w:sz w:val="24"/>
          <w:szCs w:val="24"/>
        </w:rPr>
        <w:t> : Mise en place de campagnes locales pour informer les clients sur l’actualité de leurs sites postaux, avec des campagnes personnalisées.</w:t>
      </w:r>
      <w:r w:rsidR="00E51A3B" w:rsidRPr="00E51A3B">
        <w:rPr>
          <w:b/>
          <w:bCs/>
          <w:sz w:val="22"/>
          <w:szCs w:val="22"/>
        </w:rPr>
        <w:t xml:space="preserve"> </w:t>
      </w:r>
    </w:p>
    <w:p w14:paraId="41CED4C7" w14:textId="77777777" w:rsidR="00922A28" w:rsidRDefault="00922A28" w:rsidP="00E51A3B">
      <w:pPr>
        <w:pStyle w:val="NormalWeb"/>
        <w:spacing w:before="0" w:beforeAutospacing="0" w:after="0" w:afterAutospacing="0"/>
        <w:rPr>
          <w:b/>
          <w:bCs/>
          <w:sz w:val="22"/>
          <w:szCs w:val="22"/>
        </w:rPr>
      </w:pPr>
    </w:p>
    <w:p w14:paraId="36C5AA5D" w14:textId="77777777" w:rsidR="00E51A3B" w:rsidRDefault="00E51A3B" w:rsidP="00E51A3B">
      <w:pPr>
        <w:pStyle w:val="NormalWeb"/>
        <w:spacing w:before="0" w:beforeAutospacing="0" w:after="0" w:afterAutospacing="0"/>
        <w:rPr>
          <w:rFonts w:ascii="TimesNewRomanPSMT" w:hAnsi="TimesNewRomanPSMT" w:cs="TimesNewRomanPSMT"/>
        </w:rPr>
      </w:pPr>
      <w:r w:rsidRPr="007F2E9A">
        <w:rPr>
          <w:b/>
          <w:bCs/>
          <w:sz w:val="22"/>
          <w:szCs w:val="22"/>
        </w:rPr>
        <w:t>Missions réalisées :</w:t>
      </w:r>
      <w:r w:rsidRPr="007801AD">
        <w:rPr>
          <w:rFonts w:ascii="TimesNewRomanPSMT" w:hAnsi="TimesNewRomanPSMT" w:cs="TimesNewRomanPSMT"/>
        </w:rPr>
        <w:t xml:space="preserve"> </w:t>
      </w:r>
    </w:p>
    <w:p w14:paraId="582583FB" w14:textId="77777777" w:rsidR="00E51A3B" w:rsidRDefault="00E51A3B" w:rsidP="00E51A3B">
      <w:pPr>
        <w:pStyle w:val="NormalWeb"/>
        <w:numPr>
          <w:ilvl w:val="0"/>
          <w:numId w:val="6"/>
        </w:numPr>
        <w:spacing w:before="0" w:beforeAutospacing="0" w:after="0" w:afterAutospacing="0"/>
        <w:rPr>
          <w:rFonts w:ascii="TimesNewRomanPSMT" w:hAnsi="TimesNewRomanPSMT" w:cs="TimesNewRomanPSMT"/>
        </w:rPr>
      </w:pPr>
      <w:r w:rsidRPr="00E51A3B">
        <w:rPr>
          <w:rFonts w:ascii="TimesNewRomanPSMT" w:hAnsi="TimesNewRomanPSMT" w:cs="TimesNewRomanPSMT"/>
        </w:rPr>
        <w:t>P</w:t>
      </w:r>
      <w:r w:rsidR="00B742FD" w:rsidRPr="00E51A3B">
        <w:rPr>
          <w:rFonts w:ascii="TimesNewRomanPSMT" w:hAnsi="TimesNewRomanPSMT" w:cs="TimesNewRomanPSMT"/>
        </w:rPr>
        <w:t>articipation aux comités stratégiques afin de fixer les orientations stratégiques et les matérialiser en plan d’action opérationnels</w:t>
      </w:r>
      <w:r w:rsidR="004B6D3B" w:rsidRPr="00E51A3B">
        <w:rPr>
          <w:rFonts w:ascii="TimesNewRomanPSMT" w:hAnsi="TimesNewRomanPSMT" w:cs="TimesNewRomanPSMT"/>
        </w:rPr>
        <w:t>.</w:t>
      </w:r>
    </w:p>
    <w:p w14:paraId="324517FD" w14:textId="77777777" w:rsidR="00E51A3B" w:rsidRDefault="00B742FD" w:rsidP="005421A9">
      <w:pPr>
        <w:pStyle w:val="NormalWeb"/>
        <w:numPr>
          <w:ilvl w:val="0"/>
          <w:numId w:val="6"/>
        </w:numPr>
        <w:spacing w:before="0" w:beforeAutospacing="0" w:after="0" w:afterAutospacing="0"/>
        <w:rPr>
          <w:rFonts w:ascii="TimesNewRomanPSMT" w:hAnsi="TimesNewRomanPSMT" w:cs="TimesNewRomanPSMT"/>
        </w:rPr>
      </w:pPr>
      <w:r w:rsidRPr="00E51A3B">
        <w:rPr>
          <w:rFonts w:ascii="TimesNewRomanPSMT" w:hAnsi="TimesNewRomanPSMT" w:cs="TimesNewRomanPSMT"/>
        </w:rPr>
        <w:t>Définition et mise en œuvre du plan de développement Data Lake en alignement avec la roadmap de la maison Socle</w:t>
      </w:r>
      <w:r w:rsidR="004B6D3B" w:rsidRPr="00E51A3B">
        <w:rPr>
          <w:rFonts w:ascii="TimesNewRomanPSMT" w:hAnsi="TimesNewRomanPSMT" w:cs="TimesNewRomanPSMT"/>
        </w:rPr>
        <w:t>.</w:t>
      </w:r>
    </w:p>
    <w:p w14:paraId="1FB61CA7" w14:textId="77777777" w:rsidR="00E51A3B" w:rsidRDefault="008A542B" w:rsidP="005421A9">
      <w:pPr>
        <w:pStyle w:val="NormalWeb"/>
        <w:numPr>
          <w:ilvl w:val="0"/>
          <w:numId w:val="6"/>
        </w:numPr>
        <w:spacing w:before="0" w:beforeAutospacing="0" w:after="0" w:afterAutospacing="0"/>
        <w:rPr>
          <w:rFonts w:ascii="TimesNewRomanPSMT" w:hAnsi="TimesNewRomanPSMT" w:cs="TimesNewRomanPSMT"/>
        </w:rPr>
      </w:pPr>
      <w:r w:rsidRPr="00E51A3B">
        <w:rPr>
          <w:rFonts w:ascii="TimesNewRomanPSMT" w:hAnsi="TimesNewRomanPSMT" w:cs="TimesNewRomanPSMT"/>
        </w:rPr>
        <w:t>Pilotage de l’ensemble des opérations techniques : Définition et mise en place des architectures, validation de la solution technique, définition des plannings de développement, pilotage des recettes et fluidité de la mise en production en mode Intégration continue</w:t>
      </w:r>
      <w:r w:rsidR="004B6D3B" w:rsidRPr="00E51A3B">
        <w:rPr>
          <w:rFonts w:ascii="TimesNewRomanPSMT" w:hAnsi="TimesNewRomanPSMT" w:cs="TimesNewRomanPSMT"/>
        </w:rPr>
        <w:t>.</w:t>
      </w:r>
    </w:p>
    <w:p w14:paraId="2876010B" w14:textId="77777777" w:rsidR="00E51A3B" w:rsidRDefault="00BB1ECE" w:rsidP="005421A9">
      <w:pPr>
        <w:pStyle w:val="NormalWeb"/>
        <w:numPr>
          <w:ilvl w:val="0"/>
          <w:numId w:val="6"/>
        </w:numPr>
        <w:spacing w:before="0" w:beforeAutospacing="0" w:after="0" w:afterAutospacing="0"/>
        <w:rPr>
          <w:rFonts w:ascii="TimesNewRomanPSMT" w:hAnsi="TimesNewRomanPSMT" w:cs="TimesNewRomanPSMT"/>
        </w:rPr>
      </w:pPr>
      <w:r w:rsidRPr="00E51A3B">
        <w:rPr>
          <w:rFonts w:ascii="TimesNewRomanPSMT" w:hAnsi="TimesNewRomanPSMT" w:cs="TimesNewRomanPSMT"/>
        </w:rPr>
        <w:t>Mise en place des KPI de suivi projet</w:t>
      </w:r>
      <w:r w:rsidR="004B6D3B" w:rsidRPr="00E51A3B">
        <w:rPr>
          <w:rFonts w:ascii="TimesNewRomanPSMT" w:hAnsi="TimesNewRomanPSMT" w:cs="TimesNewRomanPSMT"/>
        </w:rPr>
        <w:t>.</w:t>
      </w:r>
      <w:r w:rsidR="00E51A3B">
        <w:rPr>
          <w:rFonts w:ascii="TimesNewRomanPSMT" w:hAnsi="TimesNewRomanPSMT" w:cs="TimesNewRomanPSMT"/>
        </w:rPr>
        <w:t xml:space="preserve"> </w:t>
      </w:r>
    </w:p>
    <w:p w14:paraId="5212DCAF" w14:textId="77777777" w:rsidR="00E51A3B" w:rsidRDefault="008A542B" w:rsidP="005421A9">
      <w:pPr>
        <w:pStyle w:val="NormalWeb"/>
        <w:numPr>
          <w:ilvl w:val="0"/>
          <w:numId w:val="6"/>
        </w:numPr>
        <w:spacing w:before="0" w:beforeAutospacing="0" w:after="0" w:afterAutospacing="0"/>
        <w:rPr>
          <w:rFonts w:ascii="TimesNewRomanPSMT" w:hAnsi="TimesNewRomanPSMT" w:cs="TimesNewRomanPSMT"/>
        </w:rPr>
      </w:pPr>
      <w:r w:rsidRPr="00E51A3B">
        <w:rPr>
          <w:rFonts w:ascii="TimesNewRomanPSMT" w:hAnsi="TimesNewRomanPSMT" w:cs="TimesNewRomanPSMT"/>
        </w:rPr>
        <w:t>Participation aux comités projet, aux comités de pilotage des projets, aux comités d’Architecture</w:t>
      </w:r>
      <w:r w:rsidR="004B6D3B" w:rsidRPr="00E51A3B">
        <w:rPr>
          <w:rFonts w:ascii="TimesNewRomanPSMT" w:hAnsi="TimesNewRomanPSMT" w:cs="TimesNewRomanPSMT"/>
        </w:rPr>
        <w:t>.</w:t>
      </w:r>
    </w:p>
    <w:p w14:paraId="38A90FAC" w14:textId="77777777" w:rsidR="00ED5FBF" w:rsidRPr="001A79A1" w:rsidRDefault="008A542B" w:rsidP="001A79A1">
      <w:pPr>
        <w:pStyle w:val="NormalWeb"/>
        <w:numPr>
          <w:ilvl w:val="0"/>
          <w:numId w:val="6"/>
        </w:numPr>
        <w:spacing w:before="0" w:beforeAutospacing="0" w:after="0" w:afterAutospacing="0"/>
        <w:rPr>
          <w:rFonts w:ascii="TimesNewRomanPSMT" w:hAnsi="TimesNewRomanPSMT" w:cs="TimesNewRomanPSMT"/>
        </w:rPr>
      </w:pPr>
      <w:r w:rsidRPr="00E51A3B">
        <w:rPr>
          <w:rFonts w:ascii="TimesNewRomanPSMT" w:hAnsi="TimesNewRomanPSMT" w:cs="TimesNewRomanPSMT"/>
        </w:rPr>
        <w:t>Gestion des budgets</w:t>
      </w:r>
      <w:r w:rsidR="001A79A1">
        <w:rPr>
          <w:rFonts w:ascii="TimesNewRomanPSMT" w:hAnsi="TimesNewRomanPSMT" w:cs="TimesNewRomanPSMT"/>
        </w:rPr>
        <w:t xml:space="preserve"> et</w:t>
      </w:r>
      <w:r w:rsidR="00BB1ECE" w:rsidRPr="001A79A1">
        <w:rPr>
          <w:rFonts w:ascii="TimesNewRomanPSMT" w:hAnsi="TimesNewRomanPSMT" w:cs="TimesNewRomanPSMT"/>
        </w:rPr>
        <w:t xml:space="preserve"> des risques</w:t>
      </w:r>
    </w:p>
    <w:p w14:paraId="48CB1B1E" w14:textId="77777777" w:rsidR="001A79A1" w:rsidRDefault="001A79A1" w:rsidP="00B651E2">
      <w:pPr>
        <w:pStyle w:val="NormalWeb"/>
        <w:spacing w:before="0" w:beforeAutospacing="0" w:after="0" w:afterAutospacing="0"/>
        <w:rPr>
          <w:rFonts w:ascii="TimesNewRomanPSMT" w:hAnsi="TimesNewRomanPSMT" w:cs="TimesNewRomanPSMT"/>
        </w:rPr>
      </w:pPr>
    </w:p>
    <w:p w14:paraId="32DC1B60" w14:textId="77777777" w:rsidR="001A79A1" w:rsidRDefault="001A79A1" w:rsidP="00B651E2">
      <w:pPr>
        <w:pStyle w:val="NormalWeb"/>
        <w:spacing w:before="0" w:beforeAutospacing="0" w:after="0" w:afterAutospacing="0"/>
        <w:rPr>
          <w:rFonts w:ascii="TimesNewRomanPSMT" w:hAnsi="TimesNewRomanPSMT" w:cs="TimesNewRomanPSMT"/>
        </w:rPr>
      </w:pPr>
    </w:p>
    <w:p w14:paraId="411304AC" w14:textId="77777777" w:rsidR="005A5DD6" w:rsidRPr="00502D18" w:rsidRDefault="00502D18" w:rsidP="005421A9">
      <w:pPr>
        <w:rPr>
          <w:rFonts w:ascii="Times New Roman" w:hAnsi="Times New Roman" w:cs="Times New Roman"/>
          <w:b/>
          <w:bCs/>
          <w:color w:val="8E002D"/>
        </w:rPr>
      </w:pPr>
      <w:r>
        <w:rPr>
          <w:rFonts w:ascii="TimesNewRomanPSMT" w:hAnsi="TimesNewRomanPSMT" w:cs="TimesNewRomanPSMT"/>
          <w:noProof/>
          <w:lang w:eastAsia="fr-FR"/>
        </w:rPr>
        <mc:AlternateContent>
          <mc:Choice Requires="wps">
            <w:drawing>
              <wp:anchor distT="0" distB="0" distL="114300" distR="114300" simplePos="0" relativeHeight="251666432" behindDoc="0" locked="0" layoutInCell="1" allowOverlap="1" wp14:anchorId="375AEA80" wp14:editId="35E2F2BD">
                <wp:simplePos x="0" y="0"/>
                <wp:positionH relativeFrom="page">
                  <wp:align>right</wp:align>
                </wp:positionH>
                <wp:positionV relativeFrom="paragraph">
                  <wp:posOffset>-204470</wp:posOffset>
                </wp:positionV>
                <wp:extent cx="914400" cy="561975"/>
                <wp:effectExtent l="0" t="0" r="0" b="9525"/>
                <wp:wrapNone/>
                <wp:docPr id="15" name="Zone de texte 15"/>
                <wp:cNvGraphicFramePr/>
                <a:graphic xmlns:a="http://schemas.openxmlformats.org/drawingml/2006/main">
                  <a:graphicData uri="http://schemas.microsoft.com/office/word/2010/wordprocessingShape">
                    <wps:wsp>
                      <wps:cNvSpPr txBox="1"/>
                      <wps:spPr>
                        <a:xfrm>
                          <a:off x="0" y="0"/>
                          <a:ext cx="914400"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5634E8" w14:textId="77777777" w:rsidR="00502D18" w:rsidRDefault="00502D18" w:rsidP="00502D18">
                            <w:r>
                              <w:rPr>
                                <w:noProof/>
                                <w:lang w:eastAsia="fr-FR"/>
                              </w:rPr>
                              <w:drawing>
                                <wp:inline distT="0" distB="0" distL="0" distR="0" wp14:anchorId="2F8ACBA4" wp14:editId="7AB3206D">
                                  <wp:extent cx="666538" cy="609600"/>
                                  <wp:effectExtent l="0" t="0" r="635" b="0"/>
                                  <wp:docPr id="16" name="Image 16" descr="EDF – Devenons l&amp;#39;énergie qui change 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F – Devenons l&amp;#39;énergie qui change to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538" cy="609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AEA80" id="Zone de texte 15" o:spid="_x0000_s1027" type="#_x0000_t202" style="position:absolute;margin-left:20.8pt;margin-top:-16.1pt;width:1in;height:44.25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" fillcolor="white [3201]" stroked="f" strokeweight=".5pt">
                <v:textbox>
                  <w:txbxContent>
                    <w:p w14:paraId="535634E8" w14:textId="77777777" w:rsidR="00502D18" w:rsidRDefault="00502D18" w:rsidP="00502D18">
                      <w:r>
                        <w:rPr>
                          <w:noProof/>
                          <w:lang w:eastAsia="fr-FR"/>
                        </w:rPr>
                        <w:drawing>
                          <wp:inline distT="0" distB="0" distL="0" distR="0" wp14:anchorId="2F8ACBA4" wp14:editId="7AB3206D">
                            <wp:extent cx="666538" cy="609600"/>
                            <wp:effectExtent l="0" t="0" r="635" b="0"/>
                            <wp:docPr id="16" name="Image 16" descr="EDF – Devenons l&amp;#39;énergie qui change 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F – Devenons l&amp;#39;énergie qui change to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538" cy="609600"/>
                                    </a:xfrm>
                                    <a:prstGeom prst="rect">
                                      <a:avLst/>
                                    </a:prstGeom>
                                    <a:noFill/>
                                    <a:ln>
                                      <a:noFill/>
                                    </a:ln>
                                  </pic:spPr>
                                </pic:pic>
                              </a:graphicData>
                            </a:graphic>
                          </wp:inline>
                        </w:drawing>
                      </w:r>
                    </w:p>
                  </w:txbxContent>
                </v:textbox>
                <w10:wrap anchorx="page"/>
              </v:shape>
            </w:pict>
          </mc:Fallback>
        </mc:AlternateContent>
      </w:r>
      <w:r w:rsidR="00C72F1A">
        <w:rPr>
          <w:rFonts w:ascii="Times New Roman" w:hAnsi="Times New Roman" w:cs="Times New Roman"/>
          <w:b/>
          <w:bCs/>
          <w:color w:val="8E002D"/>
        </w:rPr>
        <w:t>EDF</w:t>
      </w:r>
      <w:r w:rsidR="005421A9" w:rsidRPr="007F2E9A">
        <w:rPr>
          <w:rFonts w:ascii="Times New Roman" w:hAnsi="Times New Roman" w:cs="Times New Roman"/>
          <w:b/>
          <w:bCs/>
          <w:color w:val="8E002D"/>
        </w:rPr>
        <w:t xml:space="preserve"> – </w:t>
      </w:r>
      <w:r w:rsidR="00C72F1A" w:rsidRPr="00C72F1A">
        <w:rPr>
          <w:rFonts w:ascii="Times New Roman" w:hAnsi="Times New Roman" w:cs="Times New Roman"/>
          <w:b/>
          <w:bCs/>
          <w:color w:val="8E002D"/>
        </w:rPr>
        <w:t>PRODUCT OWNER BIG DATA</w:t>
      </w:r>
    </w:p>
    <w:p w14:paraId="11A70950" w14:textId="77777777" w:rsidR="00C72F1A" w:rsidRPr="00C72F1A" w:rsidRDefault="00C72F1A" w:rsidP="005421A9">
      <w:pPr>
        <w:rPr>
          <w:rFonts w:ascii="Times New Roman" w:hAnsi="Times New Roman" w:cs="Times New Roman"/>
          <w:b/>
          <w:bCs/>
          <w:i/>
          <w:color w:val="8E002D"/>
        </w:rPr>
      </w:pPr>
      <w:r w:rsidRPr="00C72F1A">
        <w:rPr>
          <w:rFonts w:ascii="Times New Roman" w:hAnsi="Times New Roman" w:cs="Times New Roman"/>
          <w:b/>
          <w:bCs/>
          <w:i/>
          <w:color w:val="8E002D"/>
        </w:rPr>
        <w:t>DATALAKE Marché des particuliers (</w:t>
      </w:r>
      <w:proofErr w:type="spellStart"/>
      <w:r w:rsidRPr="00C72F1A">
        <w:rPr>
          <w:rFonts w:ascii="Times New Roman" w:hAnsi="Times New Roman" w:cs="Times New Roman"/>
          <w:b/>
          <w:bCs/>
          <w:i/>
          <w:color w:val="8E002D"/>
        </w:rPr>
        <w:t>Verone</w:t>
      </w:r>
      <w:proofErr w:type="spellEnd"/>
      <w:r w:rsidRPr="00C72F1A">
        <w:rPr>
          <w:rFonts w:ascii="Times New Roman" w:hAnsi="Times New Roman" w:cs="Times New Roman"/>
          <w:b/>
          <w:bCs/>
          <w:i/>
          <w:color w:val="8E002D"/>
        </w:rPr>
        <w:t>), Colombes (92)</w:t>
      </w:r>
    </w:p>
    <w:p w14:paraId="501CF8D6" w14:textId="77777777" w:rsidR="004659F9" w:rsidRDefault="005421A9" w:rsidP="005421A9">
      <w:pPr>
        <w:rPr>
          <w:rFonts w:ascii="TimesNewRomanPS" w:hAnsi="TimesNewRomanPS"/>
          <w:i/>
          <w:iCs/>
        </w:rPr>
      </w:pPr>
      <w:r w:rsidRPr="005421A9">
        <w:rPr>
          <w:rFonts w:ascii="TimesNewRomanPS" w:hAnsi="TimesNewRomanPS"/>
          <w:i/>
          <w:iCs/>
        </w:rPr>
        <w:t xml:space="preserve">Période : </w:t>
      </w:r>
      <w:r w:rsidR="00031D52">
        <w:rPr>
          <w:rFonts w:ascii="TimesNewRomanPS" w:hAnsi="TimesNewRomanPS"/>
          <w:i/>
          <w:iCs/>
        </w:rPr>
        <w:t>De Jan</w:t>
      </w:r>
      <w:r w:rsidRPr="005421A9">
        <w:rPr>
          <w:rFonts w:ascii="TimesNewRomanPS" w:hAnsi="TimesNewRomanPS"/>
          <w:i/>
          <w:iCs/>
        </w:rPr>
        <w:t xml:space="preserve"> </w:t>
      </w:r>
      <w:r w:rsidR="00031D52">
        <w:rPr>
          <w:rFonts w:ascii="TimesNewRomanPS" w:hAnsi="TimesNewRomanPS"/>
          <w:i/>
          <w:iCs/>
        </w:rPr>
        <w:t xml:space="preserve">2018 à </w:t>
      </w:r>
      <w:proofErr w:type="spellStart"/>
      <w:r w:rsidR="00031D52">
        <w:rPr>
          <w:rFonts w:ascii="TimesNewRomanPS" w:hAnsi="TimesNewRomanPS"/>
          <w:i/>
          <w:iCs/>
        </w:rPr>
        <w:t>Fev</w:t>
      </w:r>
      <w:proofErr w:type="spellEnd"/>
      <w:r w:rsidR="00031D52">
        <w:rPr>
          <w:rFonts w:ascii="TimesNewRomanPS" w:hAnsi="TimesNewRomanPS"/>
          <w:i/>
          <w:iCs/>
        </w:rPr>
        <w:t xml:space="preserve"> 2021</w:t>
      </w:r>
    </w:p>
    <w:p w14:paraId="0282FB1E" w14:textId="77777777" w:rsidR="005421A9" w:rsidRDefault="005421A9" w:rsidP="005421A9">
      <w:pPr>
        <w:rPr>
          <w:rFonts w:ascii="TimesNewRomanPS" w:hAnsi="TimesNewRomanPS"/>
          <w:i/>
          <w:iCs/>
        </w:rPr>
      </w:pPr>
      <w:r>
        <w:rPr>
          <w:rFonts w:ascii="TimesNewRomanPS" w:hAnsi="TimesNewRomanPS"/>
          <w:i/>
          <w:iCs/>
        </w:rPr>
        <w:t xml:space="preserve">Technologies : Unix, Windows, SQL*Server, </w:t>
      </w:r>
      <w:r w:rsidR="007E3214">
        <w:rPr>
          <w:rFonts w:ascii="TimesNewRomanPS" w:hAnsi="TimesNewRomanPS"/>
          <w:i/>
          <w:iCs/>
        </w:rPr>
        <w:t>Power BI, HDFS</w:t>
      </w:r>
      <w:r w:rsidR="007E3214" w:rsidRPr="007E3214">
        <w:rPr>
          <w:rFonts w:ascii="TimesNewRomanPS" w:hAnsi="TimesNewRomanPS"/>
          <w:i/>
          <w:iCs/>
        </w:rPr>
        <w:t xml:space="preserve">, </w:t>
      </w:r>
      <w:proofErr w:type="spellStart"/>
      <w:r w:rsidR="007E3214" w:rsidRPr="007E3214">
        <w:rPr>
          <w:rFonts w:ascii="TimesNewRomanPS" w:hAnsi="TimesNewRomanPS"/>
          <w:i/>
          <w:iCs/>
        </w:rPr>
        <w:t>Hive</w:t>
      </w:r>
      <w:proofErr w:type="spellEnd"/>
      <w:r w:rsidR="007E3214" w:rsidRPr="007E3214">
        <w:rPr>
          <w:rFonts w:ascii="TimesNewRomanPS" w:hAnsi="TimesNewRomanPS"/>
          <w:i/>
          <w:iCs/>
        </w:rPr>
        <w:t xml:space="preserve">, </w:t>
      </w:r>
      <w:proofErr w:type="spellStart"/>
      <w:r w:rsidR="007E3214" w:rsidRPr="007E3214">
        <w:rPr>
          <w:rFonts w:ascii="TimesNewRomanPS" w:hAnsi="TimesNewRomanPS"/>
          <w:i/>
          <w:iCs/>
        </w:rPr>
        <w:t>Hbase</w:t>
      </w:r>
      <w:proofErr w:type="spellEnd"/>
      <w:r w:rsidR="007E3214" w:rsidRPr="007E3214">
        <w:rPr>
          <w:rFonts w:ascii="TimesNewRomanPS" w:hAnsi="TimesNewRomanPS"/>
          <w:i/>
          <w:iCs/>
        </w:rPr>
        <w:t>, Spar</w:t>
      </w:r>
      <w:r w:rsidR="007E3214">
        <w:rPr>
          <w:rFonts w:ascii="TimesNewRomanPS" w:hAnsi="TimesNewRomanPS"/>
          <w:i/>
          <w:iCs/>
        </w:rPr>
        <w:t xml:space="preserve">k, </w:t>
      </w:r>
      <w:proofErr w:type="spellStart"/>
      <w:r w:rsidR="007E3214">
        <w:rPr>
          <w:rFonts w:ascii="TimesNewRomanPS" w:hAnsi="TimesNewRomanPS"/>
          <w:i/>
          <w:iCs/>
        </w:rPr>
        <w:t>Sqoop</w:t>
      </w:r>
      <w:proofErr w:type="spellEnd"/>
      <w:r w:rsidR="007E3214">
        <w:rPr>
          <w:rFonts w:ascii="TimesNewRomanPS" w:hAnsi="TimesNewRomanPS"/>
          <w:i/>
          <w:iCs/>
        </w:rPr>
        <w:t xml:space="preserve">, </w:t>
      </w:r>
      <w:r w:rsidR="00F50C64">
        <w:rPr>
          <w:rFonts w:ascii="TimesNewRomanPS" w:hAnsi="TimesNewRomanPS"/>
          <w:i/>
          <w:iCs/>
        </w:rPr>
        <w:t>ELK</w:t>
      </w:r>
      <w:r w:rsidR="007E3214">
        <w:rPr>
          <w:rFonts w:ascii="TimesNewRomanPS" w:hAnsi="TimesNewRomanPS"/>
          <w:i/>
          <w:iCs/>
        </w:rPr>
        <w:t xml:space="preserve">, Oracle, </w:t>
      </w:r>
      <w:r w:rsidR="007E3214" w:rsidRPr="007E3214">
        <w:rPr>
          <w:rFonts w:ascii="TimesNewRomanPS" w:hAnsi="TimesNewRomanPS"/>
          <w:i/>
          <w:iCs/>
        </w:rPr>
        <w:t xml:space="preserve">Scrum – </w:t>
      </w:r>
      <w:proofErr w:type="spellStart"/>
      <w:r w:rsidR="007E3214" w:rsidRPr="007E3214">
        <w:rPr>
          <w:rFonts w:ascii="TimesNewRomanPS" w:hAnsi="TimesNewRomanPS"/>
          <w:i/>
          <w:iCs/>
        </w:rPr>
        <w:t>Atlassian</w:t>
      </w:r>
      <w:proofErr w:type="spellEnd"/>
      <w:r w:rsidR="007E3214" w:rsidRPr="007E3214">
        <w:rPr>
          <w:rFonts w:ascii="TimesNewRomanPS" w:hAnsi="TimesNewRomanPS"/>
          <w:i/>
          <w:iCs/>
        </w:rPr>
        <w:t xml:space="preserve"> : Jira, Confluence</w:t>
      </w:r>
    </w:p>
    <w:p w14:paraId="75E86B69" w14:textId="77777777" w:rsidR="00C72F1A" w:rsidRPr="002719DE" w:rsidRDefault="00C72F1A" w:rsidP="005421A9">
      <w:pPr>
        <w:pStyle w:val="NormalWeb"/>
        <w:rPr>
          <w:b/>
          <w:bCs/>
        </w:rPr>
      </w:pPr>
      <w:r w:rsidRPr="002719DE">
        <w:rPr>
          <w:b/>
          <w:bCs/>
        </w:rPr>
        <w:t xml:space="preserve">Projet </w:t>
      </w:r>
    </w:p>
    <w:p w14:paraId="706DA038" w14:textId="77777777" w:rsidR="00E51A3B" w:rsidRDefault="00C72F1A" w:rsidP="00E51A3B">
      <w:pPr>
        <w:pStyle w:val="NormalWeb"/>
        <w:rPr>
          <w:b/>
          <w:bCs/>
          <w:sz w:val="22"/>
          <w:szCs w:val="22"/>
        </w:rPr>
      </w:pPr>
      <w:r w:rsidRPr="007376C3">
        <w:rPr>
          <w:b/>
          <w:i/>
        </w:rPr>
        <w:t xml:space="preserve">Mise en place des principaux usages de la Base Historique des Contacts (BHC). La BHC permet d’afficher des </w:t>
      </w:r>
      <w:proofErr w:type="spellStart"/>
      <w:r w:rsidRPr="007376C3">
        <w:rPr>
          <w:b/>
          <w:i/>
        </w:rPr>
        <w:t>reporting</w:t>
      </w:r>
      <w:proofErr w:type="spellEnd"/>
      <w:r w:rsidRPr="007376C3">
        <w:rPr>
          <w:b/>
          <w:i/>
        </w:rPr>
        <w:t xml:space="preserve"> aux métiers. La BHC se source sur le Data Lake EDF avec des données clients provenant des différents marchés (Marché de masse et Marché d’affaires).</w:t>
      </w:r>
      <w:r w:rsidR="00E51A3B" w:rsidRPr="00E51A3B">
        <w:rPr>
          <w:b/>
          <w:bCs/>
          <w:sz w:val="22"/>
          <w:szCs w:val="22"/>
        </w:rPr>
        <w:t xml:space="preserve"> </w:t>
      </w:r>
    </w:p>
    <w:p w14:paraId="38A865AD" w14:textId="77777777" w:rsidR="00E51A3B" w:rsidRDefault="00E51A3B" w:rsidP="00E51A3B">
      <w:pPr>
        <w:pStyle w:val="NormalWeb"/>
        <w:spacing w:before="0" w:beforeAutospacing="0" w:after="0" w:afterAutospacing="0"/>
        <w:rPr>
          <w:rFonts w:ascii="TimesNewRomanPSMT" w:hAnsi="TimesNewRomanPSMT" w:cs="TimesNewRomanPSMT"/>
        </w:rPr>
      </w:pPr>
      <w:r w:rsidRPr="007F2E9A">
        <w:rPr>
          <w:b/>
          <w:bCs/>
          <w:sz w:val="22"/>
          <w:szCs w:val="22"/>
        </w:rPr>
        <w:t>Missions réalisées :</w:t>
      </w:r>
      <w:r w:rsidRPr="007801AD">
        <w:rPr>
          <w:rFonts w:ascii="TimesNewRomanPSMT" w:hAnsi="TimesNewRomanPSMT" w:cs="TimesNewRomanPSMT"/>
        </w:rPr>
        <w:t xml:space="preserve"> </w:t>
      </w:r>
    </w:p>
    <w:p w14:paraId="2F5175E4" w14:textId="77777777" w:rsidR="00E51A3B" w:rsidRDefault="00E51A3B" w:rsidP="00E51A3B">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P</w:t>
      </w:r>
      <w:r w:rsidR="008D412D" w:rsidRPr="00B9779A">
        <w:t>articipation aux comités stratégiques afin de fixer les orientations stratégiques et les matérialiser en plan d’action opérationnels</w:t>
      </w:r>
      <w:r w:rsidR="00C72F1A" w:rsidRPr="005421A9">
        <w:rPr>
          <w:rFonts w:ascii="TimesNewRomanPSMT" w:hAnsi="TimesNewRomanPSMT" w:cs="TimesNewRomanPSMT"/>
        </w:rPr>
        <w:t xml:space="preserve"> </w:t>
      </w:r>
    </w:p>
    <w:p w14:paraId="63246FB6" w14:textId="77777777" w:rsidR="00E51A3B" w:rsidRDefault="005421A9" w:rsidP="00E51A3B">
      <w:pPr>
        <w:pStyle w:val="NormalWeb"/>
        <w:numPr>
          <w:ilvl w:val="0"/>
          <w:numId w:val="6"/>
        </w:numPr>
        <w:spacing w:before="0" w:beforeAutospacing="0" w:after="0" w:afterAutospacing="0"/>
        <w:rPr>
          <w:rFonts w:ascii="TimesNewRomanPSMT" w:hAnsi="TimesNewRomanPSMT" w:cs="TimesNewRomanPSMT"/>
        </w:rPr>
      </w:pPr>
      <w:r w:rsidRPr="005421A9">
        <w:rPr>
          <w:rFonts w:ascii="TimesNewRomanPSMT" w:hAnsi="TimesNewRomanPSMT" w:cs="TimesNewRomanPSMT"/>
        </w:rPr>
        <w:t>Pilotage de l’ensemble des opérations techniques</w:t>
      </w:r>
      <w:r w:rsidR="007C30C8">
        <w:rPr>
          <w:rFonts w:ascii="TimesNewRomanPSMT" w:hAnsi="TimesNewRomanPSMT" w:cs="TimesNewRomanPSMT"/>
        </w:rPr>
        <w:t> : D</w:t>
      </w:r>
      <w:r w:rsidRPr="005421A9">
        <w:rPr>
          <w:rFonts w:ascii="TimesNewRomanPSMT" w:hAnsi="TimesNewRomanPSMT" w:cs="TimesNewRomanPSMT"/>
        </w:rPr>
        <w:t>éfinition et mise en place des architectures</w:t>
      </w:r>
      <w:r w:rsidR="00B16E12">
        <w:rPr>
          <w:rFonts w:ascii="TimesNewRomanPSMT" w:hAnsi="TimesNewRomanPSMT" w:cs="TimesNewRomanPSMT"/>
        </w:rPr>
        <w:t xml:space="preserve"> Big Data</w:t>
      </w:r>
      <w:r w:rsidRPr="005421A9">
        <w:rPr>
          <w:rFonts w:ascii="TimesNewRomanPSMT" w:hAnsi="TimesNewRomanPSMT" w:cs="TimesNewRomanPSMT"/>
        </w:rPr>
        <w:t>, validation de la solution technique, définition des plannings de développement, pilotage des rec</w:t>
      </w:r>
      <w:r w:rsidR="009748B3">
        <w:rPr>
          <w:rFonts w:ascii="TimesNewRomanPSMT" w:hAnsi="TimesNewRomanPSMT" w:cs="TimesNewRomanPSMT"/>
        </w:rPr>
        <w:t>ettes et fluidité de la mise en production en mode Intégration continue</w:t>
      </w:r>
      <w:r w:rsidR="007C30C8">
        <w:rPr>
          <w:rFonts w:ascii="TimesNewRomanPSMT" w:hAnsi="TimesNewRomanPSMT" w:cs="TimesNewRomanPSMT"/>
        </w:rPr>
        <w:t xml:space="preserve">, </w:t>
      </w:r>
      <w:r w:rsidR="007C30C8" w:rsidRPr="00C72F1A">
        <w:rPr>
          <w:rFonts w:ascii="TimesNewRomanPSMT" w:hAnsi="TimesNewRomanPSMT" w:cs="TimesNewRomanPSMT"/>
        </w:rPr>
        <w:t>définition et communication des KPI de la release « Nombre d'anomalies, Nombre d’anomalies corrigées, …. »</w:t>
      </w:r>
      <w:r w:rsidRPr="005421A9">
        <w:rPr>
          <w:rFonts w:ascii="TimesNewRomanPSMT" w:hAnsi="TimesNewRomanPSMT" w:cs="TimesNewRomanPSMT"/>
        </w:rPr>
        <w:t xml:space="preserve"> et </w:t>
      </w:r>
      <w:r w:rsidR="007C30C8">
        <w:rPr>
          <w:rFonts w:ascii="TimesNewRomanPSMT" w:hAnsi="TimesNewRomanPSMT" w:cs="TimesNewRomanPSMT"/>
        </w:rPr>
        <w:t xml:space="preserve">Mise en place </w:t>
      </w:r>
      <w:r w:rsidRPr="005421A9">
        <w:rPr>
          <w:rFonts w:ascii="TimesNewRomanPSMT" w:hAnsi="TimesNewRomanPSMT" w:cs="TimesNewRomanPSMT"/>
        </w:rPr>
        <w:t>des KPI de suivi/de reporting</w:t>
      </w:r>
      <w:r w:rsidR="00566AF4">
        <w:rPr>
          <w:rFonts w:ascii="TimesNewRomanPSMT" w:hAnsi="TimesNewRomanPSMT" w:cs="TimesNewRomanPSMT"/>
        </w:rPr>
        <w:t xml:space="preserve"> sous Power BI</w:t>
      </w:r>
      <w:r w:rsidR="00FC3169">
        <w:rPr>
          <w:rFonts w:ascii="TimesNewRomanPSMT" w:hAnsi="TimesNewRomanPSMT" w:cs="TimesNewRomanPSMT"/>
        </w:rPr>
        <w:t xml:space="preserve">, Monitoring </w:t>
      </w:r>
      <w:r w:rsidR="00CA0891">
        <w:rPr>
          <w:rFonts w:ascii="TimesNewRomanPSMT" w:hAnsi="TimesNewRomanPSMT" w:cs="TimesNewRomanPSMT"/>
        </w:rPr>
        <w:t xml:space="preserve">des logs </w:t>
      </w:r>
      <w:r w:rsidR="00FC3169">
        <w:rPr>
          <w:rFonts w:ascii="TimesNewRomanPSMT" w:hAnsi="TimesNewRomanPSMT" w:cs="TimesNewRomanPSMT"/>
        </w:rPr>
        <w:t>de la plateforme avec la Stack ELK (</w:t>
      </w:r>
      <w:proofErr w:type="spellStart"/>
      <w:r w:rsidR="00FC3169">
        <w:rPr>
          <w:rFonts w:ascii="TimesNewRomanPSMT" w:hAnsi="TimesNewRomanPSMT" w:cs="TimesNewRomanPSMT"/>
        </w:rPr>
        <w:t>Elasticsearch</w:t>
      </w:r>
      <w:proofErr w:type="spellEnd"/>
      <w:r w:rsidR="00FC3169">
        <w:rPr>
          <w:rFonts w:ascii="TimesNewRomanPSMT" w:hAnsi="TimesNewRomanPSMT" w:cs="TimesNewRomanPSMT"/>
        </w:rPr>
        <w:t xml:space="preserve">, </w:t>
      </w:r>
      <w:proofErr w:type="spellStart"/>
      <w:r w:rsidR="00FC3169">
        <w:rPr>
          <w:rFonts w:ascii="TimesNewRomanPSMT" w:hAnsi="TimesNewRomanPSMT" w:cs="TimesNewRomanPSMT"/>
        </w:rPr>
        <w:t>Logstash</w:t>
      </w:r>
      <w:proofErr w:type="spellEnd"/>
      <w:r w:rsidR="00FC3169">
        <w:rPr>
          <w:rFonts w:ascii="TimesNewRomanPSMT" w:hAnsi="TimesNewRomanPSMT" w:cs="TimesNewRomanPSMT"/>
        </w:rPr>
        <w:t xml:space="preserve">, </w:t>
      </w:r>
      <w:proofErr w:type="spellStart"/>
      <w:r w:rsidR="00FC3169">
        <w:rPr>
          <w:rFonts w:ascii="TimesNewRomanPSMT" w:hAnsi="TimesNewRomanPSMT" w:cs="TimesNewRomanPSMT"/>
        </w:rPr>
        <w:t>Kibana</w:t>
      </w:r>
      <w:proofErr w:type="spellEnd"/>
      <w:r w:rsidR="00FC3169">
        <w:rPr>
          <w:rFonts w:ascii="TimesNewRomanPSMT" w:hAnsi="TimesNewRomanPSMT" w:cs="TimesNewRomanPSMT"/>
        </w:rPr>
        <w:t>)</w:t>
      </w:r>
      <w:r w:rsidR="00E51A3B">
        <w:rPr>
          <w:rFonts w:ascii="TimesNewRomanPSMT" w:hAnsi="TimesNewRomanPSMT" w:cs="TimesNewRomanPSMT"/>
        </w:rPr>
        <w:t>.</w:t>
      </w:r>
    </w:p>
    <w:p w14:paraId="07DE88B0" w14:textId="77777777" w:rsidR="00E51A3B" w:rsidRDefault="00575D5A" w:rsidP="00E51A3B">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 xml:space="preserve">Management </w:t>
      </w:r>
      <w:r w:rsidR="00031D52">
        <w:rPr>
          <w:rFonts w:ascii="TimesNewRomanPSMT" w:hAnsi="TimesNewRomanPSMT" w:cs="TimesNewRomanPSMT"/>
        </w:rPr>
        <w:t>d’une équipe</w:t>
      </w:r>
      <w:r>
        <w:rPr>
          <w:rFonts w:ascii="TimesNewRomanPSMT" w:hAnsi="TimesNewRomanPSMT" w:cs="TimesNewRomanPSMT"/>
        </w:rPr>
        <w:t xml:space="preserve"> composé</w:t>
      </w:r>
      <w:r w:rsidR="00031D52">
        <w:rPr>
          <w:rFonts w:ascii="TimesNewRomanPSMT" w:hAnsi="TimesNewRomanPSMT" w:cs="TimesNewRomanPSMT"/>
        </w:rPr>
        <w:t>e</w:t>
      </w:r>
      <w:r>
        <w:rPr>
          <w:rFonts w:ascii="TimesNewRomanPSMT" w:hAnsi="TimesNewRomanPSMT" w:cs="TimesNewRomanPSMT"/>
        </w:rPr>
        <w:t xml:space="preserve"> de </w:t>
      </w:r>
      <w:r w:rsidR="00031D52">
        <w:rPr>
          <w:rFonts w:ascii="TimesNewRomanPSMT" w:hAnsi="TimesNewRomanPSMT" w:cs="TimesNewRomanPSMT"/>
        </w:rPr>
        <w:t>4 Data Ingénieurs</w:t>
      </w:r>
      <w:r>
        <w:rPr>
          <w:rFonts w:ascii="TimesNewRomanPSMT" w:hAnsi="TimesNewRomanPSMT" w:cs="TimesNewRomanPSMT"/>
        </w:rPr>
        <w:t xml:space="preserve">, </w:t>
      </w:r>
      <w:r w:rsidR="00031D52">
        <w:rPr>
          <w:rFonts w:ascii="TimesNewRomanPSMT" w:hAnsi="TimesNewRomanPSMT" w:cs="TimesNewRomanPSMT"/>
        </w:rPr>
        <w:t>1 Ingénieur BI</w:t>
      </w:r>
      <w:r w:rsidR="005421A9" w:rsidRPr="005421A9">
        <w:rPr>
          <w:rFonts w:ascii="TimesNewRomanPSMT" w:hAnsi="TimesNewRomanPSMT" w:cs="TimesNewRomanPSMT"/>
        </w:rPr>
        <w:t xml:space="preserve"> et </w:t>
      </w:r>
      <w:r w:rsidR="00031D52">
        <w:rPr>
          <w:rFonts w:ascii="TimesNewRomanPSMT" w:hAnsi="TimesNewRomanPSMT" w:cs="TimesNewRomanPSMT"/>
        </w:rPr>
        <w:t>3</w:t>
      </w:r>
      <w:r w:rsidR="005421A9" w:rsidRPr="005421A9">
        <w:rPr>
          <w:rFonts w:ascii="TimesNewRomanPSMT" w:hAnsi="TimesNewRomanPSMT" w:cs="TimesNewRomanPSMT"/>
        </w:rPr>
        <w:t xml:space="preserve"> Ingénieurs Recette (affectation, congés, entretiens annuels, définition des objectifs, recrutements, sous-tra</w:t>
      </w:r>
      <w:r w:rsidR="00E51A3B">
        <w:rPr>
          <w:rFonts w:ascii="TimesNewRomanPSMT" w:hAnsi="TimesNewRomanPSMT" w:cs="TimesNewRomanPSMT"/>
        </w:rPr>
        <w:t xml:space="preserve">itance, réunions d’équipes, …) </w:t>
      </w:r>
    </w:p>
    <w:p w14:paraId="7F2E8D2B" w14:textId="77777777" w:rsidR="00E51A3B" w:rsidRDefault="005421A9" w:rsidP="00E51A3B">
      <w:pPr>
        <w:pStyle w:val="NormalWeb"/>
        <w:numPr>
          <w:ilvl w:val="0"/>
          <w:numId w:val="6"/>
        </w:numPr>
        <w:spacing w:before="0" w:beforeAutospacing="0" w:after="0" w:afterAutospacing="0"/>
        <w:rPr>
          <w:rFonts w:ascii="TimesNewRomanPSMT" w:hAnsi="TimesNewRomanPSMT" w:cs="TimesNewRomanPSMT"/>
        </w:rPr>
      </w:pPr>
      <w:r w:rsidRPr="005421A9">
        <w:rPr>
          <w:rFonts w:ascii="TimesNewRomanPSMT" w:hAnsi="TimesNewRomanPSMT" w:cs="TimesNewRomanPSMT"/>
        </w:rPr>
        <w:lastRenderedPageBreak/>
        <w:t>Participation aux comités projet, aux comités de pilotage des projets</w:t>
      </w:r>
      <w:r w:rsidR="00BF5648">
        <w:rPr>
          <w:rFonts w:ascii="TimesNewRomanPSMT" w:hAnsi="TimesNewRomanPSMT" w:cs="TimesNewRomanPSMT"/>
        </w:rPr>
        <w:t>, aux comités d’Architecture</w:t>
      </w:r>
      <w:r w:rsidR="00031D52" w:rsidRPr="005421A9">
        <w:rPr>
          <w:rFonts w:ascii="TimesNewRomanPSMT" w:hAnsi="TimesNewRomanPSMT" w:cs="TimesNewRomanPSMT"/>
        </w:rPr>
        <w:t xml:space="preserve"> </w:t>
      </w:r>
    </w:p>
    <w:p w14:paraId="37EAA488" w14:textId="77777777" w:rsidR="00E51A3B" w:rsidRDefault="005421A9" w:rsidP="00E51A3B">
      <w:pPr>
        <w:pStyle w:val="NormalWeb"/>
        <w:numPr>
          <w:ilvl w:val="0"/>
          <w:numId w:val="6"/>
        </w:numPr>
        <w:spacing w:before="0" w:beforeAutospacing="0" w:after="0" w:afterAutospacing="0"/>
        <w:rPr>
          <w:rFonts w:ascii="TimesNewRomanPSMT" w:hAnsi="TimesNewRomanPSMT" w:cs="TimesNewRomanPSMT"/>
        </w:rPr>
      </w:pPr>
      <w:r w:rsidRPr="005421A9">
        <w:rPr>
          <w:rFonts w:ascii="TimesNewRomanPSMT" w:hAnsi="TimesNewRomanPSMT" w:cs="TimesNewRomanPSMT"/>
        </w:rPr>
        <w:t>Mise en œuvre de la gouvernance Agile (Scrum et</w:t>
      </w:r>
      <w:r w:rsidR="00E51A3B">
        <w:rPr>
          <w:rFonts w:ascii="TimesNewRomanPSMT" w:hAnsi="TimesNewRomanPSMT" w:cs="TimesNewRomanPSMT"/>
        </w:rPr>
        <w:t xml:space="preserve"> Kanban) </w:t>
      </w:r>
    </w:p>
    <w:p w14:paraId="3FB6BD43" w14:textId="77777777" w:rsidR="00E51A3B" w:rsidRDefault="005421A9" w:rsidP="00E51A3B">
      <w:pPr>
        <w:pStyle w:val="NormalWeb"/>
        <w:numPr>
          <w:ilvl w:val="0"/>
          <w:numId w:val="6"/>
        </w:numPr>
        <w:spacing w:before="0" w:beforeAutospacing="0" w:after="0" w:afterAutospacing="0"/>
        <w:rPr>
          <w:rFonts w:ascii="TimesNewRomanPSMT" w:hAnsi="TimesNewRomanPSMT" w:cs="TimesNewRomanPSMT"/>
        </w:rPr>
      </w:pPr>
      <w:r w:rsidRPr="005421A9">
        <w:rPr>
          <w:rFonts w:ascii="TimesNewRomanPSMT" w:hAnsi="TimesNewRomanPSMT" w:cs="TimesNewRomanPSMT"/>
        </w:rPr>
        <w:t>Mise en œuvre de la gouvernance projet et d’une po</w:t>
      </w:r>
      <w:r w:rsidR="00E51A3B">
        <w:rPr>
          <w:rFonts w:ascii="TimesNewRomanPSMT" w:hAnsi="TimesNewRomanPSMT" w:cs="TimesNewRomanPSMT"/>
        </w:rPr>
        <w:t>litique de gestion des risques.</w:t>
      </w:r>
    </w:p>
    <w:p w14:paraId="60879498" w14:textId="77777777" w:rsidR="00E51A3B" w:rsidRDefault="005421A9" w:rsidP="00E51A3B">
      <w:pPr>
        <w:pStyle w:val="NormalWeb"/>
        <w:numPr>
          <w:ilvl w:val="0"/>
          <w:numId w:val="6"/>
        </w:numPr>
        <w:spacing w:before="0" w:beforeAutospacing="0" w:after="0" w:afterAutospacing="0"/>
        <w:rPr>
          <w:rFonts w:ascii="TimesNewRomanPSMT" w:hAnsi="TimesNewRomanPSMT" w:cs="TimesNewRomanPSMT"/>
        </w:rPr>
      </w:pPr>
      <w:r w:rsidRPr="005421A9">
        <w:rPr>
          <w:rFonts w:ascii="TimesNewRomanPSMT" w:hAnsi="TimesNewRomanPSMT" w:cs="TimesNewRomanPSMT"/>
        </w:rPr>
        <w:t>Mise en œuvre des standards et normes de développements, de la docum</w:t>
      </w:r>
      <w:r w:rsidR="00E51A3B">
        <w:rPr>
          <w:rFonts w:ascii="TimesNewRomanPSMT" w:hAnsi="TimesNewRomanPSMT" w:cs="TimesNewRomanPSMT"/>
        </w:rPr>
        <w:t>entation technique de référence</w:t>
      </w:r>
    </w:p>
    <w:p w14:paraId="4C5C8294" w14:textId="77777777" w:rsidR="00591DCC" w:rsidRPr="00B03498" w:rsidRDefault="005421A9" w:rsidP="00E51A3B">
      <w:pPr>
        <w:pStyle w:val="NormalWeb"/>
        <w:numPr>
          <w:ilvl w:val="0"/>
          <w:numId w:val="6"/>
        </w:numPr>
        <w:spacing w:before="0" w:beforeAutospacing="0" w:after="0" w:afterAutospacing="0"/>
        <w:rPr>
          <w:rFonts w:ascii="TimesNewRomanPSMT" w:hAnsi="TimesNewRomanPSMT" w:cs="TimesNewRomanPSMT"/>
        </w:rPr>
      </w:pPr>
      <w:r w:rsidRPr="005421A9">
        <w:rPr>
          <w:rFonts w:ascii="TimesNewRomanPSMT" w:hAnsi="TimesNewRomanPSMT" w:cs="TimesNewRomanPSMT"/>
        </w:rPr>
        <w:t>Conduite au changement</w:t>
      </w:r>
    </w:p>
    <w:p w14:paraId="140A4F2B" w14:textId="77777777" w:rsidR="008424DF" w:rsidRDefault="00A50581" w:rsidP="00591DCC">
      <w:pPr>
        <w:pStyle w:val="NormalWeb"/>
        <w:rPr>
          <w:rFonts w:ascii="TimesNewRomanPS" w:hAnsi="TimesNewRomanPS"/>
          <w:i/>
          <w:iCs/>
        </w:rPr>
      </w:pPr>
      <w:r>
        <w:rPr>
          <w:rFonts w:ascii="TimesNewRomanPSMT" w:hAnsi="TimesNewRomanPSMT" w:cs="TimesNewRomanPSMT"/>
          <w:noProof/>
        </w:rPr>
        <mc:AlternateContent>
          <mc:Choice Requires="wps">
            <w:drawing>
              <wp:anchor distT="0" distB="0" distL="114300" distR="114300" simplePos="0" relativeHeight="251668480" behindDoc="0" locked="0" layoutInCell="1" allowOverlap="1" wp14:anchorId="5E870603" wp14:editId="7CFE9A9F">
                <wp:simplePos x="0" y="0"/>
                <wp:positionH relativeFrom="page">
                  <wp:posOffset>6629400</wp:posOffset>
                </wp:positionH>
                <wp:positionV relativeFrom="paragraph">
                  <wp:posOffset>25400</wp:posOffset>
                </wp:positionV>
                <wp:extent cx="914400" cy="561975"/>
                <wp:effectExtent l="0" t="0" r="0" b="9525"/>
                <wp:wrapNone/>
                <wp:docPr id="18" name="Zone de texte 18"/>
                <wp:cNvGraphicFramePr/>
                <a:graphic xmlns:a="http://schemas.openxmlformats.org/drawingml/2006/main">
                  <a:graphicData uri="http://schemas.microsoft.com/office/word/2010/wordprocessingShape">
                    <wps:wsp>
                      <wps:cNvSpPr txBox="1"/>
                      <wps:spPr>
                        <a:xfrm>
                          <a:off x="0" y="0"/>
                          <a:ext cx="914400"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64B6D" w14:textId="77777777" w:rsidR="00A50581" w:rsidRDefault="00A50581" w:rsidP="00A50581">
                            <w:r>
                              <w:rPr>
                                <w:noProof/>
                                <w:lang w:eastAsia="fr-FR"/>
                              </w:rPr>
                              <w:drawing>
                                <wp:inline distT="0" distB="0" distL="0" distR="0" wp14:anchorId="44EFEB3C" wp14:editId="43203D88">
                                  <wp:extent cx="666538" cy="609600"/>
                                  <wp:effectExtent l="0" t="0" r="635" b="0"/>
                                  <wp:docPr id="2" name="Image 2" descr="EDF – Devenons l&amp;#39;énergie qui change 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F – Devenons l&amp;#39;énergie qui change to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538" cy="609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70603" id="Zone de texte 18" o:spid="_x0000_s1028" type="#_x0000_t202" style="position:absolute;margin-left:522pt;margin-top:2pt;width:1in;height:44.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" fillcolor="white [3201]" stroked="f" strokeweight=".5pt">
                <v:textbox>
                  <w:txbxContent>
                    <w:p w14:paraId="6F264B6D" w14:textId="77777777" w:rsidR="00A50581" w:rsidRDefault="00A50581" w:rsidP="00A50581">
                      <w:r>
                        <w:rPr>
                          <w:noProof/>
                          <w:lang w:eastAsia="fr-FR"/>
                        </w:rPr>
                        <w:drawing>
                          <wp:inline distT="0" distB="0" distL="0" distR="0" wp14:anchorId="44EFEB3C" wp14:editId="43203D88">
                            <wp:extent cx="666538" cy="609600"/>
                            <wp:effectExtent l="0" t="0" r="635" b="0"/>
                            <wp:docPr id="2" name="Image 2" descr="EDF – Devenons l&amp;#39;énergie qui change 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F – Devenons l&amp;#39;énergie qui change to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538" cy="609600"/>
                                    </a:xfrm>
                                    <a:prstGeom prst="rect">
                                      <a:avLst/>
                                    </a:prstGeom>
                                    <a:noFill/>
                                    <a:ln>
                                      <a:noFill/>
                                    </a:ln>
                                  </pic:spPr>
                                </pic:pic>
                              </a:graphicData>
                            </a:graphic>
                          </wp:inline>
                        </w:drawing>
                      </w:r>
                    </w:p>
                  </w:txbxContent>
                </v:textbox>
                <w10:wrap anchorx="page"/>
              </v:shape>
            </w:pict>
          </mc:Fallback>
        </mc:AlternateContent>
      </w:r>
      <w:r w:rsidR="00502D18">
        <w:rPr>
          <w:b/>
          <w:bCs/>
          <w:color w:val="8E002D"/>
        </w:rPr>
        <w:t>EDF</w:t>
      </w:r>
      <w:r w:rsidR="00502D18" w:rsidRPr="007F2E9A">
        <w:rPr>
          <w:b/>
          <w:bCs/>
          <w:color w:val="8E002D"/>
        </w:rPr>
        <w:t xml:space="preserve"> –</w:t>
      </w:r>
      <w:r w:rsidR="00A82962">
        <w:rPr>
          <w:b/>
          <w:bCs/>
          <w:color w:val="8E002D"/>
        </w:rPr>
        <w:t xml:space="preserve"> </w:t>
      </w:r>
      <w:r w:rsidR="007E3214" w:rsidRPr="007E3214">
        <w:rPr>
          <w:b/>
          <w:bCs/>
          <w:color w:val="8E002D"/>
        </w:rPr>
        <w:t>SCRUM MASTER</w:t>
      </w:r>
      <w:r w:rsidR="00A82962">
        <w:rPr>
          <w:b/>
          <w:bCs/>
          <w:color w:val="8E002D"/>
        </w:rPr>
        <w:t xml:space="preserve"> /</w:t>
      </w:r>
      <w:r w:rsidR="00A82962" w:rsidRPr="00A82962">
        <w:rPr>
          <w:b/>
          <w:bCs/>
          <w:color w:val="8E002D"/>
        </w:rPr>
        <w:t xml:space="preserve"> </w:t>
      </w:r>
      <w:r w:rsidR="00A82962">
        <w:rPr>
          <w:b/>
          <w:bCs/>
          <w:color w:val="8E002D"/>
        </w:rPr>
        <w:t xml:space="preserve">INGÉNIEUR BIG DATA </w:t>
      </w:r>
      <w:r w:rsidR="00591DCC">
        <w:rPr>
          <w:b/>
          <w:bCs/>
          <w:color w:val="8E002D"/>
        </w:rPr>
        <w:t xml:space="preserve">                                                     </w:t>
      </w:r>
      <w:r w:rsidR="007E3214" w:rsidRPr="00B03498">
        <w:rPr>
          <w:b/>
          <w:bCs/>
          <w:i/>
          <w:color w:val="8E002D"/>
        </w:rPr>
        <w:t>DATALAKE</w:t>
      </w:r>
      <w:r w:rsidR="007E3214">
        <w:rPr>
          <w:b/>
          <w:bCs/>
          <w:i/>
          <w:color w:val="8E002D"/>
        </w:rPr>
        <w:t xml:space="preserve"> Marché d’Affaires </w:t>
      </w:r>
      <w:r w:rsidR="007E3214" w:rsidRPr="00C72F1A">
        <w:rPr>
          <w:b/>
          <w:bCs/>
          <w:i/>
          <w:color w:val="8E002D"/>
        </w:rPr>
        <w:t>(</w:t>
      </w:r>
      <w:proofErr w:type="spellStart"/>
      <w:r w:rsidR="007E3214">
        <w:rPr>
          <w:b/>
          <w:bCs/>
          <w:i/>
          <w:color w:val="8E002D"/>
        </w:rPr>
        <w:t>eDMA</w:t>
      </w:r>
      <w:proofErr w:type="spellEnd"/>
      <w:r w:rsidR="007E3214" w:rsidRPr="00C72F1A">
        <w:rPr>
          <w:b/>
          <w:bCs/>
          <w:i/>
          <w:color w:val="8E002D"/>
        </w:rPr>
        <w:t>), Colombes (92)</w:t>
      </w:r>
      <w:r w:rsidR="0027046F">
        <w:rPr>
          <w:rFonts w:ascii="TimesNewRomanPS" w:hAnsi="TimesNewRomanPS"/>
          <w:b/>
          <w:bCs/>
          <w:color w:val="8E002D"/>
        </w:rPr>
        <w:br/>
      </w:r>
      <w:r w:rsidR="0027046F">
        <w:rPr>
          <w:rFonts w:ascii="TimesNewRomanPS" w:hAnsi="TimesNewRomanPS"/>
          <w:i/>
          <w:iCs/>
        </w:rPr>
        <w:t xml:space="preserve">Technologies : </w:t>
      </w:r>
      <w:r w:rsidR="007E3214" w:rsidRPr="007E3214">
        <w:rPr>
          <w:rFonts w:ascii="TimesNewRomanPS" w:hAnsi="TimesNewRomanPS"/>
          <w:i/>
          <w:iCs/>
        </w:rPr>
        <w:t xml:space="preserve">Hadoop HDFS, </w:t>
      </w:r>
      <w:proofErr w:type="spellStart"/>
      <w:r w:rsidR="007E3214" w:rsidRPr="007E3214">
        <w:rPr>
          <w:rFonts w:ascii="TimesNewRomanPS" w:hAnsi="TimesNewRomanPS"/>
          <w:i/>
          <w:iCs/>
        </w:rPr>
        <w:t>Hbase</w:t>
      </w:r>
      <w:proofErr w:type="spellEnd"/>
      <w:r w:rsidR="007E3214" w:rsidRPr="007E3214">
        <w:rPr>
          <w:rFonts w:ascii="TimesNewRomanPS" w:hAnsi="TimesNewRomanPS"/>
          <w:i/>
          <w:iCs/>
        </w:rPr>
        <w:t xml:space="preserve">, </w:t>
      </w:r>
      <w:proofErr w:type="spellStart"/>
      <w:r w:rsidR="007E3214" w:rsidRPr="007E3214">
        <w:rPr>
          <w:rFonts w:ascii="TimesNewRomanPS" w:hAnsi="TimesNewRomanPS"/>
          <w:i/>
          <w:iCs/>
        </w:rPr>
        <w:t>Hive</w:t>
      </w:r>
      <w:proofErr w:type="spellEnd"/>
      <w:r w:rsidR="007E3214" w:rsidRPr="007E3214">
        <w:rPr>
          <w:rFonts w:ascii="TimesNewRomanPS" w:hAnsi="TimesNewRomanPS"/>
          <w:i/>
          <w:iCs/>
        </w:rPr>
        <w:t xml:space="preserve">, </w:t>
      </w:r>
      <w:proofErr w:type="spellStart"/>
      <w:r w:rsidR="007E3214" w:rsidRPr="007E3214">
        <w:rPr>
          <w:rFonts w:ascii="TimesNewRomanPS" w:hAnsi="TimesNewRomanPS"/>
          <w:i/>
          <w:iCs/>
        </w:rPr>
        <w:t>Oozie</w:t>
      </w:r>
      <w:proofErr w:type="spellEnd"/>
      <w:r w:rsidR="007E3214" w:rsidRPr="007E3214">
        <w:rPr>
          <w:rFonts w:ascii="TimesNewRomanPS" w:hAnsi="TimesNewRomanPS"/>
          <w:i/>
          <w:iCs/>
        </w:rPr>
        <w:t xml:space="preserve">, Kafka, Spark, Shell, </w:t>
      </w:r>
      <w:proofErr w:type="spellStart"/>
      <w:r w:rsidR="007E3214" w:rsidRPr="007E3214">
        <w:rPr>
          <w:rFonts w:ascii="TimesNewRomanPS" w:hAnsi="TimesNewRomanPS"/>
          <w:i/>
          <w:iCs/>
        </w:rPr>
        <w:t>Sqoop</w:t>
      </w:r>
      <w:proofErr w:type="spellEnd"/>
      <w:r w:rsidR="007E3214" w:rsidRPr="007E3214">
        <w:rPr>
          <w:rFonts w:ascii="TimesNewRomanPS" w:hAnsi="TimesNewRomanPS"/>
          <w:i/>
          <w:iCs/>
        </w:rPr>
        <w:t xml:space="preserve">, </w:t>
      </w:r>
      <w:proofErr w:type="spellStart"/>
      <w:r w:rsidR="007E3214" w:rsidRPr="007E3214">
        <w:rPr>
          <w:rFonts w:ascii="TimesNewRomanPS" w:hAnsi="TimesNewRomanPS"/>
          <w:i/>
          <w:iCs/>
        </w:rPr>
        <w:t>Cucumber</w:t>
      </w:r>
      <w:proofErr w:type="spellEnd"/>
      <w:r w:rsidR="007E3214" w:rsidRPr="007E3214">
        <w:rPr>
          <w:rFonts w:ascii="TimesNewRomanPS" w:hAnsi="TimesNewRomanPS"/>
          <w:i/>
          <w:iCs/>
        </w:rPr>
        <w:t xml:space="preserve">, Jenkins, </w:t>
      </w:r>
      <w:r w:rsidR="00F50C64">
        <w:rPr>
          <w:rFonts w:ascii="TimesNewRomanPS" w:hAnsi="TimesNewRomanPS"/>
          <w:i/>
          <w:iCs/>
        </w:rPr>
        <w:t>ELK</w:t>
      </w:r>
      <w:r w:rsidR="007E3214" w:rsidRPr="007E3214">
        <w:rPr>
          <w:rFonts w:ascii="TimesNewRomanPS" w:hAnsi="TimesNewRomanPS"/>
          <w:i/>
          <w:iCs/>
        </w:rPr>
        <w:t xml:space="preserve">, SQL Server, ORACLE 12c, </w:t>
      </w:r>
      <w:proofErr w:type="spellStart"/>
      <w:r w:rsidR="007E3214" w:rsidRPr="007E3214">
        <w:rPr>
          <w:rFonts w:ascii="TimesNewRomanPS" w:hAnsi="TimesNewRomanPS"/>
          <w:i/>
          <w:iCs/>
        </w:rPr>
        <w:t>Atlassian</w:t>
      </w:r>
      <w:proofErr w:type="spellEnd"/>
      <w:r w:rsidR="007E3214" w:rsidRPr="007E3214">
        <w:rPr>
          <w:rFonts w:ascii="TimesNewRomanPS" w:hAnsi="TimesNewRomanPS"/>
          <w:i/>
          <w:iCs/>
        </w:rPr>
        <w:t xml:space="preserve"> : Jira, Confluence</w:t>
      </w:r>
      <w:r w:rsidR="0027046F" w:rsidRPr="0027046F">
        <w:rPr>
          <w:rFonts w:ascii="TimesNewRomanPS" w:hAnsi="TimesNewRomanPS"/>
          <w:i/>
          <w:iCs/>
        </w:rPr>
        <w:t>.</w:t>
      </w:r>
    </w:p>
    <w:p w14:paraId="6A8BF192" w14:textId="77777777" w:rsidR="00E51A3B" w:rsidRDefault="008424DF" w:rsidP="00E51A3B">
      <w:pPr>
        <w:pStyle w:val="NormalWeb"/>
        <w:rPr>
          <w:b/>
          <w:bCs/>
          <w:sz w:val="22"/>
          <w:szCs w:val="22"/>
        </w:rPr>
      </w:pPr>
      <w:r w:rsidRPr="00B03498">
        <w:rPr>
          <w:b/>
          <w:bCs/>
          <w:color w:val="8E002D"/>
          <w:sz w:val="28"/>
          <w:szCs w:val="28"/>
        </w:rPr>
        <w:t>Scrum Master</w:t>
      </w:r>
      <w:r w:rsidRPr="008424DF">
        <w:rPr>
          <w:rFonts w:ascii="TimesNewRomanPSMT" w:hAnsi="TimesNewRomanPSMT" w:cs="TimesNewRomanPSMT"/>
        </w:rPr>
        <w:t xml:space="preserve"> : </w:t>
      </w:r>
      <w:r w:rsidRPr="00B03498">
        <w:rPr>
          <w:b/>
          <w:i/>
        </w:rPr>
        <w:t>Facilitateur des activités de l’équipe</w:t>
      </w:r>
      <w:r w:rsidR="00B03498" w:rsidRPr="00B03498">
        <w:rPr>
          <w:b/>
          <w:i/>
        </w:rPr>
        <w:t xml:space="preserve"> (5 Dev et 1 PO)</w:t>
      </w:r>
      <w:r w:rsidR="00E51A3B" w:rsidRPr="00E51A3B">
        <w:rPr>
          <w:b/>
          <w:bCs/>
          <w:sz w:val="22"/>
          <w:szCs w:val="22"/>
        </w:rPr>
        <w:t xml:space="preserve"> </w:t>
      </w:r>
    </w:p>
    <w:p w14:paraId="15BF5CC9" w14:textId="77777777" w:rsidR="00E51A3B" w:rsidRDefault="00E51A3B" w:rsidP="00E51A3B">
      <w:pPr>
        <w:pStyle w:val="NormalWeb"/>
        <w:spacing w:before="0" w:beforeAutospacing="0" w:after="0" w:afterAutospacing="0"/>
        <w:rPr>
          <w:rFonts w:ascii="TimesNewRomanPSMT" w:hAnsi="TimesNewRomanPSMT" w:cs="TimesNewRomanPSMT"/>
        </w:rPr>
      </w:pPr>
      <w:r w:rsidRPr="007F2E9A">
        <w:rPr>
          <w:b/>
          <w:bCs/>
          <w:sz w:val="22"/>
          <w:szCs w:val="22"/>
        </w:rPr>
        <w:t>Missions réalisées :</w:t>
      </w:r>
      <w:r w:rsidRPr="007801AD">
        <w:rPr>
          <w:rFonts w:ascii="TimesNewRomanPSMT" w:hAnsi="TimesNewRomanPSMT" w:cs="TimesNewRomanPSMT"/>
        </w:rPr>
        <w:t xml:space="preserve"> </w:t>
      </w:r>
    </w:p>
    <w:p w14:paraId="69575053" w14:textId="77777777" w:rsidR="008424DF" w:rsidRPr="008424DF" w:rsidRDefault="00E51A3B" w:rsidP="00E51A3B">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A</w:t>
      </w:r>
      <w:r w:rsidR="008424DF" w:rsidRPr="008424DF">
        <w:rPr>
          <w:rFonts w:ascii="TimesNewRomanPSMT" w:hAnsi="TimesNewRomanPSMT" w:cs="TimesNewRomanPSMT"/>
        </w:rPr>
        <w:t>nimation des cérémonies Scrum (</w:t>
      </w:r>
      <w:proofErr w:type="spellStart"/>
      <w:r w:rsidR="00DC7AAD">
        <w:rPr>
          <w:rFonts w:ascii="TimesNewRomanPSMT" w:hAnsi="TimesNewRomanPSMT" w:cs="TimesNewRomanPSMT"/>
        </w:rPr>
        <w:t>Gromming</w:t>
      </w:r>
      <w:proofErr w:type="spellEnd"/>
      <w:r w:rsidR="00DC7AAD">
        <w:rPr>
          <w:rFonts w:ascii="TimesNewRomanPSMT" w:hAnsi="TimesNewRomanPSMT" w:cs="TimesNewRomanPSMT"/>
        </w:rPr>
        <w:t>,</w:t>
      </w:r>
      <w:r w:rsidR="00DC7AAD" w:rsidRPr="00DC7AAD">
        <w:rPr>
          <w:rFonts w:ascii="TimesNewRomanPSMT" w:hAnsi="TimesNewRomanPSMT" w:cs="TimesNewRomanPSMT"/>
        </w:rPr>
        <w:t xml:space="preserve"> </w:t>
      </w:r>
      <w:r w:rsidR="00DC7AAD" w:rsidRPr="008424DF">
        <w:rPr>
          <w:rFonts w:ascii="TimesNewRomanPSMT" w:hAnsi="TimesNewRomanPSMT" w:cs="TimesNewRomanPSMT"/>
        </w:rPr>
        <w:t>Sprint planning</w:t>
      </w:r>
      <w:r w:rsidR="00DC7AAD">
        <w:rPr>
          <w:rFonts w:ascii="TimesNewRomanPSMT" w:hAnsi="TimesNewRomanPSMT" w:cs="TimesNewRomanPSMT"/>
        </w:rPr>
        <w:t>, Daily meeting</w:t>
      </w:r>
      <w:r w:rsidR="008424DF" w:rsidRPr="008424DF">
        <w:rPr>
          <w:rFonts w:ascii="TimesNewRomanPSMT" w:hAnsi="TimesNewRomanPSMT" w:cs="TimesNewRomanPSMT"/>
        </w:rPr>
        <w:t xml:space="preserve">, Démo Sprint, </w:t>
      </w:r>
      <w:r w:rsidR="00DC7AAD" w:rsidRPr="008424DF">
        <w:rPr>
          <w:rFonts w:ascii="TimesNewRomanPSMT" w:hAnsi="TimesNewRomanPSMT" w:cs="TimesNewRomanPSMT"/>
        </w:rPr>
        <w:t>Retro</w:t>
      </w:r>
      <w:r w:rsidR="008424DF" w:rsidRPr="008424DF">
        <w:rPr>
          <w:rFonts w:ascii="TimesNewRomanPSMT" w:hAnsi="TimesNewRomanPSMT" w:cs="TimesNewRomanPSMT"/>
        </w:rPr>
        <w:t>)</w:t>
      </w:r>
    </w:p>
    <w:p w14:paraId="55B18107" w14:textId="77777777" w:rsidR="008424DF" w:rsidRPr="008424DF" w:rsidRDefault="008424DF" w:rsidP="008424DF">
      <w:pPr>
        <w:pStyle w:val="NormalWeb"/>
        <w:numPr>
          <w:ilvl w:val="0"/>
          <w:numId w:val="6"/>
        </w:numPr>
        <w:spacing w:before="0" w:beforeAutospacing="0" w:after="0" w:afterAutospacing="0"/>
        <w:rPr>
          <w:rFonts w:ascii="TimesNewRomanPSMT" w:hAnsi="TimesNewRomanPSMT" w:cs="TimesNewRomanPSMT"/>
        </w:rPr>
      </w:pPr>
      <w:r w:rsidRPr="008424DF">
        <w:rPr>
          <w:rFonts w:ascii="TimesNewRomanPSMT" w:hAnsi="TimesNewRomanPSMT" w:cs="TimesNewRomanPSMT"/>
        </w:rPr>
        <w:t>Mise en œuvre de l’agilité</w:t>
      </w:r>
      <w:r w:rsidR="00ED5FBF">
        <w:rPr>
          <w:rFonts w:ascii="TimesNewRomanPSMT" w:hAnsi="TimesNewRomanPSMT" w:cs="TimesNewRomanPSMT"/>
        </w:rPr>
        <w:t xml:space="preserve"> sur un projet historique</w:t>
      </w:r>
      <w:r w:rsidR="00F50C64">
        <w:rPr>
          <w:rFonts w:ascii="TimesNewRomanPSMT" w:hAnsi="TimesNewRomanPSMT" w:cs="TimesNewRomanPSMT"/>
        </w:rPr>
        <w:t>ment</w:t>
      </w:r>
      <w:r w:rsidR="00ED5FBF">
        <w:rPr>
          <w:rFonts w:ascii="TimesNewRomanPSMT" w:hAnsi="TimesNewRomanPSMT" w:cs="TimesNewRomanPSMT"/>
        </w:rPr>
        <w:t xml:space="preserve"> en cycle en V </w:t>
      </w:r>
    </w:p>
    <w:p w14:paraId="15AFD392" w14:textId="77777777" w:rsidR="008424DF" w:rsidRPr="008424DF" w:rsidRDefault="008424DF" w:rsidP="008424DF">
      <w:pPr>
        <w:pStyle w:val="NormalWeb"/>
        <w:numPr>
          <w:ilvl w:val="0"/>
          <w:numId w:val="6"/>
        </w:numPr>
        <w:spacing w:before="0" w:beforeAutospacing="0" w:after="0" w:afterAutospacing="0"/>
        <w:rPr>
          <w:rFonts w:ascii="TimesNewRomanPSMT" w:hAnsi="TimesNewRomanPSMT" w:cs="TimesNewRomanPSMT"/>
        </w:rPr>
      </w:pPr>
      <w:r w:rsidRPr="008424DF">
        <w:rPr>
          <w:rFonts w:ascii="TimesNewRomanPSMT" w:hAnsi="TimesNewRomanPSMT" w:cs="TimesNewRomanPSMT"/>
        </w:rPr>
        <w:t>Organisation d’atelier avec le métier</w:t>
      </w:r>
    </w:p>
    <w:p w14:paraId="15543C58" w14:textId="77777777" w:rsidR="008424DF" w:rsidRPr="008424DF" w:rsidRDefault="008424DF" w:rsidP="008424DF">
      <w:pPr>
        <w:pStyle w:val="NormalWeb"/>
        <w:numPr>
          <w:ilvl w:val="0"/>
          <w:numId w:val="6"/>
        </w:numPr>
        <w:spacing w:before="0" w:beforeAutospacing="0" w:after="0" w:afterAutospacing="0"/>
        <w:rPr>
          <w:rFonts w:ascii="TimesNewRomanPSMT" w:hAnsi="TimesNewRomanPSMT" w:cs="TimesNewRomanPSMT"/>
        </w:rPr>
      </w:pPr>
      <w:r w:rsidRPr="008424DF">
        <w:rPr>
          <w:rFonts w:ascii="TimesNewRomanPSMT" w:hAnsi="TimesNewRomanPSMT" w:cs="TimesNewRomanPSMT"/>
        </w:rPr>
        <w:t>Suppression des obstacles à la progression de l’équipe de développement</w:t>
      </w:r>
    </w:p>
    <w:p w14:paraId="5B9BA733" w14:textId="77777777" w:rsidR="00591DCC" w:rsidRDefault="008424DF" w:rsidP="004E568F">
      <w:pPr>
        <w:pStyle w:val="NormalWeb"/>
        <w:numPr>
          <w:ilvl w:val="0"/>
          <w:numId w:val="6"/>
        </w:numPr>
        <w:spacing w:before="0" w:beforeAutospacing="0" w:after="0" w:afterAutospacing="0"/>
        <w:rPr>
          <w:rFonts w:ascii="TimesNewRomanPSMT" w:hAnsi="TimesNewRomanPSMT" w:cs="TimesNewRomanPSMT"/>
        </w:rPr>
      </w:pPr>
      <w:r w:rsidRPr="00591DCC">
        <w:rPr>
          <w:rFonts w:ascii="TimesNewRomanPSMT" w:hAnsi="TimesNewRomanPSMT" w:cs="TimesNewRomanPSMT"/>
        </w:rPr>
        <w:t xml:space="preserve">Construction et gestion </w:t>
      </w:r>
      <w:r w:rsidR="00591DCC" w:rsidRPr="00591DCC">
        <w:rPr>
          <w:rFonts w:ascii="TimesNewRomanPSMT" w:hAnsi="TimesNewRomanPSMT" w:cs="TimesNewRomanPSMT"/>
        </w:rPr>
        <w:t xml:space="preserve">du </w:t>
      </w:r>
      <w:proofErr w:type="spellStart"/>
      <w:r w:rsidR="00591DCC" w:rsidRPr="00591DCC">
        <w:rPr>
          <w:rFonts w:ascii="TimesNewRomanPSMT" w:hAnsi="TimesNewRomanPSMT" w:cs="TimesNewRomanPSMT"/>
        </w:rPr>
        <w:t>backlog</w:t>
      </w:r>
      <w:proofErr w:type="spellEnd"/>
      <w:r w:rsidR="00591DCC" w:rsidRPr="00591DCC">
        <w:rPr>
          <w:rFonts w:ascii="TimesNewRomanPSMT" w:hAnsi="TimesNewRomanPSMT" w:cs="TimesNewRomanPSMT"/>
        </w:rPr>
        <w:t xml:space="preserve"> projet et du </w:t>
      </w:r>
      <w:r w:rsidRPr="00591DCC">
        <w:rPr>
          <w:rFonts w:ascii="TimesNewRomanPSMT" w:hAnsi="TimesNewRomanPSMT" w:cs="TimesNewRomanPSMT"/>
        </w:rPr>
        <w:t xml:space="preserve">Scrum </w:t>
      </w:r>
      <w:proofErr w:type="spellStart"/>
      <w:r w:rsidRPr="00591DCC">
        <w:rPr>
          <w:rFonts w:ascii="TimesNewRomanPSMT" w:hAnsi="TimesNewRomanPSMT" w:cs="TimesNewRomanPSMT"/>
        </w:rPr>
        <w:t>board</w:t>
      </w:r>
      <w:proofErr w:type="spellEnd"/>
    </w:p>
    <w:p w14:paraId="7D6A484F" w14:textId="77777777" w:rsidR="00591DCC" w:rsidRDefault="008424DF" w:rsidP="008424DF">
      <w:pPr>
        <w:pStyle w:val="NormalWeb"/>
        <w:numPr>
          <w:ilvl w:val="0"/>
          <w:numId w:val="6"/>
        </w:numPr>
        <w:spacing w:before="0" w:beforeAutospacing="0" w:after="0" w:afterAutospacing="0"/>
        <w:rPr>
          <w:rFonts w:ascii="TimesNewRomanPSMT" w:hAnsi="TimesNewRomanPSMT" w:cs="TimesNewRomanPSMT"/>
        </w:rPr>
      </w:pPr>
      <w:r w:rsidRPr="00591DCC">
        <w:rPr>
          <w:rFonts w:ascii="TimesNewRomanPSMT" w:hAnsi="TimesNewRomanPSMT" w:cs="TimesNewRomanPSMT"/>
        </w:rPr>
        <w:t>Collaboration avec les autres Scrum Masters pour accroître l’efficacité de l’application Scrum au sein de l’organisation</w:t>
      </w:r>
    </w:p>
    <w:p w14:paraId="7164F768" w14:textId="77777777" w:rsidR="001A79A1" w:rsidRPr="001A79A1" w:rsidRDefault="001A79A1" w:rsidP="00591DCC">
      <w:pPr>
        <w:pStyle w:val="NormalWeb"/>
        <w:spacing w:before="0" w:beforeAutospacing="0" w:after="0" w:afterAutospacing="0"/>
        <w:rPr>
          <w:bCs/>
          <w:color w:val="8E002D"/>
          <w:sz w:val="28"/>
          <w:szCs w:val="28"/>
        </w:rPr>
      </w:pPr>
    </w:p>
    <w:p w14:paraId="49744299" w14:textId="77777777" w:rsidR="008424DF" w:rsidRPr="00B03498" w:rsidRDefault="008424DF" w:rsidP="00591DCC">
      <w:pPr>
        <w:pStyle w:val="NormalWeb"/>
        <w:spacing w:before="0" w:beforeAutospacing="0" w:after="0" w:afterAutospacing="0"/>
        <w:rPr>
          <w:b/>
          <w:bCs/>
          <w:color w:val="8E002D"/>
          <w:sz w:val="28"/>
          <w:szCs w:val="28"/>
        </w:rPr>
      </w:pPr>
      <w:r w:rsidRPr="00B03498">
        <w:rPr>
          <w:b/>
          <w:bCs/>
          <w:color w:val="8E002D"/>
          <w:sz w:val="28"/>
          <w:szCs w:val="28"/>
        </w:rPr>
        <w:t>Ingénieur Big Data</w:t>
      </w:r>
    </w:p>
    <w:p w14:paraId="0C2BBE21" w14:textId="77777777" w:rsidR="00B03498" w:rsidRPr="007E289C" w:rsidRDefault="00B03498" w:rsidP="00B03498">
      <w:pPr>
        <w:pStyle w:val="NormalWeb"/>
        <w:rPr>
          <w:b/>
          <w:bCs/>
        </w:rPr>
      </w:pPr>
      <w:r w:rsidRPr="007E289C">
        <w:rPr>
          <w:b/>
          <w:bCs/>
        </w:rPr>
        <w:t xml:space="preserve">Projet </w:t>
      </w:r>
    </w:p>
    <w:p w14:paraId="0529A39A" w14:textId="77777777" w:rsidR="00E51A3B" w:rsidRDefault="00B03498" w:rsidP="00E51A3B">
      <w:pPr>
        <w:pStyle w:val="NormalWeb"/>
        <w:rPr>
          <w:b/>
          <w:bCs/>
          <w:sz w:val="22"/>
          <w:szCs w:val="22"/>
        </w:rPr>
      </w:pPr>
      <w:r>
        <w:rPr>
          <w:b/>
          <w:i/>
        </w:rPr>
        <w:t>Au</w:t>
      </w:r>
      <w:r w:rsidRPr="007376C3">
        <w:rPr>
          <w:b/>
          <w:i/>
        </w:rPr>
        <w:t xml:space="preserve"> </w:t>
      </w:r>
      <w:r w:rsidR="008424DF" w:rsidRPr="00B03498">
        <w:rPr>
          <w:b/>
          <w:i/>
        </w:rPr>
        <w:t xml:space="preserve">sein train Data Intelligence pour définir et développer le </w:t>
      </w:r>
      <w:proofErr w:type="spellStart"/>
      <w:r w:rsidR="008424DF" w:rsidRPr="00B03498">
        <w:rPr>
          <w:b/>
          <w:i/>
        </w:rPr>
        <w:t>DataWarehouse</w:t>
      </w:r>
      <w:proofErr w:type="spellEnd"/>
      <w:r w:rsidR="008424DF" w:rsidRPr="00B03498">
        <w:rPr>
          <w:b/>
          <w:i/>
        </w:rPr>
        <w:t xml:space="preserve"> et Datamarts associés des applications VENUS (Pilotage commercial) et </w:t>
      </w:r>
      <w:proofErr w:type="spellStart"/>
      <w:r w:rsidR="008424DF" w:rsidRPr="00B03498">
        <w:rPr>
          <w:b/>
          <w:i/>
        </w:rPr>
        <w:t>MyClient</w:t>
      </w:r>
      <w:proofErr w:type="spellEnd"/>
      <w:r w:rsidR="008424DF" w:rsidRPr="00B03498">
        <w:rPr>
          <w:b/>
          <w:i/>
        </w:rPr>
        <w:t xml:space="preserve"> (Suivre et sécuriser la chaine de souscription/facturation du marché d'affaires. Détecter/Anticiper les dysfonctionnements sur la mise en Facturation) à partir du </w:t>
      </w:r>
      <w:proofErr w:type="spellStart"/>
      <w:r w:rsidR="008424DF" w:rsidRPr="00B03498">
        <w:rPr>
          <w:b/>
          <w:i/>
        </w:rPr>
        <w:t>DataLake</w:t>
      </w:r>
      <w:proofErr w:type="spellEnd"/>
      <w:r w:rsidR="008424DF" w:rsidRPr="00B03498">
        <w:rPr>
          <w:b/>
          <w:i/>
        </w:rPr>
        <w:t xml:space="preserve"> (MOE).</w:t>
      </w:r>
      <w:r w:rsidR="00E51A3B" w:rsidRPr="00E51A3B">
        <w:rPr>
          <w:b/>
          <w:bCs/>
          <w:sz w:val="22"/>
          <w:szCs w:val="22"/>
        </w:rPr>
        <w:t xml:space="preserve"> </w:t>
      </w:r>
    </w:p>
    <w:p w14:paraId="2975F37C" w14:textId="77777777" w:rsidR="00E51A3B" w:rsidRDefault="00E51A3B" w:rsidP="00E51A3B">
      <w:pPr>
        <w:pStyle w:val="NormalWeb"/>
        <w:spacing w:before="0" w:beforeAutospacing="0" w:after="0" w:afterAutospacing="0"/>
        <w:rPr>
          <w:rFonts w:ascii="TimesNewRomanPSMT" w:hAnsi="TimesNewRomanPSMT" w:cs="TimesNewRomanPSMT"/>
        </w:rPr>
      </w:pPr>
      <w:r w:rsidRPr="007F2E9A">
        <w:rPr>
          <w:b/>
          <w:bCs/>
          <w:sz w:val="22"/>
          <w:szCs w:val="22"/>
        </w:rPr>
        <w:t>Missions réalisées :</w:t>
      </w:r>
      <w:r w:rsidRPr="007801AD">
        <w:rPr>
          <w:rFonts w:ascii="TimesNewRomanPSMT" w:hAnsi="TimesNewRomanPSMT" w:cs="TimesNewRomanPSMT"/>
        </w:rPr>
        <w:t xml:space="preserve"> </w:t>
      </w:r>
    </w:p>
    <w:p w14:paraId="2D0A99CA" w14:textId="77777777" w:rsidR="008424DF" w:rsidRDefault="00E51A3B" w:rsidP="00E51A3B">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A</w:t>
      </w:r>
      <w:r w:rsidR="00773D10">
        <w:rPr>
          <w:rFonts w:ascii="TimesNewRomanPSMT" w:hAnsi="TimesNewRomanPSMT" w:cs="TimesNewRomanPSMT"/>
        </w:rPr>
        <w:t>n</w:t>
      </w:r>
      <w:r w:rsidR="00051711">
        <w:rPr>
          <w:rFonts w:ascii="TimesNewRomanPSMT" w:hAnsi="TimesNewRomanPSMT" w:cs="TimesNewRomanPSMT"/>
        </w:rPr>
        <w:t>alyse des besoins clients</w:t>
      </w:r>
    </w:p>
    <w:p w14:paraId="0ABAA7A3"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Définition, modélisation et conception de l’architecture technique et fonctionnelle</w:t>
      </w:r>
    </w:p>
    <w:p w14:paraId="35BDD61B"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 xml:space="preserve">Evolution de l’extracteur </w:t>
      </w:r>
      <w:proofErr w:type="spellStart"/>
      <w:r w:rsidRPr="002E1CA3">
        <w:rPr>
          <w:rFonts w:ascii="TimesNewRomanPSMT" w:hAnsi="TimesNewRomanPSMT" w:cs="TimesNewRomanPSMT"/>
        </w:rPr>
        <w:t>Hbase</w:t>
      </w:r>
      <w:proofErr w:type="spellEnd"/>
      <w:r w:rsidRPr="002E1CA3">
        <w:rPr>
          <w:rFonts w:ascii="TimesNewRomanPSMT" w:hAnsi="TimesNewRomanPSMT" w:cs="TimesNewRomanPSMT"/>
        </w:rPr>
        <w:t xml:space="preserve"> vers </w:t>
      </w:r>
      <w:proofErr w:type="spellStart"/>
      <w:r w:rsidRPr="002E1CA3">
        <w:rPr>
          <w:rFonts w:ascii="TimesNewRomanPSMT" w:hAnsi="TimesNewRomanPSMT" w:cs="TimesNewRomanPSMT"/>
        </w:rPr>
        <w:t>Hive</w:t>
      </w:r>
      <w:proofErr w:type="spellEnd"/>
      <w:r w:rsidRPr="002E1CA3">
        <w:rPr>
          <w:rFonts w:ascii="TimesNewRomanPSMT" w:hAnsi="TimesNewRomanPSMT" w:cs="TimesNewRomanPSMT"/>
        </w:rPr>
        <w:t xml:space="preserve"> en Scala Spark</w:t>
      </w:r>
    </w:p>
    <w:p w14:paraId="4ECBA4FF"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Développement d’un ETL en Scala Spark</w:t>
      </w:r>
    </w:p>
    <w:p w14:paraId="7585A6A5"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 xml:space="preserve">Modélisation et développement du Datawarehouse à partir du </w:t>
      </w:r>
      <w:proofErr w:type="spellStart"/>
      <w:r w:rsidRPr="002E1CA3">
        <w:rPr>
          <w:rFonts w:ascii="TimesNewRomanPSMT" w:hAnsi="TimesNewRomanPSMT" w:cs="TimesNewRomanPSMT"/>
        </w:rPr>
        <w:t>DataLake</w:t>
      </w:r>
      <w:proofErr w:type="spellEnd"/>
    </w:p>
    <w:p w14:paraId="23570A3E"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Développement des traitements d’alimentation des Datamarts SQL Server</w:t>
      </w:r>
    </w:p>
    <w:p w14:paraId="5D30C191"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 xml:space="preserve">Rédaction et exécution des tests sous </w:t>
      </w:r>
      <w:proofErr w:type="spellStart"/>
      <w:r w:rsidRPr="002E1CA3">
        <w:rPr>
          <w:rFonts w:ascii="TimesNewRomanPSMT" w:hAnsi="TimesNewRomanPSMT" w:cs="TimesNewRomanPSMT"/>
        </w:rPr>
        <w:t>Cucumber</w:t>
      </w:r>
      <w:proofErr w:type="spellEnd"/>
    </w:p>
    <w:p w14:paraId="327EB7BC"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Rédaction des procédures techniques d’installation</w:t>
      </w:r>
    </w:p>
    <w:p w14:paraId="425B7BE4"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Gestion des livrables sous GITLAB</w:t>
      </w:r>
    </w:p>
    <w:p w14:paraId="4AACB670"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Mise en PROD et correction d’anomalie de PROD</w:t>
      </w:r>
    </w:p>
    <w:p w14:paraId="5EDFD402" w14:textId="77777777" w:rsidR="002E1CA3" w:rsidRPr="002E1CA3" w:rsidRDefault="002E1CA3" w:rsidP="002E1CA3">
      <w:pPr>
        <w:pStyle w:val="NormalWeb"/>
        <w:numPr>
          <w:ilvl w:val="0"/>
          <w:numId w:val="6"/>
        </w:numPr>
        <w:spacing w:before="0" w:beforeAutospacing="0" w:after="0" w:afterAutospacing="0"/>
        <w:rPr>
          <w:rFonts w:ascii="TimesNewRomanPSMT" w:hAnsi="TimesNewRomanPSMT" w:cs="TimesNewRomanPSMT"/>
        </w:rPr>
      </w:pPr>
      <w:r w:rsidRPr="002E1CA3">
        <w:rPr>
          <w:rFonts w:ascii="TimesNewRomanPSMT" w:hAnsi="TimesNewRomanPSMT" w:cs="TimesNewRomanPSMT"/>
        </w:rPr>
        <w:t>Assistance à l’équipe MCO : Analyse et correction d’incident de PROD</w:t>
      </w:r>
    </w:p>
    <w:p w14:paraId="4BD52B17" w14:textId="77777777" w:rsidR="002E1CA3" w:rsidRPr="002E1CA3" w:rsidRDefault="00F50C64" w:rsidP="002E1CA3">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Cartographie</w:t>
      </w:r>
      <w:r w:rsidR="002E1CA3" w:rsidRPr="002E1CA3">
        <w:rPr>
          <w:rFonts w:ascii="TimesNewRomanPSMT" w:hAnsi="TimesNewRomanPSMT" w:cs="TimesNewRomanPSMT"/>
        </w:rPr>
        <w:t xml:space="preserve"> des flux existants et nouveaux flux sous Confluence</w:t>
      </w:r>
    </w:p>
    <w:p w14:paraId="5C80F967" w14:textId="77777777" w:rsidR="00A05B66" w:rsidRDefault="00A05B66" w:rsidP="00186707">
      <w:pPr>
        <w:pStyle w:val="NormalWeb"/>
        <w:rPr>
          <w:b/>
          <w:bCs/>
          <w:color w:val="8E002D"/>
        </w:rPr>
      </w:pPr>
    </w:p>
    <w:p w14:paraId="4BE2ED71" w14:textId="6CC85565" w:rsidR="00186707" w:rsidRDefault="00F441BD" w:rsidP="00186707">
      <w:pPr>
        <w:pStyle w:val="NormalWeb"/>
        <w:rPr>
          <w:rFonts w:ascii="TimesNewRomanPS" w:hAnsi="TimesNewRomanPS"/>
          <w:i/>
          <w:iCs/>
        </w:rPr>
      </w:pPr>
      <w:r w:rsidRPr="00591DCC">
        <w:rPr>
          <w:b/>
          <w:bCs/>
          <w:noProof/>
          <w:color w:val="8E002D"/>
        </w:rPr>
        <w:lastRenderedPageBreak/>
        <mc:AlternateContent>
          <mc:Choice Requires="wps">
            <w:drawing>
              <wp:anchor distT="0" distB="0" distL="114300" distR="114300" simplePos="0" relativeHeight="251662336" behindDoc="0" locked="0" layoutInCell="1" allowOverlap="1" wp14:anchorId="4E7EB76D" wp14:editId="6E4FBF90">
                <wp:simplePos x="0" y="0"/>
                <wp:positionH relativeFrom="column">
                  <wp:posOffset>5629275</wp:posOffset>
                </wp:positionH>
                <wp:positionV relativeFrom="paragraph">
                  <wp:posOffset>13335</wp:posOffset>
                </wp:positionV>
                <wp:extent cx="1010920" cy="57150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1010920" cy="57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EFD915" w14:textId="77777777" w:rsidR="00F441BD" w:rsidRDefault="00F441BD" w:rsidP="00F441BD">
                            <w:r w:rsidRPr="000C799E">
                              <w:rPr>
                                <w:noProof/>
                                <w:lang w:eastAsia="fr-FR"/>
                              </w:rPr>
                              <w:drawing>
                                <wp:inline distT="0" distB="0" distL="0" distR="0" wp14:anchorId="46E550FD" wp14:editId="6660D7CB">
                                  <wp:extent cx="832881" cy="438150"/>
                                  <wp:effectExtent l="0" t="0" r="5715" b="0"/>
                                  <wp:docPr id="63" name="Image 63" descr="C:\Users\Alexis KOUADIO\Downloads\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exis KOUADIO\Downloads\téléchargemen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4327" cy="44417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EB76D" id="Zone de texte 13" o:spid="_x0000_s1029" type="#_x0000_t202" style="position:absolute;margin-left:443.25pt;margin-top:1.05pt;width:79.6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" filled="f" stroked="f" strokeweight=".5pt">
                <v:textbox>
                  <w:txbxContent>
                    <w:p w14:paraId="4DEFD915" w14:textId="77777777" w:rsidR="00F441BD" w:rsidRDefault="00F441BD" w:rsidP="00F441BD">
                      <w:r w:rsidRPr="000C799E">
                        <w:rPr>
                          <w:noProof/>
                          <w:lang w:eastAsia="fr-FR"/>
                        </w:rPr>
                        <w:drawing>
                          <wp:inline distT="0" distB="0" distL="0" distR="0" wp14:anchorId="46E550FD" wp14:editId="6660D7CB">
                            <wp:extent cx="832881" cy="438150"/>
                            <wp:effectExtent l="0" t="0" r="5715" b="0"/>
                            <wp:docPr id="63" name="Image 63" descr="C:\Users\Alexis KOUADIO\Downloads\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exis KOUADIO\Downloads\téléchargemen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4327" cy="444172"/>
                                    </a:xfrm>
                                    <a:prstGeom prst="rect">
                                      <a:avLst/>
                                    </a:prstGeom>
                                    <a:noFill/>
                                    <a:ln>
                                      <a:noFill/>
                                    </a:ln>
                                  </pic:spPr>
                                </pic:pic>
                              </a:graphicData>
                            </a:graphic>
                          </wp:inline>
                        </w:drawing>
                      </w:r>
                    </w:p>
                  </w:txbxContent>
                </v:textbox>
              </v:shape>
            </w:pict>
          </mc:Fallback>
        </mc:AlternateContent>
      </w:r>
      <w:r w:rsidR="002E1CA3" w:rsidRPr="00591DCC">
        <w:rPr>
          <w:b/>
          <w:bCs/>
          <w:color w:val="8E002D"/>
        </w:rPr>
        <w:t>ADLPARTNER</w:t>
      </w:r>
      <w:r w:rsidR="002E1CA3">
        <w:rPr>
          <w:rFonts w:ascii="TimesNewRomanPS" w:hAnsi="TimesNewRomanPS"/>
          <w:b/>
          <w:bCs/>
          <w:color w:val="8E002D"/>
        </w:rPr>
        <w:t xml:space="preserve"> (France Abonnements) </w:t>
      </w:r>
      <w:r w:rsidR="00186707" w:rsidRPr="00E97DDF">
        <w:rPr>
          <w:rFonts w:ascii="TimesNewRomanPS" w:hAnsi="TimesNewRomanPS"/>
          <w:b/>
          <w:bCs/>
          <w:color w:val="8E002D"/>
        </w:rPr>
        <w:t xml:space="preserve">– </w:t>
      </w:r>
      <w:r w:rsidR="002E1CA3" w:rsidRPr="002E1CA3">
        <w:rPr>
          <w:rFonts w:ascii="TimesNewRomanPS" w:hAnsi="TimesNewRomanPS"/>
          <w:b/>
          <w:bCs/>
          <w:color w:val="8E002D"/>
        </w:rPr>
        <w:t>INFORMATI</w:t>
      </w:r>
      <w:r w:rsidR="002E1CA3">
        <w:rPr>
          <w:rFonts w:ascii="TimesNewRomanPS" w:hAnsi="TimesNewRomanPS"/>
          <w:b/>
          <w:bCs/>
          <w:color w:val="8E002D"/>
        </w:rPr>
        <w:t xml:space="preserve">QUE </w:t>
      </w:r>
      <w:r w:rsidR="002E1CA3" w:rsidRPr="002E1CA3">
        <w:rPr>
          <w:rFonts w:ascii="TimesNewRomanPS" w:hAnsi="TimesNewRomanPS"/>
          <w:b/>
          <w:bCs/>
          <w:color w:val="8E002D"/>
        </w:rPr>
        <w:t>DECISIONNELLE</w:t>
      </w:r>
      <w:r w:rsidR="002E1CA3">
        <w:rPr>
          <w:rFonts w:ascii="TimesNewRomanPS" w:hAnsi="TimesNewRomanPS"/>
          <w:b/>
          <w:bCs/>
          <w:color w:val="8E002D"/>
        </w:rPr>
        <w:t xml:space="preserve">   </w:t>
      </w:r>
      <w:r w:rsidR="00770F1A">
        <w:rPr>
          <w:rFonts w:ascii="TimesNewRomanPS" w:hAnsi="TimesNewRomanPS"/>
          <w:b/>
          <w:bCs/>
          <w:color w:val="8E002D"/>
        </w:rPr>
        <w:t xml:space="preserve">    </w:t>
      </w:r>
      <w:r w:rsidR="00770F1A">
        <w:rPr>
          <w:b/>
          <w:bCs/>
          <w:i/>
          <w:color w:val="8E002D"/>
        </w:rPr>
        <w:t>DSI, Montreuil (93)</w:t>
      </w:r>
      <w:r w:rsidR="00186707" w:rsidRPr="00E97DDF">
        <w:rPr>
          <w:rFonts w:ascii="TimesNewRomanPS" w:hAnsi="TimesNewRomanPS"/>
          <w:b/>
          <w:bCs/>
          <w:color w:val="8E002D"/>
        </w:rPr>
        <w:br/>
      </w:r>
      <w:r w:rsidR="000448A1" w:rsidRPr="00E97DDF">
        <w:rPr>
          <w:rFonts w:ascii="TimesNewRomanPS" w:hAnsi="TimesNewRomanPS"/>
          <w:i/>
          <w:iCs/>
        </w:rPr>
        <w:t>Période</w:t>
      </w:r>
      <w:r w:rsidR="00186707" w:rsidRPr="00E97DDF">
        <w:rPr>
          <w:rFonts w:ascii="TimesNewRomanPS" w:hAnsi="TimesNewRomanPS"/>
          <w:i/>
          <w:iCs/>
        </w:rPr>
        <w:t xml:space="preserve"> : De </w:t>
      </w:r>
      <w:r w:rsidR="00770F1A">
        <w:rPr>
          <w:rFonts w:ascii="TimesNewRomanPS" w:hAnsi="TimesNewRomanPS"/>
          <w:i/>
          <w:iCs/>
        </w:rPr>
        <w:t>Jan 2017</w:t>
      </w:r>
      <w:r w:rsidR="00186707" w:rsidRPr="00E97DDF">
        <w:rPr>
          <w:rFonts w:ascii="TimesNewRomanPS" w:hAnsi="TimesNewRomanPS"/>
          <w:i/>
          <w:iCs/>
        </w:rPr>
        <w:t xml:space="preserve"> </w:t>
      </w:r>
      <w:r w:rsidR="00770F1A">
        <w:rPr>
          <w:rFonts w:ascii="TimesNewRomanPS" w:hAnsi="TimesNewRomanPS"/>
          <w:i/>
          <w:iCs/>
        </w:rPr>
        <w:t xml:space="preserve">à </w:t>
      </w:r>
      <w:proofErr w:type="gramStart"/>
      <w:r w:rsidR="00770F1A">
        <w:rPr>
          <w:rFonts w:ascii="TimesNewRomanPS" w:hAnsi="TimesNewRomanPS"/>
          <w:i/>
          <w:iCs/>
        </w:rPr>
        <w:t>Jan  2018</w:t>
      </w:r>
      <w:proofErr w:type="gramEnd"/>
      <w:r w:rsidR="00186707" w:rsidRPr="00E97DDF">
        <w:rPr>
          <w:rFonts w:ascii="TimesNewRomanPS" w:hAnsi="TimesNewRomanPS"/>
          <w:i/>
          <w:iCs/>
        </w:rPr>
        <w:br/>
        <w:t>Technologies</w:t>
      </w:r>
      <w:r w:rsidR="00884C59">
        <w:rPr>
          <w:rFonts w:ascii="TimesNewRomanPS" w:hAnsi="TimesNewRomanPS"/>
          <w:i/>
          <w:iCs/>
        </w:rPr>
        <w:t xml:space="preserve"> </w:t>
      </w:r>
      <w:r w:rsidR="00186707" w:rsidRPr="00E97DDF">
        <w:rPr>
          <w:rFonts w:ascii="TimesNewRomanPS" w:hAnsi="TimesNewRomanPS"/>
          <w:i/>
          <w:iCs/>
        </w:rPr>
        <w:t xml:space="preserve">: </w:t>
      </w:r>
      <w:r w:rsidR="00770F1A" w:rsidRPr="00770F1A">
        <w:rPr>
          <w:rFonts w:ascii="TimesNewRomanPS" w:hAnsi="TimesNewRomanPS"/>
          <w:i/>
          <w:iCs/>
        </w:rPr>
        <w:t xml:space="preserve">GENIO, BI 4, PowerAMC, </w:t>
      </w:r>
      <w:proofErr w:type="spellStart"/>
      <w:r w:rsidR="00770F1A" w:rsidRPr="00770F1A">
        <w:rPr>
          <w:rFonts w:ascii="TimesNewRomanPS" w:hAnsi="TimesNewRomanPS"/>
          <w:i/>
          <w:iCs/>
        </w:rPr>
        <w:t>Winscp</w:t>
      </w:r>
      <w:proofErr w:type="spellEnd"/>
      <w:r w:rsidR="00770F1A" w:rsidRPr="00770F1A">
        <w:rPr>
          <w:rFonts w:ascii="TimesNewRomanPS" w:hAnsi="TimesNewRomanPS"/>
          <w:i/>
          <w:iCs/>
        </w:rPr>
        <w:t xml:space="preserve">, </w:t>
      </w:r>
      <w:proofErr w:type="spellStart"/>
      <w:r w:rsidR="00770F1A" w:rsidRPr="00770F1A">
        <w:rPr>
          <w:rFonts w:ascii="TimesNewRomanPS" w:hAnsi="TimesNewRomanPS"/>
          <w:i/>
          <w:iCs/>
        </w:rPr>
        <w:t>FileZilla</w:t>
      </w:r>
      <w:proofErr w:type="spellEnd"/>
      <w:r w:rsidR="00770F1A" w:rsidRPr="00770F1A">
        <w:rPr>
          <w:rFonts w:ascii="TimesNewRomanPS" w:hAnsi="TimesNewRomanPS"/>
          <w:i/>
          <w:iCs/>
        </w:rPr>
        <w:t xml:space="preserve">, TOAD 12.0, ORACLE 12c, </w:t>
      </w:r>
      <w:proofErr w:type="spellStart"/>
      <w:r w:rsidR="00770F1A" w:rsidRPr="00770F1A">
        <w:rPr>
          <w:rFonts w:ascii="TimesNewRomanPS" w:hAnsi="TimesNewRomanPS"/>
          <w:i/>
          <w:iCs/>
        </w:rPr>
        <w:t>easyRedmine</w:t>
      </w:r>
      <w:proofErr w:type="spellEnd"/>
      <w:r w:rsidR="00770F1A">
        <w:rPr>
          <w:rFonts w:ascii="TimesNewRomanPS" w:hAnsi="TimesNewRomanPS"/>
          <w:i/>
          <w:iCs/>
        </w:rPr>
        <w:t>.</w:t>
      </w:r>
    </w:p>
    <w:p w14:paraId="5BBBEAF4" w14:textId="77777777" w:rsidR="000E4FE6" w:rsidRDefault="000E4FE6" w:rsidP="000E4FE6">
      <w:pPr>
        <w:pStyle w:val="NormalWeb"/>
        <w:rPr>
          <w:b/>
          <w:bCs/>
          <w:sz w:val="22"/>
          <w:szCs w:val="22"/>
        </w:rPr>
      </w:pPr>
      <w:r w:rsidRPr="007E289C">
        <w:rPr>
          <w:b/>
          <w:bCs/>
        </w:rPr>
        <w:t>Projet</w:t>
      </w:r>
      <w:r>
        <w:rPr>
          <w:b/>
          <w:bCs/>
          <w:sz w:val="22"/>
          <w:szCs w:val="22"/>
        </w:rPr>
        <w:t xml:space="preserve"> : </w:t>
      </w:r>
    </w:p>
    <w:p w14:paraId="533189DA" w14:textId="77777777" w:rsidR="000E4FE6" w:rsidRDefault="000E4FE6" w:rsidP="000E4FE6">
      <w:pPr>
        <w:pStyle w:val="NormalWeb"/>
        <w:rPr>
          <w:b/>
          <w:bCs/>
          <w:sz w:val="22"/>
          <w:szCs w:val="22"/>
        </w:rPr>
      </w:pPr>
      <w:r w:rsidRPr="00B03498">
        <w:rPr>
          <w:b/>
          <w:i/>
        </w:rPr>
        <w:t>Mise en œuvre de la chaine décisionnelle fiabilisation de l’</w:t>
      </w:r>
      <w:proofErr w:type="spellStart"/>
      <w:r w:rsidRPr="00B03498">
        <w:rPr>
          <w:b/>
          <w:i/>
        </w:rPr>
        <w:t>eCRM</w:t>
      </w:r>
      <w:proofErr w:type="spellEnd"/>
    </w:p>
    <w:p w14:paraId="2E8249A9" w14:textId="77777777" w:rsidR="00770F1A" w:rsidRDefault="00186707" w:rsidP="000E4FE6">
      <w:pPr>
        <w:pStyle w:val="NormalWeb"/>
        <w:spacing w:before="0" w:beforeAutospacing="0" w:after="0" w:afterAutospacing="0"/>
        <w:rPr>
          <w:rFonts w:ascii="TimesNewRomanPSMT" w:hAnsi="TimesNewRomanPSMT" w:cs="TimesNewRomanPSMT"/>
        </w:rPr>
      </w:pPr>
      <w:r w:rsidRPr="007F2E9A">
        <w:rPr>
          <w:b/>
          <w:bCs/>
          <w:sz w:val="22"/>
          <w:szCs w:val="22"/>
        </w:rPr>
        <w:t xml:space="preserve">Missions </w:t>
      </w:r>
      <w:r w:rsidR="000448A1" w:rsidRPr="007F2E9A">
        <w:rPr>
          <w:b/>
          <w:bCs/>
          <w:sz w:val="22"/>
          <w:szCs w:val="22"/>
        </w:rPr>
        <w:t>réalisées</w:t>
      </w:r>
      <w:r w:rsidRPr="007F2E9A">
        <w:rPr>
          <w:b/>
          <w:bCs/>
          <w:sz w:val="22"/>
          <w:szCs w:val="22"/>
        </w:rPr>
        <w:t xml:space="preserve"> :</w:t>
      </w:r>
      <w:r w:rsidR="007801AD" w:rsidRPr="007801AD">
        <w:rPr>
          <w:rFonts w:ascii="TimesNewRomanPSMT" w:hAnsi="TimesNewRomanPSMT" w:cs="TimesNewRomanPSMT"/>
        </w:rPr>
        <w:t xml:space="preserve"> </w:t>
      </w:r>
    </w:p>
    <w:p w14:paraId="5750AD96" w14:textId="77777777" w:rsidR="00770F1A" w:rsidRPr="00770F1A" w:rsidRDefault="000E4FE6" w:rsidP="00770F1A">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An</w:t>
      </w:r>
      <w:r w:rsidRPr="00773D10">
        <w:rPr>
          <w:rFonts w:ascii="TimesNewRomanPSMT" w:hAnsi="TimesNewRomanPSMT" w:cs="TimesNewRomanPSMT"/>
        </w:rPr>
        <w:t>alyse des besoins clients et rédaction des spécifications techniques et fonctionnelles</w:t>
      </w:r>
      <w:r>
        <w:rPr>
          <w:rFonts w:ascii="TimesNewRomanPSMT" w:hAnsi="TimesNewRomanPSMT" w:cs="TimesNewRomanPSMT"/>
        </w:rPr>
        <w:t>.</w:t>
      </w:r>
    </w:p>
    <w:p w14:paraId="4D20417D"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Rédaction des plans de test.</w:t>
      </w:r>
    </w:p>
    <w:p w14:paraId="697D24C3"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Conception du MCD et MPD sous Power AMC.</w:t>
      </w:r>
    </w:p>
    <w:p w14:paraId="00F82A34"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Modélisation du DATAWAREHOUSE INTERNAUTE</w:t>
      </w:r>
    </w:p>
    <w:p w14:paraId="4B77CCCE"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Développement des flux GENIO.</w:t>
      </w:r>
    </w:p>
    <w:p w14:paraId="4DF8D25A"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 xml:space="preserve">Développement des flux de transferts FTP, </w:t>
      </w:r>
      <w:proofErr w:type="spellStart"/>
      <w:r w:rsidRPr="00770F1A">
        <w:rPr>
          <w:rFonts w:ascii="TimesNewRomanPSMT" w:hAnsi="TimesNewRomanPSMT" w:cs="TimesNewRomanPSMT"/>
        </w:rPr>
        <w:t>sFTP</w:t>
      </w:r>
      <w:proofErr w:type="spellEnd"/>
      <w:r w:rsidRPr="00770F1A">
        <w:rPr>
          <w:rFonts w:ascii="TimesNewRomanPSMT" w:hAnsi="TimesNewRomanPSMT" w:cs="TimesNewRomanPSMT"/>
        </w:rPr>
        <w:t xml:space="preserve">, </w:t>
      </w:r>
      <w:proofErr w:type="spellStart"/>
      <w:r w:rsidRPr="00770F1A">
        <w:rPr>
          <w:rFonts w:ascii="TimesNewRomanPSMT" w:hAnsi="TimesNewRomanPSMT" w:cs="TimesNewRomanPSMT"/>
        </w:rPr>
        <w:t>FTPs</w:t>
      </w:r>
      <w:proofErr w:type="spellEnd"/>
      <w:r w:rsidRPr="00770F1A">
        <w:rPr>
          <w:rFonts w:ascii="TimesNewRomanPSMT" w:hAnsi="TimesNewRomanPSMT" w:cs="TimesNewRomanPSMT"/>
        </w:rPr>
        <w:t>.</w:t>
      </w:r>
    </w:p>
    <w:p w14:paraId="5DAAB1FE"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Développement des scripts MSDOS.</w:t>
      </w:r>
    </w:p>
    <w:p w14:paraId="787B3B4E"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Développement des Scripts SQL et procédures stockées PL/SQL.</w:t>
      </w:r>
    </w:p>
    <w:p w14:paraId="2A9F1DF7"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Création des univers BO.</w:t>
      </w:r>
    </w:p>
    <w:p w14:paraId="354D65AC"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 xml:space="preserve">Génération des rapports sous </w:t>
      </w:r>
      <w:proofErr w:type="spellStart"/>
      <w:r w:rsidRPr="00770F1A">
        <w:rPr>
          <w:rFonts w:ascii="TimesNewRomanPSMT" w:hAnsi="TimesNewRomanPSMT" w:cs="TimesNewRomanPSMT"/>
        </w:rPr>
        <w:t>Webi</w:t>
      </w:r>
      <w:proofErr w:type="spellEnd"/>
      <w:r w:rsidRPr="00770F1A">
        <w:rPr>
          <w:rFonts w:ascii="TimesNewRomanPSMT" w:hAnsi="TimesNewRomanPSMT" w:cs="TimesNewRomanPSMT"/>
        </w:rPr>
        <w:t>.</w:t>
      </w:r>
    </w:p>
    <w:p w14:paraId="75424243"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Réalisation des tests unitaires et d’intégrations.</w:t>
      </w:r>
    </w:p>
    <w:p w14:paraId="09F4E8D3" w14:textId="77777777" w:rsidR="00770F1A" w:rsidRP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Assistance à la mise en production.</w:t>
      </w:r>
    </w:p>
    <w:p w14:paraId="13948A19" w14:textId="77777777" w:rsidR="00770F1A" w:rsidRDefault="00770F1A" w:rsidP="00770F1A">
      <w:pPr>
        <w:pStyle w:val="NormalWeb"/>
        <w:numPr>
          <w:ilvl w:val="0"/>
          <w:numId w:val="6"/>
        </w:numPr>
        <w:spacing w:before="0" w:beforeAutospacing="0" w:after="0" w:afterAutospacing="0"/>
        <w:rPr>
          <w:rFonts w:ascii="TimesNewRomanPSMT" w:hAnsi="TimesNewRomanPSMT" w:cs="TimesNewRomanPSMT"/>
        </w:rPr>
      </w:pPr>
      <w:r w:rsidRPr="00770F1A">
        <w:rPr>
          <w:rFonts w:ascii="TimesNewRomanPSMT" w:hAnsi="TimesNewRomanPSMT" w:cs="TimesNewRomanPSMT"/>
        </w:rPr>
        <w:t>Maintenance corrective et évolutive.</w:t>
      </w:r>
    </w:p>
    <w:p w14:paraId="44829156" w14:textId="77777777" w:rsidR="0084034B" w:rsidRPr="00770F1A" w:rsidRDefault="0084034B" w:rsidP="00770F1A">
      <w:pPr>
        <w:pStyle w:val="NormalWeb"/>
        <w:numPr>
          <w:ilvl w:val="0"/>
          <w:numId w:val="6"/>
        </w:numPr>
        <w:spacing w:before="0" w:beforeAutospacing="0" w:after="0" w:afterAutospacing="0"/>
        <w:rPr>
          <w:rFonts w:ascii="TimesNewRomanPSMT" w:hAnsi="TimesNewRomanPSMT" w:cs="TimesNewRomanPSMT"/>
        </w:rPr>
      </w:pPr>
      <w:r w:rsidRPr="0084034B">
        <w:rPr>
          <w:rFonts w:ascii="TimesNewRomanPSMT" w:hAnsi="TimesNewRomanPSMT" w:cs="TimesNewRomanPSMT"/>
        </w:rPr>
        <w:t>Assistance et formation des utilisateurs.</w:t>
      </w:r>
    </w:p>
    <w:p w14:paraId="600E692E" w14:textId="77777777" w:rsidR="000E4FE6" w:rsidRDefault="005B6205" w:rsidP="000E4FE6">
      <w:pPr>
        <w:pStyle w:val="NormalWeb"/>
        <w:rPr>
          <w:b/>
          <w:bCs/>
          <w:sz w:val="22"/>
          <w:szCs w:val="22"/>
        </w:rPr>
      </w:pPr>
      <w:r w:rsidRPr="007E289C">
        <w:rPr>
          <w:b/>
          <w:bCs/>
          <w:noProof/>
        </w:rPr>
        <mc:AlternateContent>
          <mc:Choice Requires="wps">
            <w:drawing>
              <wp:anchor distT="0" distB="0" distL="114300" distR="114300" simplePos="0" relativeHeight="251663360" behindDoc="0" locked="0" layoutInCell="1" allowOverlap="1" wp14:anchorId="0474F7E5" wp14:editId="1656B3FB">
                <wp:simplePos x="0" y="0"/>
                <wp:positionH relativeFrom="page">
                  <wp:align>right</wp:align>
                </wp:positionH>
                <wp:positionV relativeFrom="paragraph">
                  <wp:posOffset>-4445</wp:posOffset>
                </wp:positionV>
                <wp:extent cx="1314450" cy="495300"/>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131445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6B6475" w14:textId="77777777" w:rsidR="00F441BD" w:rsidRDefault="00F441BD">
                            <w:r w:rsidRPr="000C799E">
                              <w:rPr>
                                <w:noProof/>
                                <w:lang w:eastAsia="fr-FR"/>
                              </w:rPr>
                              <w:drawing>
                                <wp:inline distT="0" distB="0" distL="0" distR="0" wp14:anchorId="2C437771" wp14:editId="3349E4B9">
                                  <wp:extent cx="1142765" cy="323850"/>
                                  <wp:effectExtent l="0" t="0" r="635" b="0"/>
                                  <wp:docPr id="45" name="Image 45" descr="C:\Users\Alexis KOUADIO\Downloads\89aa325b876dacfae46dd2b73c01e631-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exis KOUADIO\Downloads\89aa325b876dacfae46dd2b73c01e631-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1591" cy="32635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F7E5" id="Zone de texte 3" o:spid="_x0000_s1030" type="#_x0000_t202" style="position:absolute;margin-left:52.3pt;margin-top:-.35pt;width:103.5pt;height:39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" filled="f" stroked="f" strokeweight=".5pt">
                <v:textbox>
                  <w:txbxContent>
                    <w:p w14:paraId="7C6B6475" w14:textId="77777777" w:rsidR="00F441BD" w:rsidRDefault="00F441BD">
                      <w:r w:rsidRPr="000C799E">
                        <w:rPr>
                          <w:noProof/>
                          <w:lang w:eastAsia="fr-FR"/>
                        </w:rPr>
                        <w:drawing>
                          <wp:inline distT="0" distB="0" distL="0" distR="0" wp14:anchorId="2C437771" wp14:editId="3349E4B9">
                            <wp:extent cx="1142765" cy="323850"/>
                            <wp:effectExtent l="0" t="0" r="635" b="0"/>
                            <wp:docPr id="45" name="Image 45" descr="C:\Users\Alexis KOUADIO\Downloads\89aa325b876dacfae46dd2b73c01e631-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exis KOUADIO\Downloads\89aa325b876dacfae46dd2b73c01e631-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1591" cy="326351"/>
                                    </a:xfrm>
                                    <a:prstGeom prst="rect">
                                      <a:avLst/>
                                    </a:prstGeom>
                                    <a:noFill/>
                                    <a:ln>
                                      <a:noFill/>
                                    </a:ln>
                                  </pic:spPr>
                                </pic:pic>
                              </a:graphicData>
                            </a:graphic>
                          </wp:inline>
                        </w:drawing>
                      </w:r>
                    </w:p>
                  </w:txbxContent>
                </v:textbox>
                <w10:wrap anchorx="page"/>
              </v:shape>
            </w:pict>
          </mc:Fallback>
        </mc:AlternateContent>
      </w:r>
      <w:r w:rsidR="000E4FE6" w:rsidRPr="007E289C">
        <w:rPr>
          <w:b/>
          <w:bCs/>
        </w:rPr>
        <w:t>Projet</w:t>
      </w:r>
      <w:r w:rsidR="000E4FE6">
        <w:rPr>
          <w:b/>
          <w:bCs/>
          <w:sz w:val="22"/>
          <w:szCs w:val="22"/>
        </w:rPr>
        <w:t xml:space="preserve"> : </w:t>
      </w:r>
      <w:r w:rsidR="00502D18">
        <w:rPr>
          <w:b/>
          <w:i/>
        </w:rPr>
        <w:t>Misse en conformité suite à la R</w:t>
      </w:r>
      <w:r w:rsidR="000E4FE6" w:rsidRPr="000E4FE6">
        <w:rPr>
          <w:b/>
          <w:i/>
        </w:rPr>
        <w:t>èglement</w:t>
      </w:r>
      <w:r w:rsidR="00502D18">
        <w:rPr>
          <w:b/>
          <w:i/>
        </w:rPr>
        <w:t>ation</w:t>
      </w:r>
      <w:r w:rsidR="000E4FE6" w:rsidRPr="000E4FE6">
        <w:rPr>
          <w:b/>
          <w:i/>
        </w:rPr>
        <w:t xml:space="preserve"> Général</w:t>
      </w:r>
      <w:r w:rsidR="00502D18">
        <w:rPr>
          <w:b/>
          <w:i/>
        </w:rPr>
        <w:t>e</w:t>
      </w:r>
      <w:r w:rsidR="000E4FE6" w:rsidRPr="000E4FE6">
        <w:rPr>
          <w:b/>
          <w:i/>
        </w:rPr>
        <w:t xml:space="preserve"> sur la Protection des Données (RGPD)</w:t>
      </w:r>
      <w:r w:rsidR="000E4FE6" w:rsidRPr="000E4FE6">
        <w:rPr>
          <w:b/>
          <w:bCs/>
          <w:sz w:val="22"/>
          <w:szCs w:val="22"/>
        </w:rPr>
        <w:t xml:space="preserve"> </w:t>
      </w:r>
    </w:p>
    <w:p w14:paraId="23E5FADB" w14:textId="77777777" w:rsidR="000E4FE6" w:rsidRDefault="000E4FE6" w:rsidP="000E4FE6">
      <w:pPr>
        <w:pStyle w:val="NormalWeb"/>
        <w:spacing w:before="0" w:beforeAutospacing="0" w:after="0" w:afterAutospacing="0"/>
        <w:rPr>
          <w:rFonts w:ascii="TimesNewRomanPSMT" w:hAnsi="TimesNewRomanPSMT" w:cs="TimesNewRomanPSMT"/>
        </w:rPr>
      </w:pPr>
      <w:r w:rsidRPr="007F2E9A">
        <w:rPr>
          <w:b/>
          <w:bCs/>
          <w:sz w:val="22"/>
          <w:szCs w:val="22"/>
        </w:rPr>
        <w:t>Missions réalisées :</w:t>
      </w:r>
      <w:r w:rsidRPr="007801AD">
        <w:rPr>
          <w:rFonts w:ascii="TimesNewRomanPSMT" w:hAnsi="TimesNewRomanPSMT" w:cs="TimesNewRomanPSMT"/>
        </w:rPr>
        <w:t xml:space="preserve"> </w:t>
      </w:r>
    </w:p>
    <w:p w14:paraId="48D561AD" w14:textId="77777777" w:rsidR="0078021A" w:rsidRPr="00770F1A" w:rsidRDefault="0078021A" w:rsidP="0078021A">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An</w:t>
      </w:r>
      <w:r w:rsidRPr="00773D10">
        <w:rPr>
          <w:rFonts w:ascii="TimesNewRomanPSMT" w:hAnsi="TimesNewRomanPSMT" w:cs="TimesNewRomanPSMT"/>
        </w:rPr>
        <w:t>alyse des besoins clients et rédaction des spécifications techniques et fonctionnelles</w:t>
      </w:r>
      <w:r>
        <w:rPr>
          <w:rFonts w:ascii="TimesNewRomanPSMT" w:hAnsi="TimesNewRomanPSMT" w:cs="TimesNewRomanPSMT"/>
        </w:rPr>
        <w:t>.</w:t>
      </w:r>
    </w:p>
    <w:p w14:paraId="3D10F394" w14:textId="77777777" w:rsidR="00E96643" w:rsidRPr="00E96643" w:rsidRDefault="00E96643" w:rsidP="00E96643">
      <w:pPr>
        <w:pStyle w:val="NormalWeb"/>
        <w:numPr>
          <w:ilvl w:val="0"/>
          <w:numId w:val="6"/>
        </w:numPr>
        <w:spacing w:before="0" w:beforeAutospacing="0" w:after="0" w:afterAutospacing="0"/>
        <w:rPr>
          <w:rFonts w:ascii="TimesNewRomanPSMT" w:hAnsi="TimesNewRomanPSMT" w:cs="TimesNewRomanPSMT"/>
        </w:rPr>
      </w:pPr>
      <w:r w:rsidRPr="00E96643">
        <w:rPr>
          <w:rFonts w:ascii="TimesNewRomanPSMT" w:hAnsi="TimesNewRomanPSMT" w:cs="TimesNewRomanPSMT"/>
        </w:rPr>
        <w:t>Politique de sécurisation des données personnelles.</w:t>
      </w:r>
    </w:p>
    <w:p w14:paraId="4E5D446A" w14:textId="77777777" w:rsidR="00E96643" w:rsidRPr="00E96643" w:rsidRDefault="00E96643" w:rsidP="00E96643">
      <w:pPr>
        <w:pStyle w:val="NormalWeb"/>
        <w:numPr>
          <w:ilvl w:val="0"/>
          <w:numId w:val="6"/>
        </w:numPr>
        <w:spacing w:before="0" w:beforeAutospacing="0" w:after="0" w:afterAutospacing="0"/>
        <w:rPr>
          <w:rFonts w:ascii="TimesNewRomanPSMT" w:hAnsi="TimesNewRomanPSMT" w:cs="TimesNewRomanPSMT"/>
        </w:rPr>
      </w:pPr>
      <w:r w:rsidRPr="00E96643">
        <w:rPr>
          <w:rFonts w:ascii="TimesNewRomanPSMT" w:hAnsi="TimesNewRomanPSMT" w:cs="TimesNewRomanPSMT"/>
        </w:rPr>
        <w:t>Anonymisation.</w:t>
      </w:r>
    </w:p>
    <w:p w14:paraId="6B167391" w14:textId="77777777" w:rsidR="00E96643" w:rsidRPr="00E96643" w:rsidRDefault="00E96643" w:rsidP="00E96643">
      <w:pPr>
        <w:pStyle w:val="NormalWeb"/>
        <w:numPr>
          <w:ilvl w:val="0"/>
          <w:numId w:val="6"/>
        </w:numPr>
        <w:spacing w:before="0" w:beforeAutospacing="0" w:after="0" w:afterAutospacing="0"/>
        <w:rPr>
          <w:rFonts w:ascii="TimesNewRomanPSMT" w:hAnsi="TimesNewRomanPSMT" w:cs="TimesNewRomanPSMT"/>
        </w:rPr>
      </w:pPr>
      <w:proofErr w:type="spellStart"/>
      <w:r w:rsidRPr="00E96643">
        <w:rPr>
          <w:rFonts w:ascii="TimesNewRomanPSMT" w:hAnsi="TimesNewRomanPSMT" w:cs="TimesNewRomanPSMT"/>
        </w:rPr>
        <w:t>Pseudonymisation</w:t>
      </w:r>
      <w:proofErr w:type="spellEnd"/>
      <w:r w:rsidRPr="00E96643">
        <w:rPr>
          <w:rFonts w:ascii="TimesNewRomanPSMT" w:hAnsi="TimesNewRomanPSMT" w:cs="TimesNewRomanPSMT"/>
        </w:rPr>
        <w:t>.</w:t>
      </w:r>
    </w:p>
    <w:p w14:paraId="575C7271" w14:textId="77777777" w:rsidR="00E96643" w:rsidRPr="00E96643" w:rsidRDefault="00E96643" w:rsidP="00E96643">
      <w:pPr>
        <w:pStyle w:val="NormalWeb"/>
        <w:numPr>
          <w:ilvl w:val="0"/>
          <w:numId w:val="6"/>
        </w:numPr>
        <w:spacing w:before="0" w:beforeAutospacing="0" w:after="0" w:afterAutospacing="0"/>
        <w:rPr>
          <w:rFonts w:ascii="TimesNewRomanPSMT" w:hAnsi="TimesNewRomanPSMT" w:cs="TimesNewRomanPSMT"/>
        </w:rPr>
      </w:pPr>
      <w:r w:rsidRPr="00E96643">
        <w:rPr>
          <w:rFonts w:ascii="TimesNewRomanPSMT" w:hAnsi="TimesNewRomanPSMT" w:cs="TimesNewRomanPSMT"/>
        </w:rPr>
        <w:t>Règles de purge VS Délais de conservation.</w:t>
      </w:r>
    </w:p>
    <w:p w14:paraId="109F4121" w14:textId="77777777" w:rsidR="00E96643" w:rsidRDefault="000E4FE6" w:rsidP="00E96643">
      <w:pPr>
        <w:pStyle w:val="NormalWeb"/>
        <w:rPr>
          <w:rFonts w:ascii="TimesNewRomanPS" w:hAnsi="TimesNewRomanPS"/>
          <w:i/>
          <w:iCs/>
        </w:rPr>
      </w:pPr>
      <w:r>
        <w:rPr>
          <w:rFonts w:ascii="TimesNewRomanPSMT" w:hAnsi="TimesNewRomanPSMT" w:cs="TimesNewRomanPSMT"/>
          <w:noProof/>
        </w:rPr>
        <mc:AlternateContent>
          <mc:Choice Requires="wps">
            <w:drawing>
              <wp:anchor distT="0" distB="0" distL="114300" distR="114300" simplePos="0" relativeHeight="251664384" behindDoc="0" locked="0" layoutInCell="1" allowOverlap="1" wp14:anchorId="174368F8" wp14:editId="101EC232">
                <wp:simplePos x="0" y="0"/>
                <wp:positionH relativeFrom="rightMargin">
                  <wp:align>left</wp:align>
                </wp:positionH>
                <wp:positionV relativeFrom="paragraph">
                  <wp:posOffset>0</wp:posOffset>
                </wp:positionV>
                <wp:extent cx="762000" cy="676275"/>
                <wp:effectExtent l="0" t="0" r="0" b="9525"/>
                <wp:wrapNone/>
                <wp:docPr id="4" name="Zone de texte 4"/>
                <wp:cNvGraphicFramePr/>
                <a:graphic xmlns:a="http://schemas.openxmlformats.org/drawingml/2006/main">
                  <a:graphicData uri="http://schemas.microsoft.com/office/word/2010/wordprocessingShape">
                    <wps:wsp>
                      <wps:cNvSpPr txBox="1"/>
                      <wps:spPr>
                        <a:xfrm>
                          <a:off x="0" y="0"/>
                          <a:ext cx="762000" cy="676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D2605" w14:textId="77777777" w:rsidR="00F441BD" w:rsidRDefault="00F441BD">
                            <w:r w:rsidRPr="000C799E">
                              <w:rPr>
                                <w:noProof/>
                                <w:lang w:eastAsia="fr-FR"/>
                              </w:rPr>
                              <w:drawing>
                                <wp:inline distT="0" distB="0" distL="0" distR="0" wp14:anchorId="34D8494D" wp14:editId="6880DC5F">
                                  <wp:extent cx="571500" cy="571500"/>
                                  <wp:effectExtent l="0" t="0" r="0" b="0"/>
                                  <wp:docPr id="6" name="Image 6" descr="C:\Users\Alexis KOUADIO\Downloads\Vitadx-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exis KOUADIO\Downloads\Vitadx-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765" cy="571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368F8" id="Zone de texte 4" o:spid="_x0000_s1031" type="#_x0000_t202" style="position:absolute;margin-left:0;margin-top:0;width:60pt;height:53.25pt;z-index:2516643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" fillcolor="white [3201]" stroked="f" strokeweight=".5pt">
                <v:textbox>
                  <w:txbxContent>
                    <w:p w14:paraId="149D2605" w14:textId="77777777" w:rsidR="00F441BD" w:rsidRDefault="00F441BD">
                      <w:r w:rsidRPr="000C799E">
                        <w:rPr>
                          <w:noProof/>
                          <w:lang w:eastAsia="fr-FR"/>
                        </w:rPr>
                        <w:drawing>
                          <wp:inline distT="0" distB="0" distL="0" distR="0" wp14:anchorId="34D8494D" wp14:editId="6880DC5F">
                            <wp:extent cx="571500" cy="571500"/>
                            <wp:effectExtent l="0" t="0" r="0" b="0"/>
                            <wp:docPr id="6" name="Image 6" descr="C:\Users\Alexis KOUADIO\Downloads\Vitadx-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exis KOUADIO\Downloads\Vitadx-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765" cy="571765"/>
                                    </a:xfrm>
                                    <a:prstGeom prst="rect">
                                      <a:avLst/>
                                    </a:prstGeom>
                                    <a:noFill/>
                                    <a:ln>
                                      <a:noFill/>
                                    </a:ln>
                                  </pic:spPr>
                                </pic:pic>
                              </a:graphicData>
                            </a:graphic>
                          </wp:inline>
                        </w:drawing>
                      </w:r>
                    </w:p>
                  </w:txbxContent>
                </v:textbox>
                <w10:wrap anchorx="margin"/>
              </v:shape>
            </w:pict>
          </mc:Fallback>
        </mc:AlternateContent>
      </w:r>
      <w:r w:rsidR="00E96643" w:rsidRPr="00E96643">
        <w:rPr>
          <w:rFonts w:ascii="TimesNewRomanPS" w:hAnsi="TimesNewRomanPS"/>
          <w:b/>
          <w:color w:val="8E002D"/>
        </w:rPr>
        <w:t xml:space="preserve">VITADX – INGENIEUR EN INFORMATIQUE </w:t>
      </w:r>
      <w:proofErr w:type="gramStart"/>
      <w:r w:rsidR="00E96643" w:rsidRPr="00E96643">
        <w:rPr>
          <w:rFonts w:ascii="TimesNewRomanPS" w:hAnsi="TimesNewRomanPS"/>
          <w:b/>
          <w:color w:val="8E002D"/>
        </w:rPr>
        <w:t>DECISIONNELLE</w:t>
      </w:r>
      <w:r w:rsidR="00E96643">
        <w:rPr>
          <w:b/>
          <w:bCs/>
          <w:i/>
          <w:color w:val="8E002D"/>
        </w:rPr>
        <w:t xml:space="preserve">DSI, </w:t>
      </w:r>
      <w:r w:rsidR="009067D0">
        <w:rPr>
          <w:b/>
          <w:bCs/>
          <w:i/>
          <w:color w:val="8E002D"/>
        </w:rPr>
        <w:t xml:space="preserve">  </w:t>
      </w:r>
      <w:proofErr w:type="gramEnd"/>
      <w:r w:rsidR="009067D0">
        <w:rPr>
          <w:b/>
          <w:bCs/>
          <w:i/>
          <w:color w:val="8E002D"/>
        </w:rPr>
        <w:t xml:space="preserve">               </w:t>
      </w:r>
      <w:r w:rsidR="00E96643">
        <w:rPr>
          <w:b/>
          <w:bCs/>
          <w:i/>
          <w:color w:val="8E002D"/>
        </w:rPr>
        <w:t>Paris (75)</w:t>
      </w:r>
      <w:r w:rsidR="00186707" w:rsidRPr="00E97DDF">
        <w:rPr>
          <w:rFonts w:ascii="TimesNewRomanPS" w:hAnsi="TimesNewRomanPS"/>
          <w:b/>
          <w:color w:val="8E002D"/>
        </w:rPr>
        <w:br/>
      </w:r>
      <w:r w:rsidR="00E96643" w:rsidRPr="00E97DDF">
        <w:rPr>
          <w:rFonts w:ascii="TimesNewRomanPS" w:hAnsi="TimesNewRomanPS"/>
          <w:i/>
          <w:iCs/>
        </w:rPr>
        <w:t xml:space="preserve">Période : De </w:t>
      </w:r>
      <w:r w:rsidR="00E96643">
        <w:rPr>
          <w:rFonts w:ascii="TimesNewRomanPS" w:hAnsi="TimesNewRomanPS"/>
          <w:i/>
          <w:iCs/>
        </w:rPr>
        <w:t>Mars 2016</w:t>
      </w:r>
      <w:r w:rsidR="00E96643" w:rsidRPr="00E97DDF">
        <w:rPr>
          <w:rFonts w:ascii="TimesNewRomanPS" w:hAnsi="TimesNewRomanPS"/>
          <w:i/>
          <w:iCs/>
        </w:rPr>
        <w:t xml:space="preserve"> </w:t>
      </w:r>
      <w:r w:rsidR="00E96643">
        <w:rPr>
          <w:rFonts w:ascii="TimesNewRomanPS" w:hAnsi="TimesNewRomanPS"/>
          <w:i/>
          <w:iCs/>
        </w:rPr>
        <w:t>à Déc 2016</w:t>
      </w:r>
      <w:r w:rsidR="00E96643" w:rsidRPr="00E97DDF">
        <w:rPr>
          <w:rFonts w:ascii="TimesNewRomanPS" w:hAnsi="TimesNewRomanPS"/>
          <w:i/>
          <w:iCs/>
        </w:rPr>
        <w:br/>
        <w:t>Technologies</w:t>
      </w:r>
      <w:r w:rsidR="00E96643">
        <w:rPr>
          <w:rFonts w:ascii="TimesNewRomanPS" w:hAnsi="TimesNewRomanPS"/>
          <w:i/>
          <w:iCs/>
        </w:rPr>
        <w:t xml:space="preserve"> </w:t>
      </w:r>
      <w:r w:rsidR="00E96643" w:rsidRPr="00E97DDF">
        <w:rPr>
          <w:rFonts w:ascii="TimesNewRomanPS" w:hAnsi="TimesNewRomanPS"/>
          <w:i/>
          <w:iCs/>
        </w:rPr>
        <w:t xml:space="preserve">: </w:t>
      </w:r>
      <w:r w:rsidR="00E96643" w:rsidRPr="00E96643">
        <w:rPr>
          <w:rFonts w:ascii="TimesNewRomanPS" w:hAnsi="TimesNewRomanPS"/>
          <w:i/>
          <w:iCs/>
        </w:rPr>
        <w:t>Agile, Power Center Informatica, POWER AMC, Windows, ORACLE 11G</w:t>
      </w:r>
    </w:p>
    <w:p w14:paraId="48924DEE" w14:textId="77777777" w:rsidR="00E96643" w:rsidRDefault="00E96643" w:rsidP="00E96643">
      <w:pPr>
        <w:pStyle w:val="NormalWeb"/>
        <w:rPr>
          <w:rFonts w:ascii="TimesNewRomanPS" w:hAnsi="TimesNewRomanPS"/>
          <w:i/>
          <w:iCs/>
        </w:rPr>
      </w:pPr>
      <w:r w:rsidRPr="00E96643">
        <w:rPr>
          <w:b/>
          <w:bCs/>
          <w:sz w:val="22"/>
          <w:szCs w:val="22"/>
        </w:rPr>
        <w:t>Projet</w:t>
      </w:r>
      <w:r>
        <w:rPr>
          <w:rFonts w:ascii="TimesNewRomanPS" w:hAnsi="TimesNewRomanPS"/>
          <w:i/>
          <w:iCs/>
        </w:rPr>
        <w:t> </w:t>
      </w:r>
      <w:r w:rsidRPr="00E96643">
        <w:rPr>
          <w:rFonts w:ascii="TimesNewRomanPSMT" w:hAnsi="TimesNewRomanPSMT" w:cs="TimesNewRomanPSMT"/>
        </w:rPr>
        <w:t xml:space="preserve">: </w:t>
      </w:r>
      <w:r w:rsidRPr="007E289C">
        <w:rPr>
          <w:rFonts w:ascii="TimesNewRomanPSMT" w:hAnsi="TimesNewRomanPSMT" w:cs="TimesNewRomanPSMT"/>
          <w:b/>
          <w:bCs/>
          <w:i/>
        </w:rPr>
        <w:t>Mise en place d’une chaîne décisionnelle pour la gestion des données médicales</w:t>
      </w:r>
    </w:p>
    <w:p w14:paraId="2FC46D1E" w14:textId="77777777" w:rsidR="007A10AB" w:rsidRPr="007A10AB" w:rsidRDefault="00D611F8" w:rsidP="007A10AB">
      <w:pPr>
        <w:pStyle w:val="NormalWeb"/>
        <w:spacing w:before="0" w:beforeAutospacing="0" w:after="0" w:afterAutospacing="0"/>
        <w:rPr>
          <w:rFonts w:ascii="TimesNewRomanPSMT" w:hAnsi="TimesNewRomanPSMT" w:cs="TimesNewRomanPSMT"/>
        </w:rPr>
      </w:pPr>
      <w:r w:rsidRPr="007F2E9A">
        <w:rPr>
          <w:b/>
          <w:bCs/>
          <w:sz w:val="22"/>
          <w:szCs w:val="22"/>
        </w:rPr>
        <w:t xml:space="preserve">Missions réalisées : </w:t>
      </w:r>
    </w:p>
    <w:p w14:paraId="1D9AE095" w14:textId="77777777" w:rsidR="000E4FE6" w:rsidRDefault="000E4FE6" w:rsidP="007A10AB">
      <w:pPr>
        <w:pStyle w:val="NormalWeb"/>
        <w:numPr>
          <w:ilvl w:val="0"/>
          <w:numId w:val="6"/>
        </w:numPr>
        <w:spacing w:before="0" w:beforeAutospacing="0" w:after="0" w:afterAutospacing="0"/>
        <w:rPr>
          <w:rFonts w:ascii="TimesNewRomanPSMT" w:hAnsi="TimesNewRomanPSMT" w:cs="TimesNewRomanPSMT"/>
        </w:rPr>
      </w:pPr>
      <w:r>
        <w:rPr>
          <w:rFonts w:ascii="TimesNewRomanPSMT" w:hAnsi="TimesNewRomanPSMT" w:cs="TimesNewRomanPSMT"/>
        </w:rPr>
        <w:t>An</w:t>
      </w:r>
      <w:r w:rsidRPr="00773D10">
        <w:rPr>
          <w:rFonts w:ascii="TimesNewRomanPSMT" w:hAnsi="TimesNewRomanPSMT" w:cs="TimesNewRomanPSMT"/>
        </w:rPr>
        <w:t>alyse des besoins clients et rédaction des spécifications techniques et fonctionnelles</w:t>
      </w:r>
      <w:r>
        <w:rPr>
          <w:rFonts w:ascii="TimesNewRomanPSMT" w:hAnsi="TimesNewRomanPSMT" w:cs="TimesNewRomanPSMT"/>
        </w:rPr>
        <w:t>.</w:t>
      </w:r>
    </w:p>
    <w:p w14:paraId="59A66EF2"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Conception du MCD et MPD.</w:t>
      </w:r>
    </w:p>
    <w:p w14:paraId="60FB2A4E"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 xml:space="preserve">Développement et optimisation des </w:t>
      </w:r>
      <w:proofErr w:type="spellStart"/>
      <w:r w:rsidRPr="007A10AB">
        <w:rPr>
          <w:rFonts w:ascii="TimesNewRomanPSMT" w:hAnsi="TimesNewRomanPSMT" w:cs="TimesNewRomanPSMT"/>
        </w:rPr>
        <w:t>Mappings</w:t>
      </w:r>
      <w:proofErr w:type="spellEnd"/>
      <w:r w:rsidRPr="007A10AB">
        <w:rPr>
          <w:rFonts w:ascii="TimesNewRomanPSMT" w:hAnsi="TimesNewRomanPSMT" w:cs="TimesNewRomanPSMT"/>
        </w:rPr>
        <w:t>.</w:t>
      </w:r>
    </w:p>
    <w:p w14:paraId="1E92DDDC"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Optimisation de requêtes et scripts SQL.</w:t>
      </w:r>
    </w:p>
    <w:p w14:paraId="03560D81"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 xml:space="preserve">Développement des </w:t>
      </w:r>
      <w:proofErr w:type="spellStart"/>
      <w:r w:rsidRPr="007A10AB">
        <w:rPr>
          <w:rFonts w:ascii="TimesNewRomanPSMT" w:hAnsi="TimesNewRomanPSMT" w:cs="TimesNewRomanPSMT"/>
        </w:rPr>
        <w:t>mappings</w:t>
      </w:r>
      <w:proofErr w:type="spellEnd"/>
      <w:r w:rsidRPr="007A10AB">
        <w:rPr>
          <w:rFonts w:ascii="TimesNewRomanPSMT" w:hAnsi="TimesNewRomanPSMT" w:cs="TimesNewRomanPSMT"/>
        </w:rPr>
        <w:t xml:space="preserve"> réutilisables.</w:t>
      </w:r>
    </w:p>
    <w:p w14:paraId="1750B368"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 xml:space="preserve">Développement de Workflow et </w:t>
      </w:r>
      <w:proofErr w:type="spellStart"/>
      <w:r w:rsidRPr="007A10AB">
        <w:rPr>
          <w:rFonts w:ascii="TimesNewRomanPSMT" w:hAnsi="TimesNewRomanPSMT" w:cs="TimesNewRomanPSMT"/>
        </w:rPr>
        <w:t>Worklet</w:t>
      </w:r>
      <w:proofErr w:type="spellEnd"/>
      <w:r w:rsidRPr="007A10AB">
        <w:rPr>
          <w:rFonts w:ascii="TimesNewRomanPSMT" w:hAnsi="TimesNewRomanPSMT" w:cs="TimesNewRomanPSMT"/>
        </w:rPr>
        <w:t>.</w:t>
      </w:r>
    </w:p>
    <w:p w14:paraId="0DFF5056"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lastRenderedPageBreak/>
        <w:t>Développement et optimisation des procédures stockées.</w:t>
      </w:r>
    </w:p>
    <w:p w14:paraId="16B9A586"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Développement des scripts Shell.</w:t>
      </w:r>
    </w:p>
    <w:p w14:paraId="6B0FB495"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Réalisation des tests unitaires et d’intégration.</w:t>
      </w:r>
    </w:p>
    <w:p w14:paraId="548FAD17"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Coordination avec la maîtrise d’ouvrage.</w:t>
      </w:r>
    </w:p>
    <w:p w14:paraId="26F03A07"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Suivi de la mise en production.</w:t>
      </w:r>
    </w:p>
    <w:p w14:paraId="68EEDCE2" w14:textId="77777777" w:rsidR="007A10AB" w:rsidRPr="007A10AB" w:rsidRDefault="007A10AB" w:rsidP="007A10AB">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Maintenance corrective et évolutive.</w:t>
      </w:r>
    </w:p>
    <w:p w14:paraId="2E9CA8BD" w14:textId="77777777" w:rsidR="00124D49" w:rsidRPr="00124D49" w:rsidRDefault="007A10AB" w:rsidP="00591DCC">
      <w:pPr>
        <w:pStyle w:val="NormalWeb"/>
        <w:rPr>
          <w:rFonts w:ascii="TimesNewRomanPS" w:hAnsi="TimesNewRomanPS"/>
          <w:b/>
          <w:bCs/>
          <w:iCs/>
        </w:rPr>
      </w:pPr>
      <w:r>
        <w:rPr>
          <w:rFonts w:ascii="TimesNewRomanPS" w:hAnsi="TimesNewRomanPS"/>
          <w:b/>
          <w:color w:val="8E002D"/>
        </w:rPr>
        <w:t>BIM</w:t>
      </w:r>
      <w:r w:rsidR="00072385">
        <w:rPr>
          <w:rFonts w:ascii="TimesNewRomanPS" w:hAnsi="TimesNewRomanPS"/>
          <w:b/>
          <w:color w:val="8E002D"/>
        </w:rPr>
        <w:t xml:space="preserve"> – CONSULTANT BI</w:t>
      </w:r>
      <w:r w:rsidR="00072385" w:rsidRPr="00E97DDF">
        <w:rPr>
          <w:rFonts w:ascii="TimesNewRomanPS" w:hAnsi="TimesNewRomanPS"/>
          <w:b/>
          <w:color w:val="8E002D"/>
        </w:rPr>
        <w:br/>
      </w:r>
      <w:r w:rsidR="00591DCC" w:rsidRPr="00E97DDF">
        <w:rPr>
          <w:rFonts w:ascii="TimesNewRomanPS" w:hAnsi="TimesNewRomanPS"/>
          <w:i/>
          <w:iCs/>
        </w:rPr>
        <w:t>Période</w:t>
      </w:r>
      <w:r w:rsidR="00591DCC">
        <w:rPr>
          <w:rFonts w:ascii="TimesNewRomanPS" w:hAnsi="TimesNewRomanPS"/>
          <w:i/>
          <w:iCs/>
        </w:rPr>
        <w:t xml:space="preserve"> : 2014</w:t>
      </w:r>
      <w:r w:rsidR="00591DCC" w:rsidRPr="00E97DDF">
        <w:rPr>
          <w:rFonts w:ascii="TimesNewRomanPS" w:hAnsi="TimesNewRomanPS"/>
          <w:i/>
          <w:iCs/>
        </w:rPr>
        <w:t xml:space="preserve"> </w:t>
      </w:r>
      <w:r w:rsidR="00591DCC">
        <w:rPr>
          <w:rFonts w:ascii="TimesNewRomanPS" w:hAnsi="TimesNewRomanPS"/>
          <w:i/>
          <w:iCs/>
        </w:rPr>
        <w:t>à 2015</w:t>
      </w:r>
      <w:r w:rsidR="00591DCC" w:rsidRPr="00E97DDF">
        <w:rPr>
          <w:rFonts w:ascii="TimesNewRomanPS" w:hAnsi="TimesNewRomanPS"/>
          <w:i/>
          <w:iCs/>
        </w:rPr>
        <w:br/>
        <w:t>Technologies</w:t>
      </w:r>
      <w:r w:rsidR="00591DCC">
        <w:rPr>
          <w:rFonts w:ascii="TimesNewRomanPS" w:hAnsi="TimesNewRomanPS"/>
          <w:i/>
          <w:iCs/>
        </w:rPr>
        <w:t xml:space="preserve"> </w:t>
      </w:r>
      <w:r w:rsidR="00591DCC" w:rsidRPr="00E97DDF">
        <w:rPr>
          <w:rFonts w:ascii="TimesNewRomanPS" w:hAnsi="TimesNewRomanPS"/>
          <w:i/>
          <w:iCs/>
        </w:rPr>
        <w:t>:</w:t>
      </w:r>
      <w:r w:rsidR="00072385" w:rsidRPr="00124D49">
        <w:rPr>
          <w:rFonts w:ascii="TimesNewRomanPS" w:hAnsi="TimesNewRomanPS"/>
          <w:b/>
          <w:bCs/>
          <w:iCs/>
        </w:rPr>
        <w:t xml:space="preserve"> </w:t>
      </w:r>
      <w:r w:rsidR="00A50581">
        <w:rPr>
          <w:rFonts w:ascii="TimesNewRomanPS" w:hAnsi="TimesNewRomanPS"/>
          <w:bCs/>
          <w:iCs/>
        </w:rPr>
        <w:t xml:space="preserve">Cycle en V, </w:t>
      </w:r>
      <w:r w:rsidR="00517B0E" w:rsidRPr="00124D49">
        <w:rPr>
          <w:rFonts w:ascii="TimesNewRomanPS" w:hAnsi="TimesNewRomanPS"/>
          <w:bCs/>
          <w:iCs/>
        </w:rPr>
        <w:t>Windows Microsoft Access</w:t>
      </w:r>
    </w:p>
    <w:p w14:paraId="4B021DF2" w14:textId="77777777" w:rsidR="00591DCC" w:rsidRDefault="007A10AB" w:rsidP="00591DCC">
      <w:pPr>
        <w:pStyle w:val="NormalWeb"/>
        <w:rPr>
          <w:rFonts w:ascii="TimesNewRomanPSMT" w:hAnsi="TimesNewRomanPSMT" w:cs="TimesNewRomanPSMT"/>
          <w:b/>
          <w:bCs/>
          <w:i/>
        </w:rPr>
      </w:pPr>
      <w:r w:rsidRPr="00517B0E">
        <w:rPr>
          <w:rFonts w:ascii="TimesNewRomanPSMT" w:hAnsi="TimesNewRomanPSMT" w:cs="TimesNewRomanPSMT"/>
        </w:rPr>
        <w:t>Projet</w:t>
      </w:r>
      <w:r>
        <w:rPr>
          <w:rFonts w:ascii="TimesNewRomanPS" w:hAnsi="TimesNewRomanPS"/>
          <w:i/>
          <w:iCs/>
        </w:rPr>
        <w:t> </w:t>
      </w:r>
      <w:r w:rsidRPr="00E96643">
        <w:rPr>
          <w:rFonts w:ascii="TimesNewRomanPSMT" w:hAnsi="TimesNewRomanPSMT" w:cs="TimesNewRomanPSMT"/>
        </w:rPr>
        <w:t>:</w:t>
      </w:r>
      <w:r>
        <w:rPr>
          <w:rFonts w:ascii="TimesNewRomanPSMT" w:hAnsi="TimesNewRomanPSMT" w:cs="TimesNewRomanPSMT"/>
        </w:rPr>
        <w:t xml:space="preserve"> </w:t>
      </w:r>
      <w:r w:rsidRPr="00517B0E">
        <w:rPr>
          <w:rFonts w:ascii="TimesNewRomanPSMT" w:hAnsi="TimesNewRomanPSMT" w:cs="TimesNewRomanPSMT"/>
          <w:b/>
          <w:bCs/>
          <w:i/>
        </w:rPr>
        <w:t xml:space="preserve">Business analyste pour la production de </w:t>
      </w:r>
      <w:proofErr w:type="spellStart"/>
      <w:r w:rsidRPr="00517B0E">
        <w:rPr>
          <w:rFonts w:ascii="TimesNewRomanPSMT" w:hAnsi="TimesNewRomanPSMT" w:cs="TimesNewRomanPSMT"/>
          <w:b/>
          <w:bCs/>
          <w:i/>
        </w:rPr>
        <w:t>Kpi</w:t>
      </w:r>
      <w:proofErr w:type="spellEnd"/>
      <w:r w:rsidRPr="00517B0E">
        <w:rPr>
          <w:rFonts w:ascii="TimesNewRomanPSMT" w:hAnsi="TimesNewRomanPSMT" w:cs="TimesNewRomanPSMT"/>
          <w:b/>
          <w:bCs/>
          <w:i/>
        </w:rPr>
        <w:t xml:space="preserve"> (stratégie, vente)</w:t>
      </w:r>
    </w:p>
    <w:p w14:paraId="2B43AB1A" w14:textId="77777777" w:rsidR="00591DCC" w:rsidRPr="007A10AB" w:rsidRDefault="00591DCC" w:rsidP="00591DCC">
      <w:pPr>
        <w:pStyle w:val="NormalWeb"/>
        <w:spacing w:before="0" w:beforeAutospacing="0" w:after="0" w:afterAutospacing="0"/>
        <w:rPr>
          <w:rFonts w:ascii="TimesNewRomanPSMT" w:hAnsi="TimesNewRomanPSMT" w:cs="TimesNewRomanPSMT"/>
        </w:rPr>
      </w:pPr>
      <w:r w:rsidRPr="007F2E9A">
        <w:rPr>
          <w:b/>
          <w:bCs/>
          <w:sz w:val="22"/>
          <w:szCs w:val="22"/>
        </w:rPr>
        <w:t xml:space="preserve">Missions réalisées : </w:t>
      </w:r>
    </w:p>
    <w:p w14:paraId="5E07C448" w14:textId="77777777" w:rsidR="00591DCC" w:rsidRPr="007A10AB" w:rsidRDefault="00591DCC" w:rsidP="00591DCC">
      <w:pPr>
        <w:pStyle w:val="NormalWeb"/>
        <w:numPr>
          <w:ilvl w:val="0"/>
          <w:numId w:val="6"/>
        </w:numPr>
        <w:spacing w:before="0" w:beforeAutospacing="0" w:after="0" w:afterAutospacing="0"/>
        <w:rPr>
          <w:rFonts w:ascii="TimesNewRomanPSMT" w:hAnsi="TimesNewRomanPSMT" w:cs="TimesNewRomanPSMT"/>
        </w:rPr>
      </w:pPr>
      <w:r w:rsidRPr="007A10AB">
        <w:rPr>
          <w:rFonts w:ascii="TimesNewRomanPSMT" w:hAnsi="TimesNewRomanPSMT" w:cs="TimesNewRomanPSMT"/>
        </w:rPr>
        <w:t>Analyse de l’existant.</w:t>
      </w:r>
    </w:p>
    <w:p w14:paraId="6B01F511" w14:textId="77777777" w:rsidR="00124D49" w:rsidRDefault="00186707" w:rsidP="00124D49">
      <w:pPr>
        <w:pStyle w:val="NormalWeb"/>
        <w:numPr>
          <w:ilvl w:val="0"/>
          <w:numId w:val="6"/>
        </w:numPr>
        <w:spacing w:before="0" w:beforeAutospacing="0" w:after="0" w:afterAutospacing="0"/>
        <w:rPr>
          <w:rFonts w:ascii="TimesNewRomanPSMT" w:hAnsi="TimesNewRomanPSMT" w:cs="TimesNewRomanPSMT"/>
        </w:rPr>
      </w:pPr>
      <w:r w:rsidRPr="00517B0E">
        <w:rPr>
          <w:rFonts w:ascii="TimesNewRomanPSMT" w:hAnsi="TimesNewRomanPSMT" w:cs="TimesNewRomanPSMT"/>
        </w:rPr>
        <w:t>Conception des bases de données relationnelles.</w:t>
      </w:r>
      <w:r w:rsidR="00DB1C2B" w:rsidRPr="00DB1C2B">
        <w:rPr>
          <w:rFonts w:ascii="TimesNewRomanPSMT" w:hAnsi="TimesNewRomanPSMT" w:cs="TimesNewRomanPSMT"/>
        </w:rPr>
        <w:t xml:space="preserve"> </w:t>
      </w:r>
    </w:p>
    <w:p w14:paraId="45237121" w14:textId="77777777" w:rsidR="00517B0E" w:rsidRPr="00517B0E" w:rsidRDefault="00517B0E" w:rsidP="00517B0E">
      <w:pPr>
        <w:pStyle w:val="NormalWeb"/>
        <w:numPr>
          <w:ilvl w:val="0"/>
          <w:numId w:val="6"/>
        </w:numPr>
        <w:spacing w:before="0" w:beforeAutospacing="0" w:after="0" w:afterAutospacing="0"/>
        <w:rPr>
          <w:rFonts w:ascii="TimesNewRomanPSMT" w:hAnsi="TimesNewRomanPSMT" w:cs="TimesNewRomanPSMT"/>
        </w:rPr>
      </w:pPr>
      <w:r w:rsidRPr="00517B0E">
        <w:rPr>
          <w:rFonts w:ascii="TimesNewRomanPSMT" w:hAnsi="TimesNewRomanPSMT" w:cs="TimesNewRomanPSMT"/>
        </w:rPr>
        <w:t>Développement des Univers sous BO.</w:t>
      </w:r>
    </w:p>
    <w:p w14:paraId="7BB7E4D0" w14:textId="77777777" w:rsidR="00517B0E" w:rsidRPr="00517B0E" w:rsidRDefault="00517B0E" w:rsidP="00517B0E">
      <w:pPr>
        <w:pStyle w:val="NormalWeb"/>
        <w:numPr>
          <w:ilvl w:val="0"/>
          <w:numId w:val="6"/>
        </w:numPr>
        <w:spacing w:before="0" w:beforeAutospacing="0" w:after="0" w:afterAutospacing="0"/>
        <w:rPr>
          <w:rFonts w:ascii="TimesNewRomanPSMT" w:hAnsi="TimesNewRomanPSMT" w:cs="TimesNewRomanPSMT"/>
        </w:rPr>
      </w:pPr>
      <w:r w:rsidRPr="00517B0E">
        <w:rPr>
          <w:rFonts w:ascii="TimesNewRomanPSMT" w:hAnsi="TimesNewRomanPSMT" w:cs="TimesNewRomanPSMT"/>
        </w:rPr>
        <w:t>Maintenance des univers.</w:t>
      </w:r>
    </w:p>
    <w:p w14:paraId="58D1F9FF" w14:textId="77777777" w:rsidR="00517B0E" w:rsidRPr="00517B0E" w:rsidRDefault="00517B0E" w:rsidP="00517B0E">
      <w:pPr>
        <w:pStyle w:val="NormalWeb"/>
        <w:numPr>
          <w:ilvl w:val="0"/>
          <w:numId w:val="6"/>
        </w:numPr>
        <w:spacing w:before="0" w:beforeAutospacing="0" w:after="0" w:afterAutospacing="0"/>
        <w:rPr>
          <w:rFonts w:ascii="TimesNewRomanPSMT" w:hAnsi="TimesNewRomanPSMT" w:cs="TimesNewRomanPSMT"/>
        </w:rPr>
      </w:pPr>
      <w:r w:rsidRPr="00517B0E">
        <w:rPr>
          <w:rFonts w:ascii="TimesNewRomanPSMT" w:hAnsi="TimesNewRomanPSMT" w:cs="TimesNewRomanPSMT"/>
        </w:rPr>
        <w:t>Génération des rapports sous WEBI.</w:t>
      </w:r>
    </w:p>
    <w:p w14:paraId="0A707DFD" w14:textId="77777777" w:rsidR="00517B0E" w:rsidRPr="00517B0E" w:rsidRDefault="00517B0E" w:rsidP="00517B0E">
      <w:pPr>
        <w:pStyle w:val="NormalWeb"/>
        <w:numPr>
          <w:ilvl w:val="0"/>
          <w:numId w:val="6"/>
        </w:numPr>
        <w:spacing w:before="0" w:beforeAutospacing="0" w:after="0" w:afterAutospacing="0"/>
        <w:rPr>
          <w:rFonts w:ascii="TimesNewRomanPSMT" w:hAnsi="TimesNewRomanPSMT" w:cs="TimesNewRomanPSMT"/>
        </w:rPr>
      </w:pPr>
      <w:r w:rsidRPr="00517B0E">
        <w:rPr>
          <w:rFonts w:ascii="TimesNewRomanPSMT" w:hAnsi="TimesNewRomanPSMT" w:cs="TimesNewRomanPSMT"/>
        </w:rPr>
        <w:t>Gestion des droits sur le CMC.</w:t>
      </w:r>
    </w:p>
    <w:p w14:paraId="189DF7ED" w14:textId="77777777" w:rsidR="00517B0E" w:rsidRPr="00517B0E" w:rsidRDefault="00517B0E" w:rsidP="00517B0E">
      <w:pPr>
        <w:pStyle w:val="NormalWeb"/>
        <w:numPr>
          <w:ilvl w:val="0"/>
          <w:numId w:val="6"/>
        </w:numPr>
        <w:spacing w:before="0" w:beforeAutospacing="0" w:after="0" w:afterAutospacing="0"/>
        <w:rPr>
          <w:rFonts w:ascii="TimesNewRomanPSMT" w:hAnsi="TimesNewRomanPSMT" w:cs="TimesNewRomanPSMT"/>
        </w:rPr>
      </w:pPr>
      <w:r w:rsidRPr="00517B0E">
        <w:rPr>
          <w:rFonts w:ascii="TimesNewRomanPSMT" w:hAnsi="TimesNewRomanPSMT" w:cs="TimesNewRomanPSMT"/>
        </w:rPr>
        <w:t>Analyse et interprétation des rapports.</w:t>
      </w:r>
    </w:p>
    <w:p w14:paraId="7F3D0E98" w14:textId="77777777" w:rsidR="00BF1AB9" w:rsidRPr="002112E8" w:rsidRDefault="00517B0E" w:rsidP="00A92EEA">
      <w:pPr>
        <w:pStyle w:val="NormalWeb"/>
        <w:numPr>
          <w:ilvl w:val="0"/>
          <w:numId w:val="6"/>
        </w:numPr>
        <w:spacing w:before="0" w:beforeAutospacing="0" w:after="0" w:afterAutospacing="0"/>
        <w:rPr>
          <w:rFonts w:ascii="TimesNewRomanPSMT" w:hAnsi="TimesNewRomanPSMT" w:cs="TimesNewRomanPSMT"/>
        </w:rPr>
      </w:pPr>
      <w:r w:rsidRPr="00517B0E">
        <w:rPr>
          <w:rFonts w:ascii="TimesNewRomanPSMT" w:hAnsi="TimesNewRomanPSMT" w:cs="TimesNewRomanPSMT"/>
        </w:rPr>
        <w:t>Analyse et synthèse des données.</w:t>
      </w:r>
    </w:p>
    <w:p w14:paraId="6465D2B4" w14:textId="77777777" w:rsidR="00F2508C" w:rsidRDefault="00F2508C" w:rsidP="00F2508C">
      <w:pPr>
        <w:pStyle w:val="CVSous-titre"/>
        <w:ind w:left="0" w:firstLine="0"/>
        <w:outlineLvl w:val="0"/>
        <w:rPr>
          <w:b/>
        </w:rPr>
      </w:pPr>
      <w:r>
        <w:rPr>
          <w:b/>
        </w:rPr>
        <w:t>Diplômes</w:t>
      </w:r>
    </w:p>
    <w:p w14:paraId="31513C67" w14:textId="77777777" w:rsidR="00124D49" w:rsidRPr="0078021A" w:rsidRDefault="00124D49" w:rsidP="00124D49">
      <w:pPr>
        <w:pStyle w:val="CVEnumration1"/>
        <w:numPr>
          <w:ilvl w:val="0"/>
          <w:numId w:val="4"/>
        </w:numPr>
        <w:tabs>
          <w:tab w:val="clear" w:pos="720"/>
        </w:tabs>
        <w:rPr>
          <w:b w:val="0"/>
        </w:rPr>
      </w:pPr>
      <w:r w:rsidRPr="0078021A">
        <w:rPr>
          <w:b w:val="0"/>
        </w:rPr>
        <w:t>Formation Informatique décisionnelle 2017.</w:t>
      </w:r>
    </w:p>
    <w:p w14:paraId="1486FC4F" w14:textId="77777777" w:rsidR="00124D49" w:rsidRPr="00CC1EE6" w:rsidRDefault="00124D49" w:rsidP="00124D49">
      <w:pPr>
        <w:pStyle w:val="Default"/>
        <w:tabs>
          <w:tab w:val="left" w:pos="142"/>
        </w:tabs>
        <w:rPr>
          <w:rFonts w:eastAsia="Times New Roman"/>
          <w:bCs/>
          <w:i/>
          <w:color w:val="auto"/>
          <w:sz w:val="22"/>
          <w:szCs w:val="22"/>
          <w:lang w:eastAsia="fr-FR"/>
        </w:rPr>
      </w:pPr>
      <w:r w:rsidRPr="00CC1EE6">
        <w:rPr>
          <w:rFonts w:eastAsia="Times New Roman"/>
          <w:bCs/>
          <w:i/>
          <w:color w:val="auto"/>
          <w:sz w:val="22"/>
          <w:szCs w:val="22"/>
          <w:lang w:eastAsia="fr-FR"/>
        </w:rPr>
        <w:t>ISSMI (Institut Supérieur Spécialisé des Métiers d’Informatique) – Clichy (92)</w:t>
      </w:r>
    </w:p>
    <w:p w14:paraId="198A21B7" w14:textId="77777777" w:rsidR="00124D49" w:rsidRPr="0078021A" w:rsidRDefault="00124D49" w:rsidP="00124D49">
      <w:pPr>
        <w:pStyle w:val="Default"/>
        <w:numPr>
          <w:ilvl w:val="0"/>
          <w:numId w:val="10"/>
        </w:numPr>
        <w:tabs>
          <w:tab w:val="left" w:pos="142"/>
        </w:tabs>
        <w:rPr>
          <w:rFonts w:eastAsia="Times New Roman"/>
          <w:bCs/>
          <w:i/>
          <w:color w:val="auto"/>
          <w:sz w:val="20"/>
          <w:szCs w:val="20"/>
          <w:lang w:eastAsia="fr-FR"/>
        </w:rPr>
      </w:pPr>
      <w:r w:rsidRPr="0078021A">
        <w:rPr>
          <w:rFonts w:eastAsia="Times New Roman"/>
          <w:bCs/>
          <w:i/>
          <w:color w:val="auto"/>
          <w:sz w:val="20"/>
          <w:szCs w:val="20"/>
          <w:lang w:eastAsia="fr-FR"/>
        </w:rPr>
        <w:t>ETL GENIO, Business Object, Système Décisionnel, Modélisation et conception des BDD</w:t>
      </w:r>
    </w:p>
    <w:p w14:paraId="633C3A1A" w14:textId="77777777" w:rsidR="0078021A" w:rsidRPr="00CC1EE6" w:rsidRDefault="00124D49" w:rsidP="0078021A">
      <w:pPr>
        <w:pStyle w:val="CVEnumration1"/>
        <w:numPr>
          <w:ilvl w:val="0"/>
          <w:numId w:val="4"/>
        </w:numPr>
        <w:tabs>
          <w:tab w:val="clear" w:pos="720"/>
        </w:tabs>
        <w:rPr>
          <w:b w:val="0"/>
        </w:rPr>
      </w:pPr>
      <w:r w:rsidRPr="00CC1EE6">
        <w:rPr>
          <w:b w:val="0"/>
        </w:rPr>
        <w:t>Master Informatique et Instrumentation pour la Biologie et la Santé 2016.</w:t>
      </w:r>
      <w:r w:rsidRPr="00124D49">
        <w:rPr>
          <w:b w:val="0"/>
        </w:rPr>
        <w:t xml:space="preserve"> </w:t>
      </w:r>
    </w:p>
    <w:p w14:paraId="188DE25F" w14:textId="77777777" w:rsidR="00124D49" w:rsidRPr="00CC1EE6" w:rsidRDefault="00124D49" w:rsidP="00124D49">
      <w:pPr>
        <w:pStyle w:val="Default"/>
        <w:tabs>
          <w:tab w:val="left" w:pos="142"/>
        </w:tabs>
        <w:rPr>
          <w:rFonts w:eastAsia="Times New Roman"/>
          <w:bCs/>
          <w:i/>
          <w:color w:val="auto"/>
          <w:sz w:val="22"/>
          <w:szCs w:val="22"/>
          <w:lang w:eastAsia="fr-FR"/>
        </w:rPr>
      </w:pPr>
      <w:r w:rsidRPr="00CC1EE6">
        <w:rPr>
          <w:rFonts w:eastAsia="Times New Roman"/>
          <w:bCs/>
          <w:i/>
          <w:color w:val="auto"/>
          <w:sz w:val="22"/>
          <w:szCs w:val="22"/>
          <w:lang w:eastAsia="fr-FR"/>
        </w:rPr>
        <w:t>Université de Picardie Jules Verne – Amiens (80)</w:t>
      </w:r>
    </w:p>
    <w:p w14:paraId="163211B5" w14:textId="77777777" w:rsidR="00124D49" w:rsidRPr="00CC1EE6" w:rsidRDefault="00124D49" w:rsidP="00CC1EE6">
      <w:pPr>
        <w:pStyle w:val="Default"/>
        <w:numPr>
          <w:ilvl w:val="0"/>
          <w:numId w:val="10"/>
        </w:numPr>
        <w:tabs>
          <w:tab w:val="left" w:pos="142"/>
        </w:tabs>
        <w:rPr>
          <w:rFonts w:eastAsia="Times New Roman"/>
          <w:bCs/>
          <w:i/>
          <w:color w:val="auto"/>
          <w:sz w:val="20"/>
          <w:szCs w:val="20"/>
          <w:lang w:eastAsia="fr-FR"/>
        </w:rPr>
      </w:pPr>
      <w:r w:rsidRPr="00CC1EE6">
        <w:rPr>
          <w:rFonts w:eastAsia="Times New Roman"/>
          <w:bCs/>
          <w:i/>
          <w:color w:val="auto"/>
          <w:sz w:val="20"/>
          <w:szCs w:val="20"/>
          <w:lang w:eastAsia="fr-FR"/>
        </w:rPr>
        <w:t>Big Data et Machine Learning, Analyse et fouille de données, Outils pour le business intelligence</w:t>
      </w:r>
    </w:p>
    <w:p w14:paraId="19DE1344" w14:textId="77777777" w:rsidR="00CC1EE6" w:rsidRPr="00CC1EE6" w:rsidRDefault="00124D49" w:rsidP="00CC1EE6">
      <w:pPr>
        <w:pStyle w:val="CVEnumration1"/>
        <w:numPr>
          <w:ilvl w:val="0"/>
          <w:numId w:val="4"/>
        </w:numPr>
        <w:tabs>
          <w:tab w:val="clear" w:pos="720"/>
        </w:tabs>
        <w:rPr>
          <w:b w:val="0"/>
        </w:rPr>
      </w:pPr>
      <w:r w:rsidRPr="00CC1EE6">
        <w:rPr>
          <w:b w:val="0"/>
        </w:rPr>
        <w:t xml:space="preserve">Master Électronique biomédicale 2015. </w:t>
      </w:r>
    </w:p>
    <w:p w14:paraId="7795C841" w14:textId="77777777" w:rsidR="00124D49" w:rsidRPr="00CC1EE6" w:rsidRDefault="00124D49" w:rsidP="00124D49">
      <w:pPr>
        <w:pStyle w:val="Default"/>
        <w:tabs>
          <w:tab w:val="left" w:pos="142"/>
        </w:tabs>
        <w:rPr>
          <w:rFonts w:eastAsia="Times New Roman"/>
          <w:bCs/>
          <w:i/>
          <w:color w:val="auto"/>
          <w:sz w:val="22"/>
          <w:szCs w:val="22"/>
          <w:lang w:eastAsia="fr-FR"/>
        </w:rPr>
      </w:pPr>
      <w:r w:rsidRPr="00CC1EE6">
        <w:rPr>
          <w:rFonts w:eastAsia="Times New Roman"/>
          <w:bCs/>
          <w:i/>
          <w:color w:val="auto"/>
          <w:sz w:val="22"/>
          <w:szCs w:val="22"/>
          <w:lang w:eastAsia="fr-FR"/>
        </w:rPr>
        <w:t xml:space="preserve">Université frères </w:t>
      </w:r>
      <w:proofErr w:type="spellStart"/>
      <w:r w:rsidRPr="00CC1EE6">
        <w:rPr>
          <w:rFonts w:eastAsia="Times New Roman"/>
          <w:bCs/>
          <w:i/>
          <w:color w:val="auto"/>
          <w:sz w:val="22"/>
          <w:szCs w:val="22"/>
          <w:lang w:eastAsia="fr-FR"/>
        </w:rPr>
        <w:t>Mentouri</w:t>
      </w:r>
      <w:proofErr w:type="spellEnd"/>
      <w:r w:rsidRPr="00CC1EE6">
        <w:rPr>
          <w:rFonts w:eastAsia="Times New Roman"/>
          <w:bCs/>
          <w:i/>
          <w:color w:val="auto"/>
          <w:sz w:val="22"/>
          <w:szCs w:val="22"/>
          <w:lang w:eastAsia="fr-FR"/>
        </w:rPr>
        <w:t>, Constantine – Algérie</w:t>
      </w:r>
    </w:p>
    <w:p w14:paraId="48305A6D" w14:textId="77777777" w:rsidR="00073FFA" w:rsidRPr="00073FFA" w:rsidRDefault="00124D49" w:rsidP="00073FFA">
      <w:pPr>
        <w:pStyle w:val="Default"/>
        <w:numPr>
          <w:ilvl w:val="0"/>
          <w:numId w:val="10"/>
        </w:numPr>
        <w:tabs>
          <w:tab w:val="left" w:pos="142"/>
        </w:tabs>
        <w:rPr>
          <w:rFonts w:eastAsia="Times New Roman"/>
          <w:bCs/>
          <w:i/>
          <w:color w:val="auto"/>
          <w:sz w:val="20"/>
          <w:szCs w:val="20"/>
          <w:lang w:eastAsia="fr-FR"/>
        </w:rPr>
      </w:pPr>
      <w:r w:rsidRPr="00CC1EE6">
        <w:rPr>
          <w:rFonts w:eastAsia="Times New Roman"/>
          <w:bCs/>
          <w:i/>
          <w:color w:val="auto"/>
          <w:sz w:val="20"/>
          <w:szCs w:val="20"/>
          <w:lang w:eastAsia="fr-FR"/>
        </w:rPr>
        <w:t>Analyse numérique, Traitement de signal, gestion de projet, fibres optiques, Analyse numérique</w:t>
      </w:r>
    </w:p>
    <w:p w14:paraId="0209E856" w14:textId="77777777" w:rsidR="00073FFA" w:rsidRDefault="00073FFA" w:rsidP="00073FFA">
      <w:pPr>
        <w:pStyle w:val="CVSous-titre"/>
        <w:ind w:left="0" w:firstLine="0"/>
        <w:outlineLvl w:val="0"/>
        <w:rPr>
          <w:b/>
        </w:rPr>
      </w:pPr>
      <w:r>
        <w:rPr>
          <w:b/>
        </w:rPr>
        <w:t>Formations certifiantes</w:t>
      </w:r>
    </w:p>
    <w:p w14:paraId="5122CB76" w14:textId="77777777" w:rsidR="00073FFA" w:rsidRDefault="00073FFA" w:rsidP="00073FFA">
      <w:pPr>
        <w:pStyle w:val="CVEnumration1"/>
        <w:numPr>
          <w:ilvl w:val="0"/>
          <w:numId w:val="4"/>
        </w:numPr>
        <w:tabs>
          <w:tab w:val="clear" w:pos="720"/>
        </w:tabs>
        <w:rPr>
          <w:b w:val="0"/>
        </w:rPr>
      </w:pPr>
      <w:r w:rsidRPr="00073FFA">
        <w:rPr>
          <w:b w:val="0"/>
        </w:rPr>
        <w:t>Scrum Master</w:t>
      </w:r>
      <w:r w:rsidR="00842D13">
        <w:rPr>
          <w:b w:val="0"/>
        </w:rPr>
        <w:t xml:space="preserve"> et G</w:t>
      </w:r>
      <w:r w:rsidR="00ED6BAA">
        <w:rPr>
          <w:b w:val="0"/>
        </w:rPr>
        <w:t>estion de projet</w:t>
      </w:r>
    </w:p>
    <w:p w14:paraId="3EE44BC1" w14:textId="77777777" w:rsidR="00073FFA" w:rsidRPr="00073FFA" w:rsidRDefault="00073FFA" w:rsidP="00073FFA">
      <w:pPr>
        <w:pStyle w:val="CVEnumration1"/>
        <w:numPr>
          <w:ilvl w:val="0"/>
          <w:numId w:val="4"/>
        </w:numPr>
        <w:tabs>
          <w:tab w:val="clear" w:pos="720"/>
        </w:tabs>
        <w:rPr>
          <w:b w:val="0"/>
        </w:rPr>
      </w:pPr>
      <w:r w:rsidRPr="00073FFA">
        <w:rPr>
          <w:b w:val="0"/>
        </w:rPr>
        <w:t>Big Data</w:t>
      </w:r>
    </w:p>
    <w:p w14:paraId="573B0C72" w14:textId="77777777" w:rsidR="00073FFA" w:rsidRDefault="00073FFA" w:rsidP="00073FFA">
      <w:pPr>
        <w:pStyle w:val="CVEnumration1"/>
        <w:numPr>
          <w:ilvl w:val="0"/>
          <w:numId w:val="4"/>
        </w:numPr>
        <w:tabs>
          <w:tab w:val="clear" w:pos="720"/>
        </w:tabs>
        <w:rPr>
          <w:b w:val="0"/>
        </w:rPr>
      </w:pPr>
      <w:r w:rsidRPr="00073FFA">
        <w:rPr>
          <w:b w:val="0"/>
        </w:rPr>
        <w:t>Cloud Azure</w:t>
      </w:r>
      <w:r w:rsidR="00ED6BAA">
        <w:rPr>
          <w:b w:val="0"/>
        </w:rPr>
        <w:t> : Maîtrise des fondamentaux par la pratique</w:t>
      </w:r>
    </w:p>
    <w:p w14:paraId="0F594962" w14:textId="77777777" w:rsidR="001A79A1" w:rsidRPr="002112E8" w:rsidRDefault="001734C4" w:rsidP="002112E8">
      <w:pPr>
        <w:pStyle w:val="CVEnumration1"/>
        <w:numPr>
          <w:ilvl w:val="0"/>
          <w:numId w:val="4"/>
        </w:numPr>
        <w:tabs>
          <w:tab w:val="clear" w:pos="720"/>
        </w:tabs>
        <w:rPr>
          <w:b w:val="0"/>
        </w:rPr>
      </w:pPr>
      <w:r w:rsidRPr="001734C4">
        <w:rPr>
          <w:b w:val="0"/>
        </w:rPr>
        <w:t xml:space="preserve">Formation </w:t>
      </w:r>
      <w:proofErr w:type="spellStart"/>
      <w:r w:rsidRPr="001734C4">
        <w:rPr>
          <w:b w:val="0"/>
        </w:rPr>
        <w:t>RedHat</w:t>
      </w:r>
      <w:proofErr w:type="spellEnd"/>
      <w:r w:rsidRPr="001734C4">
        <w:rPr>
          <w:b w:val="0"/>
        </w:rPr>
        <w:t xml:space="preserve"> </w:t>
      </w:r>
      <w:proofErr w:type="spellStart"/>
      <w:r w:rsidRPr="001734C4">
        <w:rPr>
          <w:b w:val="0"/>
        </w:rPr>
        <w:t>OpenShift</w:t>
      </w:r>
      <w:proofErr w:type="spellEnd"/>
      <w:r w:rsidRPr="001734C4">
        <w:rPr>
          <w:b w:val="0"/>
        </w:rPr>
        <w:t>, développement niveau 1, applications de conteneurisation</w:t>
      </w:r>
    </w:p>
    <w:p w14:paraId="6F60F184" w14:textId="77777777" w:rsidR="001A79A1" w:rsidRDefault="002112E8" w:rsidP="001A79A1">
      <w:pPr>
        <w:pStyle w:val="CVSous-titre"/>
        <w:ind w:left="0" w:firstLine="0"/>
        <w:outlineLvl w:val="0"/>
        <w:rPr>
          <w:b/>
        </w:rPr>
      </w:pPr>
      <w:r>
        <w:rPr>
          <w:b/>
        </w:rPr>
        <w:t xml:space="preserve">Distinction </w:t>
      </w:r>
    </w:p>
    <w:p w14:paraId="751E48A4" w14:textId="77777777" w:rsidR="001A79A1" w:rsidRDefault="002112E8" w:rsidP="001A79A1">
      <w:pPr>
        <w:pStyle w:val="CVEnumration1"/>
        <w:numPr>
          <w:ilvl w:val="0"/>
          <w:numId w:val="4"/>
        </w:numPr>
        <w:tabs>
          <w:tab w:val="clear" w:pos="720"/>
        </w:tabs>
        <w:rPr>
          <w:b w:val="0"/>
        </w:rPr>
      </w:pPr>
      <w:r>
        <w:rPr>
          <w:b w:val="0"/>
        </w:rPr>
        <w:t xml:space="preserve">Prix innovation Cloudera </w:t>
      </w:r>
      <w:proofErr w:type="spellStart"/>
      <w:r>
        <w:rPr>
          <w:b w:val="0"/>
        </w:rPr>
        <w:t>Evolve</w:t>
      </w:r>
      <w:proofErr w:type="spellEnd"/>
      <w:r>
        <w:rPr>
          <w:b w:val="0"/>
        </w:rPr>
        <w:t xml:space="preserve"> 2023</w:t>
      </w:r>
    </w:p>
    <w:p w14:paraId="25D5A6CD" w14:textId="77777777" w:rsidR="00A56FD3" w:rsidRDefault="00A56FD3" w:rsidP="00A56FD3">
      <w:pPr>
        <w:pStyle w:val="CVSous-titre"/>
        <w:ind w:left="0" w:firstLine="0"/>
        <w:outlineLvl w:val="0"/>
        <w:rPr>
          <w:b/>
        </w:rPr>
      </w:pPr>
      <w:r>
        <w:rPr>
          <w:b/>
        </w:rPr>
        <w:t>Langues</w:t>
      </w:r>
    </w:p>
    <w:p w14:paraId="106CDD9E" w14:textId="77777777" w:rsidR="00A56FD3" w:rsidRPr="00E64773" w:rsidRDefault="00A56FD3" w:rsidP="00A56FD3">
      <w:pPr>
        <w:pStyle w:val="CVEnumration1"/>
        <w:numPr>
          <w:ilvl w:val="0"/>
          <w:numId w:val="4"/>
        </w:numPr>
        <w:tabs>
          <w:tab w:val="clear" w:pos="720"/>
        </w:tabs>
        <w:rPr>
          <w:b w:val="0"/>
        </w:rPr>
      </w:pPr>
      <w:r w:rsidRPr="00E64773">
        <w:rPr>
          <w:b w:val="0"/>
        </w:rPr>
        <w:t>Français</w:t>
      </w:r>
      <w:r w:rsidR="00A657FB">
        <w:rPr>
          <w:b w:val="0"/>
        </w:rPr>
        <w:t xml:space="preserve"> : </w:t>
      </w:r>
      <w:r w:rsidR="00CC1EE6">
        <w:rPr>
          <w:b w:val="0"/>
        </w:rPr>
        <w:t>Langue maternelle</w:t>
      </w:r>
    </w:p>
    <w:p w14:paraId="3B7EB364" w14:textId="77777777" w:rsidR="00A56FD3" w:rsidRPr="00E64773" w:rsidRDefault="00A56FD3" w:rsidP="00A56FD3">
      <w:pPr>
        <w:pStyle w:val="CVEnumration1"/>
        <w:numPr>
          <w:ilvl w:val="0"/>
          <w:numId w:val="4"/>
        </w:numPr>
        <w:tabs>
          <w:tab w:val="clear" w:pos="720"/>
        </w:tabs>
        <w:rPr>
          <w:b w:val="0"/>
        </w:rPr>
      </w:pPr>
      <w:r w:rsidRPr="00E64773">
        <w:rPr>
          <w:b w:val="0"/>
        </w:rPr>
        <w:t>Anglais</w:t>
      </w:r>
      <w:r w:rsidR="00A657FB">
        <w:rPr>
          <w:b w:val="0"/>
        </w:rPr>
        <w:t xml:space="preserve"> : </w:t>
      </w:r>
      <w:r w:rsidR="00073FFA">
        <w:rPr>
          <w:b w:val="0"/>
        </w:rPr>
        <w:t xml:space="preserve">Professionnel </w:t>
      </w:r>
    </w:p>
    <w:p w14:paraId="06B4D7A0" w14:textId="77777777" w:rsidR="00A56FD3" w:rsidRDefault="007F7EA6" w:rsidP="00A56FD3">
      <w:pPr>
        <w:pStyle w:val="CVSous-titre"/>
        <w:ind w:left="0" w:firstLine="0"/>
        <w:outlineLvl w:val="0"/>
        <w:rPr>
          <w:b/>
        </w:rPr>
      </w:pPr>
      <w:r>
        <w:rPr>
          <w:b/>
        </w:rPr>
        <w:t>Centre d’intérêt</w:t>
      </w:r>
    </w:p>
    <w:p w14:paraId="62C0D5DC" w14:textId="77777777" w:rsidR="005421A9" w:rsidRPr="00E64773" w:rsidRDefault="00E64773" w:rsidP="005421A9">
      <w:pPr>
        <w:pStyle w:val="CVEnumration1"/>
        <w:numPr>
          <w:ilvl w:val="0"/>
          <w:numId w:val="4"/>
        </w:numPr>
        <w:tabs>
          <w:tab w:val="clear" w:pos="720"/>
        </w:tabs>
        <w:rPr>
          <w:b w:val="0"/>
        </w:rPr>
      </w:pPr>
      <w:r w:rsidRPr="00E64773">
        <w:rPr>
          <w:b w:val="0"/>
        </w:rPr>
        <w:t>Voyages</w:t>
      </w:r>
      <w:r>
        <w:rPr>
          <w:b w:val="0"/>
        </w:rPr>
        <w:t xml:space="preserve">, </w:t>
      </w:r>
      <w:r w:rsidR="00CC1EE6">
        <w:rPr>
          <w:b w:val="0"/>
        </w:rPr>
        <w:t>lecture</w:t>
      </w:r>
      <w:r>
        <w:rPr>
          <w:b w:val="0"/>
        </w:rPr>
        <w:t>, cinéma, cuisine, football</w:t>
      </w:r>
    </w:p>
    <w:sectPr w:rsidR="005421A9" w:rsidRPr="00E647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imesNewRomanPS">
    <w:altName w:val="Times New Roman"/>
    <w:panose1 w:val="00000000000000000000"/>
    <w:charset w:val="00"/>
    <w:family w:val="roman"/>
    <w:notTrueType/>
    <w:pitch w:val="default"/>
  </w:font>
  <w:font w:name="Trajan Pro">
    <w:altName w:val="Times New Roman"/>
    <w:panose1 w:val="00000000000000000000"/>
    <w:charset w:val="00"/>
    <w:family w:val="roman"/>
    <w:notTrueType/>
    <w:pitch w:val="variable"/>
    <w:sig w:usb0="00000007" w:usb1="00000000" w:usb2="00000000" w:usb3="00000000" w:csb0="00000093" w:csb1="00000000"/>
  </w:font>
  <w:font w:name="TimesNewRomanPSMT">
    <w:altName w:val="Times New Roman"/>
    <w:charset w:val="00"/>
    <w:family w:val="roman"/>
    <w:pitch w:val="variable"/>
    <w:sig w:usb0="00000000"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45pt;height:11.45pt" o:bullet="t">
        <v:imagedata r:id="rId1" o:title="mso25C"/>
      </v:shape>
    </w:pict>
  </w:numPicBullet>
  <w:abstractNum w:abstractNumId="0" w15:restartNumberingAfterBreak="0">
    <w:nsid w:val="0DB621D6"/>
    <w:multiLevelType w:val="hybridMultilevel"/>
    <w:tmpl w:val="7AC458A8"/>
    <w:lvl w:ilvl="0" w:tplc="B6E89B5A">
      <w:start w:val="1"/>
      <w:numFmt w:val="bullet"/>
      <w:lvlText w:val="•"/>
      <w:lvlJc w:val="left"/>
      <w:pPr>
        <w:tabs>
          <w:tab w:val="num" w:pos="360"/>
        </w:tabs>
        <w:ind w:left="360" w:hanging="360"/>
      </w:pPr>
      <w:rPr>
        <w:rFonts w:ascii="Arial" w:hAnsi="Arial" w:hint="default"/>
      </w:rPr>
    </w:lvl>
    <w:lvl w:ilvl="1" w:tplc="59FEBB76" w:tentative="1">
      <w:start w:val="1"/>
      <w:numFmt w:val="bullet"/>
      <w:lvlText w:val="•"/>
      <w:lvlJc w:val="left"/>
      <w:pPr>
        <w:tabs>
          <w:tab w:val="num" w:pos="1080"/>
        </w:tabs>
        <w:ind w:left="1080" w:hanging="360"/>
      </w:pPr>
      <w:rPr>
        <w:rFonts w:ascii="Arial" w:hAnsi="Arial" w:hint="default"/>
      </w:rPr>
    </w:lvl>
    <w:lvl w:ilvl="2" w:tplc="510003F2" w:tentative="1">
      <w:start w:val="1"/>
      <w:numFmt w:val="bullet"/>
      <w:lvlText w:val="•"/>
      <w:lvlJc w:val="left"/>
      <w:pPr>
        <w:tabs>
          <w:tab w:val="num" w:pos="1800"/>
        </w:tabs>
        <w:ind w:left="1800" w:hanging="360"/>
      </w:pPr>
      <w:rPr>
        <w:rFonts w:ascii="Arial" w:hAnsi="Arial" w:hint="default"/>
      </w:rPr>
    </w:lvl>
    <w:lvl w:ilvl="3" w:tplc="D29EA642" w:tentative="1">
      <w:start w:val="1"/>
      <w:numFmt w:val="bullet"/>
      <w:lvlText w:val="•"/>
      <w:lvlJc w:val="left"/>
      <w:pPr>
        <w:tabs>
          <w:tab w:val="num" w:pos="2520"/>
        </w:tabs>
        <w:ind w:left="2520" w:hanging="360"/>
      </w:pPr>
      <w:rPr>
        <w:rFonts w:ascii="Arial" w:hAnsi="Arial" w:hint="default"/>
      </w:rPr>
    </w:lvl>
    <w:lvl w:ilvl="4" w:tplc="9ED27EC4" w:tentative="1">
      <w:start w:val="1"/>
      <w:numFmt w:val="bullet"/>
      <w:lvlText w:val="•"/>
      <w:lvlJc w:val="left"/>
      <w:pPr>
        <w:tabs>
          <w:tab w:val="num" w:pos="3240"/>
        </w:tabs>
        <w:ind w:left="3240" w:hanging="360"/>
      </w:pPr>
      <w:rPr>
        <w:rFonts w:ascii="Arial" w:hAnsi="Arial" w:hint="default"/>
      </w:rPr>
    </w:lvl>
    <w:lvl w:ilvl="5" w:tplc="852A2086" w:tentative="1">
      <w:start w:val="1"/>
      <w:numFmt w:val="bullet"/>
      <w:lvlText w:val="•"/>
      <w:lvlJc w:val="left"/>
      <w:pPr>
        <w:tabs>
          <w:tab w:val="num" w:pos="3960"/>
        </w:tabs>
        <w:ind w:left="3960" w:hanging="360"/>
      </w:pPr>
      <w:rPr>
        <w:rFonts w:ascii="Arial" w:hAnsi="Arial" w:hint="default"/>
      </w:rPr>
    </w:lvl>
    <w:lvl w:ilvl="6" w:tplc="3EE89E16" w:tentative="1">
      <w:start w:val="1"/>
      <w:numFmt w:val="bullet"/>
      <w:lvlText w:val="•"/>
      <w:lvlJc w:val="left"/>
      <w:pPr>
        <w:tabs>
          <w:tab w:val="num" w:pos="4680"/>
        </w:tabs>
        <w:ind w:left="4680" w:hanging="360"/>
      </w:pPr>
      <w:rPr>
        <w:rFonts w:ascii="Arial" w:hAnsi="Arial" w:hint="default"/>
      </w:rPr>
    </w:lvl>
    <w:lvl w:ilvl="7" w:tplc="4BFA42BE" w:tentative="1">
      <w:start w:val="1"/>
      <w:numFmt w:val="bullet"/>
      <w:lvlText w:val="•"/>
      <w:lvlJc w:val="left"/>
      <w:pPr>
        <w:tabs>
          <w:tab w:val="num" w:pos="5400"/>
        </w:tabs>
        <w:ind w:left="5400" w:hanging="360"/>
      </w:pPr>
      <w:rPr>
        <w:rFonts w:ascii="Arial" w:hAnsi="Arial" w:hint="default"/>
      </w:rPr>
    </w:lvl>
    <w:lvl w:ilvl="8" w:tplc="CA76C3C6"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0E8D7964"/>
    <w:multiLevelType w:val="hybridMultilevel"/>
    <w:tmpl w:val="7548E1FE"/>
    <w:lvl w:ilvl="0" w:tplc="554CAA58">
      <w:start w:val="1"/>
      <w:numFmt w:val="bullet"/>
      <w:pStyle w:val="CVEnumration1"/>
      <w:lvlText w:val=""/>
      <w:lvlJc w:val="left"/>
      <w:pPr>
        <w:tabs>
          <w:tab w:val="num" w:pos="396"/>
        </w:tabs>
        <w:ind w:left="396" w:hanging="396"/>
      </w:pPr>
      <w:rPr>
        <w:rFonts w:ascii="Wingdings" w:hAnsi="Wingdings" w:hint="default"/>
        <w:sz w:val="22"/>
      </w:rPr>
    </w:lvl>
    <w:lvl w:ilvl="1" w:tplc="040C0003" w:tentative="1">
      <w:start w:val="1"/>
      <w:numFmt w:val="bullet"/>
      <w:lvlText w:val="o"/>
      <w:lvlJc w:val="left"/>
      <w:pPr>
        <w:tabs>
          <w:tab w:val="num" w:pos="2651"/>
        </w:tabs>
        <w:ind w:left="2651" w:hanging="360"/>
      </w:pPr>
      <w:rPr>
        <w:rFonts w:ascii="Courier New" w:hAnsi="Courier New" w:hint="default"/>
      </w:rPr>
    </w:lvl>
    <w:lvl w:ilvl="2" w:tplc="040C0005" w:tentative="1">
      <w:start w:val="1"/>
      <w:numFmt w:val="bullet"/>
      <w:lvlText w:val=""/>
      <w:lvlJc w:val="left"/>
      <w:pPr>
        <w:tabs>
          <w:tab w:val="num" w:pos="3371"/>
        </w:tabs>
        <w:ind w:left="3371" w:hanging="360"/>
      </w:pPr>
      <w:rPr>
        <w:rFonts w:ascii="Wingdings" w:hAnsi="Wingdings" w:hint="default"/>
      </w:rPr>
    </w:lvl>
    <w:lvl w:ilvl="3" w:tplc="040C0001" w:tentative="1">
      <w:start w:val="1"/>
      <w:numFmt w:val="bullet"/>
      <w:lvlText w:val=""/>
      <w:lvlJc w:val="left"/>
      <w:pPr>
        <w:tabs>
          <w:tab w:val="num" w:pos="4091"/>
        </w:tabs>
        <w:ind w:left="4091" w:hanging="360"/>
      </w:pPr>
      <w:rPr>
        <w:rFonts w:ascii="Symbol" w:hAnsi="Symbol" w:hint="default"/>
      </w:rPr>
    </w:lvl>
    <w:lvl w:ilvl="4" w:tplc="040C0003" w:tentative="1">
      <w:start w:val="1"/>
      <w:numFmt w:val="bullet"/>
      <w:lvlText w:val="o"/>
      <w:lvlJc w:val="left"/>
      <w:pPr>
        <w:tabs>
          <w:tab w:val="num" w:pos="4811"/>
        </w:tabs>
        <w:ind w:left="4811" w:hanging="360"/>
      </w:pPr>
      <w:rPr>
        <w:rFonts w:ascii="Courier New" w:hAnsi="Courier New" w:hint="default"/>
      </w:rPr>
    </w:lvl>
    <w:lvl w:ilvl="5" w:tplc="040C0005" w:tentative="1">
      <w:start w:val="1"/>
      <w:numFmt w:val="bullet"/>
      <w:lvlText w:val=""/>
      <w:lvlJc w:val="left"/>
      <w:pPr>
        <w:tabs>
          <w:tab w:val="num" w:pos="5531"/>
        </w:tabs>
        <w:ind w:left="5531" w:hanging="360"/>
      </w:pPr>
      <w:rPr>
        <w:rFonts w:ascii="Wingdings" w:hAnsi="Wingdings" w:hint="default"/>
      </w:rPr>
    </w:lvl>
    <w:lvl w:ilvl="6" w:tplc="040C0001" w:tentative="1">
      <w:start w:val="1"/>
      <w:numFmt w:val="bullet"/>
      <w:lvlText w:val=""/>
      <w:lvlJc w:val="left"/>
      <w:pPr>
        <w:tabs>
          <w:tab w:val="num" w:pos="6251"/>
        </w:tabs>
        <w:ind w:left="6251" w:hanging="360"/>
      </w:pPr>
      <w:rPr>
        <w:rFonts w:ascii="Symbol" w:hAnsi="Symbol" w:hint="default"/>
      </w:rPr>
    </w:lvl>
    <w:lvl w:ilvl="7" w:tplc="040C0003" w:tentative="1">
      <w:start w:val="1"/>
      <w:numFmt w:val="bullet"/>
      <w:lvlText w:val="o"/>
      <w:lvlJc w:val="left"/>
      <w:pPr>
        <w:tabs>
          <w:tab w:val="num" w:pos="6971"/>
        </w:tabs>
        <w:ind w:left="6971" w:hanging="360"/>
      </w:pPr>
      <w:rPr>
        <w:rFonts w:ascii="Courier New" w:hAnsi="Courier New" w:hint="default"/>
      </w:rPr>
    </w:lvl>
    <w:lvl w:ilvl="8" w:tplc="040C0005" w:tentative="1">
      <w:start w:val="1"/>
      <w:numFmt w:val="bullet"/>
      <w:lvlText w:val=""/>
      <w:lvlJc w:val="left"/>
      <w:pPr>
        <w:tabs>
          <w:tab w:val="num" w:pos="7691"/>
        </w:tabs>
        <w:ind w:left="7691" w:hanging="360"/>
      </w:pPr>
      <w:rPr>
        <w:rFonts w:ascii="Wingdings" w:hAnsi="Wingdings" w:hint="default"/>
      </w:rPr>
    </w:lvl>
  </w:abstractNum>
  <w:abstractNum w:abstractNumId="2" w15:restartNumberingAfterBreak="0">
    <w:nsid w:val="133A43C6"/>
    <w:multiLevelType w:val="hybridMultilevel"/>
    <w:tmpl w:val="982C3F46"/>
    <w:lvl w:ilvl="0" w:tplc="5C9C3BD2">
      <w:start w:val="1"/>
      <w:numFmt w:val="bullet"/>
      <w:lvlText w:val=""/>
      <w:lvlJc w:val="left"/>
      <w:pPr>
        <w:ind w:left="720" w:hanging="360"/>
      </w:pPr>
      <w:rPr>
        <w:rFonts w:ascii="Wingdings" w:hAnsi="Wingdings"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EF516E"/>
    <w:multiLevelType w:val="hybridMultilevel"/>
    <w:tmpl w:val="6036931A"/>
    <w:lvl w:ilvl="0" w:tplc="FFFFFFFF">
      <w:start w:val="1"/>
      <w:numFmt w:val="bullet"/>
      <w:lvlText w:val="►"/>
      <w:lvlJc w:val="left"/>
      <w:pPr>
        <w:ind w:left="360" w:hanging="360"/>
      </w:pPr>
      <w:rPr>
        <w:rFonts w:ascii="Times New Roman" w:hAnsi="Times New Roman" w:cs="Times New Roman" w:hint="default"/>
        <w:color w:val="666699"/>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30D66CA"/>
    <w:multiLevelType w:val="hybridMultilevel"/>
    <w:tmpl w:val="5E9847F0"/>
    <w:lvl w:ilvl="0" w:tplc="5C9C3BD2">
      <w:start w:val="1"/>
      <w:numFmt w:val="bullet"/>
      <w:lvlText w:val=""/>
      <w:lvlJc w:val="left"/>
      <w:pPr>
        <w:ind w:left="720" w:hanging="360"/>
      </w:pPr>
      <w:rPr>
        <w:rFonts w:ascii="Wingdings" w:hAnsi="Wingdings"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10530A"/>
    <w:multiLevelType w:val="hybridMultilevel"/>
    <w:tmpl w:val="E9F6FF44"/>
    <w:lvl w:ilvl="0" w:tplc="DF6A618A">
      <w:start w:val="1"/>
      <w:numFmt w:val="bullet"/>
      <w:lvlText w:val=""/>
      <w:lvlJc w:val="left"/>
      <w:pPr>
        <w:ind w:left="1080" w:hanging="360"/>
      </w:pPr>
      <w:rPr>
        <w:rFonts w:ascii="Wingdings" w:hAnsi="Wingdings" w:hint="default"/>
        <w:spacing w:val="2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0AB4CF8"/>
    <w:multiLevelType w:val="hybridMultilevel"/>
    <w:tmpl w:val="842CFD70"/>
    <w:lvl w:ilvl="0" w:tplc="73DE6DE2">
      <w:start w:val="1"/>
      <w:numFmt w:val="bullet"/>
      <w:lvlText w:val=""/>
      <w:lvlJc w:val="left"/>
      <w:pPr>
        <w:tabs>
          <w:tab w:val="num" w:pos="360"/>
        </w:tabs>
        <w:ind w:left="360" w:hanging="360"/>
      </w:pPr>
      <w:rPr>
        <w:rFonts w:ascii="Wingdings" w:hAnsi="Wingdings" w:hint="default"/>
        <w:sz w:val="22"/>
        <w:szCs w:val="22"/>
      </w:rPr>
    </w:lvl>
    <w:lvl w:ilvl="1" w:tplc="59FEBB76" w:tentative="1">
      <w:start w:val="1"/>
      <w:numFmt w:val="bullet"/>
      <w:lvlText w:val="•"/>
      <w:lvlJc w:val="left"/>
      <w:pPr>
        <w:tabs>
          <w:tab w:val="num" w:pos="1080"/>
        </w:tabs>
        <w:ind w:left="1080" w:hanging="360"/>
      </w:pPr>
      <w:rPr>
        <w:rFonts w:ascii="Arial" w:hAnsi="Arial" w:hint="default"/>
      </w:rPr>
    </w:lvl>
    <w:lvl w:ilvl="2" w:tplc="510003F2" w:tentative="1">
      <w:start w:val="1"/>
      <w:numFmt w:val="bullet"/>
      <w:lvlText w:val="•"/>
      <w:lvlJc w:val="left"/>
      <w:pPr>
        <w:tabs>
          <w:tab w:val="num" w:pos="1800"/>
        </w:tabs>
        <w:ind w:left="1800" w:hanging="360"/>
      </w:pPr>
      <w:rPr>
        <w:rFonts w:ascii="Arial" w:hAnsi="Arial" w:hint="default"/>
      </w:rPr>
    </w:lvl>
    <w:lvl w:ilvl="3" w:tplc="D29EA642" w:tentative="1">
      <w:start w:val="1"/>
      <w:numFmt w:val="bullet"/>
      <w:lvlText w:val="•"/>
      <w:lvlJc w:val="left"/>
      <w:pPr>
        <w:tabs>
          <w:tab w:val="num" w:pos="2520"/>
        </w:tabs>
        <w:ind w:left="2520" w:hanging="360"/>
      </w:pPr>
      <w:rPr>
        <w:rFonts w:ascii="Arial" w:hAnsi="Arial" w:hint="default"/>
      </w:rPr>
    </w:lvl>
    <w:lvl w:ilvl="4" w:tplc="9ED27EC4" w:tentative="1">
      <w:start w:val="1"/>
      <w:numFmt w:val="bullet"/>
      <w:lvlText w:val="•"/>
      <w:lvlJc w:val="left"/>
      <w:pPr>
        <w:tabs>
          <w:tab w:val="num" w:pos="3240"/>
        </w:tabs>
        <w:ind w:left="3240" w:hanging="360"/>
      </w:pPr>
      <w:rPr>
        <w:rFonts w:ascii="Arial" w:hAnsi="Arial" w:hint="default"/>
      </w:rPr>
    </w:lvl>
    <w:lvl w:ilvl="5" w:tplc="852A2086" w:tentative="1">
      <w:start w:val="1"/>
      <w:numFmt w:val="bullet"/>
      <w:lvlText w:val="•"/>
      <w:lvlJc w:val="left"/>
      <w:pPr>
        <w:tabs>
          <w:tab w:val="num" w:pos="3960"/>
        </w:tabs>
        <w:ind w:left="3960" w:hanging="360"/>
      </w:pPr>
      <w:rPr>
        <w:rFonts w:ascii="Arial" w:hAnsi="Arial" w:hint="default"/>
      </w:rPr>
    </w:lvl>
    <w:lvl w:ilvl="6" w:tplc="3EE89E16" w:tentative="1">
      <w:start w:val="1"/>
      <w:numFmt w:val="bullet"/>
      <w:lvlText w:val="•"/>
      <w:lvlJc w:val="left"/>
      <w:pPr>
        <w:tabs>
          <w:tab w:val="num" w:pos="4680"/>
        </w:tabs>
        <w:ind w:left="4680" w:hanging="360"/>
      </w:pPr>
      <w:rPr>
        <w:rFonts w:ascii="Arial" w:hAnsi="Arial" w:hint="default"/>
      </w:rPr>
    </w:lvl>
    <w:lvl w:ilvl="7" w:tplc="4BFA42BE" w:tentative="1">
      <w:start w:val="1"/>
      <w:numFmt w:val="bullet"/>
      <w:lvlText w:val="•"/>
      <w:lvlJc w:val="left"/>
      <w:pPr>
        <w:tabs>
          <w:tab w:val="num" w:pos="5400"/>
        </w:tabs>
        <w:ind w:left="5400" w:hanging="360"/>
      </w:pPr>
      <w:rPr>
        <w:rFonts w:ascii="Arial" w:hAnsi="Arial" w:hint="default"/>
      </w:rPr>
    </w:lvl>
    <w:lvl w:ilvl="8" w:tplc="CA76C3C6"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3B63170D"/>
    <w:multiLevelType w:val="hybridMultilevel"/>
    <w:tmpl w:val="F44836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A864188"/>
    <w:multiLevelType w:val="hybridMultilevel"/>
    <w:tmpl w:val="65AAAB00"/>
    <w:lvl w:ilvl="0" w:tplc="FFFFFFFF">
      <w:start w:val="1"/>
      <w:numFmt w:val="bullet"/>
      <w:lvlText w:val="►"/>
      <w:lvlJc w:val="left"/>
      <w:pPr>
        <w:ind w:left="720" w:hanging="360"/>
      </w:pPr>
      <w:rPr>
        <w:rFonts w:ascii="Times New Roman" w:hAnsi="Times New Roman" w:cs="Times New Roman" w:hint="default"/>
        <w:color w:val="666699"/>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883697"/>
    <w:multiLevelType w:val="hybridMultilevel"/>
    <w:tmpl w:val="D9DA00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4600A6D"/>
    <w:multiLevelType w:val="hybridMultilevel"/>
    <w:tmpl w:val="5A68C0C2"/>
    <w:lvl w:ilvl="0" w:tplc="040C0007">
      <w:start w:val="1"/>
      <w:numFmt w:val="bullet"/>
      <w:lvlText w:val=""/>
      <w:lvlPicBulletId w:val="0"/>
      <w:lvlJc w:val="left"/>
      <w:pPr>
        <w:ind w:left="953" w:hanging="360"/>
      </w:pPr>
      <w:rPr>
        <w:rFonts w:ascii="Symbol" w:hAnsi="Symbol" w:hint="default"/>
      </w:rPr>
    </w:lvl>
    <w:lvl w:ilvl="1" w:tplc="040C0003" w:tentative="1">
      <w:start w:val="1"/>
      <w:numFmt w:val="bullet"/>
      <w:lvlText w:val="o"/>
      <w:lvlJc w:val="left"/>
      <w:pPr>
        <w:ind w:left="1673" w:hanging="360"/>
      </w:pPr>
      <w:rPr>
        <w:rFonts w:ascii="Courier New" w:hAnsi="Courier New" w:cs="Courier New" w:hint="default"/>
      </w:rPr>
    </w:lvl>
    <w:lvl w:ilvl="2" w:tplc="040C0005" w:tentative="1">
      <w:start w:val="1"/>
      <w:numFmt w:val="bullet"/>
      <w:lvlText w:val=""/>
      <w:lvlJc w:val="left"/>
      <w:pPr>
        <w:ind w:left="2393" w:hanging="360"/>
      </w:pPr>
      <w:rPr>
        <w:rFonts w:ascii="Wingdings" w:hAnsi="Wingdings" w:hint="default"/>
      </w:rPr>
    </w:lvl>
    <w:lvl w:ilvl="3" w:tplc="040C0001" w:tentative="1">
      <w:start w:val="1"/>
      <w:numFmt w:val="bullet"/>
      <w:lvlText w:val=""/>
      <w:lvlJc w:val="left"/>
      <w:pPr>
        <w:ind w:left="3113" w:hanging="360"/>
      </w:pPr>
      <w:rPr>
        <w:rFonts w:ascii="Symbol" w:hAnsi="Symbol" w:hint="default"/>
      </w:rPr>
    </w:lvl>
    <w:lvl w:ilvl="4" w:tplc="040C0003" w:tentative="1">
      <w:start w:val="1"/>
      <w:numFmt w:val="bullet"/>
      <w:lvlText w:val="o"/>
      <w:lvlJc w:val="left"/>
      <w:pPr>
        <w:ind w:left="3833" w:hanging="360"/>
      </w:pPr>
      <w:rPr>
        <w:rFonts w:ascii="Courier New" w:hAnsi="Courier New" w:cs="Courier New" w:hint="default"/>
      </w:rPr>
    </w:lvl>
    <w:lvl w:ilvl="5" w:tplc="040C0005" w:tentative="1">
      <w:start w:val="1"/>
      <w:numFmt w:val="bullet"/>
      <w:lvlText w:val=""/>
      <w:lvlJc w:val="left"/>
      <w:pPr>
        <w:ind w:left="4553" w:hanging="360"/>
      </w:pPr>
      <w:rPr>
        <w:rFonts w:ascii="Wingdings" w:hAnsi="Wingdings" w:hint="default"/>
      </w:rPr>
    </w:lvl>
    <w:lvl w:ilvl="6" w:tplc="040C0001" w:tentative="1">
      <w:start w:val="1"/>
      <w:numFmt w:val="bullet"/>
      <w:lvlText w:val=""/>
      <w:lvlJc w:val="left"/>
      <w:pPr>
        <w:ind w:left="5273" w:hanging="360"/>
      </w:pPr>
      <w:rPr>
        <w:rFonts w:ascii="Symbol" w:hAnsi="Symbol" w:hint="default"/>
      </w:rPr>
    </w:lvl>
    <w:lvl w:ilvl="7" w:tplc="040C0003" w:tentative="1">
      <w:start w:val="1"/>
      <w:numFmt w:val="bullet"/>
      <w:lvlText w:val="o"/>
      <w:lvlJc w:val="left"/>
      <w:pPr>
        <w:ind w:left="5993" w:hanging="360"/>
      </w:pPr>
      <w:rPr>
        <w:rFonts w:ascii="Courier New" w:hAnsi="Courier New" w:cs="Courier New" w:hint="default"/>
      </w:rPr>
    </w:lvl>
    <w:lvl w:ilvl="8" w:tplc="040C0005" w:tentative="1">
      <w:start w:val="1"/>
      <w:numFmt w:val="bullet"/>
      <w:lvlText w:val=""/>
      <w:lvlJc w:val="left"/>
      <w:pPr>
        <w:ind w:left="6713" w:hanging="360"/>
      </w:pPr>
      <w:rPr>
        <w:rFonts w:ascii="Wingdings" w:hAnsi="Wingdings" w:hint="default"/>
      </w:rPr>
    </w:lvl>
  </w:abstractNum>
  <w:abstractNum w:abstractNumId="11" w15:restartNumberingAfterBreak="0">
    <w:nsid w:val="65007B1F"/>
    <w:multiLevelType w:val="hybridMultilevel"/>
    <w:tmpl w:val="54F817D4"/>
    <w:lvl w:ilvl="0" w:tplc="5C9C3BD2">
      <w:start w:val="1"/>
      <w:numFmt w:val="bullet"/>
      <w:lvlText w:val=""/>
      <w:lvlJc w:val="left"/>
      <w:pPr>
        <w:tabs>
          <w:tab w:val="num" w:pos="720"/>
        </w:tabs>
        <w:ind w:left="720" w:hanging="360"/>
      </w:pPr>
      <w:rPr>
        <w:rFonts w:ascii="Wingdings" w:hAnsi="Wingdings" w:hint="default"/>
        <w:b/>
        <w:sz w:val="16"/>
      </w:rPr>
    </w:lvl>
    <w:lvl w:ilvl="1" w:tplc="F648C858">
      <w:start w:val="1"/>
      <w:numFmt w:val="bullet"/>
      <w:lvlText w:val="o"/>
      <w:lvlJc w:val="left"/>
      <w:pPr>
        <w:tabs>
          <w:tab w:val="num" w:pos="1440"/>
        </w:tabs>
        <w:ind w:left="1440" w:hanging="360"/>
      </w:pPr>
      <w:rPr>
        <w:rFonts w:ascii="Courier New" w:hAnsi="Courier New" w:cs="Courier New" w:hint="default"/>
        <w:sz w:val="20"/>
        <w:szCs w:val="20"/>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F45306"/>
    <w:multiLevelType w:val="hybridMultilevel"/>
    <w:tmpl w:val="8AF69D6C"/>
    <w:lvl w:ilvl="0" w:tplc="040C0007">
      <w:start w:val="1"/>
      <w:numFmt w:val="bullet"/>
      <w:lvlText w:val=""/>
      <w:lvlPicBulletId w:val="0"/>
      <w:lvlJc w:val="left"/>
      <w:pPr>
        <w:ind w:left="953" w:hanging="360"/>
      </w:pPr>
      <w:rPr>
        <w:rFonts w:ascii="Symbol" w:hAnsi="Symbol" w:hint="default"/>
      </w:rPr>
    </w:lvl>
    <w:lvl w:ilvl="1" w:tplc="040C0003" w:tentative="1">
      <w:start w:val="1"/>
      <w:numFmt w:val="bullet"/>
      <w:lvlText w:val="o"/>
      <w:lvlJc w:val="left"/>
      <w:pPr>
        <w:ind w:left="1673" w:hanging="360"/>
      </w:pPr>
      <w:rPr>
        <w:rFonts w:ascii="Courier New" w:hAnsi="Courier New" w:cs="Courier New" w:hint="default"/>
      </w:rPr>
    </w:lvl>
    <w:lvl w:ilvl="2" w:tplc="040C0005" w:tentative="1">
      <w:start w:val="1"/>
      <w:numFmt w:val="bullet"/>
      <w:lvlText w:val=""/>
      <w:lvlJc w:val="left"/>
      <w:pPr>
        <w:ind w:left="2393" w:hanging="360"/>
      </w:pPr>
      <w:rPr>
        <w:rFonts w:ascii="Wingdings" w:hAnsi="Wingdings" w:hint="default"/>
      </w:rPr>
    </w:lvl>
    <w:lvl w:ilvl="3" w:tplc="040C0001" w:tentative="1">
      <w:start w:val="1"/>
      <w:numFmt w:val="bullet"/>
      <w:lvlText w:val=""/>
      <w:lvlJc w:val="left"/>
      <w:pPr>
        <w:ind w:left="3113" w:hanging="360"/>
      </w:pPr>
      <w:rPr>
        <w:rFonts w:ascii="Symbol" w:hAnsi="Symbol" w:hint="default"/>
      </w:rPr>
    </w:lvl>
    <w:lvl w:ilvl="4" w:tplc="040C0003" w:tentative="1">
      <w:start w:val="1"/>
      <w:numFmt w:val="bullet"/>
      <w:lvlText w:val="o"/>
      <w:lvlJc w:val="left"/>
      <w:pPr>
        <w:ind w:left="3833" w:hanging="360"/>
      </w:pPr>
      <w:rPr>
        <w:rFonts w:ascii="Courier New" w:hAnsi="Courier New" w:cs="Courier New" w:hint="default"/>
      </w:rPr>
    </w:lvl>
    <w:lvl w:ilvl="5" w:tplc="040C0005" w:tentative="1">
      <w:start w:val="1"/>
      <w:numFmt w:val="bullet"/>
      <w:lvlText w:val=""/>
      <w:lvlJc w:val="left"/>
      <w:pPr>
        <w:ind w:left="4553" w:hanging="360"/>
      </w:pPr>
      <w:rPr>
        <w:rFonts w:ascii="Wingdings" w:hAnsi="Wingdings" w:hint="default"/>
      </w:rPr>
    </w:lvl>
    <w:lvl w:ilvl="6" w:tplc="040C0001" w:tentative="1">
      <w:start w:val="1"/>
      <w:numFmt w:val="bullet"/>
      <w:lvlText w:val=""/>
      <w:lvlJc w:val="left"/>
      <w:pPr>
        <w:ind w:left="5273" w:hanging="360"/>
      </w:pPr>
      <w:rPr>
        <w:rFonts w:ascii="Symbol" w:hAnsi="Symbol" w:hint="default"/>
      </w:rPr>
    </w:lvl>
    <w:lvl w:ilvl="7" w:tplc="040C0003" w:tentative="1">
      <w:start w:val="1"/>
      <w:numFmt w:val="bullet"/>
      <w:lvlText w:val="o"/>
      <w:lvlJc w:val="left"/>
      <w:pPr>
        <w:ind w:left="5993" w:hanging="360"/>
      </w:pPr>
      <w:rPr>
        <w:rFonts w:ascii="Courier New" w:hAnsi="Courier New" w:cs="Courier New" w:hint="default"/>
      </w:rPr>
    </w:lvl>
    <w:lvl w:ilvl="8" w:tplc="040C0005" w:tentative="1">
      <w:start w:val="1"/>
      <w:numFmt w:val="bullet"/>
      <w:lvlText w:val=""/>
      <w:lvlJc w:val="left"/>
      <w:pPr>
        <w:ind w:left="6713" w:hanging="360"/>
      </w:pPr>
      <w:rPr>
        <w:rFonts w:ascii="Wingdings" w:hAnsi="Wingdings" w:hint="default"/>
      </w:rPr>
    </w:lvl>
  </w:abstractNum>
  <w:abstractNum w:abstractNumId="13" w15:restartNumberingAfterBreak="0">
    <w:nsid w:val="76590B7B"/>
    <w:multiLevelType w:val="hybridMultilevel"/>
    <w:tmpl w:val="49D035E8"/>
    <w:lvl w:ilvl="0" w:tplc="FFFFFFFF">
      <w:start w:val="1"/>
      <w:numFmt w:val="bullet"/>
      <w:lvlText w:val="►"/>
      <w:lvlJc w:val="left"/>
      <w:pPr>
        <w:ind w:left="720" w:hanging="360"/>
      </w:pPr>
      <w:rPr>
        <w:rFonts w:ascii="Times New Roman" w:hAnsi="Times New Roman" w:cs="Times New Roman" w:hint="default"/>
        <w:color w:val="666699"/>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71407FF"/>
    <w:multiLevelType w:val="hybridMultilevel"/>
    <w:tmpl w:val="D5DE26A8"/>
    <w:lvl w:ilvl="0" w:tplc="5C9C3BD2">
      <w:start w:val="1"/>
      <w:numFmt w:val="bullet"/>
      <w:lvlText w:val=""/>
      <w:lvlJc w:val="left"/>
      <w:pPr>
        <w:tabs>
          <w:tab w:val="num" w:pos="900"/>
        </w:tabs>
        <w:ind w:left="900" w:hanging="360"/>
      </w:pPr>
      <w:rPr>
        <w:rFonts w:ascii="Wingdings" w:hAnsi="Wingdings" w:hint="default"/>
        <w:sz w:val="16"/>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29835572">
    <w:abstractNumId w:val="11"/>
  </w:num>
  <w:num w:numId="2" w16cid:durableId="1995797893">
    <w:abstractNumId w:val="14"/>
  </w:num>
  <w:num w:numId="3" w16cid:durableId="1399942609">
    <w:abstractNumId w:val="1"/>
  </w:num>
  <w:num w:numId="4" w16cid:durableId="374893224">
    <w:abstractNumId w:val="3"/>
  </w:num>
  <w:num w:numId="5" w16cid:durableId="2114202072">
    <w:abstractNumId w:val="0"/>
  </w:num>
  <w:num w:numId="6" w16cid:durableId="1527333787">
    <w:abstractNumId w:val="6"/>
  </w:num>
  <w:num w:numId="7" w16cid:durableId="1712531054">
    <w:abstractNumId w:val="5"/>
  </w:num>
  <w:num w:numId="8" w16cid:durableId="1376081356">
    <w:abstractNumId w:val="2"/>
  </w:num>
  <w:num w:numId="9" w16cid:durableId="1978486845">
    <w:abstractNumId w:val="4"/>
  </w:num>
  <w:num w:numId="10" w16cid:durableId="1639646607">
    <w:abstractNumId w:val="7"/>
  </w:num>
  <w:num w:numId="11" w16cid:durableId="1996101127">
    <w:abstractNumId w:val="1"/>
  </w:num>
  <w:num w:numId="12" w16cid:durableId="2083945792">
    <w:abstractNumId w:val="12"/>
  </w:num>
  <w:num w:numId="13" w16cid:durableId="2072387148">
    <w:abstractNumId w:val="10"/>
  </w:num>
  <w:num w:numId="14" w16cid:durableId="1841846691">
    <w:abstractNumId w:val="9"/>
  </w:num>
  <w:num w:numId="15" w16cid:durableId="1411197730">
    <w:abstractNumId w:val="1"/>
  </w:num>
  <w:num w:numId="16" w16cid:durableId="1619146531">
    <w:abstractNumId w:val="1"/>
  </w:num>
  <w:num w:numId="17" w16cid:durableId="1900703934">
    <w:abstractNumId w:val="1"/>
  </w:num>
  <w:num w:numId="18" w16cid:durableId="1815561564">
    <w:abstractNumId w:val="13"/>
  </w:num>
  <w:num w:numId="19" w16cid:durableId="1605115784">
    <w:abstractNumId w:val="1"/>
  </w:num>
  <w:num w:numId="20" w16cid:durableId="445123544">
    <w:abstractNumId w:val="1"/>
  </w:num>
  <w:num w:numId="21" w16cid:durableId="880552691">
    <w:abstractNumId w:val="1"/>
  </w:num>
  <w:num w:numId="22" w16cid:durableId="1663774531">
    <w:abstractNumId w:val="1"/>
  </w:num>
  <w:num w:numId="23" w16cid:durableId="15323029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1A9"/>
    <w:rsid w:val="00010D1D"/>
    <w:rsid w:val="00031D52"/>
    <w:rsid w:val="000448A1"/>
    <w:rsid w:val="00051711"/>
    <w:rsid w:val="00052444"/>
    <w:rsid w:val="00072385"/>
    <w:rsid w:val="000725A1"/>
    <w:rsid w:val="00073FFA"/>
    <w:rsid w:val="00086CA9"/>
    <w:rsid w:val="000B0534"/>
    <w:rsid w:val="000E4FE6"/>
    <w:rsid w:val="000E7DB9"/>
    <w:rsid w:val="00112E54"/>
    <w:rsid w:val="00122ACA"/>
    <w:rsid w:val="00124D49"/>
    <w:rsid w:val="00141D4C"/>
    <w:rsid w:val="001701E6"/>
    <w:rsid w:val="001734C4"/>
    <w:rsid w:val="00185BB3"/>
    <w:rsid w:val="00186707"/>
    <w:rsid w:val="001868B3"/>
    <w:rsid w:val="001A79A1"/>
    <w:rsid w:val="001B0AEE"/>
    <w:rsid w:val="001E2152"/>
    <w:rsid w:val="002112E8"/>
    <w:rsid w:val="00212FED"/>
    <w:rsid w:val="0021704C"/>
    <w:rsid w:val="00233593"/>
    <w:rsid w:val="00237AB4"/>
    <w:rsid w:val="00253C1D"/>
    <w:rsid w:val="0027046F"/>
    <w:rsid w:val="002719DE"/>
    <w:rsid w:val="002E1CA3"/>
    <w:rsid w:val="002F1536"/>
    <w:rsid w:val="002F2A04"/>
    <w:rsid w:val="00315F82"/>
    <w:rsid w:val="00346DB5"/>
    <w:rsid w:val="003504CA"/>
    <w:rsid w:val="003528D1"/>
    <w:rsid w:val="003A28EF"/>
    <w:rsid w:val="003B15FB"/>
    <w:rsid w:val="003C09FA"/>
    <w:rsid w:val="003E6C2C"/>
    <w:rsid w:val="004659F9"/>
    <w:rsid w:val="004A657A"/>
    <w:rsid w:val="004B6D3B"/>
    <w:rsid w:val="004D2294"/>
    <w:rsid w:val="004D4600"/>
    <w:rsid w:val="004F1EF4"/>
    <w:rsid w:val="00502D18"/>
    <w:rsid w:val="00505AFC"/>
    <w:rsid w:val="00511B93"/>
    <w:rsid w:val="00517B0E"/>
    <w:rsid w:val="005421A9"/>
    <w:rsid w:val="005441C2"/>
    <w:rsid w:val="00566AF4"/>
    <w:rsid w:val="00575D5A"/>
    <w:rsid w:val="005860A0"/>
    <w:rsid w:val="00591DCC"/>
    <w:rsid w:val="00593D43"/>
    <w:rsid w:val="0059715A"/>
    <w:rsid w:val="005A5DD6"/>
    <w:rsid w:val="005B6205"/>
    <w:rsid w:val="005C11B8"/>
    <w:rsid w:val="005D029E"/>
    <w:rsid w:val="005E6BDF"/>
    <w:rsid w:val="00604F5B"/>
    <w:rsid w:val="0063443E"/>
    <w:rsid w:val="0063533B"/>
    <w:rsid w:val="00641FD2"/>
    <w:rsid w:val="00660B6F"/>
    <w:rsid w:val="0070243D"/>
    <w:rsid w:val="0071154A"/>
    <w:rsid w:val="00732D7F"/>
    <w:rsid w:val="007376C3"/>
    <w:rsid w:val="00741346"/>
    <w:rsid w:val="007443AE"/>
    <w:rsid w:val="00770F1A"/>
    <w:rsid w:val="00773D10"/>
    <w:rsid w:val="007801AD"/>
    <w:rsid w:val="0078021A"/>
    <w:rsid w:val="007944F8"/>
    <w:rsid w:val="00796045"/>
    <w:rsid w:val="007A10AB"/>
    <w:rsid w:val="007C30C8"/>
    <w:rsid w:val="007E1E56"/>
    <w:rsid w:val="007E289C"/>
    <w:rsid w:val="007E3214"/>
    <w:rsid w:val="007F1881"/>
    <w:rsid w:val="007F2E9A"/>
    <w:rsid w:val="007F7EA6"/>
    <w:rsid w:val="00811ECD"/>
    <w:rsid w:val="0084034B"/>
    <w:rsid w:val="008424DF"/>
    <w:rsid w:val="00842D13"/>
    <w:rsid w:val="00884C59"/>
    <w:rsid w:val="008A542B"/>
    <w:rsid w:val="008A6AB1"/>
    <w:rsid w:val="008D412D"/>
    <w:rsid w:val="008E6FAB"/>
    <w:rsid w:val="009067D0"/>
    <w:rsid w:val="009212D6"/>
    <w:rsid w:val="00922A28"/>
    <w:rsid w:val="009413F3"/>
    <w:rsid w:val="009748B3"/>
    <w:rsid w:val="0099090A"/>
    <w:rsid w:val="00990B29"/>
    <w:rsid w:val="00A05B66"/>
    <w:rsid w:val="00A341C0"/>
    <w:rsid w:val="00A443ED"/>
    <w:rsid w:val="00A50581"/>
    <w:rsid w:val="00A52CED"/>
    <w:rsid w:val="00A56FD3"/>
    <w:rsid w:val="00A62D32"/>
    <w:rsid w:val="00A657FB"/>
    <w:rsid w:val="00A70891"/>
    <w:rsid w:val="00A82962"/>
    <w:rsid w:val="00A84FFC"/>
    <w:rsid w:val="00A92EEA"/>
    <w:rsid w:val="00AA634B"/>
    <w:rsid w:val="00AD5435"/>
    <w:rsid w:val="00B03498"/>
    <w:rsid w:val="00B16E12"/>
    <w:rsid w:val="00B64D4A"/>
    <w:rsid w:val="00B651E2"/>
    <w:rsid w:val="00B65F46"/>
    <w:rsid w:val="00B663AD"/>
    <w:rsid w:val="00B742FD"/>
    <w:rsid w:val="00B9779A"/>
    <w:rsid w:val="00BB1ECE"/>
    <w:rsid w:val="00BF1AB9"/>
    <w:rsid w:val="00BF5648"/>
    <w:rsid w:val="00BF591D"/>
    <w:rsid w:val="00C6485E"/>
    <w:rsid w:val="00C72F1A"/>
    <w:rsid w:val="00CA0891"/>
    <w:rsid w:val="00CC1EE6"/>
    <w:rsid w:val="00CC7688"/>
    <w:rsid w:val="00CE4325"/>
    <w:rsid w:val="00CF4E82"/>
    <w:rsid w:val="00D21BF7"/>
    <w:rsid w:val="00D45E30"/>
    <w:rsid w:val="00D4696B"/>
    <w:rsid w:val="00D576F4"/>
    <w:rsid w:val="00D611F8"/>
    <w:rsid w:val="00D824CE"/>
    <w:rsid w:val="00D869DE"/>
    <w:rsid w:val="00DB1C2B"/>
    <w:rsid w:val="00DC7AAD"/>
    <w:rsid w:val="00DE66B8"/>
    <w:rsid w:val="00DF6505"/>
    <w:rsid w:val="00E16E77"/>
    <w:rsid w:val="00E1770C"/>
    <w:rsid w:val="00E21444"/>
    <w:rsid w:val="00E51A3B"/>
    <w:rsid w:val="00E64773"/>
    <w:rsid w:val="00E85584"/>
    <w:rsid w:val="00E87C31"/>
    <w:rsid w:val="00E96643"/>
    <w:rsid w:val="00EA09B1"/>
    <w:rsid w:val="00ED5FBF"/>
    <w:rsid w:val="00ED6BAA"/>
    <w:rsid w:val="00EE7797"/>
    <w:rsid w:val="00EF1DB1"/>
    <w:rsid w:val="00EF3179"/>
    <w:rsid w:val="00F04A77"/>
    <w:rsid w:val="00F058ED"/>
    <w:rsid w:val="00F2508C"/>
    <w:rsid w:val="00F441BD"/>
    <w:rsid w:val="00F445D9"/>
    <w:rsid w:val="00F505B4"/>
    <w:rsid w:val="00F50C64"/>
    <w:rsid w:val="00F90827"/>
    <w:rsid w:val="00FC31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3E56"/>
  <w15:chartTrackingRefBased/>
  <w15:docId w15:val="{F997F60F-F622-4782-BD7F-4C4A2CF6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1A9"/>
    <w:pPr>
      <w:spacing w:after="0" w:line="240" w:lineRule="auto"/>
    </w:pPr>
    <w:rPr>
      <w:sz w:val="24"/>
      <w:szCs w:val="24"/>
    </w:rPr>
  </w:style>
  <w:style w:type="paragraph" w:styleId="Titre1">
    <w:name w:val="heading 1"/>
    <w:basedOn w:val="Normal"/>
    <w:next w:val="Normal"/>
    <w:link w:val="Titre1Car"/>
    <w:uiPriority w:val="9"/>
    <w:qFormat/>
    <w:rsid w:val="0099090A"/>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5421A9"/>
    <w:pPr>
      <w:spacing w:before="100" w:beforeAutospacing="1" w:after="100" w:afterAutospacing="1"/>
    </w:pPr>
    <w:rPr>
      <w:rFonts w:ascii="Times New Roman" w:eastAsia="Times New Roman" w:hAnsi="Times New Roman" w:cs="Times New Roman"/>
      <w:lang w:eastAsia="fr-FR"/>
    </w:rPr>
  </w:style>
  <w:style w:type="paragraph" w:styleId="Corpsdetexte">
    <w:name w:val="Body Text"/>
    <w:basedOn w:val="Normal"/>
    <w:link w:val="CorpsdetexteCar"/>
    <w:unhideWhenUsed/>
    <w:rsid w:val="00773D10"/>
    <w:pPr>
      <w:jc w:val="both"/>
    </w:pPr>
    <w:rPr>
      <w:rFonts w:ascii="Times New Roman" w:eastAsia="Times New Roman" w:hAnsi="Times New Roman" w:cs="Times New Roman"/>
      <w:b/>
      <w:bCs/>
      <w:lang w:eastAsia="fr-FR"/>
    </w:rPr>
  </w:style>
  <w:style w:type="character" w:customStyle="1" w:styleId="CorpsdetexteCar">
    <w:name w:val="Corps de texte Car"/>
    <w:basedOn w:val="Policepardfaut"/>
    <w:link w:val="Corpsdetexte"/>
    <w:rsid w:val="00773D10"/>
    <w:rPr>
      <w:rFonts w:ascii="Times New Roman" w:eastAsia="Times New Roman" w:hAnsi="Times New Roman" w:cs="Times New Roman"/>
      <w:b/>
      <w:bCs/>
      <w:sz w:val="24"/>
      <w:szCs w:val="24"/>
      <w:lang w:eastAsia="fr-FR"/>
    </w:rPr>
  </w:style>
  <w:style w:type="paragraph" w:customStyle="1" w:styleId="CVClient">
    <w:name w:val="CV Client"/>
    <w:basedOn w:val="Normal"/>
    <w:rsid w:val="00186707"/>
    <w:pPr>
      <w:keepNext/>
      <w:keepLines/>
      <w:spacing w:before="480"/>
      <w:ind w:left="900" w:hanging="180"/>
      <w:jc w:val="both"/>
    </w:pPr>
    <w:rPr>
      <w:rFonts w:ascii="Times New Roman" w:eastAsia="Times New Roman" w:hAnsi="Times New Roman" w:cs="Times New Roman"/>
      <w:bCs/>
      <w:caps/>
      <w:color w:val="900030"/>
      <w:lang w:eastAsia="fr-FR"/>
    </w:rPr>
  </w:style>
  <w:style w:type="paragraph" w:customStyle="1" w:styleId="CVDure">
    <w:name w:val="CV Durée"/>
    <w:basedOn w:val="Normal"/>
    <w:rsid w:val="00186707"/>
    <w:pPr>
      <w:keepNext/>
      <w:keepLines/>
      <w:ind w:left="900" w:hanging="180"/>
      <w:jc w:val="both"/>
    </w:pPr>
    <w:rPr>
      <w:rFonts w:ascii="Times New Roman" w:eastAsia="Times New Roman" w:hAnsi="Times New Roman" w:cs="Times New Roman"/>
      <w:b/>
      <w:bCs/>
      <w:i/>
      <w:lang w:eastAsia="fr-FR"/>
    </w:rPr>
  </w:style>
  <w:style w:type="paragraph" w:customStyle="1" w:styleId="CVEnvironnement">
    <w:name w:val="CV Environnement"/>
    <w:basedOn w:val="Normal"/>
    <w:rsid w:val="00A70891"/>
    <w:pPr>
      <w:keepNext/>
      <w:keepLines/>
      <w:spacing w:after="240"/>
      <w:ind w:left="900" w:hanging="180"/>
      <w:jc w:val="both"/>
    </w:pPr>
    <w:rPr>
      <w:rFonts w:ascii="Times New Roman" w:eastAsia="Times New Roman" w:hAnsi="Times New Roman" w:cs="Times New Roman"/>
      <w:b/>
      <w:i/>
      <w:lang w:eastAsia="fr-FR"/>
    </w:rPr>
  </w:style>
  <w:style w:type="paragraph" w:customStyle="1" w:styleId="CVResponsabilit">
    <w:name w:val="CV Responsabilité"/>
    <w:basedOn w:val="Normal"/>
    <w:rsid w:val="00A70891"/>
    <w:pPr>
      <w:keepNext/>
      <w:ind w:left="900" w:hanging="180"/>
      <w:jc w:val="both"/>
    </w:pPr>
    <w:rPr>
      <w:rFonts w:ascii="Times New Roman" w:eastAsia="Times New Roman" w:hAnsi="Times New Roman" w:cs="Tahoma"/>
      <w:bCs/>
      <w:lang w:eastAsia="fr-FR"/>
    </w:rPr>
  </w:style>
  <w:style w:type="paragraph" w:customStyle="1" w:styleId="CVSous-titre">
    <w:name w:val="CV Sous-titre"/>
    <w:basedOn w:val="Normal"/>
    <w:rsid w:val="00F2508C"/>
    <w:pPr>
      <w:keepLines/>
      <w:pBdr>
        <w:bottom w:val="single" w:sz="4" w:space="1" w:color="auto"/>
      </w:pBdr>
      <w:spacing w:before="240" w:after="120"/>
      <w:ind w:left="900" w:hanging="180"/>
      <w:jc w:val="both"/>
    </w:pPr>
    <w:rPr>
      <w:rFonts w:ascii="Times New Roman" w:eastAsia="Times New Roman" w:hAnsi="Times New Roman" w:cs="Times New Roman"/>
      <w:bCs/>
      <w:color w:val="900030"/>
      <w:lang w:eastAsia="fr-FR"/>
    </w:rPr>
  </w:style>
  <w:style w:type="paragraph" w:customStyle="1" w:styleId="CVEnumration1">
    <w:name w:val="CV Enumération 1"/>
    <w:basedOn w:val="Normal"/>
    <w:rsid w:val="00F2508C"/>
    <w:pPr>
      <w:keepLines/>
      <w:numPr>
        <w:numId w:val="3"/>
      </w:numPr>
      <w:tabs>
        <w:tab w:val="num" w:pos="720"/>
      </w:tabs>
      <w:jc w:val="both"/>
    </w:pPr>
    <w:rPr>
      <w:rFonts w:ascii="Times New Roman" w:eastAsia="Times New Roman" w:hAnsi="Times New Roman" w:cs="Times New Roman"/>
      <w:b/>
      <w:bCs/>
      <w:lang w:eastAsia="fr-FR"/>
    </w:rPr>
  </w:style>
  <w:style w:type="character" w:customStyle="1" w:styleId="Titre1Car">
    <w:name w:val="Titre 1 Car"/>
    <w:basedOn w:val="Policepardfaut"/>
    <w:link w:val="Titre1"/>
    <w:uiPriority w:val="9"/>
    <w:rsid w:val="0099090A"/>
    <w:rPr>
      <w:rFonts w:asciiTheme="majorHAnsi" w:eastAsiaTheme="majorEastAsia" w:hAnsiTheme="majorHAnsi" w:cstheme="majorBidi"/>
      <w:color w:val="2E74B5" w:themeColor="accent1" w:themeShade="BF"/>
      <w:sz w:val="32"/>
      <w:szCs w:val="32"/>
    </w:rPr>
  </w:style>
  <w:style w:type="paragraph" w:customStyle="1" w:styleId="Default">
    <w:name w:val="Default"/>
    <w:rsid w:val="00C72F1A"/>
    <w:pPr>
      <w:autoSpaceDE w:val="0"/>
      <w:autoSpaceDN w:val="0"/>
      <w:adjustRightInd w:val="0"/>
      <w:spacing w:after="0" w:line="240" w:lineRule="auto"/>
    </w:pPr>
    <w:rPr>
      <w:rFonts w:ascii="Times New Roman" w:hAnsi="Times New Roman" w:cs="Times New Roman"/>
      <w:color w:val="000000"/>
      <w:sz w:val="24"/>
      <w:szCs w:val="24"/>
    </w:rPr>
  </w:style>
  <w:style w:type="paragraph" w:styleId="Paragraphedeliste">
    <w:name w:val="List Paragraph"/>
    <w:basedOn w:val="Normal"/>
    <w:uiPriority w:val="1"/>
    <w:qFormat/>
    <w:rsid w:val="00E96643"/>
    <w:pPr>
      <w:ind w:left="720"/>
      <w:contextualSpacing/>
    </w:pPr>
    <w:rPr>
      <w:rFonts w:eastAsiaTheme="minorEastAsia"/>
      <w:lang w:eastAsia="fr-FR"/>
    </w:rPr>
  </w:style>
  <w:style w:type="character" w:styleId="Lienhypertexte">
    <w:name w:val="Hyperlink"/>
    <w:basedOn w:val="Policepardfaut"/>
    <w:uiPriority w:val="99"/>
    <w:unhideWhenUsed/>
    <w:rsid w:val="00F441BD"/>
    <w:rPr>
      <w:color w:val="0563C1" w:themeColor="hyperlink"/>
      <w:u w:val="single"/>
    </w:rPr>
  </w:style>
  <w:style w:type="paragraph" w:customStyle="1" w:styleId="CVExperience5-Porte">
    <w:name w:val="CV Experience 5 - Portée"/>
    <w:basedOn w:val="Normal"/>
    <w:qFormat/>
    <w:rsid w:val="00D4696B"/>
    <w:pPr>
      <w:ind w:left="233" w:right="556"/>
    </w:pPr>
    <w:rPr>
      <w:rFonts w:cstheme="minorHAnsi"/>
      <w:sz w:val="18"/>
      <w:szCs w:val="18"/>
    </w:rPr>
  </w:style>
  <w:style w:type="paragraph" w:customStyle="1" w:styleId="CVFormationintitul">
    <w:name w:val="CV Formation (intitulé)"/>
    <w:basedOn w:val="Normal"/>
    <w:qFormat/>
    <w:rsid w:val="00073FFA"/>
    <w:pPr>
      <w:tabs>
        <w:tab w:val="left" w:pos="9180"/>
      </w:tabs>
      <w:spacing w:after="160" w:line="312" w:lineRule="auto"/>
      <w:contextualSpacing/>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50878">
      <w:bodyDiv w:val="1"/>
      <w:marLeft w:val="0"/>
      <w:marRight w:val="0"/>
      <w:marTop w:val="0"/>
      <w:marBottom w:val="0"/>
      <w:divBdr>
        <w:top w:val="none" w:sz="0" w:space="0" w:color="auto"/>
        <w:left w:val="none" w:sz="0" w:space="0" w:color="auto"/>
        <w:bottom w:val="none" w:sz="0" w:space="0" w:color="auto"/>
        <w:right w:val="none" w:sz="0" w:space="0" w:color="auto"/>
      </w:divBdr>
    </w:div>
    <w:div w:id="262538254">
      <w:bodyDiv w:val="1"/>
      <w:marLeft w:val="0"/>
      <w:marRight w:val="0"/>
      <w:marTop w:val="0"/>
      <w:marBottom w:val="0"/>
      <w:divBdr>
        <w:top w:val="none" w:sz="0" w:space="0" w:color="auto"/>
        <w:left w:val="none" w:sz="0" w:space="0" w:color="auto"/>
        <w:bottom w:val="none" w:sz="0" w:space="0" w:color="auto"/>
        <w:right w:val="none" w:sz="0" w:space="0" w:color="auto"/>
      </w:divBdr>
    </w:div>
    <w:div w:id="388115524">
      <w:bodyDiv w:val="1"/>
      <w:marLeft w:val="0"/>
      <w:marRight w:val="0"/>
      <w:marTop w:val="0"/>
      <w:marBottom w:val="0"/>
      <w:divBdr>
        <w:top w:val="none" w:sz="0" w:space="0" w:color="auto"/>
        <w:left w:val="none" w:sz="0" w:space="0" w:color="auto"/>
        <w:bottom w:val="none" w:sz="0" w:space="0" w:color="auto"/>
        <w:right w:val="none" w:sz="0" w:space="0" w:color="auto"/>
      </w:divBdr>
    </w:div>
    <w:div w:id="433287742">
      <w:bodyDiv w:val="1"/>
      <w:marLeft w:val="0"/>
      <w:marRight w:val="0"/>
      <w:marTop w:val="0"/>
      <w:marBottom w:val="0"/>
      <w:divBdr>
        <w:top w:val="none" w:sz="0" w:space="0" w:color="auto"/>
        <w:left w:val="none" w:sz="0" w:space="0" w:color="auto"/>
        <w:bottom w:val="none" w:sz="0" w:space="0" w:color="auto"/>
        <w:right w:val="none" w:sz="0" w:space="0" w:color="auto"/>
      </w:divBdr>
    </w:div>
    <w:div w:id="458426327">
      <w:bodyDiv w:val="1"/>
      <w:marLeft w:val="0"/>
      <w:marRight w:val="0"/>
      <w:marTop w:val="0"/>
      <w:marBottom w:val="0"/>
      <w:divBdr>
        <w:top w:val="none" w:sz="0" w:space="0" w:color="auto"/>
        <w:left w:val="none" w:sz="0" w:space="0" w:color="auto"/>
        <w:bottom w:val="none" w:sz="0" w:space="0" w:color="auto"/>
        <w:right w:val="none" w:sz="0" w:space="0" w:color="auto"/>
      </w:divBdr>
    </w:div>
    <w:div w:id="462191055">
      <w:bodyDiv w:val="1"/>
      <w:marLeft w:val="0"/>
      <w:marRight w:val="0"/>
      <w:marTop w:val="0"/>
      <w:marBottom w:val="0"/>
      <w:divBdr>
        <w:top w:val="none" w:sz="0" w:space="0" w:color="auto"/>
        <w:left w:val="none" w:sz="0" w:space="0" w:color="auto"/>
        <w:bottom w:val="none" w:sz="0" w:space="0" w:color="auto"/>
        <w:right w:val="none" w:sz="0" w:space="0" w:color="auto"/>
      </w:divBdr>
    </w:div>
    <w:div w:id="641037009">
      <w:bodyDiv w:val="1"/>
      <w:marLeft w:val="0"/>
      <w:marRight w:val="0"/>
      <w:marTop w:val="0"/>
      <w:marBottom w:val="0"/>
      <w:divBdr>
        <w:top w:val="none" w:sz="0" w:space="0" w:color="auto"/>
        <w:left w:val="none" w:sz="0" w:space="0" w:color="auto"/>
        <w:bottom w:val="none" w:sz="0" w:space="0" w:color="auto"/>
        <w:right w:val="none" w:sz="0" w:space="0" w:color="auto"/>
      </w:divBdr>
    </w:div>
    <w:div w:id="1220675516">
      <w:bodyDiv w:val="1"/>
      <w:marLeft w:val="0"/>
      <w:marRight w:val="0"/>
      <w:marTop w:val="0"/>
      <w:marBottom w:val="0"/>
      <w:divBdr>
        <w:top w:val="none" w:sz="0" w:space="0" w:color="auto"/>
        <w:left w:val="none" w:sz="0" w:space="0" w:color="auto"/>
        <w:bottom w:val="none" w:sz="0" w:space="0" w:color="auto"/>
        <w:right w:val="none" w:sz="0" w:space="0" w:color="auto"/>
      </w:divBdr>
    </w:div>
    <w:div w:id="1240486630">
      <w:bodyDiv w:val="1"/>
      <w:marLeft w:val="0"/>
      <w:marRight w:val="0"/>
      <w:marTop w:val="0"/>
      <w:marBottom w:val="0"/>
      <w:divBdr>
        <w:top w:val="none" w:sz="0" w:space="0" w:color="auto"/>
        <w:left w:val="none" w:sz="0" w:space="0" w:color="auto"/>
        <w:bottom w:val="none" w:sz="0" w:space="0" w:color="auto"/>
        <w:right w:val="none" w:sz="0" w:space="0" w:color="auto"/>
      </w:divBdr>
    </w:div>
    <w:div w:id="1605265409">
      <w:bodyDiv w:val="1"/>
      <w:marLeft w:val="0"/>
      <w:marRight w:val="0"/>
      <w:marTop w:val="0"/>
      <w:marBottom w:val="0"/>
      <w:divBdr>
        <w:top w:val="none" w:sz="0" w:space="0" w:color="auto"/>
        <w:left w:val="none" w:sz="0" w:space="0" w:color="auto"/>
        <w:bottom w:val="none" w:sz="0" w:space="0" w:color="auto"/>
        <w:right w:val="none" w:sz="0" w:space="0" w:color="auto"/>
      </w:divBdr>
    </w:div>
    <w:div w:id="164908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1553</Words>
  <Characters>9166</Characters>
  <Application>Microsoft Office Word</Application>
  <DocSecurity>0</DocSecurity>
  <Lines>381</Lines>
  <Paragraphs>184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MABKHOUT Abdeillah</dc:creator>
  <cp:keywords/>
  <dc:description/>
  <cp:lastModifiedBy>BELASRI Mohamed [EXT]</cp:lastModifiedBy>
  <cp:revision>2</cp:revision>
  <cp:lastPrinted>2023-06-30T15:10:00Z</cp:lastPrinted>
  <dcterms:created xsi:type="dcterms:W3CDTF">2023-11-10T11:54:00Z</dcterms:created>
  <dcterms:modified xsi:type="dcterms:W3CDTF">2023-11-10T11:54:00Z</dcterms:modified>
</cp:coreProperties>
</file>