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9B1C" w14:textId="77777777" w:rsidR="005B0D3C" w:rsidRDefault="00000000">
      <w:pPr>
        <w:jc w:val="center"/>
      </w:pPr>
      <w:r>
        <w:rPr>
          <w:b/>
          <w:sz w:val="36"/>
        </w:rPr>
        <w:t>EBU6304 Software Engineering Group Project</w:t>
      </w:r>
    </w:p>
    <w:p w14:paraId="45E64701" w14:textId="77777777" w:rsidR="005B0D3C" w:rsidRDefault="00000000">
      <w:pPr>
        <w:jc w:val="center"/>
      </w:pPr>
      <w:r>
        <w:rPr>
          <w:sz w:val="28"/>
        </w:rPr>
        <w:t>2025–26</w:t>
      </w:r>
    </w:p>
    <w:p w14:paraId="2E3ED64B" w14:textId="77777777" w:rsidR="005B0D3C" w:rsidRDefault="005B0D3C"/>
    <w:p w14:paraId="3BAFC86C" w14:textId="77777777" w:rsidR="005B0D3C" w:rsidRDefault="005B0D3C"/>
    <w:p w14:paraId="61A8B485" w14:textId="77777777" w:rsidR="005B0D3C" w:rsidRDefault="005B0D3C"/>
    <w:p w14:paraId="202231A1" w14:textId="77777777" w:rsidR="005B0D3C" w:rsidRDefault="00000000">
      <w:pPr>
        <w:jc w:val="center"/>
      </w:pPr>
      <w:r>
        <w:rPr>
          <w:b/>
          <w:sz w:val="32"/>
        </w:rPr>
        <w:t>First Report</w:t>
      </w:r>
    </w:p>
    <w:p w14:paraId="5AD6A2C3" w14:textId="77777777" w:rsidR="005B0D3C" w:rsidRDefault="005B0D3C"/>
    <w:p w14:paraId="772EF24C" w14:textId="77777777" w:rsidR="005B0D3C" w:rsidRDefault="00000000">
      <w:r>
        <w:rPr>
          <w:b/>
          <w:sz w:val="24"/>
        </w:rPr>
        <w:t>Group number: 41</w:t>
      </w:r>
    </w:p>
    <w:tbl>
      <w:tblPr>
        <w:tblStyle w:val="aff1"/>
        <w:tblW w:w="0" w:type="auto"/>
        <w:tblLook w:val="04A0" w:firstRow="1" w:lastRow="0" w:firstColumn="1" w:lastColumn="0" w:noHBand="0" w:noVBand="1"/>
      </w:tblPr>
      <w:tblGrid>
        <w:gridCol w:w="3213"/>
        <w:gridCol w:w="3213"/>
        <w:gridCol w:w="3212"/>
      </w:tblGrid>
      <w:tr w:rsidR="005B0D3C" w14:paraId="6B030D51" w14:textId="77777777">
        <w:tc>
          <w:tcPr>
            <w:tcW w:w="3216" w:type="dxa"/>
            <w:tcMar>
              <w:top w:w="80" w:type="dxa"/>
              <w:left w:w="100" w:type="dxa"/>
              <w:bottom w:w="80" w:type="dxa"/>
              <w:right w:w="100" w:type="dxa"/>
            </w:tcMar>
          </w:tcPr>
          <w:p w14:paraId="5F12372F" w14:textId="77777777" w:rsidR="005B0D3C" w:rsidRDefault="00000000">
            <w:pPr>
              <w:jc w:val="center"/>
            </w:pPr>
            <w:r>
              <w:t>Member</w:t>
            </w:r>
          </w:p>
        </w:tc>
        <w:tc>
          <w:tcPr>
            <w:tcW w:w="3216" w:type="dxa"/>
            <w:tcMar>
              <w:top w:w="80" w:type="dxa"/>
              <w:left w:w="100" w:type="dxa"/>
              <w:bottom w:w="80" w:type="dxa"/>
              <w:right w:w="100" w:type="dxa"/>
            </w:tcMar>
          </w:tcPr>
          <w:p w14:paraId="58DBDD5D" w14:textId="77777777" w:rsidR="005B0D3C" w:rsidRDefault="00000000">
            <w:pPr>
              <w:jc w:val="center"/>
            </w:pPr>
            <w:r>
              <w:t>QM no.</w:t>
            </w:r>
          </w:p>
        </w:tc>
        <w:tc>
          <w:tcPr>
            <w:tcW w:w="3216" w:type="dxa"/>
            <w:tcMar>
              <w:top w:w="80" w:type="dxa"/>
              <w:left w:w="100" w:type="dxa"/>
              <w:bottom w:w="80" w:type="dxa"/>
              <w:right w:w="100" w:type="dxa"/>
            </w:tcMar>
          </w:tcPr>
          <w:p w14:paraId="05C82A15" w14:textId="77777777" w:rsidR="005B0D3C" w:rsidRDefault="00000000">
            <w:pPr>
              <w:jc w:val="center"/>
            </w:pPr>
            <w:r>
              <w:t>Name</w:t>
            </w:r>
          </w:p>
        </w:tc>
      </w:tr>
      <w:tr w:rsidR="005B0D3C" w14:paraId="4F9A347F" w14:textId="77777777">
        <w:tc>
          <w:tcPr>
            <w:tcW w:w="3216" w:type="dxa"/>
            <w:tcMar>
              <w:top w:w="80" w:type="dxa"/>
              <w:left w:w="100" w:type="dxa"/>
              <w:bottom w:w="80" w:type="dxa"/>
              <w:right w:w="100" w:type="dxa"/>
            </w:tcMar>
          </w:tcPr>
          <w:p w14:paraId="6F22C446" w14:textId="77777777" w:rsidR="005B0D3C" w:rsidRDefault="00000000">
            <w:pPr>
              <w:jc w:val="center"/>
            </w:pPr>
            <w:r>
              <w:t>Member 1</w:t>
            </w:r>
          </w:p>
        </w:tc>
        <w:tc>
          <w:tcPr>
            <w:tcW w:w="3216" w:type="dxa"/>
            <w:tcMar>
              <w:top w:w="80" w:type="dxa"/>
              <w:left w:w="100" w:type="dxa"/>
              <w:bottom w:w="80" w:type="dxa"/>
              <w:right w:w="100" w:type="dxa"/>
            </w:tcMar>
          </w:tcPr>
          <w:p w14:paraId="23D0A858" w14:textId="77777777" w:rsidR="005B0D3C" w:rsidRDefault="00000000">
            <w:pPr>
              <w:jc w:val="center"/>
            </w:pPr>
            <w:r>
              <w:t>XXXXXXXX</w:t>
            </w:r>
          </w:p>
        </w:tc>
        <w:tc>
          <w:tcPr>
            <w:tcW w:w="3216" w:type="dxa"/>
            <w:tcMar>
              <w:top w:w="80" w:type="dxa"/>
              <w:left w:w="100" w:type="dxa"/>
              <w:bottom w:w="80" w:type="dxa"/>
              <w:right w:w="100" w:type="dxa"/>
            </w:tcMar>
          </w:tcPr>
          <w:p w14:paraId="16D6F5A3" w14:textId="77777777" w:rsidR="005B0D3C" w:rsidRPr="0032057E" w:rsidRDefault="00000000">
            <w:pPr>
              <w:jc w:val="center"/>
              <w:rPr>
                <w:rFonts w:eastAsia="宋体" w:hint="eastAsia"/>
                <w:lang w:eastAsia="zh-CN"/>
              </w:rPr>
            </w:pPr>
            <w:r>
              <w:t>XXXXX</w:t>
            </w:r>
          </w:p>
        </w:tc>
      </w:tr>
      <w:tr w:rsidR="005B0D3C" w14:paraId="470B30D2" w14:textId="77777777">
        <w:tc>
          <w:tcPr>
            <w:tcW w:w="3216" w:type="dxa"/>
            <w:tcMar>
              <w:top w:w="80" w:type="dxa"/>
              <w:left w:w="100" w:type="dxa"/>
              <w:bottom w:w="80" w:type="dxa"/>
              <w:right w:w="100" w:type="dxa"/>
            </w:tcMar>
          </w:tcPr>
          <w:p w14:paraId="69DCD482" w14:textId="77777777" w:rsidR="005B0D3C" w:rsidRDefault="00000000">
            <w:pPr>
              <w:jc w:val="center"/>
            </w:pPr>
            <w:r>
              <w:t>Member 2</w:t>
            </w:r>
          </w:p>
        </w:tc>
        <w:tc>
          <w:tcPr>
            <w:tcW w:w="3216" w:type="dxa"/>
            <w:tcMar>
              <w:top w:w="80" w:type="dxa"/>
              <w:left w:w="100" w:type="dxa"/>
              <w:bottom w:w="80" w:type="dxa"/>
              <w:right w:w="100" w:type="dxa"/>
            </w:tcMar>
          </w:tcPr>
          <w:p w14:paraId="57D18067" w14:textId="77777777" w:rsidR="005B0D3C" w:rsidRDefault="00000000">
            <w:pPr>
              <w:jc w:val="center"/>
            </w:pPr>
            <w:r>
              <w:t>XXXXXXXX</w:t>
            </w:r>
          </w:p>
        </w:tc>
        <w:tc>
          <w:tcPr>
            <w:tcW w:w="3216" w:type="dxa"/>
            <w:tcMar>
              <w:top w:w="80" w:type="dxa"/>
              <w:left w:w="100" w:type="dxa"/>
              <w:bottom w:w="80" w:type="dxa"/>
              <w:right w:w="100" w:type="dxa"/>
            </w:tcMar>
          </w:tcPr>
          <w:p w14:paraId="1B37CEF4" w14:textId="77777777" w:rsidR="005B0D3C" w:rsidRDefault="00000000">
            <w:pPr>
              <w:jc w:val="center"/>
            </w:pPr>
            <w:r>
              <w:t>XXXXX</w:t>
            </w:r>
          </w:p>
        </w:tc>
      </w:tr>
      <w:tr w:rsidR="005B0D3C" w14:paraId="13059C00" w14:textId="77777777">
        <w:tc>
          <w:tcPr>
            <w:tcW w:w="3216" w:type="dxa"/>
            <w:tcMar>
              <w:top w:w="80" w:type="dxa"/>
              <w:left w:w="100" w:type="dxa"/>
              <w:bottom w:w="80" w:type="dxa"/>
              <w:right w:w="100" w:type="dxa"/>
            </w:tcMar>
          </w:tcPr>
          <w:p w14:paraId="135CBB63" w14:textId="77777777" w:rsidR="005B0D3C" w:rsidRDefault="00000000">
            <w:pPr>
              <w:jc w:val="center"/>
            </w:pPr>
            <w:r>
              <w:t>Member 3</w:t>
            </w:r>
          </w:p>
        </w:tc>
        <w:tc>
          <w:tcPr>
            <w:tcW w:w="3216" w:type="dxa"/>
            <w:tcMar>
              <w:top w:w="80" w:type="dxa"/>
              <w:left w:w="100" w:type="dxa"/>
              <w:bottom w:w="80" w:type="dxa"/>
              <w:right w:w="100" w:type="dxa"/>
            </w:tcMar>
          </w:tcPr>
          <w:p w14:paraId="678D894C" w14:textId="77777777" w:rsidR="005B0D3C" w:rsidRDefault="00000000">
            <w:pPr>
              <w:jc w:val="center"/>
            </w:pPr>
            <w:r>
              <w:t>XXXXXXXX</w:t>
            </w:r>
          </w:p>
        </w:tc>
        <w:tc>
          <w:tcPr>
            <w:tcW w:w="3216" w:type="dxa"/>
            <w:tcMar>
              <w:top w:w="80" w:type="dxa"/>
              <w:left w:w="100" w:type="dxa"/>
              <w:bottom w:w="80" w:type="dxa"/>
              <w:right w:w="100" w:type="dxa"/>
            </w:tcMar>
          </w:tcPr>
          <w:p w14:paraId="3BD91BA0" w14:textId="77777777" w:rsidR="005B0D3C" w:rsidRDefault="00000000">
            <w:pPr>
              <w:jc w:val="center"/>
            </w:pPr>
            <w:r>
              <w:t>XXXXX</w:t>
            </w:r>
          </w:p>
        </w:tc>
      </w:tr>
      <w:tr w:rsidR="005B0D3C" w14:paraId="06717E0A" w14:textId="77777777">
        <w:tc>
          <w:tcPr>
            <w:tcW w:w="3216" w:type="dxa"/>
            <w:tcMar>
              <w:top w:w="80" w:type="dxa"/>
              <w:left w:w="100" w:type="dxa"/>
              <w:bottom w:w="80" w:type="dxa"/>
              <w:right w:w="100" w:type="dxa"/>
            </w:tcMar>
          </w:tcPr>
          <w:p w14:paraId="593E5B6E" w14:textId="77777777" w:rsidR="005B0D3C" w:rsidRDefault="00000000">
            <w:pPr>
              <w:jc w:val="center"/>
            </w:pPr>
            <w:r>
              <w:t>Member 4</w:t>
            </w:r>
          </w:p>
        </w:tc>
        <w:tc>
          <w:tcPr>
            <w:tcW w:w="3216" w:type="dxa"/>
            <w:tcMar>
              <w:top w:w="80" w:type="dxa"/>
              <w:left w:w="100" w:type="dxa"/>
              <w:bottom w:w="80" w:type="dxa"/>
              <w:right w:w="100" w:type="dxa"/>
            </w:tcMar>
          </w:tcPr>
          <w:p w14:paraId="484663FA" w14:textId="77777777" w:rsidR="005B0D3C" w:rsidRDefault="00000000">
            <w:pPr>
              <w:jc w:val="center"/>
            </w:pPr>
            <w:r>
              <w:t>XXXXXXXX</w:t>
            </w:r>
          </w:p>
        </w:tc>
        <w:tc>
          <w:tcPr>
            <w:tcW w:w="3216" w:type="dxa"/>
            <w:tcMar>
              <w:top w:w="80" w:type="dxa"/>
              <w:left w:w="100" w:type="dxa"/>
              <w:bottom w:w="80" w:type="dxa"/>
              <w:right w:w="100" w:type="dxa"/>
            </w:tcMar>
          </w:tcPr>
          <w:p w14:paraId="4F763F91" w14:textId="77777777" w:rsidR="005B0D3C" w:rsidRDefault="00000000">
            <w:pPr>
              <w:jc w:val="center"/>
            </w:pPr>
            <w:r>
              <w:t>XXXXX</w:t>
            </w:r>
          </w:p>
        </w:tc>
      </w:tr>
      <w:tr w:rsidR="005B0D3C" w14:paraId="5D362E91" w14:textId="77777777">
        <w:tc>
          <w:tcPr>
            <w:tcW w:w="3216" w:type="dxa"/>
            <w:tcMar>
              <w:top w:w="80" w:type="dxa"/>
              <w:left w:w="100" w:type="dxa"/>
              <w:bottom w:w="80" w:type="dxa"/>
              <w:right w:w="100" w:type="dxa"/>
            </w:tcMar>
          </w:tcPr>
          <w:p w14:paraId="4AFCE960" w14:textId="77777777" w:rsidR="005B0D3C" w:rsidRDefault="00000000">
            <w:pPr>
              <w:jc w:val="center"/>
            </w:pPr>
            <w:r>
              <w:t>Member 5</w:t>
            </w:r>
          </w:p>
        </w:tc>
        <w:tc>
          <w:tcPr>
            <w:tcW w:w="3216" w:type="dxa"/>
            <w:tcMar>
              <w:top w:w="80" w:type="dxa"/>
              <w:left w:w="100" w:type="dxa"/>
              <w:bottom w:w="80" w:type="dxa"/>
              <w:right w:w="100" w:type="dxa"/>
            </w:tcMar>
          </w:tcPr>
          <w:p w14:paraId="6391D400" w14:textId="77777777" w:rsidR="005B0D3C" w:rsidRDefault="00000000">
            <w:pPr>
              <w:jc w:val="center"/>
            </w:pPr>
            <w:r>
              <w:t>XXXXXXXX</w:t>
            </w:r>
          </w:p>
        </w:tc>
        <w:tc>
          <w:tcPr>
            <w:tcW w:w="3216" w:type="dxa"/>
            <w:tcMar>
              <w:top w:w="80" w:type="dxa"/>
              <w:left w:w="100" w:type="dxa"/>
              <w:bottom w:w="80" w:type="dxa"/>
              <w:right w:w="100" w:type="dxa"/>
            </w:tcMar>
          </w:tcPr>
          <w:p w14:paraId="6C7EF2D1" w14:textId="77777777" w:rsidR="005B0D3C" w:rsidRDefault="00000000">
            <w:pPr>
              <w:jc w:val="center"/>
            </w:pPr>
            <w:r>
              <w:t>XXXXX</w:t>
            </w:r>
          </w:p>
        </w:tc>
      </w:tr>
      <w:tr w:rsidR="005B0D3C" w14:paraId="0F4D1E43" w14:textId="77777777">
        <w:tc>
          <w:tcPr>
            <w:tcW w:w="3216" w:type="dxa"/>
            <w:tcMar>
              <w:top w:w="80" w:type="dxa"/>
              <w:left w:w="100" w:type="dxa"/>
              <w:bottom w:w="80" w:type="dxa"/>
              <w:right w:w="100" w:type="dxa"/>
            </w:tcMar>
          </w:tcPr>
          <w:p w14:paraId="02A54739" w14:textId="77777777" w:rsidR="005B0D3C" w:rsidRDefault="00000000">
            <w:pPr>
              <w:jc w:val="center"/>
            </w:pPr>
            <w:r>
              <w:t>Member 6</w:t>
            </w:r>
          </w:p>
        </w:tc>
        <w:tc>
          <w:tcPr>
            <w:tcW w:w="3216" w:type="dxa"/>
            <w:tcMar>
              <w:top w:w="80" w:type="dxa"/>
              <w:left w:w="100" w:type="dxa"/>
              <w:bottom w:w="80" w:type="dxa"/>
              <w:right w:w="100" w:type="dxa"/>
            </w:tcMar>
          </w:tcPr>
          <w:p w14:paraId="19AA0151" w14:textId="77777777" w:rsidR="005B0D3C" w:rsidRDefault="00000000">
            <w:pPr>
              <w:jc w:val="center"/>
            </w:pPr>
            <w:r>
              <w:t>XXXXXXXX</w:t>
            </w:r>
          </w:p>
        </w:tc>
        <w:tc>
          <w:tcPr>
            <w:tcW w:w="3216" w:type="dxa"/>
            <w:tcMar>
              <w:top w:w="80" w:type="dxa"/>
              <w:left w:w="100" w:type="dxa"/>
              <w:bottom w:w="80" w:type="dxa"/>
              <w:right w:w="100" w:type="dxa"/>
            </w:tcMar>
          </w:tcPr>
          <w:p w14:paraId="2A014F54" w14:textId="77777777" w:rsidR="005B0D3C" w:rsidRDefault="00000000">
            <w:pPr>
              <w:jc w:val="center"/>
            </w:pPr>
            <w:r>
              <w:t>XXXXX</w:t>
            </w:r>
          </w:p>
        </w:tc>
      </w:tr>
    </w:tbl>
    <w:p w14:paraId="1C8EB487" w14:textId="77777777" w:rsidR="005B0D3C" w:rsidRDefault="00000000">
      <w:r>
        <w:br w:type="page"/>
      </w:r>
    </w:p>
    <w:p w14:paraId="29B05DC2" w14:textId="77777777" w:rsidR="005B0D3C" w:rsidRDefault="00000000">
      <w:pPr>
        <w:pStyle w:val="1"/>
        <w:spacing w:before="120" w:after="60"/>
      </w:pPr>
      <w:r>
        <w:lastRenderedPageBreak/>
        <w:t>Introduction</w:t>
      </w:r>
    </w:p>
    <w:p w14:paraId="6E09B696" w14:textId="77777777" w:rsidR="005B0D3C" w:rsidRDefault="00000000">
      <w:pPr>
        <w:spacing w:after="80"/>
        <w:ind w:firstLine="346"/>
        <w:rPr>
          <w:rFonts w:eastAsia="宋体"/>
          <w:lang w:eastAsia="zh-CN"/>
        </w:rPr>
      </w:pPr>
      <w:r>
        <w:t>This report presents the requirements engineering approach adopted for the BUPT International School Teaching Assistant (TA) Recruitment System. The report focuses on the fact-finding techniques, prioritisation strategy, estimation method, and iteration planning used to guide development under an Agile Scrum framework. The aim is to ensure that the proposed system is user-centred, feasible within the project constraints, and aligned with the school’s operational needs.</w:t>
      </w:r>
    </w:p>
    <w:p w14:paraId="358B40C7" w14:textId="77777777" w:rsidR="0077189E" w:rsidRPr="0077189E" w:rsidRDefault="0077189E">
      <w:pPr>
        <w:spacing w:after="80"/>
        <w:ind w:firstLine="346"/>
        <w:rPr>
          <w:rFonts w:eastAsia="宋体"/>
          <w:lang w:eastAsia="zh-CN"/>
        </w:rPr>
      </w:pPr>
    </w:p>
    <w:p w14:paraId="05AE93E7" w14:textId="77777777" w:rsidR="005B0D3C" w:rsidRDefault="00000000">
      <w:pPr>
        <w:pStyle w:val="1"/>
        <w:spacing w:before="120" w:after="60"/>
      </w:pPr>
      <w:r>
        <w:t>1. Requirements Engineering Approach</w:t>
      </w:r>
    </w:p>
    <w:p w14:paraId="156CBEB1" w14:textId="77777777" w:rsidR="005B0D3C" w:rsidRDefault="00000000">
      <w:pPr>
        <w:pStyle w:val="21"/>
        <w:spacing w:before="120" w:after="60"/>
      </w:pPr>
      <w:r>
        <w:t>1.1 Fact-finding Techniques</w:t>
      </w:r>
    </w:p>
    <w:p w14:paraId="1238797A" w14:textId="0362FC88" w:rsidR="00DF3A93" w:rsidRPr="00DF3A93" w:rsidRDefault="00DF3A93" w:rsidP="0077189E">
      <w:pPr>
        <w:spacing w:after="80"/>
        <w:ind w:firstLine="346"/>
      </w:pPr>
      <w:r w:rsidRPr="00DF3A93">
        <w:t>To identify the requirements of the TA Recruitment System, the team used several practical fact-finding techniques focusing on three main stakeholder groups: TA applicants, Module Organi</w:t>
      </w:r>
      <w:r w:rsidR="003E4FE2">
        <w:rPr>
          <w:rFonts w:eastAsia="宋体" w:hint="eastAsia"/>
          <w:lang w:eastAsia="zh-CN"/>
        </w:rPr>
        <w:t>s</w:t>
      </w:r>
      <w:r w:rsidRPr="00DF3A93">
        <w:t>ers (MOs), and administrators.</w:t>
      </w:r>
    </w:p>
    <w:p w14:paraId="1B990807" w14:textId="71845E4B" w:rsidR="00DF3A93" w:rsidRPr="00DF3A93" w:rsidRDefault="00DF3A93" w:rsidP="0077189E">
      <w:pPr>
        <w:spacing w:after="80"/>
        <w:ind w:firstLine="346"/>
      </w:pPr>
      <w:r w:rsidRPr="00DF3A93">
        <w:t>First, document sampling was used to analy</w:t>
      </w:r>
      <w:r w:rsidR="003E4FE2">
        <w:rPr>
          <w:rFonts w:eastAsia="宋体" w:hint="eastAsia"/>
          <w:lang w:eastAsia="zh-CN"/>
        </w:rPr>
        <w:t>se</w:t>
      </w:r>
      <w:r w:rsidRPr="00DF3A93">
        <w:t xml:space="preserve"> the current spreadsheet-based recruitment process. Existing Excel forms, vacancy records, and workload tracking documents were reviewed to identify the basic workflow, required information, and common inefficiencies in the manual process. This helped the team understand what the new system needed to support.</w:t>
      </w:r>
    </w:p>
    <w:p w14:paraId="58D5ABB0" w14:textId="77777777" w:rsidR="00DF3A93" w:rsidRPr="00DF3A93" w:rsidRDefault="00DF3A93" w:rsidP="0077189E">
      <w:pPr>
        <w:spacing w:after="80"/>
        <w:ind w:firstLine="346"/>
      </w:pPr>
      <w:r w:rsidRPr="00DF3A93">
        <w:t>Second, team discussion and stakeholder-based analysis were used to explore the needs of different users. By considering the perspectives of TA applicants, MOs, and administrators, the team identified key problems such as unclear application status, inconvenient applicant screening, and difficulty monitoring TA workload.</w:t>
      </w:r>
    </w:p>
    <w:p w14:paraId="18287327" w14:textId="77777777" w:rsidR="00DF3A93" w:rsidRPr="00DF3A93" w:rsidRDefault="00DF3A93" w:rsidP="0077189E">
      <w:pPr>
        <w:spacing w:after="80"/>
        <w:ind w:firstLine="346"/>
      </w:pPr>
      <w:r w:rsidRPr="00DF3A93">
        <w:t>Background reading was also used to ensure that the requirements were aligned with the project constraints. In particular, the team reviewed the coursework requirements stating that the system should be developed as a simple Java application and that data must be stored in text-based files rather than a database.</w:t>
      </w:r>
    </w:p>
    <w:p w14:paraId="62D66E71" w14:textId="77777777" w:rsidR="00DF3A93" w:rsidRPr="00DF3A93" w:rsidRDefault="00DF3A93" w:rsidP="0077189E">
      <w:pPr>
        <w:spacing w:after="80"/>
        <w:ind w:firstLine="346"/>
      </w:pPr>
      <w:r w:rsidRPr="00DF3A93">
        <w:t>Finally, a user story workshop was carried out to convert stakeholder needs into Agile user stories using the format “As a &lt;role&gt;, I want &lt;action&gt;, so that &lt;value&gt;”. This activity helped the team define the initial backlog and clarify the relationships between core functions such as profile creation, job posting, job browsing, application submission, and workload checking.</w:t>
      </w:r>
    </w:p>
    <w:p w14:paraId="5757C5A2" w14:textId="77777777" w:rsidR="00DF3A93" w:rsidRPr="00DF3A93" w:rsidRDefault="00DF3A93" w:rsidP="0077189E">
      <w:pPr>
        <w:spacing w:after="80"/>
        <w:ind w:firstLine="346"/>
      </w:pPr>
      <w:r w:rsidRPr="00DF3A93">
        <w:t>Overall, these fact-finding techniques provided a practical basis for defining the project scope and preparing the initial backlog.</w:t>
      </w:r>
    </w:p>
    <w:p w14:paraId="17ADA020" w14:textId="3D0E2032" w:rsidR="005B0D3C" w:rsidRPr="0077189E" w:rsidRDefault="005B0D3C">
      <w:pPr>
        <w:rPr>
          <w:rFonts w:eastAsia="宋体"/>
          <w:lang w:eastAsia="zh-CN"/>
        </w:rPr>
      </w:pPr>
    </w:p>
    <w:p w14:paraId="7AE4AB29" w14:textId="62C23055" w:rsidR="005B0D3C" w:rsidRDefault="00000000">
      <w:pPr>
        <w:pStyle w:val="21"/>
        <w:spacing w:before="120" w:after="60"/>
      </w:pPr>
      <w:r>
        <w:t xml:space="preserve">1.2 </w:t>
      </w:r>
      <w:r w:rsidR="0077189E">
        <w:t>Prioriti</w:t>
      </w:r>
      <w:r w:rsidR="003E4FE2">
        <w:rPr>
          <w:rFonts w:eastAsia="宋体" w:hint="eastAsia"/>
          <w:lang w:eastAsia="zh-CN"/>
        </w:rPr>
        <w:t>s</w:t>
      </w:r>
      <w:r w:rsidR="0077189E">
        <w:t>ation</w:t>
      </w:r>
      <w:r>
        <w:t xml:space="preserve"> Methodology</w:t>
      </w:r>
    </w:p>
    <w:p w14:paraId="5C203FA7" w14:textId="77777777" w:rsidR="008B7E36" w:rsidRPr="008B7E36" w:rsidRDefault="008B7E36" w:rsidP="008B7E36">
      <w:pPr>
        <w:spacing w:after="80"/>
        <w:ind w:firstLine="346"/>
      </w:pPr>
      <w:r w:rsidRPr="008B7E36">
        <w:t>The product backlog was prioritised using the MoSCoW-style categories already adopted in the backlog: Must, Should, and Could. This method was selected because it clearly distinguishes core functions from supporting and optional features, and it is consistent with the structure of the product backlog.</w:t>
      </w:r>
    </w:p>
    <w:p w14:paraId="5C36C767" w14:textId="77777777" w:rsidR="008B7E36" w:rsidRPr="008B7E36" w:rsidRDefault="008B7E36" w:rsidP="008B7E36">
      <w:pPr>
        <w:spacing w:after="80"/>
        <w:ind w:firstLine="346"/>
      </w:pPr>
      <w:r w:rsidRPr="008B7E36">
        <w:t>Must stories define the minimum viable product and the core business value of the system. These include user registration and login, profile creation, CV upload, job browsing, job posting, administrative review, file-based data persistence, job application, applicant review, application status tracking, and workload monitoring. Without these stories, the system would not support the essential TA recruitment workflow.</w:t>
      </w:r>
    </w:p>
    <w:p w14:paraId="3C8C9D2D" w14:textId="77777777" w:rsidR="008B7E36" w:rsidRPr="008B7E36" w:rsidRDefault="008B7E36" w:rsidP="008B7E36">
      <w:pPr>
        <w:spacing w:after="80"/>
        <w:ind w:firstLine="346"/>
      </w:pPr>
      <w:r w:rsidRPr="008B7E36">
        <w:t xml:space="preserve">Should stories strengthen completeness and usability once the core workflow is in place. These include profile resubmission after rejection, job post revision after rejection, application withdrawal, search and </w:t>
      </w:r>
      <w:r w:rsidRPr="008B7E36">
        <w:lastRenderedPageBreak/>
        <w:t>filtering, application history, notifications, basic security, system performance, and error handling. These stories are important, but the system can still demonstrate its main value before all of them are implemented.</w:t>
      </w:r>
    </w:p>
    <w:p w14:paraId="79768A41" w14:textId="77777777" w:rsidR="008B7E36" w:rsidRPr="008B7E36" w:rsidRDefault="008B7E36" w:rsidP="008B7E36">
      <w:pPr>
        <w:spacing w:after="80"/>
        <w:ind w:firstLine="346"/>
      </w:pPr>
      <w:r w:rsidRPr="008B7E36">
        <w:t>Could stories are optional enhancements that may be delivered if time permits. These include data storage format definition, report export, audit logs, data backup, AI job matching, notification customisation, admin configuration, report scheduling, AI workload balancing, and identification of missing skills. These features extend the usefulness of the system but are not essential for the first usable version.</w:t>
      </w:r>
    </w:p>
    <w:p w14:paraId="286A77C4" w14:textId="49AE1B82" w:rsidR="0077189E" w:rsidRPr="008B7E36" w:rsidRDefault="008B7E36" w:rsidP="008B7E36">
      <w:pPr>
        <w:spacing w:after="80"/>
        <w:ind w:firstLine="346"/>
        <w:rPr>
          <w:rFonts w:eastAsia="宋体" w:hint="eastAsia"/>
          <w:lang w:eastAsia="zh-CN"/>
        </w:rPr>
      </w:pPr>
      <w:r w:rsidRPr="008B7E36">
        <w:t>The backlog will be reviewed at the end of each Sprint so that priorities can be adjusted in response to implementation progress, new constraints, and feedback. Overall, this prioritisation method ensures that the team focuses first on the most important and feasible features while keeping optional enhancements under control.</w:t>
      </w:r>
    </w:p>
    <w:p w14:paraId="5D1B0CB5" w14:textId="37AF740E" w:rsidR="005B0D3C" w:rsidRPr="0077189E" w:rsidRDefault="005B0D3C" w:rsidP="0077189E">
      <w:pPr>
        <w:spacing w:after="80"/>
        <w:rPr>
          <w:rFonts w:eastAsia="宋体"/>
          <w:lang w:eastAsia="zh-CN"/>
        </w:rPr>
      </w:pPr>
    </w:p>
    <w:p w14:paraId="71C36DDE" w14:textId="77777777" w:rsidR="005B0D3C" w:rsidRDefault="00000000">
      <w:pPr>
        <w:pStyle w:val="21"/>
        <w:spacing w:before="120" w:after="60"/>
      </w:pPr>
      <w:r>
        <w:t>1.3 Estimation Methods</w:t>
      </w:r>
    </w:p>
    <w:p w14:paraId="61A97D32" w14:textId="77777777" w:rsidR="0077189E" w:rsidRPr="0077189E" w:rsidRDefault="0077189E" w:rsidP="0077189E">
      <w:pPr>
        <w:spacing w:after="80"/>
        <w:ind w:firstLine="346"/>
      </w:pPr>
      <w:r w:rsidRPr="0077189E">
        <w:t>Effort estimation was carried out using Story Points supported by the Fibonacci sequence (1, 2, 3, 5, 8). This method was chosen because it provides a simple way to compare the relative size of different user stories without relying on overly precise time-based estimates.</w:t>
      </w:r>
    </w:p>
    <w:p w14:paraId="3E34C054" w14:textId="77777777" w:rsidR="0077189E" w:rsidRPr="0077189E" w:rsidRDefault="0077189E" w:rsidP="0077189E">
      <w:pPr>
        <w:spacing w:after="80"/>
        <w:ind w:firstLine="346"/>
      </w:pPr>
      <w:r w:rsidRPr="0077189E">
        <w:t>Story points were used to reflect complexity, uncertainty, and implementation effort. Smaller stories such as viewing vacancies were assigned fewer points, while more complex stories such as submitting an application or screening applicants were assigned more points because they involve more data handling, interaction, and validation.</w:t>
      </w:r>
    </w:p>
    <w:p w14:paraId="08C33634" w14:textId="77777777" w:rsidR="0077189E" w:rsidRPr="0077189E" w:rsidRDefault="0077189E" w:rsidP="0077189E">
      <w:pPr>
        <w:spacing w:after="80"/>
        <w:ind w:firstLine="346"/>
      </w:pPr>
      <w:r w:rsidRPr="0077189E">
        <w:t>Planning Poker was used as a group estimation technique. Team members first considered story size individually and then discussed differences in their estimates. This helped improve shared understanding of the requirements and revealed hidden complexity or dependencies between stories.</w:t>
      </w:r>
    </w:p>
    <w:p w14:paraId="44031AA5" w14:textId="77777777" w:rsidR="0077189E" w:rsidRPr="0077189E" w:rsidRDefault="0077189E" w:rsidP="0077189E">
      <w:pPr>
        <w:spacing w:after="80"/>
        <w:ind w:firstLine="346"/>
      </w:pPr>
      <w:r w:rsidRPr="0077189E">
        <w:t>The estimated points were then used to support Sprint planning and help the team decide how much work could realistically be included in each iteration. Estimation will be reviewed and adjusted as development progresses, so that planning can become more accurate after the first iteration.</w:t>
      </w:r>
    </w:p>
    <w:p w14:paraId="4621F6CB" w14:textId="77777777" w:rsidR="0077189E" w:rsidRDefault="0077189E" w:rsidP="0077189E">
      <w:pPr>
        <w:spacing w:after="80"/>
        <w:ind w:firstLine="346"/>
        <w:rPr>
          <w:rFonts w:eastAsia="宋体"/>
          <w:lang w:eastAsia="zh-CN"/>
        </w:rPr>
      </w:pPr>
      <w:r w:rsidRPr="0077189E">
        <w:t>Overall, Story Points provide a practical and flexible estimation method for this project, especially at the early stage where uncertainty is still relatively high.</w:t>
      </w:r>
    </w:p>
    <w:p w14:paraId="766EA291" w14:textId="77777777" w:rsidR="0077189E" w:rsidRPr="0077189E" w:rsidRDefault="0077189E" w:rsidP="0077189E">
      <w:pPr>
        <w:spacing w:after="80"/>
        <w:ind w:firstLine="346"/>
        <w:rPr>
          <w:rFonts w:eastAsia="宋体"/>
          <w:lang w:eastAsia="zh-CN"/>
        </w:rPr>
      </w:pPr>
    </w:p>
    <w:p w14:paraId="6C3B2C13" w14:textId="77777777" w:rsidR="005B0D3C" w:rsidRDefault="00000000">
      <w:pPr>
        <w:pStyle w:val="21"/>
        <w:spacing w:before="120" w:after="60"/>
      </w:pPr>
      <w:r>
        <w:t>1.4 Iteration (Sprint) Plan</w:t>
      </w:r>
    </w:p>
    <w:p w14:paraId="00EB5450" w14:textId="77777777" w:rsidR="008B7E36" w:rsidRPr="008B7E36" w:rsidRDefault="008B7E36" w:rsidP="008B7E36">
      <w:pPr>
        <w:spacing w:after="80"/>
        <w:ind w:firstLine="346"/>
      </w:pPr>
      <w:r w:rsidRPr="008B7E36">
        <w:t>The project is planned in four two-week Sprints following an Agile Scrum approach. Each Sprint includes planning, development, review, and reflection so that the team can deliver the system incrementally and improve it step by step.</w:t>
      </w:r>
    </w:p>
    <w:p w14:paraId="5F0E3908" w14:textId="77777777" w:rsidR="008B7E36" w:rsidRPr="008B7E36" w:rsidRDefault="008B7E36" w:rsidP="008B7E36">
      <w:pPr>
        <w:spacing w:after="80"/>
        <w:ind w:firstLine="346"/>
      </w:pPr>
      <w:r w:rsidRPr="008B7E36">
        <w:t>Sprint 1 focuses on establishing the system foundation and the basic recruitment workflow. The main tasks include user registration, user login, profile creation, CV upload, job browsing, job posting, administrative review of profiles and jobs, and file-based data persistence. The goal of this Sprint is to create a working foundation that supports the core system structure and basic user interaction.</w:t>
      </w:r>
    </w:p>
    <w:p w14:paraId="3FAEDC0C" w14:textId="77777777" w:rsidR="008B7E36" w:rsidRPr="008B7E36" w:rsidRDefault="008B7E36" w:rsidP="008B7E36">
      <w:pPr>
        <w:spacing w:after="80"/>
        <w:ind w:firstLine="346"/>
      </w:pPr>
      <w:r w:rsidRPr="008B7E36">
        <w:t>Sprint 2 focuses on completing the end-to-end recruitment process. The main tasks include job application, applicant review, application status tracking, profile editing after rejection, job post editing after rejection, application withdrawal, job search and filtering, and viewing application history. By the end of this Sprint, the system should support a complete recruitment flow from browsing and applying to review and feedback.</w:t>
      </w:r>
    </w:p>
    <w:p w14:paraId="323C8C21" w14:textId="77777777" w:rsidR="008B7E36" w:rsidRPr="008B7E36" w:rsidRDefault="008B7E36" w:rsidP="008B7E36">
      <w:pPr>
        <w:spacing w:after="80"/>
        <w:ind w:firstLine="346"/>
      </w:pPr>
      <w:r w:rsidRPr="008B7E36">
        <w:lastRenderedPageBreak/>
        <w:t>Sprint 3 focuses on management support and quality improvement. The main tasks include notifications, workload monitoring, report export, audit logs, basic security controls, performance improvement, and data backup. This Sprint is intended to improve the usefulness, reliability, and administrative value of the system.</w:t>
      </w:r>
    </w:p>
    <w:p w14:paraId="57D8AAAC" w14:textId="77777777" w:rsidR="008B7E36" w:rsidRPr="008B7E36" w:rsidRDefault="008B7E36" w:rsidP="008B7E36">
      <w:pPr>
        <w:spacing w:after="80"/>
        <w:ind w:firstLine="346"/>
      </w:pPr>
      <w:r w:rsidRPr="008B7E36">
        <w:t>Sprint 4 focuses on final enhancement and optional intelligent features. The main tasks include AI job matching, notification customisation, admin configuration, scheduled report generation, error handling, AI workload balancing, and identifying missing skills. These features are considered valuable extensions if the earlier Must and Should stories are completed on time.</w:t>
      </w:r>
    </w:p>
    <w:p w14:paraId="2E187CC6" w14:textId="77777777" w:rsidR="008B7E36" w:rsidRPr="008B7E36" w:rsidRDefault="008B7E36" w:rsidP="008B7E36">
      <w:pPr>
        <w:spacing w:after="80"/>
        <w:ind w:firstLine="346"/>
      </w:pPr>
      <w:r w:rsidRPr="008B7E36">
        <w:t>This iteration plan reflects the actual structure of the backlog and ensures that the most important stories are delivered first, followed by supporting functions and optional enhancements.</w:t>
      </w:r>
    </w:p>
    <w:p w14:paraId="0A3282B0" w14:textId="77777777" w:rsidR="00840525" w:rsidRPr="008B7E36" w:rsidRDefault="00840525" w:rsidP="0077189E">
      <w:pPr>
        <w:spacing w:after="80"/>
        <w:ind w:firstLine="346"/>
        <w:rPr>
          <w:rFonts w:eastAsia="宋体" w:hint="eastAsia"/>
          <w:lang w:eastAsia="zh-CN"/>
        </w:rPr>
      </w:pPr>
    </w:p>
    <w:tbl>
      <w:tblPr>
        <w:tblStyle w:val="aff1"/>
        <w:tblW w:w="0" w:type="auto"/>
        <w:tblLook w:val="04A0" w:firstRow="1" w:lastRow="0" w:firstColumn="1" w:lastColumn="0" w:noHBand="0" w:noVBand="1"/>
      </w:tblPr>
      <w:tblGrid>
        <w:gridCol w:w="988"/>
        <w:gridCol w:w="3827"/>
        <w:gridCol w:w="4823"/>
      </w:tblGrid>
      <w:tr w:rsidR="00AB46CE" w14:paraId="0D355936" w14:textId="77777777" w:rsidTr="00AB46CE">
        <w:tc>
          <w:tcPr>
            <w:tcW w:w="988" w:type="dxa"/>
            <w:tcMar>
              <w:top w:w="70" w:type="dxa"/>
              <w:left w:w="90" w:type="dxa"/>
              <w:bottom w:w="70" w:type="dxa"/>
              <w:right w:w="90" w:type="dxa"/>
            </w:tcMar>
            <w:vAlign w:val="center"/>
          </w:tcPr>
          <w:p w14:paraId="4ED87658" w14:textId="643D6FD7" w:rsidR="00AB46CE" w:rsidRDefault="00AB46CE" w:rsidP="00AB46CE">
            <w:pPr>
              <w:jc w:val="center"/>
            </w:pPr>
            <w:r>
              <w:rPr>
                <w:b/>
                <w:bCs/>
              </w:rPr>
              <w:t>Sprint</w:t>
            </w:r>
          </w:p>
        </w:tc>
        <w:tc>
          <w:tcPr>
            <w:tcW w:w="3827" w:type="dxa"/>
            <w:tcMar>
              <w:top w:w="70" w:type="dxa"/>
              <w:left w:w="90" w:type="dxa"/>
              <w:bottom w:w="70" w:type="dxa"/>
              <w:right w:w="90" w:type="dxa"/>
            </w:tcMar>
            <w:vAlign w:val="center"/>
          </w:tcPr>
          <w:p w14:paraId="6140F704" w14:textId="1041B02B" w:rsidR="00AB46CE" w:rsidRDefault="00AB46CE" w:rsidP="00AB46CE">
            <w:pPr>
              <w:jc w:val="center"/>
            </w:pPr>
            <w:r>
              <w:rPr>
                <w:b/>
                <w:bCs/>
              </w:rPr>
              <w:t>Main goal</w:t>
            </w:r>
          </w:p>
        </w:tc>
        <w:tc>
          <w:tcPr>
            <w:tcW w:w="4823" w:type="dxa"/>
            <w:tcMar>
              <w:top w:w="70" w:type="dxa"/>
              <w:left w:w="90" w:type="dxa"/>
              <w:bottom w:w="70" w:type="dxa"/>
              <w:right w:w="90" w:type="dxa"/>
            </w:tcMar>
            <w:vAlign w:val="center"/>
          </w:tcPr>
          <w:p w14:paraId="1451479F" w14:textId="5CB55E5B" w:rsidR="00AB46CE" w:rsidRDefault="00AB46CE" w:rsidP="00AB46CE">
            <w:pPr>
              <w:jc w:val="center"/>
            </w:pPr>
            <w:r>
              <w:rPr>
                <w:b/>
                <w:bCs/>
              </w:rPr>
              <w:t>Indicative outputs</w:t>
            </w:r>
          </w:p>
        </w:tc>
      </w:tr>
      <w:tr w:rsidR="00AB46CE" w14:paraId="63813AD0" w14:textId="77777777" w:rsidTr="00AB46CE">
        <w:tc>
          <w:tcPr>
            <w:tcW w:w="988" w:type="dxa"/>
            <w:tcMar>
              <w:top w:w="70" w:type="dxa"/>
              <w:left w:w="90" w:type="dxa"/>
              <w:bottom w:w="70" w:type="dxa"/>
              <w:right w:w="90" w:type="dxa"/>
            </w:tcMar>
            <w:vAlign w:val="center"/>
          </w:tcPr>
          <w:p w14:paraId="52AC13CE" w14:textId="344B2B81" w:rsidR="00AB46CE" w:rsidRDefault="00AB46CE" w:rsidP="00AB46CE">
            <w:pPr>
              <w:jc w:val="center"/>
            </w:pPr>
            <w:r>
              <w:t>1</w:t>
            </w:r>
          </w:p>
        </w:tc>
        <w:tc>
          <w:tcPr>
            <w:tcW w:w="3827" w:type="dxa"/>
            <w:tcMar>
              <w:top w:w="70" w:type="dxa"/>
              <w:left w:w="90" w:type="dxa"/>
              <w:bottom w:w="70" w:type="dxa"/>
              <w:right w:w="90" w:type="dxa"/>
            </w:tcMar>
            <w:vAlign w:val="center"/>
          </w:tcPr>
          <w:p w14:paraId="2E809F9A" w14:textId="5EA70D1D" w:rsidR="00AB46CE" w:rsidRDefault="00AB46CE" w:rsidP="00AB46CE">
            <w:pPr>
              <w:jc w:val="center"/>
            </w:pPr>
            <w:r>
              <w:t>Foundation and core setup</w:t>
            </w:r>
          </w:p>
        </w:tc>
        <w:tc>
          <w:tcPr>
            <w:tcW w:w="4823" w:type="dxa"/>
            <w:tcMar>
              <w:top w:w="70" w:type="dxa"/>
              <w:left w:w="90" w:type="dxa"/>
              <w:bottom w:w="70" w:type="dxa"/>
              <w:right w:w="90" w:type="dxa"/>
            </w:tcMar>
            <w:vAlign w:val="center"/>
          </w:tcPr>
          <w:p w14:paraId="1777A1A7" w14:textId="5973F1EC" w:rsidR="00AB46CE" w:rsidRDefault="00AB46CE" w:rsidP="00AB46CE">
            <w:pPr>
              <w:jc w:val="center"/>
            </w:pPr>
            <w:r>
              <w:t>Registration, login, profile, CV upload, browse jobs, post job, admin review, file persistence</w:t>
            </w:r>
          </w:p>
        </w:tc>
      </w:tr>
      <w:tr w:rsidR="00AB46CE" w14:paraId="0DF12FBB" w14:textId="77777777" w:rsidTr="00AB46CE">
        <w:tc>
          <w:tcPr>
            <w:tcW w:w="988" w:type="dxa"/>
            <w:tcMar>
              <w:top w:w="70" w:type="dxa"/>
              <w:left w:w="90" w:type="dxa"/>
              <w:bottom w:w="70" w:type="dxa"/>
              <w:right w:w="90" w:type="dxa"/>
            </w:tcMar>
            <w:vAlign w:val="center"/>
          </w:tcPr>
          <w:p w14:paraId="6FBA31C6" w14:textId="481C4932" w:rsidR="00AB46CE" w:rsidRDefault="00AB46CE" w:rsidP="00AB46CE">
            <w:pPr>
              <w:jc w:val="center"/>
            </w:pPr>
            <w:r>
              <w:t>2</w:t>
            </w:r>
          </w:p>
        </w:tc>
        <w:tc>
          <w:tcPr>
            <w:tcW w:w="3827" w:type="dxa"/>
            <w:tcMar>
              <w:top w:w="70" w:type="dxa"/>
              <w:left w:w="90" w:type="dxa"/>
              <w:bottom w:w="70" w:type="dxa"/>
              <w:right w:w="90" w:type="dxa"/>
            </w:tcMar>
            <w:vAlign w:val="center"/>
          </w:tcPr>
          <w:p w14:paraId="55146E91" w14:textId="6C42508D" w:rsidR="00AB46CE" w:rsidRDefault="00AB46CE" w:rsidP="00AB46CE">
            <w:pPr>
              <w:jc w:val="center"/>
            </w:pPr>
            <w:r>
              <w:t>End-to-end recruitment workflow</w:t>
            </w:r>
          </w:p>
        </w:tc>
        <w:tc>
          <w:tcPr>
            <w:tcW w:w="4823" w:type="dxa"/>
            <w:tcMar>
              <w:top w:w="70" w:type="dxa"/>
              <w:left w:w="90" w:type="dxa"/>
              <w:bottom w:w="70" w:type="dxa"/>
              <w:right w:w="90" w:type="dxa"/>
            </w:tcMar>
            <w:vAlign w:val="center"/>
          </w:tcPr>
          <w:p w14:paraId="0BE29169" w14:textId="2BD7CAC0" w:rsidR="00AB46CE" w:rsidRDefault="00AB46CE" w:rsidP="00AB46CE">
            <w:pPr>
              <w:jc w:val="center"/>
            </w:pPr>
            <w:r>
              <w:t>Apply, review applicants, status tracking, resubmission, withdrawal, search/filter, history</w:t>
            </w:r>
          </w:p>
        </w:tc>
      </w:tr>
      <w:tr w:rsidR="00AB46CE" w14:paraId="6A472C99" w14:textId="77777777" w:rsidTr="00AB46CE">
        <w:tc>
          <w:tcPr>
            <w:tcW w:w="988" w:type="dxa"/>
            <w:tcMar>
              <w:top w:w="70" w:type="dxa"/>
              <w:left w:w="90" w:type="dxa"/>
              <w:bottom w:w="70" w:type="dxa"/>
              <w:right w:w="90" w:type="dxa"/>
            </w:tcMar>
            <w:vAlign w:val="center"/>
          </w:tcPr>
          <w:p w14:paraId="78C0D074" w14:textId="17B9C30F" w:rsidR="00AB46CE" w:rsidRDefault="00AB46CE" w:rsidP="00AB46CE">
            <w:pPr>
              <w:jc w:val="center"/>
            </w:pPr>
            <w:r>
              <w:t>3</w:t>
            </w:r>
          </w:p>
        </w:tc>
        <w:tc>
          <w:tcPr>
            <w:tcW w:w="3827" w:type="dxa"/>
            <w:tcMar>
              <w:top w:w="70" w:type="dxa"/>
              <w:left w:w="90" w:type="dxa"/>
              <w:bottom w:w="70" w:type="dxa"/>
              <w:right w:w="90" w:type="dxa"/>
            </w:tcMar>
            <w:vAlign w:val="center"/>
          </w:tcPr>
          <w:p w14:paraId="1809E2D6" w14:textId="6B8EECEE" w:rsidR="00AB46CE" w:rsidRDefault="00AB46CE" w:rsidP="00AB46CE">
            <w:pPr>
              <w:jc w:val="center"/>
            </w:pPr>
            <w:r>
              <w:t>Management and quality support</w:t>
            </w:r>
          </w:p>
        </w:tc>
        <w:tc>
          <w:tcPr>
            <w:tcW w:w="4823" w:type="dxa"/>
            <w:tcMar>
              <w:top w:w="70" w:type="dxa"/>
              <w:left w:w="90" w:type="dxa"/>
              <w:bottom w:w="70" w:type="dxa"/>
              <w:right w:w="90" w:type="dxa"/>
            </w:tcMar>
            <w:vAlign w:val="center"/>
          </w:tcPr>
          <w:p w14:paraId="4E4FE669" w14:textId="3D9ADAED" w:rsidR="00AB46CE" w:rsidRDefault="00AB46CE" w:rsidP="00AB46CE">
            <w:pPr>
              <w:jc w:val="center"/>
            </w:pPr>
            <w:r>
              <w:t>Notifications, workload monitoring, reports, audit logs, security, performance, backup</w:t>
            </w:r>
          </w:p>
        </w:tc>
      </w:tr>
      <w:tr w:rsidR="00AB46CE" w14:paraId="1BA3D2DF" w14:textId="77777777" w:rsidTr="00AB46CE">
        <w:tc>
          <w:tcPr>
            <w:tcW w:w="988" w:type="dxa"/>
            <w:tcMar>
              <w:top w:w="70" w:type="dxa"/>
              <w:left w:w="90" w:type="dxa"/>
              <w:bottom w:w="70" w:type="dxa"/>
              <w:right w:w="90" w:type="dxa"/>
            </w:tcMar>
            <w:vAlign w:val="center"/>
          </w:tcPr>
          <w:p w14:paraId="4786DD59" w14:textId="0000E868" w:rsidR="00AB46CE" w:rsidRDefault="00AB46CE" w:rsidP="00AB46CE">
            <w:pPr>
              <w:jc w:val="center"/>
            </w:pPr>
            <w:r>
              <w:t>4</w:t>
            </w:r>
          </w:p>
        </w:tc>
        <w:tc>
          <w:tcPr>
            <w:tcW w:w="3827" w:type="dxa"/>
            <w:tcMar>
              <w:top w:w="70" w:type="dxa"/>
              <w:left w:w="90" w:type="dxa"/>
              <w:bottom w:w="70" w:type="dxa"/>
              <w:right w:w="90" w:type="dxa"/>
            </w:tcMar>
            <w:vAlign w:val="center"/>
          </w:tcPr>
          <w:p w14:paraId="1BE66B29" w14:textId="6D8D077D" w:rsidR="00AB46CE" w:rsidRDefault="00AB46CE" w:rsidP="00AB46CE">
            <w:pPr>
              <w:jc w:val="center"/>
            </w:pPr>
            <w:r>
              <w:t>Enhancement and AI-supported features</w:t>
            </w:r>
          </w:p>
        </w:tc>
        <w:tc>
          <w:tcPr>
            <w:tcW w:w="4823" w:type="dxa"/>
            <w:tcMar>
              <w:top w:w="70" w:type="dxa"/>
              <w:left w:w="90" w:type="dxa"/>
              <w:bottom w:w="70" w:type="dxa"/>
              <w:right w:w="90" w:type="dxa"/>
            </w:tcMar>
            <w:vAlign w:val="center"/>
          </w:tcPr>
          <w:p w14:paraId="71A9D6D6" w14:textId="051C54C1" w:rsidR="00AB46CE" w:rsidRDefault="00AB46CE" w:rsidP="00AB46CE">
            <w:pPr>
              <w:jc w:val="center"/>
            </w:pPr>
            <w:r>
              <w:t>AI matching, custom settings, scheduled reports, error handling, AI workload balancing, missing skills</w:t>
            </w:r>
          </w:p>
        </w:tc>
      </w:tr>
    </w:tbl>
    <w:p w14:paraId="0F44BE95" w14:textId="77777777" w:rsidR="003E4FE2" w:rsidRDefault="003E4FE2" w:rsidP="00AB46CE">
      <w:pPr>
        <w:spacing w:after="80"/>
        <w:ind w:firstLine="346"/>
        <w:jc w:val="center"/>
        <w:rPr>
          <w:rFonts w:eastAsia="宋体"/>
          <w:lang w:eastAsia="zh-CN"/>
        </w:rPr>
      </w:pPr>
    </w:p>
    <w:p w14:paraId="30901937" w14:textId="77777777" w:rsidR="00AB46CE" w:rsidRDefault="00AB46CE" w:rsidP="00AB46CE">
      <w:pPr>
        <w:spacing w:after="80"/>
        <w:ind w:firstLine="346"/>
      </w:pPr>
      <w:r>
        <w:t>In summary, the iteration plan links backlog priority and estimation to clear delivery milestones, allowing the team to complete Must stories first, followed by Should and Could stories in later Sprints.</w:t>
      </w:r>
    </w:p>
    <w:p w14:paraId="4A1AA0CE" w14:textId="23241A04" w:rsidR="005B0D3C" w:rsidRDefault="00AB46CE" w:rsidP="00AB46CE">
      <w:pPr>
        <w:spacing w:after="80"/>
        <w:ind w:firstLine="346"/>
      </w:pPr>
      <w:r>
        <w:t>Sprint reviews will check whether the selected stories meet their acceptance criteria, while retrospectives will be used to improve task allocation, story breakdown, and future planning.</w:t>
      </w:r>
      <w:r w:rsidR="00000000">
        <w:br w:type="page"/>
      </w:r>
    </w:p>
    <w:p w14:paraId="7A97E410" w14:textId="25278159" w:rsidR="005B0D3C" w:rsidRPr="0077189E" w:rsidRDefault="00000000">
      <w:pPr>
        <w:pStyle w:val="1"/>
        <w:spacing w:before="120" w:after="60"/>
        <w:rPr>
          <w:rFonts w:eastAsia="宋体"/>
          <w:lang w:eastAsia="zh-CN"/>
        </w:rPr>
      </w:pPr>
      <w:r>
        <w:lastRenderedPageBreak/>
        <w:t>Appendix A: Supporting Materials</w:t>
      </w:r>
    </w:p>
    <w:p w14:paraId="301522DD" w14:textId="67533C5E" w:rsidR="005B0D3C" w:rsidRPr="0032057E" w:rsidRDefault="00000000">
      <w:pPr>
        <w:spacing w:after="80"/>
        <w:ind w:firstLine="346"/>
        <w:rPr>
          <w:rFonts w:eastAsia="宋体" w:hint="eastAsia"/>
          <w:lang w:eastAsia="zh-CN"/>
        </w:rPr>
      </w:pPr>
      <w:r>
        <w:t>This appendix provides supporting materials that complement the main report</w:t>
      </w:r>
      <w:r w:rsidR="0032057E">
        <w:rPr>
          <w:rFonts w:eastAsia="宋体" w:hint="eastAsia"/>
          <w:lang w:eastAsia="zh-CN"/>
        </w:rPr>
        <w:t>.</w:t>
      </w:r>
    </w:p>
    <w:p w14:paraId="35E7453D" w14:textId="77777777" w:rsidR="005B0D3C" w:rsidRDefault="00000000">
      <w:pPr>
        <w:pStyle w:val="21"/>
        <w:spacing w:before="120" w:after="60"/>
      </w:pPr>
      <w:r>
        <w:t>A1. Stakeholder Interview Questions</w:t>
      </w:r>
    </w:p>
    <w:p w14:paraId="0457FD8B" w14:textId="77777777" w:rsidR="005B0D3C" w:rsidRDefault="00000000">
      <w:pPr>
        <w:pStyle w:val="a0"/>
      </w:pPr>
      <w:r>
        <w:t>TA applicant: What are the main frustrations of the current manual application process?</w:t>
      </w:r>
    </w:p>
    <w:p w14:paraId="3EA682CE" w14:textId="77777777" w:rsidR="005B0D3C" w:rsidRDefault="00000000">
      <w:pPr>
        <w:pStyle w:val="a0"/>
      </w:pPr>
      <w:r>
        <w:t>TA applicant: Which information is most important when browsing a TA vacancy?</w:t>
      </w:r>
    </w:p>
    <w:p w14:paraId="14F4F35A" w14:textId="77777777" w:rsidR="005B0D3C" w:rsidRDefault="00000000">
      <w:pPr>
        <w:pStyle w:val="a0"/>
      </w:pPr>
      <w:r>
        <w:t>Module Organiser: What information is most useful when screening applicants?</w:t>
      </w:r>
    </w:p>
    <w:p w14:paraId="1428875C" w14:textId="77777777" w:rsidR="005B0D3C" w:rsidRDefault="00000000">
      <w:pPr>
        <w:pStyle w:val="a0"/>
      </w:pPr>
      <w:r>
        <w:t>Module Organiser: Which tasks in the current recruitment workflow consume the most time?</w:t>
      </w:r>
    </w:p>
    <w:p w14:paraId="71DD88B8" w14:textId="77777777" w:rsidR="005B0D3C" w:rsidRDefault="00000000">
      <w:pPr>
        <w:pStyle w:val="a0"/>
      </w:pPr>
      <w:r>
        <w:t>System administrator: What policies and controls must the system support?</w:t>
      </w:r>
    </w:p>
    <w:p w14:paraId="5AD2F2CD" w14:textId="77777777" w:rsidR="005B0D3C" w:rsidRDefault="00000000">
      <w:pPr>
        <w:pStyle w:val="a0"/>
      </w:pPr>
      <w:r>
        <w:t>System administrator: Which data are needed to monitor TA workload allocation?</w:t>
      </w:r>
    </w:p>
    <w:p w14:paraId="69B99B54" w14:textId="77777777" w:rsidR="005B0D3C" w:rsidRDefault="00000000">
      <w:pPr>
        <w:pStyle w:val="21"/>
        <w:spacing w:before="120" w:after="60"/>
      </w:pPr>
      <w:r>
        <w:t>A2. Survey Summary</w:t>
      </w:r>
    </w:p>
    <w:p w14:paraId="0ACE8462" w14:textId="77777777" w:rsidR="0077189E" w:rsidRPr="0077189E" w:rsidRDefault="0077189E" w:rsidP="0077189E">
      <w:pPr>
        <w:pStyle w:val="a0"/>
      </w:pPr>
      <w:r w:rsidRPr="0077189E">
        <w:t>Preliminary discussion and internal review suggested that real-time application status updates were considered highly important for TA applicants.</w:t>
      </w:r>
    </w:p>
    <w:p w14:paraId="2FB9550E" w14:textId="5CB5F37A" w:rsidR="0077189E" w:rsidRPr="0077189E" w:rsidRDefault="0077189E" w:rsidP="0077189E">
      <w:pPr>
        <w:pStyle w:val="a0"/>
      </w:pPr>
      <w:r w:rsidRPr="0077189E">
        <w:t>Quick access to applicant profiles and CV information was seen as valuable for Module Organi</w:t>
      </w:r>
      <w:r w:rsidR="003E4FE2">
        <w:rPr>
          <w:rFonts w:eastAsia="宋体" w:hint="eastAsia"/>
          <w:lang w:eastAsia="zh-CN"/>
        </w:rPr>
        <w:t>s</w:t>
      </w:r>
      <w:r w:rsidRPr="0077189E">
        <w:t>ers when screening candidates.</w:t>
      </w:r>
    </w:p>
    <w:p w14:paraId="7400CF6D" w14:textId="77777777" w:rsidR="0077189E" w:rsidRPr="0077189E" w:rsidRDefault="0077189E" w:rsidP="0077189E">
      <w:pPr>
        <w:pStyle w:val="a0"/>
      </w:pPr>
      <w:r w:rsidRPr="0077189E">
        <w:t>Workload monitoring was identified as an important administrative function because it supports fairer task allocation across modules.</w:t>
      </w:r>
    </w:p>
    <w:p w14:paraId="5E228487" w14:textId="77777777" w:rsidR="0077189E" w:rsidRPr="0077189E" w:rsidRDefault="0077189E" w:rsidP="0077189E">
      <w:pPr>
        <w:pStyle w:val="a0"/>
      </w:pPr>
      <w:r w:rsidRPr="0077189E">
        <w:t>Some team members also considered recommendation-related features potentially useful, but these were treated as lower-priority enhancements rather than core requirements.</w:t>
      </w:r>
    </w:p>
    <w:p w14:paraId="5924BE13" w14:textId="6941027D" w:rsidR="005B0D3C" w:rsidRDefault="0077189E" w:rsidP="0077189E">
      <w:pPr>
        <w:pStyle w:val="a0"/>
      </w:pPr>
      <w:r w:rsidRPr="0077189E">
        <w:t>Overall, the feedback supported the decision to prioritize the core recruitment workflow before optional intelligent features.</w:t>
      </w:r>
    </w:p>
    <w:sectPr w:rsidR="005B0D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49517026">
    <w:abstractNumId w:val="8"/>
  </w:num>
  <w:num w:numId="2" w16cid:durableId="760686875">
    <w:abstractNumId w:val="6"/>
  </w:num>
  <w:num w:numId="3" w16cid:durableId="236522802">
    <w:abstractNumId w:val="5"/>
  </w:num>
  <w:num w:numId="4" w16cid:durableId="829567217">
    <w:abstractNumId w:val="4"/>
  </w:num>
  <w:num w:numId="5" w16cid:durableId="1402143117">
    <w:abstractNumId w:val="7"/>
  </w:num>
  <w:num w:numId="6" w16cid:durableId="347566077">
    <w:abstractNumId w:val="3"/>
  </w:num>
  <w:num w:numId="7" w16cid:durableId="619529052">
    <w:abstractNumId w:val="2"/>
  </w:num>
  <w:num w:numId="8" w16cid:durableId="430005496">
    <w:abstractNumId w:val="1"/>
  </w:num>
  <w:num w:numId="9" w16cid:durableId="15827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E5C"/>
    <w:rsid w:val="0029639D"/>
    <w:rsid w:val="0032057E"/>
    <w:rsid w:val="00326F90"/>
    <w:rsid w:val="003E4FE2"/>
    <w:rsid w:val="003F272C"/>
    <w:rsid w:val="005B0D3C"/>
    <w:rsid w:val="0074193B"/>
    <w:rsid w:val="0077189E"/>
    <w:rsid w:val="00840525"/>
    <w:rsid w:val="008B7E36"/>
    <w:rsid w:val="00A91551"/>
    <w:rsid w:val="00AA1D8D"/>
    <w:rsid w:val="00AB46CE"/>
    <w:rsid w:val="00B47730"/>
    <w:rsid w:val="00CB0664"/>
    <w:rsid w:val="00DF3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FB305E"/>
  <w14:defaultImageDpi w14:val="300"/>
  <w15:docId w15:val="{5F08A855-AB30-487C-B851-96CB0C94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77189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1429</Words>
  <Characters>8692</Characters>
  <Application>Microsoft Office Word</Application>
  <DocSecurity>0</DocSecurity>
  <Lines>177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yh q</cp:lastModifiedBy>
  <cp:revision>6</cp:revision>
  <dcterms:created xsi:type="dcterms:W3CDTF">2026-03-17T16:08:00Z</dcterms:created>
  <dcterms:modified xsi:type="dcterms:W3CDTF">2026-03-18T11:55:00Z</dcterms:modified>
  <cp:category/>
</cp:coreProperties>
</file>