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2B30" w14:textId="74BBDD48" w:rsidR="00B37274" w:rsidRDefault="00B37274" w:rsidP="00B37274">
      <w:pPr>
        <w:jc w:val="both"/>
        <w:rPr>
          <w:sz w:val="24"/>
          <w:szCs w:val="24"/>
          <w:lang w:val="es-MX"/>
        </w:rPr>
      </w:pPr>
      <w:r w:rsidRPr="00B37274">
        <w:rPr>
          <w:b/>
          <w:bCs/>
          <w:sz w:val="24"/>
          <w:szCs w:val="24"/>
          <w:lang w:val="es-MX"/>
        </w:rPr>
        <w:t>Modalidades experienciales:</w:t>
      </w:r>
      <w:r w:rsidRPr="00B37274">
        <w:rPr>
          <w:sz w:val="24"/>
          <w:szCs w:val="24"/>
          <w:lang w:val="es-MX"/>
        </w:rPr>
        <w:t xml:space="preserve"> </w:t>
      </w:r>
      <w:r w:rsidRPr="00B37274">
        <w:rPr>
          <w:sz w:val="24"/>
          <w:szCs w:val="24"/>
          <w:lang w:val="es-MX"/>
        </w:rPr>
        <w:t>Las modalidades experienciales se refieren a las diferentes formas en que las personas experimentan o perciben el mundo a su alrededor. Estas modalidades pueden incluir la vista, el oído, el tacto, el gusto y el olfato, así como también las experiencias emocionales, cognitivas y sensoriales que acompañan a estas percepciones. En el contexto de la educación y el aprendizaje, las modalidades experienciales pueden referirse a las diversas estrategias y técnicas utilizadas para involucrar a los estudiantes en experiencias prácticas y sensoriales que faciliten su comprensión y retención del material de estudio.</w:t>
      </w:r>
    </w:p>
    <w:p w14:paraId="4870F84C" w14:textId="6EE57B66" w:rsidR="00B37274" w:rsidRDefault="00B37274" w:rsidP="00B37274">
      <w:pPr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Experiencias fenomenológicas: </w:t>
      </w:r>
      <w:r w:rsidRPr="00B37274">
        <w:rPr>
          <w:sz w:val="24"/>
          <w:szCs w:val="24"/>
          <w:lang w:val="es-MX"/>
        </w:rPr>
        <w:t>Las experiencias fenomenológicas se refieren a las vivencias y percepciones directas de la realidad tal como son experimentadas por un individuo, sin filtros ni interpretaciones previas. En la fenomenología, se busca comprender la estructura y el significado de estas experiencias tal como se presentan en la conciencia del sujeto, sin presuposiciones teóricas o preconcepciones. Este enfoque se centra en la descripción detallada y la comprensión de los fenómenos tal como se experimentan en la vida cotidiana, sin recurrir a explicaciones causales o conceptos abstractos.</w:t>
      </w:r>
    </w:p>
    <w:p w14:paraId="24E50E54" w14:textId="17C03DC6" w:rsidR="004C7411" w:rsidRPr="00B37274" w:rsidRDefault="00B37274" w:rsidP="00B37274">
      <w:pPr>
        <w:jc w:val="both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Estados de conciencia no ordinarios: </w:t>
      </w:r>
      <w:r>
        <w:rPr>
          <w:sz w:val="24"/>
          <w:szCs w:val="24"/>
          <w:lang w:val="es-MX"/>
        </w:rPr>
        <w:t>S</w:t>
      </w:r>
      <w:r w:rsidRPr="00B37274">
        <w:rPr>
          <w:sz w:val="24"/>
          <w:szCs w:val="24"/>
          <w:lang w:val="es-MX"/>
        </w:rPr>
        <w:t xml:space="preserve">e refieren a aquellos estados mentales o experiencias en las cuales la percepción, la cognición o la conciencia del individuo se encuentran en un estado diferente al habitual </w:t>
      </w:r>
      <w:r>
        <w:rPr>
          <w:sz w:val="24"/>
          <w:szCs w:val="24"/>
          <w:lang w:val="es-MX"/>
        </w:rPr>
        <w:t>u</w:t>
      </w:r>
      <w:r w:rsidRPr="00B37274">
        <w:rPr>
          <w:sz w:val="24"/>
          <w:szCs w:val="24"/>
          <w:lang w:val="es-MX"/>
        </w:rPr>
        <w:t xml:space="preserve"> ordinario. Estos estados pueden incluir experiencias como la meditación profunda, los sueños lúcidos, las experiencias cercanas a la muerte, los estados de trance inducidos por prácticas espirituales o culturales, así como también estados alterados inducidos por el uso de sustancias psicoactivas. En estos estados, la percepción y la experiencia del individuo pueden ser profundamente transformadas, y a menudo se asocian con fenómenos como la expansión de la conciencia, la conexión con lo trascendente o lo espiritual, y la exploración de dimensiones internas de la mente humana.</w:t>
      </w:r>
    </w:p>
    <w:sectPr w:rsidR="004C7411" w:rsidRPr="00B37274" w:rsidSect="00EF7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74"/>
    <w:rsid w:val="004C7411"/>
    <w:rsid w:val="0055045D"/>
    <w:rsid w:val="00651AD5"/>
    <w:rsid w:val="00763E5E"/>
    <w:rsid w:val="00AD212F"/>
    <w:rsid w:val="00B37274"/>
    <w:rsid w:val="00C56A81"/>
    <w:rsid w:val="00D52361"/>
    <w:rsid w:val="00E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70D9"/>
  <w15:chartTrackingRefBased/>
  <w15:docId w15:val="{EC4A6557-AEE5-4F7C-B8A2-592EAFD1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314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Méndez Gasca</dc:creator>
  <cp:keywords/>
  <dc:description/>
  <cp:lastModifiedBy>Luis Alberto Méndez Gasca</cp:lastModifiedBy>
  <cp:revision>3</cp:revision>
  <dcterms:created xsi:type="dcterms:W3CDTF">2024-04-05T02:09:00Z</dcterms:created>
  <dcterms:modified xsi:type="dcterms:W3CDTF">2024-04-05T02:41:00Z</dcterms:modified>
</cp:coreProperties>
</file>