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132" w:rsidRDefault="00615132">
      <w:pPr>
        <w:rPr>
          <w:color w:val="44546A" w:themeColor="text2"/>
          <w:sz w:val="36"/>
          <w:szCs w:val="36"/>
          <w:u w:val="single"/>
        </w:rPr>
      </w:pPr>
      <w:r w:rsidRPr="00615132">
        <w:rPr>
          <w:color w:val="44546A" w:themeColor="text2"/>
          <w:sz w:val="36"/>
          <w:szCs w:val="36"/>
          <w:u w:val="single"/>
        </w:rPr>
        <w:t>Sales Invoice Generator</w:t>
      </w:r>
    </w:p>
    <w:p w:rsidR="00615132" w:rsidRDefault="00615132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First, we run the program you must select invoice header table to initialize the frame:</w:t>
      </w:r>
    </w:p>
    <w:p w:rsidR="00615132" w:rsidRDefault="00615132">
      <w:pPr>
        <w:rPr>
          <w:color w:val="262626" w:themeColor="text1" w:themeTint="D9"/>
          <w:sz w:val="24"/>
          <w:szCs w:val="24"/>
        </w:rPr>
      </w:pPr>
      <w:r>
        <w:rPr>
          <w:noProof/>
        </w:rPr>
        <w:drawing>
          <wp:inline distT="0" distB="0" distL="0" distR="0" wp14:anchorId="0922E8B9" wp14:editId="01A2B9DB">
            <wp:extent cx="3001992" cy="2112941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509" cy="21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32" w:rsidRPr="00615132" w:rsidRDefault="00615132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This is the test function result that print All Invoices with its full data:</w:t>
      </w:r>
    </w:p>
    <w:p w:rsidR="00BC0A71" w:rsidRDefault="003F5642">
      <w:r>
        <w:rPr>
          <w:noProof/>
        </w:rPr>
        <w:drawing>
          <wp:inline distT="0" distB="0" distL="0" distR="0" wp14:anchorId="726847D7" wp14:editId="266496F0">
            <wp:extent cx="5943600" cy="419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32" w:rsidRDefault="00615132"/>
    <w:p w:rsidR="00615132" w:rsidRDefault="00615132"/>
    <w:p w:rsidR="00615132" w:rsidRDefault="00615132">
      <w:r>
        <w:lastRenderedPageBreak/>
        <w:t>Then the frame will be loaded as shown:</w:t>
      </w:r>
    </w:p>
    <w:p w:rsidR="00615132" w:rsidRDefault="003F5642">
      <w:r>
        <w:rPr>
          <w:noProof/>
        </w:rPr>
        <w:drawing>
          <wp:inline distT="0" distB="0" distL="0" distR="0" wp14:anchorId="4AD699E8" wp14:editId="6FA7D20E">
            <wp:extent cx="5943600" cy="447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615132" w:rsidRDefault="00615132">
      <w:r>
        <w:lastRenderedPageBreak/>
        <w:t xml:space="preserve">When selecting any invoice from “Invoices Table” in left side, the invoice details shown in the right side </w:t>
      </w:r>
      <w:bookmarkStart w:id="0" w:name="_GoBack"/>
      <w:bookmarkEnd w:id="0"/>
      <w:r>
        <w:t>as:</w:t>
      </w:r>
    </w:p>
    <w:p w:rsidR="00615132" w:rsidRDefault="003F5642">
      <w:r>
        <w:rPr>
          <w:noProof/>
        </w:rPr>
        <w:drawing>
          <wp:inline distT="0" distB="0" distL="0" distR="0" wp14:anchorId="1750860B" wp14:editId="736C25B3">
            <wp:extent cx="5943600" cy="4469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32" w:rsidRDefault="00615132">
      <w:r>
        <w:t>And we can change the invoice details or add item or remove item</w:t>
      </w:r>
      <w:r w:rsidR="00513269">
        <w:t>.</w:t>
      </w:r>
    </w:p>
    <w:p w:rsidR="00513269" w:rsidRDefault="00513269"/>
    <w:p w:rsidR="00B54CB4" w:rsidRDefault="00B54CB4"/>
    <w:p w:rsidR="00615132" w:rsidRDefault="00615132"/>
    <w:p w:rsidR="00615132" w:rsidRDefault="00615132"/>
    <w:sectPr w:rsidR="0061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32"/>
    <w:rsid w:val="003F5642"/>
    <w:rsid w:val="00513269"/>
    <w:rsid w:val="00615132"/>
    <w:rsid w:val="00B54CB4"/>
    <w:rsid w:val="00BC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A1239-A4DA-445B-98A0-2D689EEB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Lamiaa</dc:creator>
  <cp:keywords/>
  <dc:description/>
  <cp:lastModifiedBy>Lamiaa</cp:lastModifiedBy>
  <cp:revision>4</cp:revision>
  <dcterms:created xsi:type="dcterms:W3CDTF">2022-11-27T08:35:00Z</dcterms:created>
  <dcterms:modified xsi:type="dcterms:W3CDTF">2022-12-02T21:03:00Z</dcterms:modified>
</cp:coreProperties>
</file>