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32C" w:rsidRDefault="0026632C" w:rsidP="0026632C">
      <w:r>
        <w:t>Tâche 3 : (</w:t>
      </w:r>
      <w:proofErr w:type="spellStart"/>
      <w:r>
        <w:t>Nathan&amp;Seb</w:t>
      </w:r>
      <w:proofErr w:type="spellEnd"/>
      <w:r>
        <w:t>)</w:t>
      </w:r>
    </w:p>
    <w:p w:rsidR="0026632C" w:rsidRDefault="0026632C" w:rsidP="0026632C"/>
    <w:p w:rsidR="0026632C" w:rsidRDefault="0026632C" w:rsidP="0026632C">
      <w:r>
        <w:t>Hypothèses :</w:t>
      </w:r>
    </w:p>
    <w:p w:rsidR="0026632C" w:rsidRDefault="0026632C" w:rsidP="0026632C">
      <w:r>
        <w:t>-Production de NH3 : 1500 tonnes/jour.</w:t>
      </w:r>
    </w:p>
    <w:p w:rsidR="0026632C" w:rsidRDefault="0026632C" w:rsidP="0026632C">
      <w:r>
        <w:t>-Température dans le reformage primaire : 1000K</w:t>
      </w:r>
    </w:p>
    <w:p w:rsidR="0026632C" w:rsidRDefault="0026632C" w:rsidP="0026632C">
      <w:r>
        <w:t>-Les séparations du CO2 et de l’H2O ne demandent aucune énergie.</w:t>
      </w:r>
    </w:p>
    <w:p w:rsidR="0026632C" w:rsidRDefault="0026632C" w:rsidP="0026632C"/>
    <w:p w:rsidR="0026632C" w:rsidRDefault="0026632C" w:rsidP="0026632C">
      <w:r>
        <w:t>Les valeurs des enthalpies à leurs températures respectives sont connues, et ont été calculées lors de la tâche 1 (</w:t>
      </w:r>
      <w:proofErr w:type="spellStart"/>
      <w:r>
        <w:t>cfr</w:t>
      </w:r>
      <w:proofErr w:type="spellEnd"/>
      <w:r>
        <w:t>. Tâche1, partie « Bilan de Matière »)</w:t>
      </w:r>
    </w:p>
    <w:p w:rsidR="0026632C" w:rsidRDefault="0026632C" w:rsidP="0026632C">
      <w:pPr>
        <w:rPr>
          <w:color w:val="000000" w:themeColor="text1"/>
        </w:rPr>
      </w:pPr>
      <w:r>
        <w:t xml:space="preserve">De plus, les nombres de moles ont été calculés à l’aide de l’outil de gestion </w:t>
      </w:r>
      <w:r w:rsidRPr="00FA3E9B">
        <w:rPr>
          <w:color w:val="FF0000"/>
        </w:rPr>
        <w:t>(</w:t>
      </w:r>
      <w:proofErr w:type="spellStart"/>
      <w:r w:rsidRPr="00FA3E9B">
        <w:rPr>
          <w:color w:val="FF0000"/>
        </w:rPr>
        <w:t>ref</w:t>
      </w:r>
      <w:proofErr w:type="spellEnd"/>
      <w:r w:rsidRPr="00FA3E9B">
        <w:rPr>
          <w:color w:val="FF0000"/>
        </w:rPr>
        <w:t>.)</w:t>
      </w:r>
      <w:r>
        <w:rPr>
          <w:color w:val="000000" w:themeColor="text1"/>
        </w:rPr>
        <w:t>.</w:t>
      </w:r>
    </w:p>
    <w:p w:rsidR="0026632C" w:rsidRDefault="0026632C" w:rsidP="0026632C">
      <w:pPr>
        <w:rPr>
          <w:color w:val="000000" w:themeColor="text1"/>
        </w:rPr>
      </w:pPr>
      <w:r>
        <w:rPr>
          <w:color w:val="000000" w:themeColor="text1"/>
        </w:rPr>
        <w:t>Et finalement, les quantités de chaleur ont  été calculées en multipliant les enthalpies par le nombre de moles correspondant.</w:t>
      </w:r>
    </w:p>
    <w:p w:rsidR="0026632C" w:rsidRPr="00FA3E9B" w:rsidRDefault="0026632C" w:rsidP="0026632C">
      <w:pPr>
        <w:rPr>
          <w:color w:val="000000" w:themeColor="text1"/>
        </w:rPr>
      </w:pPr>
      <w:r>
        <w:rPr>
          <w:color w:val="000000" w:themeColor="text1"/>
        </w:rPr>
        <w:t>Notez que les chiffres contenus dans le tableau sont tous valables pour une seconde, car il est ici question de débits. Ainsi, si jamais on veut considérer ces différentes quantités pour une minute, il faut alors multiplier tous ces nombres par 60 afin d’obtenir les grandeurs réelles.</w:t>
      </w:r>
    </w:p>
    <w:p w:rsidR="0026632C" w:rsidRDefault="0026632C" w:rsidP="0026632C"/>
    <w:p w:rsidR="0026632C" w:rsidRDefault="0026632C" w:rsidP="0026632C">
      <w:r>
        <w:t>« Fourchettes » de températures admises pour les différentes réactions :</w:t>
      </w:r>
    </w:p>
    <w:p w:rsidR="0026632C" w:rsidRPr="0026632C" w:rsidRDefault="0026632C" w:rsidP="0026632C">
      <w:r w:rsidRPr="0026632C">
        <w:t>Combustion</w:t>
      </w:r>
      <w:r>
        <w:t> : 1000-1300K</w:t>
      </w:r>
    </w:p>
    <w:p w:rsidR="0026632C" w:rsidRPr="0026632C" w:rsidRDefault="0026632C" w:rsidP="0026632C">
      <w:r w:rsidRPr="0026632C">
        <w:t>Reformage primaire</w:t>
      </w:r>
      <w:r>
        <w:t> : 1000-1200K</w:t>
      </w:r>
    </w:p>
    <w:p w:rsidR="0026632C" w:rsidRPr="0026632C" w:rsidRDefault="0026632C" w:rsidP="0026632C">
      <w:r w:rsidRPr="0026632C">
        <w:t>Reformage secondaire</w:t>
      </w:r>
      <w:r>
        <w:t xml:space="preserve"> : </w:t>
      </w:r>
      <w:r w:rsidR="0033170D">
        <w:t>+ ou – 1273K</w:t>
      </w:r>
    </w:p>
    <w:p w:rsidR="0026632C" w:rsidRPr="0026632C" w:rsidRDefault="0026632C" w:rsidP="0026632C">
      <w:r w:rsidRPr="0026632C">
        <w:t>WGS</w:t>
      </w:r>
      <w:r>
        <w:t> : 473-673K</w:t>
      </w:r>
    </w:p>
    <w:p w:rsidR="0026632C" w:rsidRPr="0026632C" w:rsidRDefault="0026632C" w:rsidP="0026632C">
      <w:r w:rsidRPr="0026632C">
        <w:t>Séparation CO2 et H2O</w:t>
      </w:r>
      <w:r>
        <w:t xml:space="preserve"> : </w:t>
      </w:r>
      <w:r w:rsidR="00401DC1">
        <w:t>623-823K</w:t>
      </w:r>
    </w:p>
    <w:p w:rsidR="0026632C" w:rsidRPr="00401DC1" w:rsidRDefault="0026632C" w:rsidP="0026632C">
      <w:pPr>
        <w:rPr>
          <w:sz w:val="22"/>
        </w:rPr>
      </w:pPr>
      <w:r w:rsidRPr="0026632C">
        <w:t>Synthèse NH3</w:t>
      </w:r>
      <w:r>
        <w:t xml:space="preserve"> : </w:t>
      </w:r>
      <w:r w:rsidR="00401DC1">
        <w:t>623-823K</w:t>
      </w:r>
    </w:p>
    <w:p w:rsidR="0026632C" w:rsidRDefault="0026632C" w:rsidP="0026632C"/>
    <w:p w:rsidR="0026632C" w:rsidRDefault="0026632C" w:rsidP="0026632C">
      <w:pPr>
        <w:tabs>
          <w:tab w:val="left" w:pos="1285"/>
        </w:tabs>
      </w:pPr>
      <w:r>
        <w:t xml:space="preserve">/!\Attention ! Ne pas </w:t>
      </w:r>
      <w:r w:rsidR="00401DC1">
        <w:t>aller à de trop hautes températures</w:t>
      </w:r>
      <w:r>
        <w:t xml:space="preserve"> lors du reformage primaire. En effet, au vu de certaines hypothèses et simplifications faites dans notre raisonnement, notre outil de gestion ne nous permet pas d’aller plus haut que 1050K (problèmes au niveau de la quantité d’eau qui ressort)</w:t>
      </w:r>
      <w:r w:rsidR="00401DC1">
        <w:t xml:space="preserve"> /!\</w:t>
      </w:r>
    </w:p>
    <w:p w:rsidR="00401DC1" w:rsidRDefault="00401DC1" w:rsidP="0026632C">
      <w:pPr>
        <w:tabs>
          <w:tab w:val="left" w:pos="1285"/>
        </w:tabs>
      </w:pPr>
    </w:p>
    <w:p w:rsidR="00401DC1" w:rsidRDefault="00401DC1" w:rsidP="0026632C">
      <w:pPr>
        <w:tabs>
          <w:tab w:val="left" w:pos="1285"/>
        </w:tabs>
      </w:pPr>
    </w:p>
    <w:p w:rsidR="00401DC1" w:rsidRDefault="00401DC1" w:rsidP="0026632C">
      <w:pPr>
        <w:tabs>
          <w:tab w:val="left" w:pos="1285"/>
        </w:tabs>
      </w:pPr>
    </w:p>
    <w:p w:rsidR="00401DC1" w:rsidRDefault="00401DC1" w:rsidP="0026632C">
      <w:pPr>
        <w:tabs>
          <w:tab w:val="left" w:pos="1285"/>
        </w:tabs>
      </w:pPr>
    </w:p>
    <w:p w:rsidR="00401DC1" w:rsidRDefault="00401DC1" w:rsidP="0026632C">
      <w:pPr>
        <w:tabs>
          <w:tab w:val="left" w:pos="1285"/>
        </w:tabs>
      </w:pPr>
    </w:p>
    <w:tbl>
      <w:tblPr>
        <w:tblStyle w:val="Grille"/>
        <w:tblW w:w="12334" w:type="dxa"/>
        <w:tblLayout w:type="fixed"/>
        <w:tblLook w:val="04A0" w:firstRow="1" w:lastRow="0" w:firstColumn="1" w:lastColumn="0" w:noHBand="0" w:noVBand="1"/>
      </w:tblPr>
      <w:tblGrid>
        <w:gridCol w:w="1993"/>
        <w:gridCol w:w="2378"/>
        <w:gridCol w:w="1862"/>
        <w:gridCol w:w="2541"/>
        <w:gridCol w:w="3560"/>
      </w:tblGrid>
      <w:tr w:rsidR="00401DC1" w:rsidRPr="00401DC1" w:rsidTr="00401DC1">
        <w:trPr>
          <w:trHeight w:val="454"/>
        </w:trPr>
        <w:tc>
          <w:tcPr>
            <w:tcW w:w="1993" w:type="dxa"/>
          </w:tcPr>
          <w:p w:rsidR="0026632C" w:rsidRPr="00401DC1" w:rsidRDefault="0026632C" w:rsidP="0026632C">
            <w:pPr>
              <w:rPr>
                <w:sz w:val="28"/>
              </w:rPr>
            </w:pPr>
            <w:r w:rsidRPr="00401DC1">
              <w:rPr>
                <w:sz w:val="28"/>
              </w:rPr>
              <w:lastRenderedPageBreak/>
              <w:t>Réactions</w:t>
            </w:r>
          </w:p>
        </w:tc>
        <w:tc>
          <w:tcPr>
            <w:tcW w:w="2378" w:type="dxa"/>
          </w:tcPr>
          <w:p w:rsidR="0026632C" w:rsidRPr="00401DC1" w:rsidRDefault="0026632C" w:rsidP="0026632C">
            <w:pPr>
              <w:rPr>
                <w:sz w:val="28"/>
              </w:rPr>
            </w:pPr>
            <w:r w:rsidRPr="00401DC1">
              <w:rPr>
                <w:sz w:val="28"/>
              </w:rPr>
              <w:t>Températures</w:t>
            </w:r>
          </w:p>
          <w:p w:rsidR="0026632C" w:rsidRPr="00401DC1" w:rsidRDefault="0026632C" w:rsidP="0026632C">
            <w:pPr>
              <w:rPr>
                <w:sz w:val="28"/>
              </w:rPr>
            </w:pPr>
            <w:r w:rsidRPr="00401DC1">
              <w:rPr>
                <w:sz w:val="28"/>
              </w:rPr>
              <w:t>(en K)</w:t>
            </w:r>
          </w:p>
        </w:tc>
        <w:tc>
          <w:tcPr>
            <w:tcW w:w="1862" w:type="dxa"/>
          </w:tcPr>
          <w:p w:rsidR="0026632C" w:rsidRPr="00401DC1" w:rsidRDefault="0026632C" w:rsidP="0026632C">
            <w:pPr>
              <w:rPr>
                <w:sz w:val="28"/>
              </w:rPr>
            </w:pPr>
            <w:r w:rsidRPr="00401DC1">
              <w:rPr>
                <w:sz w:val="28"/>
              </w:rPr>
              <w:t>Enthalpie</w:t>
            </w:r>
          </w:p>
          <w:p w:rsidR="0026632C" w:rsidRPr="00401DC1" w:rsidRDefault="0026632C" w:rsidP="0026632C">
            <w:pPr>
              <w:rPr>
                <w:sz w:val="28"/>
              </w:rPr>
            </w:pPr>
            <w:r w:rsidRPr="00401DC1">
              <w:rPr>
                <w:sz w:val="28"/>
              </w:rPr>
              <w:t>(en kJ/mol)</w:t>
            </w:r>
          </w:p>
        </w:tc>
        <w:tc>
          <w:tcPr>
            <w:tcW w:w="2541" w:type="dxa"/>
          </w:tcPr>
          <w:p w:rsidR="0026632C" w:rsidRPr="00401DC1" w:rsidRDefault="0026632C" w:rsidP="0026632C">
            <w:pPr>
              <w:rPr>
                <w:sz w:val="28"/>
              </w:rPr>
            </w:pPr>
            <w:r w:rsidRPr="00401DC1">
              <w:rPr>
                <w:sz w:val="28"/>
              </w:rPr>
              <w:t>Nombre de moles</w:t>
            </w:r>
          </w:p>
        </w:tc>
        <w:tc>
          <w:tcPr>
            <w:tcW w:w="3560" w:type="dxa"/>
          </w:tcPr>
          <w:p w:rsidR="0026632C" w:rsidRPr="00401DC1" w:rsidRDefault="0026632C" w:rsidP="0026632C">
            <w:pPr>
              <w:rPr>
                <w:sz w:val="28"/>
              </w:rPr>
            </w:pPr>
            <w:r w:rsidRPr="00401DC1">
              <w:rPr>
                <w:sz w:val="28"/>
              </w:rPr>
              <w:t>Quantité de chaleur (en kJ)</w:t>
            </w:r>
          </w:p>
        </w:tc>
      </w:tr>
      <w:tr w:rsidR="00401DC1" w:rsidRPr="00401DC1" w:rsidTr="00401DC1">
        <w:trPr>
          <w:trHeight w:val="2286"/>
        </w:trPr>
        <w:tc>
          <w:tcPr>
            <w:tcW w:w="1993" w:type="dxa"/>
          </w:tcPr>
          <w:p w:rsidR="0026632C" w:rsidRPr="00401DC1" w:rsidRDefault="0026632C" w:rsidP="0026632C">
            <w:pPr>
              <w:rPr>
                <w:sz w:val="28"/>
              </w:rPr>
            </w:pPr>
            <w:r w:rsidRPr="00401DC1">
              <w:rPr>
                <w:sz w:val="28"/>
              </w:rPr>
              <w:t>Combustion</w:t>
            </w:r>
          </w:p>
          <w:p w:rsidR="0026632C" w:rsidRPr="00401DC1" w:rsidRDefault="0026632C" w:rsidP="0026632C">
            <w:pPr>
              <w:rPr>
                <w:sz w:val="28"/>
              </w:rPr>
            </w:pPr>
          </w:p>
          <w:p w:rsidR="0026632C" w:rsidRPr="00401DC1" w:rsidRDefault="0026632C" w:rsidP="0026632C">
            <w:pPr>
              <w:rPr>
                <w:sz w:val="28"/>
              </w:rPr>
            </w:pPr>
            <w:r w:rsidRPr="00401DC1">
              <w:rPr>
                <w:sz w:val="28"/>
              </w:rPr>
              <w:t>Reformage primaire</w:t>
            </w:r>
          </w:p>
          <w:p w:rsidR="0026632C" w:rsidRPr="00401DC1" w:rsidRDefault="0026632C" w:rsidP="0026632C">
            <w:pPr>
              <w:rPr>
                <w:sz w:val="28"/>
              </w:rPr>
            </w:pPr>
          </w:p>
          <w:p w:rsidR="0026632C" w:rsidRPr="00401DC1" w:rsidRDefault="0026632C" w:rsidP="0026632C">
            <w:pPr>
              <w:rPr>
                <w:sz w:val="28"/>
              </w:rPr>
            </w:pPr>
            <w:r w:rsidRPr="00401DC1">
              <w:rPr>
                <w:sz w:val="28"/>
              </w:rPr>
              <w:t>Reformage secondaire</w:t>
            </w:r>
          </w:p>
          <w:p w:rsidR="0026632C" w:rsidRPr="00401DC1" w:rsidRDefault="0026632C" w:rsidP="0026632C">
            <w:pPr>
              <w:rPr>
                <w:sz w:val="28"/>
              </w:rPr>
            </w:pPr>
          </w:p>
          <w:p w:rsidR="0026632C" w:rsidRPr="00401DC1" w:rsidRDefault="0026632C" w:rsidP="0026632C">
            <w:pPr>
              <w:rPr>
                <w:sz w:val="28"/>
              </w:rPr>
            </w:pPr>
            <w:r w:rsidRPr="00401DC1">
              <w:rPr>
                <w:sz w:val="28"/>
              </w:rPr>
              <w:t>WGS</w:t>
            </w:r>
          </w:p>
          <w:p w:rsidR="0026632C" w:rsidRPr="00401DC1" w:rsidRDefault="0026632C" w:rsidP="0026632C">
            <w:pPr>
              <w:rPr>
                <w:sz w:val="28"/>
              </w:rPr>
            </w:pPr>
          </w:p>
          <w:p w:rsidR="0026632C" w:rsidRPr="00401DC1" w:rsidRDefault="0026632C" w:rsidP="0026632C">
            <w:pPr>
              <w:rPr>
                <w:sz w:val="28"/>
              </w:rPr>
            </w:pPr>
            <w:r w:rsidRPr="00401DC1">
              <w:rPr>
                <w:sz w:val="28"/>
              </w:rPr>
              <w:t>Séparation CO2 et H2O</w:t>
            </w:r>
          </w:p>
          <w:p w:rsidR="0026632C" w:rsidRPr="00401DC1" w:rsidRDefault="0026632C" w:rsidP="0026632C">
            <w:pPr>
              <w:rPr>
                <w:sz w:val="28"/>
              </w:rPr>
            </w:pPr>
          </w:p>
          <w:p w:rsidR="0026632C" w:rsidRPr="00401DC1" w:rsidRDefault="0026632C" w:rsidP="0026632C">
            <w:pPr>
              <w:rPr>
                <w:sz w:val="28"/>
              </w:rPr>
            </w:pPr>
            <w:r w:rsidRPr="00401DC1">
              <w:rPr>
                <w:sz w:val="28"/>
              </w:rPr>
              <w:t>Synthèse NH3</w:t>
            </w:r>
          </w:p>
        </w:tc>
        <w:tc>
          <w:tcPr>
            <w:tcW w:w="2378" w:type="dxa"/>
          </w:tcPr>
          <w:p w:rsidR="0026632C" w:rsidRPr="00401DC1" w:rsidRDefault="0026632C" w:rsidP="0026632C">
            <w:pPr>
              <w:rPr>
                <w:sz w:val="28"/>
              </w:rPr>
            </w:pPr>
            <w:r w:rsidRPr="00401DC1">
              <w:rPr>
                <w:sz w:val="28"/>
              </w:rPr>
              <w:t>1300</w:t>
            </w:r>
          </w:p>
          <w:p w:rsidR="0026632C" w:rsidRPr="00401DC1" w:rsidRDefault="0026632C" w:rsidP="0026632C">
            <w:pPr>
              <w:rPr>
                <w:sz w:val="28"/>
              </w:rPr>
            </w:pPr>
          </w:p>
          <w:p w:rsidR="0026632C" w:rsidRPr="00401DC1" w:rsidRDefault="0026632C" w:rsidP="0026632C">
            <w:pPr>
              <w:rPr>
                <w:sz w:val="28"/>
              </w:rPr>
            </w:pPr>
            <w:r w:rsidRPr="00401DC1">
              <w:rPr>
                <w:sz w:val="28"/>
              </w:rPr>
              <w:t>1000</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1173</w:t>
            </w:r>
          </w:p>
          <w:p w:rsidR="0026632C" w:rsidRPr="00401DC1" w:rsidRDefault="0026632C" w:rsidP="0026632C">
            <w:pPr>
              <w:rPr>
                <w:sz w:val="28"/>
              </w:rPr>
            </w:pPr>
          </w:p>
          <w:p w:rsidR="0026632C" w:rsidRPr="00401DC1" w:rsidRDefault="0026632C" w:rsidP="0026632C">
            <w:pPr>
              <w:rPr>
                <w:sz w:val="28"/>
              </w:rPr>
            </w:pPr>
            <w:r w:rsidRPr="00401DC1">
              <w:rPr>
                <w:sz w:val="28"/>
              </w:rPr>
              <w:t xml:space="preserve">473-673 </w:t>
            </w:r>
            <w:r w:rsidRPr="00401DC1">
              <w:rPr>
                <w:sz w:val="28"/>
              </w:rPr>
              <w:sym w:font="Wingdings" w:char="F0E8"/>
            </w:r>
            <w:r w:rsidRPr="00401DC1">
              <w:rPr>
                <w:sz w:val="28"/>
              </w:rPr>
              <w:t xml:space="preserve"> 573</w:t>
            </w:r>
          </w:p>
          <w:p w:rsidR="0026632C" w:rsidRPr="00401DC1" w:rsidRDefault="0026632C" w:rsidP="0026632C">
            <w:pPr>
              <w:rPr>
                <w:sz w:val="28"/>
              </w:rPr>
            </w:pPr>
          </w:p>
          <w:p w:rsidR="0026632C" w:rsidRPr="00401DC1" w:rsidRDefault="0026632C" w:rsidP="0026632C">
            <w:pPr>
              <w:rPr>
                <w:sz w:val="28"/>
              </w:rPr>
            </w:pPr>
            <w:r w:rsidRPr="00401DC1">
              <w:rPr>
                <w:sz w:val="28"/>
              </w:rPr>
              <w:t>/</w:t>
            </w:r>
          </w:p>
          <w:p w:rsidR="0026632C" w:rsidRPr="00401DC1" w:rsidRDefault="0026632C" w:rsidP="0026632C">
            <w:pPr>
              <w:rPr>
                <w:sz w:val="28"/>
              </w:rPr>
            </w:pPr>
          </w:p>
          <w:p w:rsidR="0026632C" w:rsidRPr="00401DC1" w:rsidRDefault="0026632C" w:rsidP="0026632C">
            <w:pPr>
              <w:tabs>
                <w:tab w:val="right" w:pos="2853"/>
              </w:tabs>
              <w:rPr>
                <w:sz w:val="28"/>
              </w:rPr>
            </w:pPr>
          </w:p>
          <w:p w:rsidR="0026632C" w:rsidRPr="00401DC1" w:rsidRDefault="0026632C" w:rsidP="0026632C">
            <w:pPr>
              <w:tabs>
                <w:tab w:val="right" w:pos="2853"/>
              </w:tabs>
              <w:rPr>
                <w:sz w:val="28"/>
              </w:rPr>
            </w:pPr>
            <w:r w:rsidRPr="00401DC1">
              <w:rPr>
                <w:sz w:val="28"/>
              </w:rPr>
              <w:t>750</w:t>
            </w:r>
            <w:r w:rsidRPr="00401DC1">
              <w:rPr>
                <w:sz w:val="28"/>
              </w:rPr>
              <w:tab/>
            </w:r>
          </w:p>
        </w:tc>
        <w:tc>
          <w:tcPr>
            <w:tcW w:w="1862" w:type="dxa"/>
          </w:tcPr>
          <w:p w:rsidR="0026632C" w:rsidRPr="00401DC1" w:rsidRDefault="0026632C" w:rsidP="0026632C">
            <w:pPr>
              <w:rPr>
                <w:sz w:val="28"/>
              </w:rPr>
            </w:pPr>
            <w:r w:rsidRPr="00401DC1">
              <w:rPr>
                <w:sz w:val="28"/>
              </w:rPr>
              <w:t>-805,99</w:t>
            </w:r>
          </w:p>
          <w:p w:rsidR="0026632C" w:rsidRPr="00401DC1" w:rsidRDefault="0026632C" w:rsidP="0026632C">
            <w:pPr>
              <w:rPr>
                <w:sz w:val="28"/>
              </w:rPr>
            </w:pPr>
          </w:p>
          <w:p w:rsidR="0026632C" w:rsidRPr="00401DC1" w:rsidRDefault="0026632C" w:rsidP="0026632C">
            <w:pPr>
              <w:rPr>
                <w:sz w:val="28"/>
              </w:rPr>
            </w:pPr>
            <w:r w:rsidRPr="00401DC1">
              <w:rPr>
                <w:sz w:val="28"/>
              </w:rPr>
              <w:t xml:space="preserve">1) 225,99 </w:t>
            </w:r>
          </w:p>
          <w:p w:rsidR="0026632C" w:rsidRPr="00401DC1" w:rsidRDefault="0026632C" w:rsidP="0026632C">
            <w:pPr>
              <w:rPr>
                <w:sz w:val="28"/>
              </w:rPr>
            </w:pPr>
            <w:r w:rsidRPr="00401DC1">
              <w:rPr>
                <w:sz w:val="28"/>
              </w:rPr>
              <w:t>2) -36,250</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-20.29</w:t>
            </w:r>
          </w:p>
          <w:p w:rsidR="0026632C" w:rsidRPr="00401DC1" w:rsidRDefault="0026632C" w:rsidP="0026632C">
            <w:pPr>
              <w:rPr>
                <w:sz w:val="28"/>
              </w:rPr>
            </w:pPr>
          </w:p>
          <w:p w:rsidR="0026632C" w:rsidRPr="00401DC1" w:rsidRDefault="0026632C" w:rsidP="0026632C">
            <w:pPr>
              <w:rPr>
                <w:sz w:val="28"/>
              </w:rPr>
            </w:pPr>
            <w:r w:rsidRPr="00401DC1">
              <w:rPr>
                <w:sz w:val="28"/>
              </w:rPr>
              <w:t>-55.63</w:t>
            </w:r>
          </w:p>
          <w:p w:rsidR="0026632C" w:rsidRPr="00401DC1" w:rsidRDefault="0026632C" w:rsidP="0026632C">
            <w:pPr>
              <w:rPr>
                <w:sz w:val="28"/>
              </w:rPr>
            </w:pPr>
          </w:p>
          <w:p w:rsidR="0026632C" w:rsidRPr="00401DC1" w:rsidRDefault="0026632C" w:rsidP="0026632C">
            <w:pPr>
              <w:rPr>
                <w:sz w:val="28"/>
              </w:rPr>
            </w:pPr>
            <w:r w:rsidRPr="00401DC1">
              <w:rPr>
                <w:sz w:val="28"/>
              </w:rPr>
              <w:t>/</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-27.98</w:t>
            </w:r>
          </w:p>
        </w:tc>
        <w:tc>
          <w:tcPr>
            <w:tcW w:w="2541" w:type="dxa"/>
          </w:tcPr>
          <w:p w:rsidR="0026632C" w:rsidRPr="00401DC1" w:rsidRDefault="0026632C" w:rsidP="0026632C">
            <w:pPr>
              <w:rPr>
                <w:sz w:val="28"/>
              </w:rPr>
            </w:pPr>
            <w:r w:rsidRPr="00401DC1">
              <w:rPr>
                <w:sz w:val="28"/>
              </w:rPr>
              <w:t>60.1217 de CH4</w:t>
            </w:r>
          </w:p>
          <w:p w:rsidR="0026632C" w:rsidRPr="00401DC1" w:rsidRDefault="0026632C" w:rsidP="0026632C">
            <w:pPr>
              <w:rPr>
                <w:sz w:val="28"/>
              </w:rPr>
            </w:pPr>
          </w:p>
          <w:p w:rsidR="0026632C" w:rsidRPr="00401DC1" w:rsidRDefault="0026632C" w:rsidP="0026632C">
            <w:pPr>
              <w:rPr>
                <w:sz w:val="28"/>
              </w:rPr>
            </w:pPr>
            <w:r w:rsidRPr="00401DC1">
              <w:rPr>
                <w:sz w:val="28"/>
              </w:rPr>
              <w:t>176.7534 de CH4</w:t>
            </w:r>
          </w:p>
          <w:p w:rsidR="0026632C" w:rsidRPr="00401DC1" w:rsidRDefault="0026632C" w:rsidP="0026632C">
            <w:pPr>
              <w:rPr>
                <w:sz w:val="28"/>
              </w:rPr>
            </w:pPr>
            <w:r w:rsidRPr="00401DC1">
              <w:rPr>
                <w:sz w:val="28"/>
              </w:rPr>
              <w:t>99.3384 de CO</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274.9497 de CH4</w:t>
            </w:r>
          </w:p>
          <w:p w:rsidR="0026632C" w:rsidRPr="00401DC1" w:rsidRDefault="0026632C" w:rsidP="0026632C">
            <w:pPr>
              <w:rPr>
                <w:sz w:val="28"/>
              </w:rPr>
            </w:pPr>
          </w:p>
          <w:p w:rsidR="0026632C" w:rsidRPr="00401DC1" w:rsidRDefault="0026632C" w:rsidP="0026632C">
            <w:pPr>
              <w:rPr>
                <w:sz w:val="28"/>
              </w:rPr>
            </w:pPr>
            <w:r w:rsidRPr="00401DC1">
              <w:rPr>
                <w:sz w:val="28"/>
              </w:rPr>
              <w:t>352.3647 de CO</w:t>
            </w:r>
          </w:p>
          <w:p w:rsidR="0026632C" w:rsidRPr="00401DC1" w:rsidRDefault="0026632C" w:rsidP="0026632C">
            <w:pPr>
              <w:rPr>
                <w:sz w:val="28"/>
              </w:rPr>
            </w:pPr>
          </w:p>
          <w:p w:rsidR="0026632C" w:rsidRPr="00401DC1" w:rsidRDefault="0026632C" w:rsidP="0026632C">
            <w:pPr>
              <w:rPr>
                <w:sz w:val="28"/>
              </w:rPr>
            </w:pPr>
            <w:r w:rsidRPr="00401DC1">
              <w:rPr>
                <w:sz w:val="28"/>
              </w:rPr>
              <w:t>/</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1021.2 de NH3</w:t>
            </w:r>
          </w:p>
        </w:tc>
        <w:tc>
          <w:tcPr>
            <w:tcW w:w="3560" w:type="dxa"/>
          </w:tcPr>
          <w:p w:rsidR="0026632C" w:rsidRPr="00401DC1" w:rsidRDefault="0026632C" w:rsidP="0026632C">
            <w:pPr>
              <w:rPr>
                <w:sz w:val="28"/>
              </w:rPr>
            </w:pPr>
            <w:r w:rsidRPr="00401DC1">
              <w:rPr>
                <w:sz w:val="28"/>
              </w:rPr>
              <w:t xml:space="preserve">-48457.489 </w:t>
            </w:r>
          </w:p>
          <w:p w:rsidR="0026632C" w:rsidRPr="00401DC1" w:rsidRDefault="0026632C" w:rsidP="0026632C">
            <w:pPr>
              <w:rPr>
                <w:sz w:val="28"/>
              </w:rPr>
            </w:pPr>
            <w:r w:rsidRPr="00401DC1">
              <w:rPr>
                <w:sz w:val="28"/>
              </w:rPr>
              <w:t xml:space="preserve">(75%) </w:t>
            </w:r>
            <w:r w:rsidRPr="00401DC1">
              <w:rPr>
                <w:sz w:val="28"/>
              </w:rPr>
              <w:sym w:font="Wingdings" w:char="F0E8"/>
            </w:r>
            <w:r w:rsidRPr="00401DC1">
              <w:rPr>
                <w:sz w:val="28"/>
              </w:rPr>
              <w:t xml:space="preserve"> -36343.11675</w:t>
            </w:r>
          </w:p>
          <w:p w:rsidR="0026632C" w:rsidRPr="00401DC1" w:rsidRDefault="0026632C" w:rsidP="0026632C">
            <w:pPr>
              <w:rPr>
                <w:sz w:val="28"/>
              </w:rPr>
            </w:pPr>
            <w:r w:rsidRPr="00401DC1">
              <w:rPr>
                <w:sz w:val="28"/>
              </w:rPr>
              <w:t>39944.5</w:t>
            </w:r>
          </w:p>
          <w:p w:rsidR="0026632C" w:rsidRPr="00401DC1" w:rsidRDefault="0026632C" w:rsidP="0026632C">
            <w:pPr>
              <w:rPr>
                <w:sz w:val="28"/>
              </w:rPr>
            </w:pPr>
            <w:r w:rsidRPr="00401DC1">
              <w:rPr>
                <w:sz w:val="28"/>
              </w:rPr>
              <w:t>-3601.017</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-5578.729</w:t>
            </w:r>
          </w:p>
          <w:p w:rsidR="0026632C" w:rsidRPr="00401DC1" w:rsidRDefault="0026632C" w:rsidP="0026632C">
            <w:pPr>
              <w:rPr>
                <w:sz w:val="28"/>
              </w:rPr>
            </w:pPr>
          </w:p>
          <w:p w:rsidR="0026632C" w:rsidRPr="00401DC1" w:rsidRDefault="0026632C" w:rsidP="0026632C">
            <w:pPr>
              <w:rPr>
                <w:sz w:val="28"/>
              </w:rPr>
            </w:pPr>
            <w:r w:rsidRPr="00401DC1">
              <w:rPr>
                <w:sz w:val="28"/>
              </w:rPr>
              <w:t>-19602.048</w:t>
            </w:r>
          </w:p>
          <w:p w:rsidR="0026632C" w:rsidRPr="00401DC1" w:rsidRDefault="0026632C" w:rsidP="0026632C">
            <w:pPr>
              <w:rPr>
                <w:sz w:val="28"/>
              </w:rPr>
            </w:pPr>
          </w:p>
          <w:p w:rsidR="0026632C" w:rsidRPr="00401DC1" w:rsidRDefault="0026632C" w:rsidP="0026632C">
            <w:pPr>
              <w:rPr>
                <w:sz w:val="28"/>
              </w:rPr>
            </w:pPr>
            <w:r w:rsidRPr="00401DC1">
              <w:rPr>
                <w:sz w:val="28"/>
              </w:rPr>
              <w:t>/</w:t>
            </w:r>
          </w:p>
          <w:p w:rsidR="0026632C" w:rsidRPr="00401DC1" w:rsidRDefault="0026632C" w:rsidP="0026632C">
            <w:pPr>
              <w:rPr>
                <w:sz w:val="28"/>
              </w:rPr>
            </w:pPr>
          </w:p>
          <w:p w:rsidR="0026632C" w:rsidRPr="00401DC1" w:rsidRDefault="0026632C" w:rsidP="0026632C">
            <w:pPr>
              <w:rPr>
                <w:sz w:val="28"/>
              </w:rPr>
            </w:pPr>
          </w:p>
          <w:p w:rsidR="0026632C" w:rsidRPr="00401DC1" w:rsidRDefault="0026632C" w:rsidP="0026632C">
            <w:pPr>
              <w:rPr>
                <w:sz w:val="28"/>
              </w:rPr>
            </w:pPr>
            <w:r w:rsidRPr="00401DC1">
              <w:rPr>
                <w:sz w:val="28"/>
              </w:rPr>
              <w:t>-28573.176</w:t>
            </w:r>
          </w:p>
        </w:tc>
      </w:tr>
    </w:tbl>
    <w:p w:rsidR="00C524CF" w:rsidRDefault="00C524CF">
      <w:bookmarkStart w:id="0" w:name="_GoBack"/>
      <w:bookmarkEnd w:id="0"/>
    </w:p>
    <w:sectPr w:rsidR="00C524CF" w:rsidSect="0026632C">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2C"/>
    <w:rsid w:val="0026632C"/>
    <w:rsid w:val="0033170D"/>
    <w:rsid w:val="00401DC1"/>
    <w:rsid w:val="006A0A56"/>
    <w:rsid w:val="00C52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89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3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66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3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66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289</Words>
  <Characters>1595</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Schrurs</dc:creator>
  <cp:keywords/>
  <dc:description/>
  <cp:lastModifiedBy>Sébastien Schrurs</cp:lastModifiedBy>
  <cp:revision>1</cp:revision>
  <dcterms:created xsi:type="dcterms:W3CDTF">2014-12-16T08:37:00Z</dcterms:created>
  <dcterms:modified xsi:type="dcterms:W3CDTF">2014-12-16T09:15:00Z</dcterms:modified>
</cp:coreProperties>
</file>