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54FC0" w14:textId="77777777" w:rsidR="001D272B" w:rsidRDefault="001D272B" w:rsidP="00E0030F">
      <w:pPr>
        <w:divId w:val="776825381"/>
        <w:rPr>
          <w:rFonts w:ascii="Segoe UI" w:eastAsia="Times New Roman" w:hAnsi="Segoe UI" w:cs="Segoe UI"/>
          <w:b/>
          <w:bCs/>
          <w:color w:val="000000"/>
          <w:shd w:val="clear" w:color="auto" w:fill="FFFFFF"/>
        </w:rPr>
      </w:pPr>
    </w:p>
    <w:p w14:paraId="02A8F728" w14:textId="77777777" w:rsidR="001D272B" w:rsidRDefault="001D272B" w:rsidP="00E0030F">
      <w:pPr>
        <w:divId w:val="776825381"/>
        <w:rPr>
          <w:rFonts w:ascii="Segoe UI" w:eastAsia="Times New Roman" w:hAnsi="Segoe UI" w:cs="Segoe UI"/>
          <w:b/>
          <w:bCs/>
          <w:color w:val="000000"/>
          <w:shd w:val="clear" w:color="auto" w:fill="FFFFFF"/>
        </w:rPr>
      </w:pPr>
    </w:p>
    <w:p w14:paraId="46DEF1E5" w14:textId="77777777" w:rsidR="001D272B" w:rsidRDefault="001D272B" w:rsidP="00E0030F">
      <w:pPr>
        <w:divId w:val="776825381"/>
        <w:rPr>
          <w:rFonts w:ascii="Segoe UI" w:eastAsia="Times New Roman" w:hAnsi="Segoe UI" w:cs="Segoe UI"/>
          <w:b/>
          <w:bCs/>
          <w:color w:val="000000"/>
          <w:shd w:val="clear" w:color="auto" w:fill="FFFFFF"/>
        </w:rPr>
      </w:pPr>
    </w:p>
    <w:p w14:paraId="0634CBF9" w14:textId="77777777" w:rsidR="001D272B" w:rsidRDefault="001D272B" w:rsidP="00E0030F">
      <w:pPr>
        <w:divId w:val="776825381"/>
        <w:rPr>
          <w:rFonts w:ascii="Segoe UI" w:eastAsia="Times New Roman" w:hAnsi="Segoe UI" w:cs="Segoe UI"/>
          <w:b/>
          <w:bCs/>
          <w:color w:val="000000"/>
          <w:shd w:val="clear" w:color="auto" w:fill="FFFFFF"/>
        </w:rPr>
      </w:pPr>
    </w:p>
    <w:p w14:paraId="35D2AB80" w14:textId="079DD142" w:rsidR="001D272B" w:rsidRDefault="00921B43" w:rsidP="00E0030F">
      <w:pPr>
        <w:divId w:val="776825381"/>
        <w:rPr>
          <w:rFonts w:ascii="Segoe UI" w:eastAsia="Times New Roman" w:hAnsi="Segoe UI" w:cs="Segoe UI"/>
          <w:b/>
          <w:bCs/>
          <w:color w:val="000000"/>
          <w:shd w:val="clear" w:color="auto" w:fill="FFFFFF"/>
        </w:rPr>
      </w:pPr>
      <w:r>
        <w:rPr>
          <w:rFonts w:ascii="Segoe UI" w:eastAsia="Times New Roman" w:hAnsi="Segoe UI" w:cs="Segoe UI"/>
          <w:b/>
          <w:bCs/>
          <w:color w:val="000000"/>
          <w:shd w:val="clear" w:color="auto" w:fill="FFFFFF"/>
        </w:rPr>
        <w:t>Question 1 </w:t>
      </w:r>
    </w:p>
    <w:p w14:paraId="54F55B26" w14:textId="77777777" w:rsidR="001D272B" w:rsidRDefault="001D272B" w:rsidP="00E0030F">
      <w:pPr>
        <w:divId w:val="776825381"/>
        <w:rPr>
          <w:rFonts w:ascii="Segoe UI" w:eastAsia="Times New Roman" w:hAnsi="Segoe UI" w:cs="Segoe UI"/>
          <w:b/>
          <w:bCs/>
          <w:color w:val="000000"/>
          <w:shd w:val="clear" w:color="auto" w:fill="FFFFFF"/>
        </w:rPr>
      </w:pPr>
    </w:p>
    <w:p w14:paraId="73624F0E" w14:textId="77777777" w:rsidR="001D272B" w:rsidRDefault="001D272B" w:rsidP="00E0030F">
      <w:pPr>
        <w:divId w:val="776825381"/>
        <w:rPr>
          <w:rFonts w:ascii="Segoe UI" w:eastAsia="Times New Roman" w:hAnsi="Segoe UI" w:cs="Segoe UI"/>
          <w:b/>
          <w:bCs/>
          <w:color w:val="000000"/>
          <w:shd w:val="clear" w:color="auto" w:fill="FFFFFF"/>
        </w:rPr>
      </w:pPr>
    </w:p>
    <w:p w14:paraId="51A2FEEA" w14:textId="63B6B59E" w:rsidR="00873385" w:rsidRPr="009D46ED" w:rsidRDefault="00873385" w:rsidP="00E0030F">
      <w:pPr>
        <w:divId w:val="776825381"/>
        <w:rPr>
          <w:rFonts w:ascii="Calibri" w:eastAsia="Times New Roman" w:hAnsi="Calibri" w:cs="Calibri"/>
          <w:b/>
          <w:bCs/>
          <w:color w:val="000000"/>
          <w:sz w:val="28"/>
          <w:szCs w:val="28"/>
          <w:shd w:val="clear" w:color="auto" w:fill="FFFFFF"/>
        </w:rPr>
      </w:pPr>
      <w:r w:rsidRPr="009D46ED">
        <w:rPr>
          <w:rFonts w:ascii="Calibri" w:eastAsia="Times New Roman" w:hAnsi="Calibri" w:cs="Calibri"/>
          <w:b/>
          <w:bCs/>
          <w:color w:val="000000"/>
          <w:sz w:val="28"/>
          <w:szCs w:val="28"/>
          <w:shd w:val="clear" w:color="auto" w:fill="FFFFFF"/>
        </w:rPr>
        <w:t>Q.1.1</w:t>
      </w:r>
    </w:p>
    <w:p w14:paraId="750C7664" w14:textId="46F57554" w:rsidR="00C26592" w:rsidRPr="00C74F54" w:rsidRDefault="008475ED" w:rsidP="00E0030F">
      <w:pPr>
        <w:divId w:val="776825381"/>
        <w:rPr>
          <w:rFonts w:ascii="Calibri" w:eastAsia="Times New Roman" w:hAnsi="Calibri" w:cs="Calibri"/>
          <w:kern w:val="0"/>
          <w14:ligatures w14:val="none"/>
        </w:rPr>
      </w:pPr>
      <w:r w:rsidRPr="00C74F54">
        <w:rPr>
          <w:rFonts w:ascii="Calibri" w:eastAsia="Times New Roman" w:hAnsi="Calibri" w:cs="Calibri"/>
        </w:rPr>
        <w:t xml:space="preserve">The main objective of this project is to provide an easily accessible </w:t>
      </w:r>
      <w:r w:rsidR="00A705F1" w:rsidRPr="00C74F54">
        <w:rPr>
          <w:rFonts w:ascii="Calibri" w:eastAsia="Times New Roman" w:hAnsi="Calibri" w:cs="Calibri"/>
        </w:rPr>
        <w:t>application</w:t>
      </w:r>
      <w:r w:rsidR="005E6ECB" w:rsidRPr="00C74F54">
        <w:rPr>
          <w:rFonts w:ascii="Calibri" w:eastAsia="Times New Roman" w:hAnsi="Calibri" w:cs="Calibri"/>
        </w:rPr>
        <w:t xml:space="preserve"> for</w:t>
      </w:r>
      <w:r w:rsidRPr="00C74F54">
        <w:rPr>
          <w:rFonts w:ascii="Calibri" w:eastAsia="Times New Roman" w:hAnsi="Calibri" w:cs="Calibri"/>
        </w:rPr>
        <w:t xml:space="preserve"> crime reporting and management system</w:t>
      </w:r>
      <w:r w:rsidR="002333C8" w:rsidRPr="00C74F54">
        <w:rPr>
          <w:rFonts w:ascii="Calibri" w:eastAsia="Times New Roman" w:hAnsi="Calibri" w:cs="Calibri"/>
        </w:rPr>
        <w:t>, allowing users to anonymously report instances involving safety issues or crimes if they so choose.</w:t>
      </w:r>
      <w:r w:rsidR="00E0030F" w:rsidRPr="00C74F54">
        <w:rPr>
          <w:rFonts w:ascii="Calibri" w:eastAsia="Times New Roman" w:hAnsi="Calibri" w:cs="Calibri"/>
          <w:kern w:val="0"/>
          <w14:ligatures w14:val="none"/>
        </w:rPr>
        <w:t xml:space="preserve"> </w:t>
      </w:r>
      <w:r w:rsidR="002333C8" w:rsidRPr="00C74F54">
        <w:rPr>
          <w:rFonts w:ascii="Calibri" w:eastAsia="Times New Roman" w:hAnsi="Calibri" w:cs="Calibri"/>
        </w:rPr>
        <w:t>This</w:t>
      </w:r>
      <w:r w:rsidRPr="00C74F54">
        <w:rPr>
          <w:rFonts w:ascii="Calibri" w:eastAsia="Times New Roman" w:hAnsi="Calibri" w:cs="Calibri"/>
        </w:rPr>
        <w:t xml:space="preserve"> method </w:t>
      </w:r>
      <w:r w:rsidR="00152EF8" w:rsidRPr="00C74F54">
        <w:rPr>
          <w:rFonts w:ascii="Calibri" w:eastAsia="Times New Roman" w:hAnsi="Calibri" w:cs="Calibri"/>
        </w:rPr>
        <w:t>reduces</w:t>
      </w:r>
      <w:r w:rsidRPr="00C74F54">
        <w:rPr>
          <w:rFonts w:ascii="Calibri" w:eastAsia="Times New Roman" w:hAnsi="Calibri" w:cs="Calibri"/>
        </w:rPr>
        <w:t xml:space="preserve"> manual labor while ensuring appropriate security. To some extent, the obstacles are attempted to be eliminated or reduced by this proposed approach.</w:t>
      </w:r>
      <w:r w:rsidR="00D5192F" w:rsidRPr="00C74F54">
        <w:rPr>
          <w:rFonts w:ascii="Calibri" w:eastAsia="Times New Roman" w:hAnsi="Calibri" w:cs="Calibri"/>
        </w:rPr>
        <w:t xml:space="preserve"> T</w:t>
      </w:r>
      <w:r w:rsidR="00C26592" w:rsidRPr="00C74F54">
        <w:rPr>
          <w:rFonts w:ascii="Calibri" w:eastAsia="Times New Roman" w:hAnsi="Calibri" w:cs="Calibri"/>
        </w:rPr>
        <w:t>he Crime Report System seeks to improve the current manual system and meet the needs of criminal justice officials by keeping sensitive data and information for extended periods of time and enabling simple access to it.</w:t>
      </w:r>
    </w:p>
    <w:p w14:paraId="50E81975" w14:textId="7A26CACB" w:rsidR="008475ED" w:rsidRPr="00C74F54" w:rsidRDefault="008475ED">
      <w:pPr>
        <w:rPr>
          <w:rFonts w:ascii="Calibri" w:eastAsia="Times New Roman" w:hAnsi="Calibri" w:cs="Calibri"/>
        </w:rPr>
      </w:pPr>
    </w:p>
    <w:p w14:paraId="0EE1A4D6" w14:textId="77777777" w:rsidR="00E70261" w:rsidRPr="00C74F54" w:rsidRDefault="00E70261">
      <w:pPr>
        <w:rPr>
          <w:rFonts w:ascii="Calibri" w:eastAsia="Times New Roman" w:hAnsi="Calibri" w:cs="Calibri"/>
        </w:rPr>
      </w:pPr>
    </w:p>
    <w:p w14:paraId="40E5CA3D" w14:textId="049E44F5" w:rsidR="00E70261" w:rsidRPr="009D46ED" w:rsidRDefault="000E719A">
      <w:pPr>
        <w:rPr>
          <w:rFonts w:ascii="Calibri" w:eastAsia="Times New Roman" w:hAnsi="Calibri" w:cs="Calibri"/>
          <w:kern w:val="0"/>
          <w:sz w:val="28"/>
          <w:szCs w:val="28"/>
          <w14:ligatures w14:val="none"/>
        </w:rPr>
      </w:pPr>
      <w:r w:rsidRPr="009D46ED">
        <w:rPr>
          <w:rFonts w:ascii="Calibri" w:eastAsia="Times New Roman" w:hAnsi="Calibri" w:cs="Calibri"/>
          <w:b/>
          <w:bCs/>
          <w:color w:val="000000"/>
          <w:sz w:val="28"/>
          <w:szCs w:val="28"/>
          <w:shd w:val="clear" w:color="auto" w:fill="FFFFFF"/>
        </w:rPr>
        <w:t>Q.1.2</w:t>
      </w:r>
    </w:p>
    <w:p w14:paraId="2081B9B5" w14:textId="55AB50F3" w:rsidR="008475ED" w:rsidRPr="008C414A" w:rsidRDefault="007733E1">
      <w:pPr>
        <w:rPr>
          <w:rFonts w:ascii="Calibri" w:eastAsia="Times New Roman" w:hAnsi="Calibri" w:cs="Calibri"/>
          <w:u w:val="single"/>
        </w:rPr>
      </w:pPr>
      <w:r w:rsidRPr="008C414A">
        <w:rPr>
          <w:rFonts w:ascii="Calibri" w:eastAsia="Times New Roman" w:hAnsi="Calibri" w:cs="Calibri"/>
          <w:color w:val="000000"/>
          <w:u w:val="single"/>
          <w:shd w:val="clear" w:color="auto" w:fill="FFFFFF"/>
        </w:rPr>
        <w:t>T</w:t>
      </w:r>
      <w:r w:rsidR="000F717F" w:rsidRPr="008C414A">
        <w:rPr>
          <w:rFonts w:ascii="Calibri" w:eastAsia="Times New Roman" w:hAnsi="Calibri" w:cs="Calibri"/>
          <w:color w:val="000000"/>
          <w:u w:val="single"/>
          <w:shd w:val="clear" w:color="auto" w:fill="FFFFFF"/>
        </w:rPr>
        <w:t>he technological trend</w:t>
      </w:r>
      <w:r w:rsidR="00CF510B" w:rsidRPr="008C414A">
        <w:rPr>
          <w:rFonts w:ascii="Calibri" w:eastAsia="Times New Roman" w:hAnsi="Calibri" w:cs="Calibri"/>
          <w:color w:val="000000"/>
          <w:u w:val="single"/>
          <w:shd w:val="clear" w:color="auto" w:fill="FFFFFF"/>
        </w:rPr>
        <w:t xml:space="preserve"> </w:t>
      </w:r>
      <w:r w:rsidR="009A6505" w:rsidRPr="008C414A">
        <w:rPr>
          <w:rFonts w:ascii="Calibri" w:eastAsia="Times New Roman" w:hAnsi="Calibri" w:cs="Calibri"/>
          <w:color w:val="000000"/>
          <w:u w:val="single"/>
          <w:shd w:val="clear" w:color="auto" w:fill="FFFFFF"/>
        </w:rPr>
        <w:t xml:space="preserve">implemented </w:t>
      </w:r>
      <w:r w:rsidR="00CF510B" w:rsidRPr="008C414A">
        <w:rPr>
          <w:rFonts w:ascii="Calibri" w:eastAsia="Times New Roman" w:hAnsi="Calibri" w:cs="Calibri"/>
          <w:color w:val="000000"/>
          <w:u w:val="single"/>
          <w:shd w:val="clear" w:color="auto" w:fill="FFFFFF"/>
        </w:rPr>
        <w:t>in</w:t>
      </w:r>
      <w:r w:rsidR="006B305F" w:rsidRPr="008C414A">
        <w:rPr>
          <w:rFonts w:ascii="Calibri" w:eastAsia="Times New Roman" w:hAnsi="Calibri" w:cs="Calibri"/>
          <w:color w:val="000000"/>
          <w:u w:val="single"/>
          <w:shd w:val="clear" w:color="auto" w:fill="FFFFFF"/>
        </w:rPr>
        <w:t xml:space="preserve"> </w:t>
      </w:r>
      <w:r w:rsidR="00CF510B" w:rsidRPr="008C414A">
        <w:rPr>
          <w:rFonts w:ascii="Calibri" w:eastAsia="Times New Roman" w:hAnsi="Calibri" w:cs="Calibri"/>
          <w:color w:val="000000"/>
          <w:u w:val="single"/>
          <w:shd w:val="clear" w:color="auto" w:fill="FFFFFF"/>
        </w:rPr>
        <w:t xml:space="preserve">development </w:t>
      </w:r>
      <w:r w:rsidR="00C932FF" w:rsidRPr="008C414A">
        <w:rPr>
          <w:rFonts w:ascii="Calibri" w:eastAsia="Times New Roman" w:hAnsi="Calibri" w:cs="Calibri"/>
          <w:color w:val="000000"/>
          <w:u w:val="single"/>
          <w:shd w:val="clear" w:color="auto" w:fill="FFFFFF"/>
        </w:rPr>
        <w:t xml:space="preserve">was </w:t>
      </w:r>
      <w:r w:rsidR="00B058C0" w:rsidRPr="008C414A">
        <w:rPr>
          <w:rFonts w:ascii="Calibri" w:eastAsia="Times New Roman" w:hAnsi="Calibri" w:cs="Calibri"/>
          <w:color w:val="000000"/>
          <w:u w:val="single"/>
          <w:shd w:val="clear" w:color="auto" w:fill="FFFFFF"/>
        </w:rPr>
        <w:t xml:space="preserve">the </w:t>
      </w:r>
      <w:r w:rsidR="00307FE5" w:rsidRPr="008C414A">
        <w:rPr>
          <w:rFonts w:ascii="Calibri" w:eastAsia="Times New Roman" w:hAnsi="Calibri" w:cs="Calibri"/>
          <w:u w:val="single"/>
        </w:rPr>
        <w:t>Block chain</w:t>
      </w:r>
      <w:r w:rsidR="00B058C0" w:rsidRPr="008C414A">
        <w:rPr>
          <w:rFonts w:ascii="Calibri" w:eastAsia="Times New Roman" w:hAnsi="Calibri" w:cs="Calibri"/>
          <w:u w:val="single"/>
        </w:rPr>
        <w:t xml:space="preserve"> trend</w:t>
      </w:r>
      <w:r w:rsidR="005C598C" w:rsidRPr="008C414A">
        <w:rPr>
          <w:rFonts w:ascii="Calibri" w:eastAsia="Times New Roman" w:hAnsi="Calibri" w:cs="Calibri"/>
          <w:u w:val="single"/>
        </w:rPr>
        <w:t>.</w:t>
      </w:r>
    </w:p>
    <w:p w14:paraId="22C90B5A" w14:textId="0031F710" w:rsidR="00534F05" w:rsidRPr="00C74F54" w:rsidRDefault="00FD0BBE">
      <w:pPr>
        <w:divId w:val="1858537272"/>
        <w:rPr>
          <w:rFonts w:ascii="Calibri" w:eastAsia="Times New Roman" w:hAnsi="Calibri" w:cs="Calibri"/>
        </w:rPr>
      </w:pPr>
      <w:r w:rsidRPr="00C74F54">
        <w:rPr>
          <w:rFonts w:ascii="Calibri" w:eastAsia="Times New Roman" w:hAnsi="Calibri" w:cs="Calibri"/>
        </w:rPr>
        <w:t>Block chain</w:t>
      </w:r>
      <w:r w:rsidR="00534F05" w:rsidRPr="00C74F54">
        <w:rPr>
          <w:rFonts w:ascii="Calibri" w:eastAsia="Times New Roman" w:hAnsi="Calibri" w:cs="Calibri"/>
        </w:rPr>
        <w:t xml:space="preserve"> is a technique for storing data that makes it difficult or impossible for outside parties to modify, hack, or corrupt the system. A distributed ledger, or </w:t>
      </w:r>
      <w:r w:rsidR="0008525F" w:rsidRPr="00C74F54">
        <w:rPr>
          <w:rFonts w:ascii="Calibri" w:eastAsia="Times New Roman" w:hAnsi="Calibri" w:cs="Calibri"/>
        </w:rPr>
        <w:t>B</w:t>
      </w:r>
      <w:r w:rsidR="00534F05" w:rsidRPr="00C74F54">
        <w:rPr>
          <w:rFonts w:ascii="Calibri" w:eastAsia="Times New Roman" w:hAnsi="Calibri" w:cs="Calibri"/>
        </w:rPr>
        <w:t>lock</w:t>
      </w:r>
      <w:r>
        <w:rPr>
          <w:rFonts w:ascii="Calibri" w:eastAsia="Times New Roman" w:hAnsi="Calibri" w:cs="Calibri"/>
        </w:rPr>
        <w:t xml:space="preserve"> </w:t>
      </w:r>
      <w:r w:rsidR="00534F05" w:rsidRPr="00C74F54">
        <w:rPr>
          <w:rFonts w:ascii="Calibri" w:eastAsia="Times New Roman" w:hAnsi="Calibri" w:cs="Calibri"/>
        </w:rPr>
        <w:t>chain, is a network of computers that replicates and divides transactions between themselves.</w:t>
      </w:r>
    </w:p>
    <w:p w14:paraId="5E9791FB" w14:textId="56A3E4F6" w:rsidR="00FF4A7E" w:rsidRPr="00C74F54" w:rsidRDefault="00FF4A7E" w:rsidP="00FF4A7E">
      <w:pPr>
        <w:divId w:val="1858537272"/>
        <w:rPr>
          <w:rFonts w:ascii="Calibri" w:eastAsia="Times New Roman" w:hAnsi="Calibri" w:cs="Calibri"/>
          <w:kern w:val="0"/>
          <w14:ligatures w14:val="none"/>
        </w:rPr>
      </w:pPr>
    </w:p>
    <w:p w14:paraId="0088FAC2" w14:textId="18092938" w:rsidR="00907EDD" w:rsidRPr="00FF196E" w:rsidRDefault="00F73E8E" w:rsidP="007A10C0">
      <w:pPr>
        <w:divId w:val="1524709112"/>
        <w:rPr>
          <w:rFonts w:ascii="Calibri" w:eastAsia="Times New Roman" w:hAnsi="Calibri" w:cs="Calibri"/>
          <w:color w:val="000000"/>
          <w:u w:val="single"/>
          <w:shd w:val="clear" w:color="auto" w:fill="FFFFFF"/>
        </w:rPr>
      </w:pPr>
      <w:r w:rsidRPr="00FF196E">
        <w:rPr>
          <w:rFonts w:ascii="Calibri" w:eastAsia="Times New Roman" w:hAnsi="Calibri" w:cs="Calibri"/>
          <w:color w:val="000000"/>
          <w:u w:val="single"/>
          <w:shd w:val="clear" w:color="auto" w:fill="FFFFFF"/>
        </w:rPr>
        <w:t>Safe Zone app</w:t>
      </w:r>
      <w:r w:rsidR="00597D34" w:rsidRPr="00FF196E">
        <w:rPr>
          <w:rFonts w:ascii="Calibri" w:eastAsia="Times New Roman" w:hAnsi="Calibri" w:cs="Calibri"/>
          <w:color w:val="000000"/>
          <w:u w:val="single"/>
          <w:shd w:val="clear" w:color="auto" w:fill="FFFFFF"/>
        </w:rPr>
        <w:t xml:space="preserve"> in terms of timelines</w:t>
      </w:r>
      <w:r w:rsidR="007E346F" w:rsidRPr="00FF196E">
        <w:rPr>
          <w:rFonts w:ascii="Calibri" w:eastAsia="Times New Roman" w:hAnsi="Calibri" w:cs="Calibri"/>
          <w:color w:val="000000"/>
          <w:u w:val="single"/>
          <w:shd w:val="clear" w:color="auto" w:fill="FFFFFF"/>
        </w:rPr>
        <w:t xml:space="preserve"> benefits </w:t>
      </w:r>
    </w:p>
    <w:p w14:paraId="344031C1" w14:textId="42194728" w:rsidR="008475ED" w:rsidRPr="00C74F54" w:rsidRDefault="00DD610E" w:rsidP="007A10C0">
      <w:pPr>
        <w:divId w:val="1524709112"/>
        <w:rPr>
          <w:rFonts w:ascii="Calibri" w:eastAsia="Times New Roman" w:hAnsi="Calibri" w:cs="Calibri"/>
        </w:rPr>
      </w:pPr>
      <w:r w:rsidRPr="00C74F54">
        <w:rPr>
          <w:rFonts w:ascii="Calibri" w:eastAsia="Times New Roman" w:hAnsi="Calibri" w:cs="Calibri"/>
        </w:rPr>
        <w:t>Every transaction is permanently recorded and additional blocks can be added, but they cannot be erased. This feature fosters greater trust amongst users.</w:t>
      </w:r>
      <w:r w:rsidR="00EF2D6A" w:rsidRPr="00C74F54">
        <w:rPr>
          <w:rFonts w:ascii="Calibri" w:eastAsia="Times New Roman" w:hAnsi="Calibri" w:cs="Calibri"/>
        </w:rPr>
        <w:t xml:space="preserve"> Blocks can only be created and accessed by authorized entities. The only people with access rights are reliable partners.</w:t>
      </w:r>
      <w:r w:rsidR="007A10C0" w:rsidRPr="00C74F54">
        <w:rPr>
          <w:rFonts w:ascii="Calibri" w:eastAsia="Times New Roman" w:hAnsi="Calibri" w:cs="Calibri"/>
        </w:rPr>
        <w:t xml:space="preserve"> </w:t>
      </w:r>
      <w:r w:rsidR="00A35D5E" w:rsidRPr="00C74F54">
        <w:rPr>
          <w:rFonts w:ascii="Calibri" w:eastAsia="Times New Roman" w:hAnsi="Calibri" w:cs="Calibri"/>
        </w:rPr>
        <w:t>Only when a transaction has been verified by every relevant entity is the shared ledger updated.</w:t>
      </w:r>
      <w:r w:rsidR="007A10C0" w:rsidRPr="00C74F54">
        <w:rPr>
          <w:rFonts w:ascii="Calibri" w:eastAsia="Times New Roman" w:hAnsi="Calibri" w:cs="Calibri"/>
        </w:rPr>
        <w:t xml:space="preserve"> </w:t>
      </w:r>
      <w:r w:rsidR="00FA738C" w:rsidRPr="00C74F54">
        <w:rPr>
          <w:rFonts w:ascii="Calibri" w:eastAsia="Times New Roman" w:hAnsi="Calibri" w:cs="Calibri"/>
        </w:rPr>
        <w:t>Due to its ability to improve the authenticity of data shared across a</w:t>
      </w:r>
      <w:r w:rsidR="002A3A72" w:rsidRPr="00C74F54">
        <w:rPr>
          <w:rFonts w:ascii="Calibri" w:eastAsia="Times New Roman" w:hAnsi="Calibri" w:cs="Calibri"/>
        </w:rPr>
        <w:t xml:space="preserve"> </w:t>
      </w:r>
      <w:r w:rsidR="00FA738C" w:rsidRPr="00C74F54">
        <w:rPr>
          <w:rFonts w:ascii="Calibri" w:eastAsia="Times New Roman" w:hAnsi="Calibri" w:cs="Calibri"/>
        </w:rPr>
        <w:t xml:space="preserve">network, </w:t>
      </w:r>
      <w:r w:rsidR="00BE3F95" w:rsidRPr="00C74F54">
        <w:rPr>
          <w:rFonts w:ascii="Calibri" w:eastAsia="Times New Roman" w:hAnsi="Calibri" w:cs="Calibri"/>
        </w:rPr>
        <w:t>block chain</w:t>
      </w:r>
      <w:r w:rsidR="00FA738C" w:rsidRPr="00C74F54">
        <w:rPr>
          <w:rFonts w:ascii="Calibri" w:eastAsia="Times New Roman" w:hAnsi="Calibri" w:cs="Calibri"/>
        </w:rPr>
        <w:t xml:space="preserve"> has the potential to increase trust, security, and transparency among </w:t>
      </w:r>
      <w:r w:rsidR="00292F12" w:rsidRPr="00C74F54">
        <w:rPr>
          <w:rFonts w:ascii="Calibri" w:eastAsia="Times New Roman" w:hAnsi="Calibri" w:cs="Calibri"/>
        </w:rPr>
        <w:t xml:space="preserve">users </w:t>
      </w:r>
      <w:r w:rsidR="00B16665" w:rsidRPr="00C74F54">
        <w:rPr>
          <w:rFonts w:ascii="Calibri" w:eastAsia="Times New Roman" w:hAnsi="Calibri" w:cs="Calibri"/>
        </w:rPr>
        <w:t>that witness nearby crime activities</w:t>
      </w:r>
      <w:r w:rsidR="00FA738C" w:rsidRPr="00C74F54">
        <w:rPr>
          <w:rFonts w:ascii="Calibri" w:eastAsia="Times New Roman" w:hAnsi="Calibri" w:cs="Calibri"/>
        </w:rPr>
        <w:t xml:space="preserve">. </w:t>
      </w:r>
    </w:p>
    <w:p w14:paraId="2374EBBE" w14:textId="2CAC7ECD" w:rsidR="008475ED" w:rsidRPr="00C74F54" w:rsidRDefault="008475ED">
      <w:pPr>
        <w:rPr>
          <w:rFonts w:ascii="Calibri" w:eastAsia="Times New Roman" w:hAnsi="Calibri" w:cs="Calibri"/>
        </w:rPr>
      </w:pPr>
    </w:p>
    <w:p w14:paraId="637505FE" w14:textId="1A42B2D7" w:rsidR="00746864" w:rsidRPr="00391217" w:rsidRDefault="008926BA">
      <w:pPr>
        <w:rPr>
          <w:rFonts w:ascii="Calibri" w:eastAsia="Times New Roman" w:hAnsi="Calibri" w:cs="Calibri"/>
          <w:u w:val="single"/>
        </w:rPr>
      </w:pPr>
      <w:r w:rsidRPr="00391217">
        <w:rPr>
          <w:rFonts w:ascii="Calibri" w:eastAsia="Times New Roman" w:hAnsi="Calibri" w:cs="Calibri"/>
          <w:u w:val="single"/>
        </w:rPr>
        <w:t>Disadvantages.</w:t>
      </w:r>
    </w:p>
    <w:p w14:paraId="2C1ADE59" w14:textId="77777777" w:rsidR="00225A1E" w:rsidRPr="00C74F54" w:rsidRDefault="00B111AE">
      <w:pPr>
        <w:divId w:val="679894006"/>
        <w:rPr>
          <w:rFonts w:ascii="Calibri" w:eastAsia="Times New Roman" w:hAnsi="Calibri" w:cs="Calibri"/>
        </w:rPr>
      </w:pPr>
      <w:r w:rsidRPr="00C74F54">
        <w:rPr>
          <w:rFonts w:ascii="Calibri" w:eastAsia="Times New Roman" w:hAnsi="Calibri" w:cs="Calibri"/>
        </w:rPr>
        <w:t>Scalability</w:t>
      </w:r>
      <w:r w:rsidR="00746864" w:rsidRPr="00C74F54">
        <w:rPr>
          <w:rFonts w:ascii="Calibri" w:eastAsia="Times New Roman" w:hAnsi="Calibri" w:cs="Calibri"/>
        </w:rPr>
        <w:t>.</w:t>
      </w:r>
    </w:p>
    <w:p w14:paraId="584DBC8F" w14:textId="1DD0D037" w:rsidR="00746864" w:rsidRPr="00C74F54" w:rsidRDefault="00746864">
      <w:pPr>
        <w:divId w:val="679894006"/>
        <w:rPr>
          <w:rFonts w:ascii="Calibri" w:eastAsia="Times New Roman" w:hAnsi="Calibri" w:cs="Calibri"/>
        </w:rPr>
      </w:pPr>
      <w:r w:rsidRPr="00C74F54">
        <w:rPr>
          <w:rFonts w:ascii="Calibri" w:eastAsia="Times New Roman" w:hAnsi="Calibri" w:cs="Calibri"/>
        </w:rPr>
        <w:t xml:space="preserve">Because </w:t>
      </w:r>
      <w:r w:rsidR="00A10AA9" w:rsidRPr="00C74F54">
        <w:rPr>
          <w:rFonts w:ascii="Calibri" w:eastAsia="Times New Roman" w:hAnsi="Calibri" w:cs="Calibri"/>
        </w:rPr>
        <w:t>block chain</w:t>
      </w:r>
      <w:r w:rsidRPr="00C74F54">
        <w:rPr>
          <w:rFonts w:ascii="Calibri" w:eastAsia="Times New Roman" w:hAnsi="Calibri" w:cs="Calibri"/>
        </w:rPr>
        <w:t xml:space="preserve"> networks require a lot of processing power to validate transactions, they can be slow and inefficient. The processing and validation speed of </w:t>
      </w:r>
      <w:r w:rsidR="0064265A" w:rsidRPr="00C74F54">
        <w:rPr>
          <w:rFonts w:ascii="Calibri" w:eastAsia="Times New Roman" w:hAnsi="Calibri" w:cs="Calibri"/>
        </w:rPr>
        <w:t>block chain</w:t>
      </w:r>
      <w:r w:rsidRPr="00C74F54">
        <w:rPr>
          <w:rFonts w:ascii="Calibri" w:eastAsia="Times New Roman" w:hAnsi="Calibri" w:cs="Calibri"/>
        </w:rPr>
        <w:t xml:space="preserve"> networks is put under pressure as the volume of users, transactions, and apps rises. Because of this, using </w:t>
      </w:r>
      <w:r w:rsidR="0064265A" w:rsidRPr="00C74F54">
        <w:rPr>
          <w:rFonts w:ascii="Calibri" w:eastAsia="Times New Roman" w:hAnsi="Calibri" w:cs="Calibri"/>
        </w:rPr>
        <w:t>block chain</w:t>
      </w:r>
      <w:r w:rsidRPr="00C74F54">
        <w:rPr>
          <w:rFonts w:ascii="Calibri" w:eastAsia="Times New Roman" w:hAnsi="Calibri" w:cs="Calibri"/>
        </w:rPr>
        <w:t xml:space="preserve"> networks in applications that need for quick transaction processing is challenging.</w:t>
      </w:r>
    </w:p>
    <w:p w14:paraId="42E4C7AD" w14:textId="77777777" w:rsidR="00397517" w:rsidRPr="00C74F54" w:rsidRDefault="00397517">
      <w:pPr>
        <w:divId w:val="679894006"/>
        <w:rPr>
          <w:rFonts w:ascii="Calibri" w:eastAsia="Times New Roman" w:hAnsi="Calibri" w:cs="Calibri"/>
        </w:rPr>
      </w:pPr>
    </w:p>
    <w:p w14:paraId="0EB073AA" w14:textId="2D27A19F" w:rsidR="00E521FB" w:rsidRPr="00C74F54" w:rsidRDefault="00BA6F6D">
      <w:pPr>
        <w:divId w:val="679894006"/>
        <w:rPr>
          <w:rFonts w:ascii="Calibri" w:eastAsia="Times New Roman" w:hAnsi="Calibri" w:cs="Calibri"/>
        </w:rPr>
      </w:pPr>
      <w:r>
        <w:rPr>
          <w:rFonts w:ascii="Calibri" w:eastAsia="Times New Roman" w:hAnsi="Calibri" w:cs="Calibri"/>
        </w:rPr>
        <w:t>C</w:t>
      </w:r>
      <w:r w:rsidR="00397517" w:rsidRPr="00C74F54">
        <w:rPr>
          <w:rFonts w:ascii="Calibri" w:eastAsia="Times New Roman" w:hAnsi="Calibri" w:cs="Calibri"/>
        </w:rPr>
        <w:t>omplicated technology</w:t>
      </w:r>
    </w:p>
    <w:p w14:paraId="22CD0C6E" w14:textId="4685E5AA" w:rsidR="00E521FB" w:rsidRPr="00C74F54" w:rsidRDefault="00E521FB">
      <w:pPr>
        <w:divId w:val="143085385"/>
        <w:rPr>
          <w:rFonts w:ascii="Calibri" w:eastAsia="Times New Roman" w:hAnsi="Calibri" w:cs="Calibri"/>
        </w:rPr>
      </w:pPr>
      <w:r w:rsidRPr="00C74F54">
        <w:rPr>
          <w:rFonts w:ascii="Calibri" w:eastAsia="Times New Roman" w:hAnsi="Calibri" w:cs="Calibri"/>
        </w:rPr>
        <w:t xml:space="preserve">Because </w:t>
      </w:r>
      <w:r w:rsidR="00EA0B83" w:rsidRPr="00C74F54">
        <w:rPr>
          <w:rFonts w:ascii="Calibri" w:eastAsia="Times New Roman" w:hAnsi="Calibri" w:cs="Calibri"/>
        </w:rPr>
        <w:t>block chain</w:t>
      </w:r>
      <w:r w:rsidRPr="00C74F54">
        <w:rPr>
          <w:rFonts w:ascii="Calibri" w:eastAsia="Times New Roman" w:hAnsi="Calibri" w:cs="Calibri"/>
        </w:rPr>
        <w:t xml:space="preserve"> is a complicated technology, its setting up and maintenance call for a high degree of technical skills. The depth of </w:t>
      </w:r>
      <w:r w:rsidR="00EA0B83" w:rsidRPr="00C74F54">
        <w:rPr>
          <w:rFonts w:ascii="Calibri" w:eastAsia="Times New Roman" w:hAnsi="Calibri" w:cs="Calibri"/>
        </w:rPr>
        <w:t>block chain</w:t>
      </w:r>
      <w:r w:rsidRPr="00C74F54">
        <w:rPr>
          <w:rFonts w:ascii="Calibri" w:eastAsia="Times New Roman" w:hAnsi="Calibri" w:cs="Calibri"/>
        </w:rPr>
        <w:t xml:space="preserve"> technology could possibly result in implementation problems and difficulties.</w:t>
      </w:r>
    </w:p>
    <w:p w14:paraId="486194D3" w14:textId="77777777" w:rsidR="008C692A" w:rsidRPr="00C74F54" w:rsidRDefault="008C692A">
      <w:pPr>
        <w:divId w:val="143085385"/>
        <w:rPr>
          <w:rFonts w:ascii="Calibri" w:eastAsia="Times New Roman" w:hAnsi="Calibri" w:cs="Calibri"/>
        </w:rPr>
      </w:pPr>
    </w:p>
    <w:p w14:paraId="6048D050" w14:textId="4F5C0713" w:rsidR="008C692A" w:rsidRPr="00391217" w:rsidRDefault="008C692A">
      <w:pPr>
        <w:divId w:val="143085385"/>
        <w:rPr>
          <w:rFonts w:ascii="Calibri" w:eastAsia="Times New Roman" w:hAnsi="Calibri" w:cs="Calibri"/>
          <w:kern w:val="0"/>
          <w:u w:val="single"/>
          <w14:ligatures w14:val="none"/>
        </w:rPr>
      </w:pPr>
      <w:r w:rsidRPr="00391217">
        <w:rPr>
          <w:rFonts w:ascii="Calibri" w:eastAsia="Times New Roman" w:hAnsi="Calibri" w:cs="Calibri"/>
          <w:kern w:val="0"/>
          <w:u w:val="single"/>
          <w14:ligatures w14:val="none"/>
        </w:rPr>
        <w:t xml:space="preserve">User </w:t>
      </w:r>
      <w:r w:rsidR="00596E9F" w:rsidRPr="00391217">
        <w:rPr>
          <w:rFonts w:ascii="Calibri" w:eastAsia="Times New Roman" w:hAnsi="Calibri" w:cs="Calibri"/>
          <w:kern w:val="0"/>
          <w:u w:val="single"/>
          <w14:ligatures w14:val="none"/>
        </w:rPr>
        <w:t xml:space="preserve">benefits </w:t>
      </w:r>
    </w:p>
    <w:p w14:paraId="4A120FAB" w14:textId="2A4DC7BE" w:rsidR="00AE6D09" w:rsidRPr="00C74F54" w:rsidRDefault="00192CAF">
      <w:pPr>
        <w:divId w:val="1883981710"/>
        <w:rPr>
          <w:rFonts w:ascii="Calibri" w:eastAsia="Times New Roman" w:hAnsi="Calibri" w:cs="Calibri"/>
        </w:rPr>
      </w:pPr>
      <w:r>
        <w:rPr>
          <w:rFonts w:ascii="Calibri" w:eastAsia="Times New Roman" w:hAnsi="Calibri" w:cs="Calibri"/>
        </w:rPr>
        <w:t>S</w:t>
      </w:r>
      <w:r w:rsidR="008239E1" w:rsidRPr="00C74F54">
        <w:rPr>
          <w:rFonts w:ascii="Calibri" w:eastAsia="Times New Roman" w:hAnsi="Calibri" w:cs="Calibri"/>
        </w:rPr>
        <w:t xml:space="preserve">afety. </w:t>
      </w:r>
    </w:p>
    <w:p w14:paraId="62DB427D" w14:textId="020FA258" w:rsidR="008239E1" w:rsidRPr="00C74F54" w:rsidRDefault="000737DC">
      <w:pPr>
        <w:divId w:val="1883981710"/>
        <w:rPr>
          <w:rFonts w:ascii="Calibri" w:eastAsia="Times New Roman" w:hAnsi="Calibri" w:cs="Calibri"/>
        </w:rPr>
      </w:pPr>
      <w:r w:rsidRPr="00C74F54">
        <w:rPr>
          <w:rFonts w:ascii="Calibri" w:eastAsia="Times New Roman" w:hAnsi="Calibri" w:cs="Calibri"/>
        </w:rPr>
        <w:t>When re</w:t>
      </w:r>
      <w:r w:rsidR="007F67D7" w:rsidRPr="00C74F54">
        <w:rPr>
          <w:rFonts w:ascii="Calibri" w:eastAsia="Times New Roman" w:hAnsi="Calibri" w:cs="Calibri"/>
        </w:rPr>
        <w:t>po</w:t>
      </w:r>
      <w:r w:rsidR="00963AA8" w:rsidRPr="00C74F54">
        <w:rPr>
          <w:rFonts w:ascii="Calibri" w:eastAsia="Times New Roman" w:hAnsi="Calibri" w:cs="Calibri"/>
        </w:rPr>
        <w:t xml:space="preserve">rting a crime the users </w:t>
      </w:r>
      <w:r w:rsidR="008239E1" w:rsidRPr="00C74F54">
        <w:rPr>
          <w:rFonts w:ascii="Calibri" w:eastAsia="Times New Roman" w:hAnsi="Calibri" w:cs="Calibri"/>
        </w:rPr>
        <w:t>data is important and sensitive, and block chain has the power to completely change how you think on this essential data. The block chain assists in the prevention of fraud and illegal conduct by producing a record that is unchangeable and encrypted.</w:t>
      </w:r>
    </w:p>
    <w:p w14:paraId="2566C81A" w14:textId="77777777" w:rsidR="00B26454" w:rsidRPr="00C74F54" w:rsidRDefault="00B26454">
      <w:pPr>
        <w:divId w:val="1883981710"/>
        <w:rPr>
          <w:rFonts w:ascii="Calibri" w:eastAsia="Times New Roman" w:hAnsi="Calibri" w:cs="Calibri"/>
        </w:rPr>
      </w:pPr>
    </w:p>
    <w:p w14:paraId="5CC0CD7D" w14:textId="4FC08757" w:rsidR="002C1379" w:rsidRPr="00C74F54" w:rsidRDefault="00192CAF">
      <w:pPr>
        <w:divId w:val="1775861662"/>
        <w:rPr>
          <w:rFonts w:ascii="Calibri" w:eastAsia="Times New Roman" w:hAnsi="Calibri" w:cs="Calibri"/>
        </w:rPr>
      </w:pPr>
      <w:r>
        <w:rPr>
          <w:rFonts w:ascii="Calibri" w:eastAsia="Times New Roman" w:hAnsi="Calibri" w:cs="Calibri"/>
        </w:rPr>
        <w:t>A</w:t>
      </w:r>
      <w:r w:rsidR="00B26454" w:rsidRPr="00C74F54">
        <w:rPr>
          <w:rFonts w:ascii="Calibri" w:eastAsia="Times New Roman" w:hAnsi="Calibri" w:cs="Calibri"/>
        </w:rPr>
        <w:t>vailability.</w:t>
      </w:r>
    </w:p>
    <w:p w14:paraId="5F981E98" w14:textId="4FFA0A25" w:rsidR="00B26454" w:rsidRPr="00192CAF" w:rsidRDefault="00B26454" w:rsidP="00192CAF">
      <w:pPr>
        <w:divId w:val="1775861662"/>
        <w:rPr>
          <w:rFonts w:ascii="Calibri" w:eastAsia="Times New Roman" w:hAnsi="Calibri" w:cs="Calibri"/>
          <w:kern w:val="0"/>
          <w14:ligatures w14:val="none"/>
        </w:rPr>
      </w:pPr>
      <w:r w:rsidRPr="00C74F54">
        <w:rPr>
          <w:rFonts w:ascii="Calibri" w:eastAsia="Times New Roman" w:hAnsi="Calibri" w:cs="Calibri"/>
        </w:rPr>
        <w:t>Every organization needs to maintain a separate database</w:t>
      </w:r>
      <w:r w:rsidR="00AE61FC" w:rsidRPr="00C74F54">
        <w:rPr>
          <w:rFonts w:ascii="Calibri" w:eastAsia="Times New Roman" w:hAnsi="Calibri" w:cs="Calibri"/>
        </w:rPr>
        <w:t>.</w:t>
      </w:r>
      <w:r w:rsidRPr="00C74F54">
        <w:rPr>
          <w:rFonts w:ascii="Calibri" w:eastAsia="Times New Roman" w:hAnsi="Calibri" w:cs="Calibri"/>
        </w:rPr>
        <w:t xml:space="preserve"> </w:t>
      </w:r>
      <w:r w:rsidR="002C1379" w:rsidRPr="00C74F54">
        <w:rPr>
          <w:rFonts w:ascii="Calibri" w:eastAsia="Times New Roman" w:hAnsi="Calibri" w:cs="Calibri"/>
        </w:rPr>
        <w:t>Block chain</w:t>
      </w:r>
      <w:r w:rsidRPr="00C74F54">
        <w:rPr>
          <w:rFonts w:ascii="Calibri" w:eastAsia="Times New Roman" w:hAnsi="Calibri" w:cs="Calibri"/>
        </w:rPr>
        <w:t xml:space="preserve"> maintains data and transactions in different locations in an identical manner since it uses a distributed ledger.</w:t>
      </w:r>
    </w:p>
    <w:p w14:paraId="3504BC37" w14:textId="77777777" w:rsidR="00225A1E" w:rsidRPr="00C74F54" w:rsidRDefault="00225A1E">
      <w:pPr>
        <w:divId w:val="1883981710"/>
        <w:rPr>
          <w:rFonts w:ascii="Calibri" w:eastAsia="Times New Roman" w:hAnsi="Calibri" w:cs="Calibri"/>
        </w:rPr>
      </w:pPr>
    </w:p>
    <w:p w14:paraId="31A56CA3" w14:textId="02F5F829" w:rsidR="003C046C" w:rsidRPr="00C74F54" w:rsidRDefault="007F56FD">
      <w:pPr>
        <w:divId w:val="1883981710"/>
        <w:rPr>
          <w:rFonts w:ascii="Calibri" w:eastAsia="Times New Roman" w:hAnsi="Calibri" w:cs="Calibri"/>
        </w:rPr>
      </w:pPr>
      <w:r w:rsidRPr="00C74F54">
        <w:rPr>
          <w:rFonts w:ascii="Calibri" w:eastAsia="Times New Roman" w:hAnsi="Calibri" w:cs="Calibri"/>
        </w:rPr>
        <w:t>Speed</w:t>
      </w:r>
      <w:r w:rsidR="00BA6F6D">
        <w:rPr>
          <w:rFonts w:ascii="Calibri" w:eastAsia="Times New Roman" w:hAnsi="Calibri" w:cs="Calibri"/>
        </w:rPr>
        <w:t>.</w:t>
      </w:r>
    </w:p>
    <w:p w14:paraId="4356A844" w14:textId="227BBC03" w:rsidR="00746864" w:rsidRPr="00C74F54" w:rsidRDefault="003C046C" w:rsidP="00752E4E">
      <w:pPr>
        <w:divId w:val="1965649561"/>
        <w:rPr>
          <w:rFonts w:ascii="Calibri" w:eastAsia="Times New Roman" w:hAnsi="Calibri" w:cs="Calibri"/>
          <w:kern w:val="0"/>
          <w14:ligatures w14:val="none"/>
        </w:rPr>
      </w:pPr>
      <w:r w:rsidRPr="00C74F54">
        <w:rPr>
          <w:rFonts w:ascii="Calibri" w:eastAsia="Times New Roman" w:hAnsi="Calibri" w:cs="Calibri"/>
        </w:rPr>
        <w:t>Block chain makes transactions much faster than certain traditional methods by doing away with gatekeepers and replacing a lot of the manual transaction methods.</w:t>
      </w:r>
    </w:p>
    <w:p w14:paraId="136F9919" w14:textId="77777777" w:rsidR="008475ED" w:rsidRPr="00C74F54" w:rsidRDefault="008475ED">
      <w:pPr>
        <w:rPr>
          <w:rFonts w:ascii="Calibri" w:eastAsia="Times New Roman" w:hAnsi="Calibri" w:cs="Calibri"/>
        </w:rPr>
      </w:pPr>
    </w:p>
    <w:p w14:paraId="717904C8" w14:textId="77777777" w:rsidR="009A300F" w:rsidRPr="009D46ED" w:rsidRDefault="009A300F">
      <w:pPr>
        <w:rPr>
          <w:rFonts w:ascii="Calibri" w:eastAsia="Times New Roman" w:hAnsi="Calibri" w:cs="Calibri"/>
          <w:b/>
          <w:bCs/>
          <w:color w:val="000000"/>
          <w:sz w:val="28"/>
          <w:szCs w:val="28"/>
          <w:shd w:val="clear" w:color="auto" w:fill="FFFFFF"/>
        </w:rPr>
      </w:pPr>
      <w:r w:rsidRPr="009D46ED">
        <w:rPr>
          <w:rFonts w:ascii="Calibri" w:eastAsia="Times New Roman" w:hAnsi="Calibri" w:cs="Calibri"/>
          <w:b/>
          <w:bCs/>
          <w:color w:val="000000"/>
          <w:sz w:val="28"/>
          <w:szCs w:val="28"/>
          <w:shd w:val="clear" w:color="auto" w:fill="FFFFFF"/>
        </w:rPr>
        <w:t>Q.1.3</w:t>
      </w:r>
    </w:p>
    <w:p w14:paraId="482A1FE8" w14:textId="419E503D" w:rsidR="004514A3" w:rsidRPr="00C74F54" w:rsidRDefault="006A40DF" w:rsidP="00DD1E6A">
      <w:pPr>
        <w:pStyle w:val="ListParagraph"/>
        <w:numPr>
          <w:ilvl w:val="0"/>
          <w:numId w:val="1"/>
        </w:numPr>
        <w:rPr>
          <w:rFonts w:ascii="Calibri" w:eastAsia="Times New Roman" w:hAnsi="Calibri" w:cs="Calibri"/>
        </w:rPr>
      </w:pPr>
      <w:r w:rsidRPr="00C74F54">
        <w:rPr>
          <w:rFonts w:ascii="Calibri" w:eastAsia="Times New Roman" w:hAnsi="Calibri" w:cs="Calibri"/>
        </w:rPr>
        <w:t>App analysis and design</w:t>
      </w:r>
    </w:p>
    <w:p w14:paraId="5B3D0BAD" w14:textId="5C6FF1E9" w:rsidR="003C7A53" w:rsidRPr="00C74F54" w:rsidRDefault="00AE3D33" w:rsidP="003E2C1E">
      <w:pPr>
        <w:pStyle w:val="ListParagraph"/>
        <w:numPr>
          <w:ilvl w:val="0"/>
          <w:numId w:val="1"/>
        </w:numPr>
        <w:rPr>
          <w:rFonts w:ascii="Calibri" w:eastAsia="Times New Roman" w:hAnsi="Calibri" w:cs="Calibri"/>
        </w:rPr>
      </w:pPr>
      <w:r w:rsidRPr="00C74F54">
        <w:rPr>
          <w:rFonts w:ascii="Calibri" w:eastAsia="Times New Roman" w:hAnsi="Calibri" w:cs="Calibri"/>
        </w:rPr>
        <w:t>Development phase</w:t>
      </w:r>
    </w:p>
    <w:p w14:paraId="4B7B7B7B" w14:textId="1628518A" w:rsidR="003C7A53" w:rsidRPr="00C74F54" w:rsidRDefault="002431F3" w:rsidP="003E2C1E">
      <w:pPr>
        <w:pStyle w:val="ListParagraph"/>
        <w:numPr>
          <w:ilvl w:val="0"/>
          <w:numId w:val="1"/>
        </w:numPr>
        <w:rPr>
          <w:rFonts w:ascii="Calibri" w:eastAsia="Times New Roman" w:hAnsi="Calibri" w:cs="Calibri"/>
        </w:rPr>
      </w:pPr>
      <w:r w:rsidRPr="00C74F54">
        <w:rPr>
          <w:rFonts w:ascii="Calibri" w:eastAsia="Times New Roman" w:hAnsi="Calibri" w:cs="Calibri"/>
        </w:rPr>
        <w:t>Testing phase</w:t>
      </w:r>
    </w:p>
    <w:p w14:paraId="5941A6F2" w14:textId="5EB3B53D" w:rsidR="004C04A5" w:rsidRPr="00C74F54" w:rsidRDefault="004C04A5" w:rsidP="003E2C1E">
      <w:pPr>
        <w:pStyle w:val="ListParagraph"/>
        <w:numPr>
          <w:ilvl w:val="0"/>
          <w:numId w:val="1"/>
        </w:numPr>
        <w:rPr>
          <w:rFonts w:ascii="Calibri" w:eastAsia="Times New Roman" w:hAnsi="Calibri" w:cs="Calibri"/>
        </w:rPr>
      </w:pPr>
      <w:r w:rsidRPr="00C74F54">
        <w:rPr>
          <w:rFonts w:ascii="Calibri" w:eastAsia="Times New Roman" w:hAnsi="Calibri" w:cs="Calibri"/>
        </w:rPr>
        <w:t>Project Management Plan for Software</w:t>
      </w:r>
    </w:p>
    <w:p w14:paraId="0727CE24" w14:textId="2AD37936" w:rsidR="00332F6D" w:rsidRPr="00C74F54" w:rsidRDefault="00332F6D" w:rsidP="003E2C1E">
      <w:pPr>
        <w:pStyle w:val="ListParagraph"/>
        <w:numPr>
          <w:ilvl w:val="0"/>
          <w:numId w:val="1"/>
        </w:numPr>
        <w:rPr>
          <w:rFonts w:ascii="Calibri" w:eastAsia="Times New Roman" w:hAnsi="Calibri" w:cs="Calibri"/>
        </w:rPr>
      </w:pPr>
      <w:r w:rsidRPr="00C74F54">
        <w:rPr>
          <w:rFonts w:ascii="Calibri" w:eastAsia="Times New Roman" w:hAnsi="Calibri" w:cs="Calibri"/>
        </w:rPr>
        <w:t>Working App</w:t>
      </w:r>
    </w:p>
    <w:p w14:paraId="15A4FDA6" w14:textId="77777777" w:rsidR="00752E4E" w:rsidRPr="00C74F54" w:rsidRDefault="00752E4E">
      <w:pPr>
        <w:rPr>
          <w:rFonts w:ascii="Calibri" w:eastAsia="Times New Roman" w:hAnsi="Calibri" w:cs="Calibri"/>
        </w:rPr>
      </w:pPr>
    </w:p>
    <w:p w14:paraId="1EAE7709" w14:textId="77777777" w:rsidR="00752E4E" w:rsidRPr="00C74F54" w:rsidRDefault="00752E4E">
      <w:pPr>
        <w:rPr>
          <w:rFonts w:ascii="Calibri" w:eastAsia="Times New Roman" w:hAnsi="Calibri" w:cs="Calibri"/>
        </w:rPr>
      </w:pPr>
    </w:p>
    <w:p w14:paraId="32D6BC94" w14:textId="77777777" w:rsidR="00752E4E" w:rsidRDefault="00752E4E">
      <w:pPr>
        <w:rPr>
          <w:rFonts w:eastAsia="Times New Roman"/>
          <w:sz w:val="23"/>
          <w:szCs w:val="23"/>
        </w:rPr>
      </w:pPr>
    </w:p>
    <w:p w14:paraId="5DF49985" w14:textId="77777777" w:rsidR="00752E4E" w:rsidRDefault="00752E4E">
      <w:pPr>
        <w:rPr>
          <w:rFonts w:eastAsia="Times New Roman"/>
          <w:sz w:val="23"/>
          <w:szCs w:val="23"/>
        </w:rPr>
      </w:pPr>
    </w:p>
    <w:p w14:paraId="54AC9934" w14:textId="77777777" w:rsidR="00752E4E" w:rsidRDefault="00752E4E">
      <w:pPr>
        <w:rPr>
          <w:rFonts w:eastAsia="Times New Roman"/>
          <w:sz w:val="23"/>
          <w:szCs w:val="23"/>
        </w:rPr>
      </w:pPr>
    </w:p>
    <w:p w14:paraId="11684D62" w14:textId="77777777" w:rsidR="00752E4E" w:rsidRDefault="00752E4E">
      <w:pPr>
        <w:rPr>
          <w:rFonts w:eastAsia="Times New Roman"/>
          <w:sz w:val="23"/>
          <w:szCs w:val="23"/>
        </w:rPr>
      </w:pPr>
    </w:p>
    <w:p w14:paraId="2715930A" w14:textId="2DDE102E" w:rsidR="00752E4E" w:rsidRDefault="00752E4E">
      <w:pPr>
        <w:rPr>
          <w:rFonts w:eastAsia="Times New Roman"/>
          <w:sz w:val="23"/>
          <w:szCs w:val="23"/>
        </w:rPr>
      </w:pPr>
    </w:p>
    <w:p w14:paraId="58008DA9" w14:textId="77777777" w:rsidR="007524BA" w:rsidRDefault="007524BA">
      <w:pPr>
        <w:rPr>
          <w:rFonts w:eastAsia="Times New Roman"/>
          <w:sz w:val="23"/>
          <w:szCs w:val="23"/>
        </w:rPr>
      </w:pPr>
    </w:p>
    <w:p w14:paraId="55E200B3" w14:textId="77777777" w:rsidR="007524BA" w:rsidRDefault="007524BA">
      <w:pPr>
        <w:rPr>
          <w:rFonts w:eastAsia="Times New Roman"/>
          <w:sz w:val="23"/>
          <w:szCs w:val="23"/>
        </w:rPr>
      </w:pPr>
    </w:p>
    <w:p w14:paraId="2A00F731" w14:textId="77777777" w:rsidR="00685FA7" w:rsidRDefault="00685FA7">
      <w:pPr>
        <w:rPr>
          <w:rFonts w:eastAsia="Times New Roman"/>
          <w:sz w:val="23"/>
          <w:szCs w:val="23"/>
        </w:rPr>
      </w:pPr>
    </w:p>
    <w:p w14:paraId="287145B4" w14:textId="77777777" w:rsidR="007524BA" w:rsidRDefault="007524BA">
      <w:pPr>
        <w:rPr>
          <w:rFonts w:eastAsia="Times New Roman"/>
          <w:sz w:val="23"/>
          <w:szCs w:val="23"/>
        </w:rPr>
      </w:pPr>
    </w:p>
    <w:p w14:paraId="3D5521E4" w14:textId="77777777" w:rsidR="007524BA" w:rsidRDefault="007524BA">
      <w:pPr>
        <w:rPr>
          <w:rFonts w:eastAsia="Times New Roman"/>
          <w:sz w:val="23"/>
          <w:szCs w:val="23"/>
        </w:rPr>
      </w:pPr>
    </w:p>
    <w:p w14:paraId="15D03141" w14:textId="77777777" w:rsidR="007524BA" w:rsidRDefault="007524BA">
      <w:pPr>
        <w:rPr>
          <w:rFonts w:eastAsia="Times New Roman"/>
          <w:sz w:val="23"/>
          <w:szCs w:val="23"/>
        </w:rPr>
      </w:pPr>
    </w:p>
    <w:p w14:paraId="2ACBE817" w14:textId="77777777" w:rsidR="007524BA" w:rsidRDefault="007524BA">
      <w:pPr>
        <w:rPr>
          <w:rFonts w:eastAsia="Times New Roman"/>
          <w:sz w:val="23"/>
          <w:szCs w:val="23"/>
        </w:rPr>
      </w:pPr>
    </w:p>
    <w:p w14:paraId="3B9AD592" w14:textId="77777777" w:rsidR="00752E4E" w:rsidRPr="004514A3" w:rsidRDefault="00752E4E">
      <w:pPr>
        <w:rPr>
          <w:rFonts w:eastAsia="Times New Roman"/>
          <w:sz w:val="23"/>
          <w:szCs w:val="23"/>
        </w:rPr>
      </w:pPr>
    </w:p>
    <w:sectPr w:rsidR="00752E4E" w:rsidRPr="00451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E20FE"/>
    <w:multiLevelType w:val="hybridMultilevel"/>
    <w:tmpl w:val="9AC0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8981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B86"/>
    <w:rsid w:val="000737DC"/>
    <w:rsid w:val="0008525F"/>
    <w:rsid w:val="000E719A"/>
    <w:rsid w:val="000F717F"/>
    <w:rsid w:val="00152EF8"/>
    <w:rsid w:val="00192CAF"/>
    <w:rsid w:val="001A614F"/>
    <w:rsid w:val="001D272B"/>
    <w:rsid w:val="00225A1E"/>
    <w:rsid w:val="002333C8"/>
    <w:rsid w:val="002431F3"/>
    <w:rsid w:val="00251AC4"/>
    <w:rsid w:val="00292F12"/>
    <w:rsid w:val="002A3A72"/>
    <w:rsid w:val="002B5405"/>
    <w:rsid w:val="002C1379"/>
    <w:rsid w:val="002D17AA"/>
    <w:rsid w:val="00303A37"/>
    <w:rsid w:val="00307FE5"/>
    <w:rsid w:val="00332F6D"/>
    <w:rsid w:val="00346626"/>
    <w:rsid w:val="003829EA"/>
    <w:rsid w:val="00391217"/>
    <w:rsid w:val="00397517"/>
    <w:rsid w:val="003A025B"/>
    <w:rsid w:val="003C046C"/>
    <w:rsid w:val="003C7A53"/>
    <w:rsid w:val="003E2C1E"/>
    <w:rsid w:val="004067E4"/>
    <w:rsid w:val="004514A3"/>
    <w:rsid w:val="004B35E9"/>
    <w:rsid w:val="004C04A5"/>
    <w:rsid w:val="004D2E9C"/>
    <w:rsid w:val="004F423D"/>
    <w:rsid w:val="00534F05"/>
    <w:rsid w:val="00596E9F"/>
    <w:rsid w:val="00597D34"/>
    <w:rsid w:val="005C598C"/>
    <w:rsid w:val="005C685A"/>
    <w:rsid w:val="005E02DA"/>
    <w:rsid w:val="005E6ECB"/>
    <w:rsid w:val="006047DB"/>
    <w:rsid w:val="0064265A"/>
    <w:rsid w:val="00685FA7"/>
    <w:rsid w:val="006943C2"/>
    <w:rsid w:val="006A40DF"/>
    <w:rsid w:val="006B305F"/>
    <w:rsid w:val="00715B3F"/>
    <w:rsid w:val="00746864"/>
    <w:rsid w:val="007524BA"/>
    <w:rsid w:val="00752E4E"/>
    <w:rsid w:val="00772BAF"/>
    <w:rsid w:val="007733E1"/>
    <w:rsid w:val="0077739A"/>
    <w:rsid w:val="007A10C0"/>
    <w:rsid w:val="007D644C"/>
    <w:rsid w:val="007E346F"/>
    <w:rsid w:val="007F56FD"/>
    <w:rsid w:val="007F67D7"/>
    <w:rsid w:val="008239E1"/>
    <w:rsid w:val="008475ED"/>
    <w:rsid w:val="00873385"/>
    <w:rsid w:val="00875D4D"/>
    <w:rsid w:val="008926BA"/>
    <w:rsid w:val="008B7001"/>
    <w:rsid w:val="008C414A"/>
    <w:rsid w:val="008C692A"/>
    <w:rsid w:val="008C7BF8"/>
    <w:rsid w:val="0090249A"/>
    <w:rsid w:val="00907EDD"/>
    <w:rsid w:val="00921B43"/>
    <w:rsid w:val="00963AA8"/>
    <w:rsid w:val="00964F5B"/>
    <w:rsid w:val="009A300F"/>
    <w:rsid w:val="009A6505"/>
    <w:rsid w:val="009D46ED"/>
    <w:rsid w:val="00A00F60"/>
    <w:rsid w:val="00A10AA9"/>
    <w:rsid w:val="00A20B86"/>
    <w:rsid w:val="00A35D5E"/>
    <w:rsid w:val="00A705F1"/>
    <w:rsid w:val="00AD38D0"/>
    <w:rsid w:val="00AE3D33"/>
    <w:rsid w:val="00AE61FC"/>
    <w:rsid w:val="00AE6D09"/>
    <w:rsid w:val="00AF3036"/>
    <w:rsid w:val="00B058C0"/>
    <w:rsid w:val="00B0764C"/>
    <w:rsid w:val="00B111AE"/>
    <w:rsid w:val="00B14D74"/>
    <w:rsid w:val="00B16665"/>
    <w:rsid w:val="00B26454"/>
    <w:rsid w:val="00B33CAE"/>
    <w:rsid w:val="00B94E06"/>
    <w:rsid w:val="00BA6F6D"/>
    <w:rsid w:val="00BB1AB6"/>
    <w:rsid w:val="00BD36FA"/>
    <w:rsid w:val="00BD4770"/>
    <w:rsid w:val="00BE3F95"/>
    <w:rsid w:val="00C26592"/>
    <w:rsid w:val="00C74F54"/>
    <w:rsid w:val="00C82A33"/>
    <w:rsid w:val="00C932FF"/>
    <w:rsid w:val="00CB520D"/>
    <w:rsid w:val="00CC146A"/>
    <w:rsid w:val="00CF510B"/>
    <w:rsid w:val="00CF5E60"/>
    <w:rsid w:val="00D03E77"/>
    <w:rsid w:val="00D43249"/>
    <w:rsid w:val="00D5192F"/>
    <w:rsid w:val="00D62C61"/>
    <w:rsid w:val="00DC61FB"/>
    <w:rsid w:val="00DD1E6A"/>
    <w:rsid w:val="00DD610E"/>
    <w:rsid w:val="00E0030F"/>
    <w:rsid w:val="00E17425"/>
    <w:rsid w:val="00E51E04"/>
    <w:rsid w:val="00E521FB"/>
    <w:rsid w:val="00E70261"/>
    <w:rsid w:val="00EA0B83"/>
    <w:rsid w:val="00EF2D6A"/>
    <w:rsid w:val="00F15433"/>
    <w:rsid w:val="00F73E8E"/>
    <w:rsid w:val="00FA738C"/>
    <w:rsid w:val="00FD0BBE"/>
    <w:rsid w:val="00FD6875"/>
    <w:rsid w:val="00FE1204"/>
    <w:rsid w:val="00FF196E"/>
    <w:rsid w:val="00FF4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C14CE0"/>
  <w15:chartTrackingRefBased/>
  <w15:docId w15:val="{6D89EF7B-6D30-B540-9F4C-B41DD23A6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0B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0B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0B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0B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0B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B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B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B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B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B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0B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0B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0B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0B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B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B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B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B86"/>
    <w:rPr>
      <w:rFonts w:eastAsiaTheme="majorEastAsia" w:cstheme="majorBidi"/>
      <w:color w:val="272727" w:themeColor="text1" w:themeTint="D8"/>
    </w:rPr>
  </w:style>
  <w:style w:type="paragraph" w:styleId="Title">
    <w:name w:val="Title"/>
    <w:basedOn w:val="Normal"/>
    <w:next w:val="Normal"/>
    <w:link w:val="TitleChar"/>
    <w:uiPriority w:val="10"/>
    <w:qFormat/>
    <w:rsid w:val="00A20B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B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0B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B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B86"/>
    <w:pPr>
      <w:spacing w:before="160"/>
      <w:jc w:val="center"/>
    </w:pPr>
    <w:rPr>
      <w:i/>
      <w:iCs/>
      <w:color w:val="404040" w:themeColor="text1" w:themeTint="BF"/>
    </w:rPr>
  </w:style>
  <w:style w:type="character" w:customStyle="1" w:styleId="QuoteChar">
    <w:name w:val="Quote Char"/>
    <w:basedOn w:val="DefaultParagraphFont"/>
    <w:link w:val="Quote"/>
    <w:uiPriority w:val="29"/>
    <w:rsid w:val="00A20B86"/>
    <w:rPr>
      <w:i/>
      <w:iCs/>
      <w:color w:val="404040" w:themeColor="text1" w:themeTint="BF"/>
    </w:rPr>
  </w:style>
  <w:style w:type="paragraph" w:styleId="ListParagraph">
    <w:name w:val="List Paragraph"/>
    <w:basedOn w:val="Normal"/>
    <w:uiPriority w:val="34"/>
    <w:qFormat/>
    <w:rsid w:val="00A20B86"/>
    <w:pPr>
      <w:ind w:left="720"/>
      <w:contextualSpacing/>
    </w:pPr>
  </w:style>
  <w:style w:type="character" w:styleId="IntenseEmphasis">
    <w:name w:val="Intense Emphasis"/>
    <w:basedOn w:val="DefaultParagraphFont"/>
    <w:uiPriority w:val="21"/>
    <w:qFormat/>
    <w:rsid w:val="00A20B86"/>
    <w:rPr>
      <w:i/>
      <w:iCs/>
      <w:color w:val="0F4761" w:themeColor="accent1" w:themeShade="BF"/>
    </w:rPr>
  </w:style>
  <w:style w:type="paragraph" w:styleId="IntenseQuote">
    <w:name w:val="Intense Quote"/>
    <w:basedOn w:val="Normal"/>
    <w:next w:val="Normal"/>
    <w:link w:val="IntenseQuoteChar"/>
    <w:uiPriority w:val="30"/>
    <w:qFormat/>
    <w:rsid w:val="00A20B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B86"/>
    <w:rPr>
      <w:i/>
      <w:iCs/>
      <w:color w:val="0F4761" w:themeColor="accent1" w:themeShade="BF"/>
    </w:rPr>
  </w:style>
  <w:style w:type="character" w:styleId="IntenseReference">
    <w:name w:val="Intense Reference"/>
    <w:basedOn w:val="DefaultParagraphFont"/>
    <w:uiPriority w:val="32"/>
    <w:qFormat/>
    <w:rsid w:val="00A20B86"/>
    <w:rPr>
      <w:b/>
      <w:bCs/>
      <w:smallCaps/>
      <w:color w:val="0F4761" w:themeColor="accent1" w:themeShade="BF"/>
      <w:spacing w:val="5"/>
    </w:rPr>
  </w:style>
  <w:style w:type="table" w:styleId="TableGrid">
    <w:name w:val="Table Grid"/>
    <w:basedOn w:val="TableNormal"/>
    <w:uiPriority w:val="39"/>
    <w:rsid w:val="004067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894006">
      <w:bodyDiv w:val="1"/>
      <w:marLeft w:val="0"/>
      <w:marRight w:val="0"/>
      <w:marTop w:val="0"/>
      <w:marBottom w:val="0"/>
      <w:divBdr>
        <w:top w:val="none" w:sz="0" w:space="0" w:color="auto"/>
        <w:left w:val="none" w:sz="0" w:space="0" w:color="auto"/>
        <w:bottom w:val="none" w:sz="0" w:space="0" w:color="auto"/>
        <w:right w:val="none" w:sz="0" w:space="0" w:color="auto"/>
      </w:divBdr>
      <w:divsChild>
        <w:div w:id="143085385">
          <w:marLeft w:val="0"/>
          <w:marRight w:val="0"/>
          <w:marTop w:val="0"/>
          <w:marBottom w:val="0"/>
          <w:divBdr>
            <w:top w:val="none" w:sz="0" w:space="0" w:color="auto"/>
            <w:left w:val="none" w:sz="0" w:space="0" w:color="auto"/>
            <w:bottom w:val="none" w:sz="0" w:space="0" w:color="auto"/>
            <w:right w:val="none" w:sz="0" w:space="0" w:color="auto"/>
          </w:divBdr>
          <w:divsChild>
            <w:div w:id="1883981710">
              <w:marLeft w:val="0"/>
              <w:marRight w:val="0"/>
              <w:marTop w:val="0"/>
              <w:marBottom w:val="0"/>
              <w:divBdr>
                <w:top w:val="none" w:sz="0" w:space="0" w:color="auto"/>
                <w:left w:val="none" w:sz="0" w:space="0" w:color="auto"/>
                <w:bottom w:val="none" w:sz="0" w:space="0" w:color="auto"/>
                <w:right w:val="none" w:sz="0" w:space="0" w:color="auto"/>
              </w:divBdr>
              <w:divsChild>
                <w:div w:id="1775861662">
                  <w:marLeft w:val="0"/>
                  <w:marRight w:val="0"/>
                  <w:marTop w:val="0"/>
                  <w:marBottom w:val="0"/>
                  <w:divBdr>
                    <w:top w:val="none" w:sz="0" w:space="0" w:color="auto"/>
                    <w:left w:val="none" w:sz="0" w:space="0" w:color="auto"/>
                    <w:bottom w:val="none" w:sz="0" w:space="0" w:color="auto"/>
                    <w:right w:val="none" w:sz="0" w:space="0" w:color="auto"/>
                  </w:divBdr>
                </w:div>
                <w:div w:id="196564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823398">
      <w:marLeft w:val="0"/>
      <w:marRight w:val="0"/>
      <w:marTop w:val="0"/>
      <w:marBottom w:val="0"/>
      <w:divBdr>
        <w:top w:val="none" w:sz="0" w:space="0" w:color="auto"/>
        <w:left w:val="none" w:sz="0" w:space="0" w:color="auto"/>
        <w:bottom w:val="none" w:sz="0" w:space="0" w:color="auto"/>
        <w:right w:val="none" w:sz="0" w:space="0" w:color="auto"/>
      </w:divBdr>
      <w:divsChild>
        <w:div w:id="776825381">
          <w:marLeft w:val="0"/>
          <w:marRight w:val="0"/>
          <w:marTop w:val="0"/>
          <w:marBottom w:val="0"/>
          <w:divBdr>
            <w:top w:val="none" w:sz="0" w:space="0" w:color="auto"/>
            <w:left w:val="none" w:sz="0" w:space="0" w:color="auto"/>
            <w:bottom w:val="none" w:sz="0" w:space="0" w:color="auto"/>
            <w:right w:val="none" w:sz="0" w:space="0" w:color="auto"/>
          </w:divBdr>
        </w:div>
      </w:divsChild>
    </w:div>
    <w:div w:id="1858537272">
      <w:bodyDiv w:val="1"/>
      <w:marLeft w:val="0"/>
      <w:marRight w:val="0"/>
      <w:marTop w:val="0"/>
      <w:marBottom w:val="0"/>
      <w:divBdr>
        <w:top w:val="none" w:sz="0" w:space="0" w:color="auto"/>
        <w:left w:val="none" w:sz="0" w:space="0" w:color="auto"/>
        <w:bottom w:val="none" w:sz="0" w:space="0" w:color="auto"/>
        <w:right w:val="none" w:sz="0" w:space="0" w:color="auto"/>
      </w:divBdr>
      <w:divsChild>
        <w:div w:id="226383884">
          <w:marLeft w:val="0"/>
          <w:marRight w:val="0"/>
          <w:marTop w:val="0"/>
          <w:marBottom w:val="0"/>
          <w:divBdr>
            <w:top w:val="none" w:sz="0" w:space="0" w:color="auto"/>
            <w:left w:val="none" w:sz="0" w:space="0" w:color="auto"/>
            <w:bottom w:val="none" w:sz="0" w:space="0" w:color="auto"/>
            <w:right w:val="none" w:sz="0" w:space="0" w:color="auto"/>
          </w:divBdr>
        </w:div>
        <w:div w:id="532428410">
          <w:marLeft w:val="0"/>
          <w:marRight w:val="0"/>
          <w:marTop w:val="0"/>
          <w:marBottom w:val="0"/>
          <w:divBdr>
            <w:top w:val="none" w:sz="0" w:space="0" w:color="auto"/>
            <w:left w:val="none" w:sz="0" w:space="0" w:color="auto"/>
            <w:bottom w:val="none" w:sz="0" w:space="0" w:color="auto"/>
            <w:right w:val="none" w:sz="0" w:space="0" w:color="auto"/>
          </w:divBdr>
        </w:div>
        <w:div w:id="1524709112">
          <w:marLeft w:val="0"/>
          <w:marRight w:val="0"/>
          <w:marTop w:val="0"/>
          <w:marBottom w:val="0"/>
          <w:divBdr>
            <w:top w:val="none" w:sz="0" w:space="0" w:color="auto"/>
            <w:left w:val="none" w:sz="0" w:space="0" w:color="auto"/>
            <w:bottom w:val="none" w:sz="0" w:space="0" w:color="auto"/>
            <w:right w:val="none" w:sz="0" w:space="0" w:color="auto"/>
          </w:divBdr>
        </w:div>
        <w:div w:id="1671829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460</Words>
  <Characters>2623</Characters>
  <Application>Microsoft Office Word</Application>
  <DocSecurity>0</DocSecurity>
  <Lines>21</Lines>
  <Paragraphs>6</Paragraphs>
  <ScaleCrop>false</ScaleCrop>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grgkalunta@gmail.com</dc:creator>
  <cp:keywords/>
  <dc:description/>
  <cp:lastModifiedBy>grgkalunta@gmail.com</cp:lastModifiedBy>
  <cp:revision>10</cp:revision>
  <dcterms:created xsi:type="dcterms:W3CDTF">2024-05-07T15:12:00Z</dcterms:created>
  <dcterms:modified xsi:type="dcterms:W3CDTF">2024-05-07T15:31:00Z</dcterms:modified>
</cp:coreProperties>
</file>