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49D" w:rsidRPr="00AB349D" w:rsidRDefault="00AB349D" w:rsidP="000E6CA4">
      <w:pPr>
        <w:ind w:left="1440" w:firstLine="720"/>
        <w:jc w:val="both"/>
        <w:rPr>
          <w:b/>
          <w:sz w:val="28"/>
          <w:szCs w:val="28"/>
        </w:rPr>
      </w:pPr>
      <w:r w:rsidRPr="00AB349D">
        <w:rPr>
          <w:b/>
          <w:sz w:val="28"/>
          <w:szCs w:val="28"/>
        </w:rPr>
        <w:t>PROJECT TYPE: EXPLORE WEATHER TRENDS</w:t>
      </w:r>
    </w:p>
    <w:p w:rsidR="003B433E" w:rsidRPr="00AB349D" w:rsidRDefault="00BD486F" w:rsidP="000E6CA4">
      <w:pPr>
        <w:jc w:val="both"/>
        <w:rPr>
          <w:b/>
        </w:rPr>
      </w:pPr>
      <w:r w:rsidRPr="00AB349D">
        <w:rPr>
          <w:b/>
        </w:rPr>
        <w:t>NAME: AMOS MOSES OMOFAIYE</w:t>
      </w:r>
    </w:p>
    <w:p w:rsidR="00BD486F" w:rsidRPr="00AB349D" w:rsidRDefault="00BD486F" w:rsidP="000E6CA4">
      <w:pPr>
        <w:jc w:val="both"/>
        <w:rPr>
          <w:b/>
        </w:rPr>
      </w:pPr>
      <w:r w:rsidRPr="00AB349D">
        <w:rPr>
          <w:b/>
        </w:rPr>
        <w:t xml:space="preserve">EMAIL: </w:t>
      </w:r>
      <w:hyperlink r:id="rId5" w:history="1">
        <w:r w:rsidRPr="00AB349D">
          <w:rPr>
            <w:rStyle w:val="Hyperlink"/>
            <w:b/>
          </w:rPr>
          <w:t>mosesomofaye@yahoo.com</w:t>
        </w:r>
      </w:hyperlink>
    </w:p>
    <w:p w:rsidR="0067276A" w:rsidRPr="00AB349D" w:rsidRDefault="0067276A" w:rsidP="000E6CA4">
      <w:pPr>
        <w:jc w:val="both"/>
        <w:rPr>
          <w:b/>
        </w:rPr>
      </w:pPr>
      <w:r w:rsidRPr="00AB349D">
        <w:rPr>
          <w:b/>
        </w:rPr>
        <w:t>PROCEDURE AND OUTPUT</w:t>
      </w:r>
    </w:p>
    <w:p w:rsidR="00BD486F" w:rsidRPr="00AB349D" w:rsidRDefault="00BD486F" w:rsidP="000E6CA4">
      <w:pPr>
        <w:jc w:val="both"/>
        <w:rPr>
          <w:b/>
        </w:rPr>
      </w:pPr>
    </w:p>
    <w:p w:rsidR="00E71938" w:rsidRPr="00AB349D" w:rsidRDefault="00E71938" w:rsidP="000E6CA4">
      <w:pPr>
        <w:jc w:val="both"/>
        <w:rPr>
          <w:b/>
        </w:rPr>
      </w:pPr>
      <w:r w:rsidRPr="00AB349D">
        <w:rPr>
          <w:b/>
        </w:rPr>
        <w:t>SQL USED TO EXTRACT DATA</w:t>
      </w:r>
    </w:p>
    <w:p w:rsidR="00E71938" w:rsidRDefault="00E71938" w:rsidP="000E6CA4">
      <w:pPr>
        <w:pStyle w:val="ListParagraph"/>
        <w:numPr>
          <w:ilvl w:val="0"/>
          <w:numId w:val="2"/>
        </w:numPr>
        <w:jc w:val="both"/>
      </w:pPr>
      <w:r>
        <w:t>Before extraction, I first previewed all data in each table using the following SQL:</w:t>
      </w:r>
    </w:p>
    <w:p w:rsidR="00E71938" w:rsidRPr="00E71938" w:rsidRDefault="00E71938" w:rsidP="000E6CA4">
      <w:pPr>
        <w:jc w:val="both"/>
        <w:rPr>
          <w:color w:val="0070C0"/>
        </w:rPr>
      </w:pPr>
      <w:proofErr w:type="gramStart"/>
      <w:r w:rsidRPr="00E71938">
        <w:rPr>
          <w:color w:val="0070C0"/>
        </w:rPr>
        <w:t>SELECT  *</w:t>
      </w:r>
      <w:proofErr w:type="gramEnd"/>
    </w:p>
    <w:p w:rsidR="00E71938" w:rsidRPr="00E71938" w:rsidRDefault="00E71938" w:rsidP="000E6CA4">
      <w:pPr>
        <w:jc w:val="both"/>
        <w:rPr>
          <w:color w:val="0070C0"/>
        </w:rPr>
      </w:pPr>
      <w:r w:rsidRPr="00E71938">
        <w:rPr>
          <w:color w:val="0070C0"/>
        </w:rPr>
        <w:t xml:space="preserve">FROM </w:t>
      </w:r>
      <w:proofErr w:type="spellStart"/>
      <w:r w:rsidRPr="00E71938">
        <w:rPr>
          <w:color w:val="0070C0"/>
        </w:rPr>
        <w:t>city_list</w:t>
      </w:r>
      <w:proofErr w:type="spellEnd"/>
    </w:p>
    <w:p w:rsidR="00E71938" w:rsidRPr="00E71938" w:rsidRDefault="00E71938" w:rsidP="000E6CA4">
      <w:pPr>
        <w:jc w:val="both"/>
        <w:rPr>
          <w:color w:val="0070C0"/>
        </w:rPr>
      </w:pPr>
      <w:r w:rsidRPr="00E71938">
        <w:rPr>
          <w:color w:val="0070C0"/>
        </w:rPr>
        <w:t>LIMIT 20;</w:t>
      </w:r>
    </w:p>
    <w:p w:rsidR="00E71938" w:rsidRPr="00E71938" w:rsidRDefault="00E71938" w:rsidP="000E6CA4">
      <w:pPr>
        <w:jc w:val="both"/>
        <w:rPr>
          <w:color w:val="FF0000"/>
        </w:rPr>
      </w:pPr>
      <w:proofErr w:type="gramStart"/>
      <w:r w:rsidRPr="00E71938">
        <w:rPr>
          <w:color w:val="FF0000"/>
        </w:rPr>
        <w:t>SELECT  *</w:t>
      </w:r>
      <w:proofErr w:type="gramEnd"/>
    </w:p>
    <w:p w:rsidR="00E71938" w:rsidRPr="00E71938" w:rsidRDefault="00E71938" w:rsidP="000E6CA4">
      <w:pPr>
        <w:jc w:val="both"/>
        <w:rPr>
          <w:color w:val="FF0000"/>
        </w:rPr>
      </w:pPr>
      <w:r>
        <w:rPr>
          <w:color w:val="FF0000"/>
        </w:rPr>
        <w:t xml:space="preserve">FROM </w:t>
      </w:r>
      <w:proofErr w:type="spellStart"/>
      <w:r>
        <w:rPr>
          <w:color w:val="FF0000"/>
        </w:rPr>
        <w:t>city_data</w:t>
      </w:r>
      <w:proofErr w:type="spellEnd"/>
    </w:p>
    <w:p w:rsidR="00E71938" w:rsidRPr="00E71938" w:rsidRDefault="00E71938" w:rsidP="000E6CA4">
      <w:pPr>
        <w:jc w:val="both"/>
        <w:rPr>
          <w:color w:val="FF0000"/>
        </w:rPr>
      </w:pPr>
      <w:r w:rsidRPr="00E71938">
        <w:rPr>
          <w:color w:val="FF0000"/>
        </w:rPr>
        <w:t>LIMIT 20;</w:t>
      </w:r>
    </w:p>
    <w:p w:rsidR="00E71938" w:rsidRPr="00E71938" w:rsidRDefault="00E71938" w:rsidP="000E6CA4">
      <w:pPr>
        <w:jc w:val="both"/>
        <w:rPr>
          <w:color w:val="00B050"/>
        </w:rPr>
      </w:pPr>
      <w:proofErr w:type="gramStart"/>
      <w:r w:rsidRPr="00E71938">
        <w:rPr>
          <w:color w:val="00B050"/>
        </w:rPr>
        <w:t>SELECT  *</w:t>
      </w:r>
      <w:proofErr w:type="gramEnd"/>
    </w:p>
    <w:p w:rsidR="00E71938" w:rsidRPr="00E71938" w:rsidRDefault="00E71938" w:rsidP="000E6CA4">
      <w:pPr>
        <w:jc w:val="both"/>
        <w:rPr>
          <w:color w:val="00B050"/>
        </w:rPr>
      </w:pPr>
      <w:r>
        <w:rPr>
          <w:color w:val="00B050"/>
        </w:rPr>
        <w:t xml:space="preserve">FROM </w:t>
      </w:r>
      <w:proofErr w:type="spellStart"/>
      <w:r>
        <w:rPr>
          <w:color w:val="00B050"/>
        </w:rPr>
        <w:t>global_data</w:t>
      </w:r>
      <w:proofErr w:type="spellEnd"/>
    </w:p>
    <w:p w:rsidR="00E71938" w:rsidRDefault="00E71938" w:rsidP="000E6CA4">
      <w:pPr>
        <w:jc w:val="both"/>
        <w:rPr>
          <w:color w:val="00B050"/>
        </w:rPr>
      </w:pPr>
      <w:r w:rsidRPr="00E71938">
        <w:rPr>
          <w:color w:val="00B050"/>
        </w:rPr>
        <w:t>LIMIT 20;</w:t>
      </w:r>
    </w:p>
    <w:p w:rsidR="00E71938" w:rsidRPr="00E07EA2" w:rsidRDefault="00E71938" w:rsidP="000E6CA4">
      <w:pPr>
        <w:pStyle w:val="ListParagraph"/>
        <w:numPr>
          <w:ilvl w:val="0"/>
          <w:numId w:val="2"/>
        </w:numPr>
        <w:jc w:val="both"/>
        <w:rPr>
          <w:color w:val="000000" w:themeColor="text1"/>
        </w:rPr>
      </w:pPr>
      <w:r w:rsidRPr="00E07EA2">
        <w:rPr>
          <w:color w:val="000000" w:themeColor="text1"/>
        </w:rPr>
        <w:t>Because I live in Northern Nigeria very close to Abuja, I extracted Abuja data using the following SQL:</w:t>
      </w:r>
    </w:p>
    <w:p w:rsidR="00E71938" w:rsidRPr="00E71938" w:rsidRDefault="00E71938" w:rsidP="000E6CA4">
      <w:pPr>
        <w:jc w:val="both"/>
        <w:rPr>
          <w:color w:val="FF0000"/>
        </w:rPr>
      </w:pPr>
      <w:proofErr w:type="gramStart"/>
      <w:r w:rsidRPr="00E71938">
        <w:rPr>
          <w:color w:val="FF0000"/>
        </w:rPr>
        <w:t>SELECT  *</w:t>
      </w:r>
      <w:proofErr w:type="gramEnd"/>
    </w:p>
    <w:p w:rsidR="00E71938" w:rsidRDefault="00E71938" w:rsidP="000E6CA4">
      <w:pPr>
        <w:jc w:val="both"/>
        <w:rPr>
          <w:color w:val="FF0000"/>
        </w:rPr>
      </w:pPr>
      <w:r>
        <w:rPr>
          <w:color w:val="FF0000"/>
        </w:rPr>
        <w:t xml:space="preserve">FROM </w:t>
      </w:r>
      <w:proofErr w:type="spellStart"/>
      <w:r>
        <w:rPr>
          <w:color w:val="FF0000"/>
        </w:rPr>
        <w:t>city_data</w:t>
      </w:r>
      <w:proofErr w:type="spellEnd"/>
    </w:p>
    <w:p w:rsidR="00E71938" w:rsidRDefault="00E71938" w:rsidP="000E6CA4">
      <w:pPr>
        <w:jc w:val="both"/>
        <w:rPr>
          <w:color w:val="FF0000"/>
        </w:rPr>
      </w:pPr>
      <w:r>
        <w:rPr>
          <w:color w:val="FF0000"/>
        </w:rPr>
        <w:t>WHERE city = ‘Abuja’;</w:t>
      </w:r>
    </w:p>
    <w:p w:rsidR="00E71938" w:rsidRDefault="00E71938" w:rsidP="000E6CA4">
      <w:pPr>
        <w:pStyle w:val="ListParagraph"/>
        <w:numPr>
          <w:ilvl w:val="0"/>
          <w:numId w:val="2"/>
        </w:numPr>
        <w:jc w:val="both"/>
        <w:rPr>
          <w:color w:val="000000" w:themeColor="text1"/>
        </w:rPr>
      </w:pPr>
      <w:r w:rsidRPr="00E71938">
        <w:rPr>
          <w:color w:val="000000" w:themeColor="text1"/>
        </w:rPr>
        <w:t>Then I extracted global data using</w:t>
      </w:r>
      <w:r>
        <w:rPr>
          <w:color w:val="000000" w:themeColor="text1"/>
        </w:rPr>
        <w:t>:</w:t>
      </w:r>
    </w:p>
    <w:p w:rsidR="00E71938" w:rsidRDefault="00E71938" w:rsidP="000E6CA4">
      <w:pPr>
        <w:pStyle w:val="ListParagraph"/>
        <w:jc w:val="both"/>
        <w:rPr>
          <w:color w:val="00B050"/>
        </w:rPr>
      </w:pPr>
      <w:proofErr w:type="gramStart"/>
      <w:r w:rsidRPr="00E71938">
        <w:rPr>
          <w:color w:val="00B050"/>
        </w:rPr>
        <w:t>SELECT  *</w:t>
      </w:r>
      <w:proofErr w:type="gramEnd"/>
    </w:p>
    <w:p w:rsidR="00E07EA2" w:rsidRPr="00E71938" w:rsidRDefault="00E07EA2" w:rsidP="000E6CA4">
      <w:pPr>
        <w:pStyle w:val="ListParagraph"/>
        <w:jc w:val="both"/>
        <w:rPr>
          <w:color w:val="00B050"/>
        </w:rPr>
      </w:pPr>
    </w:p>
    <w:p w:rsidR="00E71938" w:rsidRDefault="00E71938" w:rsidP="000E6CA4">
      <w:pPr>
        <w:pStyle w:val="ListParagraph"/>
        <w:jc w:val="both"/>
        <w:rPr>
          <w:color w:val="00B050"/>
        </w:rPr>
      </w:pPr>
      <w:r w:rsidRPr="00E71938">
        <w:rPr>
          <w:color w:val="00B050"/>
        </w:rPr>
        <w:t xml:space="preserve">FROM </w:t>
      </w:r>
      <w:proofErr w:type="spellStart"/>
      <w:r w:rsidRPr="00E71938">
        <w:rPr>
          <w:color w:val="00B050"/>
        </w:rPr>
        <w:t>global_data</w:t>
      </w:r>
      <w:proofErr w:type="spellEnd"/>
      <w:r w:rsidR="00E07EA2">
        <w:rPr>
          <w:color w:val="00B050"/>
        </w:rPr>
        <w:t>;</w:t>
      </w:r>
    </w:p>
    <w:p w:rsidR="00E07EA2" w:rsidRPr="00E07EA2" w:rsidRDefault="00E07EA2" w:rsidP="000E6CA4">
      <w:pPr>
        <w:pStyle w:val="ListParagraph"/>
        <w:numPr>
          <w:ilvl w:val="0"/>
          <w:numId w:val="2"/>
        </w:numPr>
        <w:jc w:val="both"/>
        <w:rPr>
          <w:color w:val="000000" w:themeColor="text1"/>
        </w:rPr>
      </w:pPr>
      <w:r w:rsidRPr="00E07EA2">
        <w:rPr>
          <w:color w:val="000000" w:themeColor="text1"/>
        </w:rPr>
        <w:t xml:space="preserve">And because I want to compare Nigeria with </w:t>
      </w:r>
      <w:proofErr w:type="spellStart"/>
      <w:r w:rsidRPr="00E07EA2">
        <w:rPr>
          <w:color w:val="000000" w:themeColor="text1"/>
        </w:rPr>
        <w:t>neighbouring</w:t>
      </w:r>
      <w:proofErr w:type="spellEnd"/>
      <w:r w:rsidRPr="00E07EA2">
        <w:rPr>
          <w:color w:val="000000" w:themeColor="text1"/>
        </w:rPr>
        <w:t xml:space="preserve"> cities, I extracted data for Accra and Abidjan too.</w:t>
      </w:r>
    </w:p>
    <w:p w:rsidR="00E07EA2" w:rsidRPr="00E07EA2" w:rsidRDefault="00E07EA2" w:rsidP="000E6CA4">
      <w:pPr>
        <w:pStyle w:val="ListParagraph"/>
        <w:jc w:val="both"/>
        <w:rPr>
          <w:color w:val="FF0000"/>
        </w:rPr>
      </w:pPr>
      <w:proofErr w:type="gramStart"/>
      <w:r w:rsidRPr="00E07EA2">
        <w:rPr>
          <w:color w:val="FF0000"/>
        </w:rPr>
        <w:t>SELECT  *</w:t>
      </w:r>
      <w:proofErr w:type="gramEnd"/>
    </w:p>
    <w:p w:rsidR="00E07EA2" w:rsidRPr="00E07EA2" w:rsidRDefault="00E07EA2" w:rsidP="000E6CA4">
      <w:pPr>
        <w:pStyle w:val="ListParagraph"/>
        <w:jc w:val="both"/>
        <w:rPr>
          <w:color w:val="FF0000"/>
        </w:rPr>
      </w:pPr>
      <w:r w:rsidRPr="00E07EA2">
        <w:rPr>
          <w:color w:val="FF0000"/>
        </w:rPr>
        <w:lastRenderedPageBreak/>
        <w:t xml:space="preserve">FROM </w:t>
      </w:r>
      <w:proofErr w:type="spellStart"/>
      <w:r w:rsidRPr="00E07EA2">
        <w:rPr>
          <w:color w:val="FF0000"/>
        </w:rPr>
        <w:t>city_data</w:t>
      </w:r>
      <w:proofErr w:type="spellEnd"/>
    </w:p>
    <w:p w:rsidR="00E07EA2" w:rsidRPr="00E07EA2" w:rsidRDefault="00E07EA2" w:rsidP="000E6CA4">
      <w:pPr>
        <w:pStyle w:val="ListParagraph"/>
        <w:jc w:val="both"/>
        <w:rPr>
          <w:color w:val="FF0000"/>
        </w:rPr>
      </w:pPr>
      <w:r w:rsidRPr="00E07EA2">
        <w:rPr>
          <w:color w:val="FF0000"/>
        </w:rPr>
        <w:t xml:space="preserve">WHERE city = </w:t>
      </w:r>
      <w:r>
        <w:rPr>
          <w:color w:val="FF0000"/>
        </w:rPr>
        <w:t>‘Accr</w:t>
      </w:r>
      <w:r w:rsidRPr="00E07EA2">
        <w:rPr>
          <w:color w:val="FF0000"/>
        </w:rPr>
        <w:t>a’;</w:t>
      </w:r>
    </w:p>
    <w:p w:rsidR="00E07EA2" w:rsidRPr="00E07EA2" w:rsidRDefault="00E07EA2" w:rsidP="000E6CA4">
      <w:pPr>
        <w:pStyle w:val="ListParagraph"/>
        <w:jc w:val="both"/>
        <w:rPr>
          <w:color w:val="FF0000"/>
        </w:rPr>
      </w:pPr>
      <w:proofErr w:type="gramStart"/>
      <w:r w:rsidRPr="00E07EA2">
        <w:rPr>
          <w:color w:val="FF0000"/>
        </w:rPr>
        <w:t>SELECT  *</w:t>
      </w:r>
      <w:proofErr w:type="gramEnd"/>
    </w:p>
    <w:p w:rsidR="00E07EA2" w:rsidRPr="00E07EA2" w:rsidRDefault="00E07EA2" w:rsidP="000E6CA4">
      <w:pPr>
        <w:pStyle w:val="ListParagraph"/>
        <w:jc w:val="both"/>
        <w:rPr>
          <w:color w:val="FF0000"/>
        </w:rPr>
      </w:pPr>
      <w:r w:rsidRPr="00E07EA2">
        <w:rPr>
          <w:color w:val="FF0000"/>
        </w:rPr>
        <w:t xml:space="preserve">FROM </w:t>
      </w:r>
      <w:proofErr w:type="spellStart"/>
      <w:r w:rsidRPr="00E07EA2">
        <w:rPr>
          <w:color w:val="FF0000"/>
        </w:rPr>
        <w:t>city_data</w:t>
      </w:r>
      <w:proofErr w:type="spellEnd"/>
    </w:p>
    <w:p w:rsidR="00E07EA2" w:rsidRDefault="00E07EA2" w:rsidP="000E6CA4">
      <w:pPr>
        <w:pStyle w:val="ListParagraph"/>
        <w:jc w:val="both"/>
        <w:rPr>
          <w:color w:val="FF0000"/>
        </w:rPr>
      </w:pPr>
      <w:r w:rsidRPr="00E07EA2">
        <w:rPr>
          <w:color w:val="FF0000"/>
        </w:rPr>
        <w:t xml:space="preserve">WHERE city = </w:t>
      </w:r>
      <w:r>
        <w:rPr>
          <w:color w:val="FF0000"/>
        </w:rPr>
        <w:t>‘Abidjan</w:t>
      </w:r>
      <w:r w:rsidRPr="00E07EA2">
        <w:rPr>
          <w:color w:val="FF0000"/>
        </w:rPr>
        <w:t>’;</w:t>
      </w:r>
    </w:p>
    <w:p w:rsidR="000622D9" w:rsidRDefault="000622D9" w:rsidP="000E6CA4">
      <w:pPr>
        <w:jc w:val="both"/>
        <w:rPr>
          <w:color w:val="000000" w:themeColor="text1"/>
        </w:rPr>
      </w:pPr>
      <w:r w:rsidRPr="000622D9">
        <w:rPr>
          <w:color w:val="000000" w:themeColor="text1"/>
        </w:rPr>
        <w:t>PREPARING DATA FOR LINE CHART</w:t>
      </w:r>
    </w:p>
    <w:p w:rsidR="000622D9" w:rsidRDefault="000622D9" w:rsidP="000E6CA4">
      <w:pPr>
        <w:pStyle w:val="ListParagraph"/>
        <w:numPr>
          <w:ilvl w:val="0"/>
          <w:numId w:val="2"/>
        </w:numPr>
        <w:jc w:val="both"/>
        <w:rPr>
          <w:color w:val="000000" w:themeColor="text1"/>
        </w:rPr>
      </w:pPr>
      <w:r w:rsidRPr="003E55F9">
        <w:rPr>
          <w:color w:val="000000" w:themeColor="text1"/>
        </w:rPr>
        <w:t xml:space="preserve">I took some time out to read on the choice of moving averages for temperature data and I decided to settle on moving average of 30 years and 5 years to be plotted in different charts. Thereafter I created an excel sheet to house all the data that I will use in creating the line chart. This file I titled </w:t>
      </w:r>
      <w:r w:rsidRPr="003E55F9">
        <w:rPr>
          <w:i/>
          <w:color w:val="000000" w:themeColor="text1"/>
        </w:rPr>
        <w:t>tempdata.xlsx</w:t>
      </w:r>
      <w:r w:rsidRPr="003E55F9">
        <w:rPr>
          <w:color w:val="000000" w:themeColor="text1"/>
        </w:rPr>
        <w:t>. And then I calculated the moving averages using 30 and 5 years respectively for global and city average temperature data.</w:t>
      </w:r>
      <w:r w:rsidR="003E55F9" w:rsidRPr="003E55F9">
        <w:rPr>
          <w:color w:val="000000" w:themeColor="text1"/>
        </w:rPr>
        <w:t xml:space="preserve"> </w:t>
      </w:r>
    </w:p>
    <w:p w:rsidR="003E55F9" w:rsidRDefault="003E55F9" w:rsidP="000E6CA4">
      <w:pPr>
        <w:pStyle w:val="ListParagraph"/>
        <w:numPr>
          <w:ilvl w:val="0"/>
          <w:numId w:val="2"/>
        </w:numPr>
        <w:jc w:val="both"/>
        <w:rPr>
          <w:color w:val="000000" w:themeColor="text1"/>
        </w:rPr>
      </w:pPr>
      <w:r>
        <w:rPr>
          <w:color w:val="000000" w:themeColor="text1"/>
        </w:rPr>
        <w:t>Because the data for Abuja started from 1856, I used global data starting from 1856 also so as to have equal data points.</w:t>
      </w:r>
    </w:p>
    <w:p w:rsidR="003E55F9" w:rsidRDefault="003E55F9" w:rsidP="000E6CA4">
      <w:pPr>
        <w:pStyle w:val="ListParagraph"/>
        <w:numPr>
          <w:ilvl w:val="0"/>
          <w:numId w:val="2"/>
        </w:numPr>
        <w:jc w:val="both"/>
        <w:rPr>
          <w:color w:val="000000" w:themeColor="text1"/>
        </w:rPr>
      </w:pPr>
      <w:r>
        <w:rPr>
          <w:color w:val="000000" w:themeColor="text1"/>
        </w:rPr>
        <w:t xml:space="preserve">Abuja has no data for 1863-1872 and 2014-2015. But I am certain that temperature is not </w:t>
      </w:r>
      <w:proofErr w:type="gramStart"/>
      <w:r>
        <w:rPr>
          <w:color w:val="000000" w:themeColor="text1"/>
        </w:rPr>
        <w:t>zero(</w:t>
      </w:r>
      <w:proofErr w:type="gramEnd"/>
      <w:r>
        <w:rPr>
          <w:color w:val="000000" w:themeColor="text1"/>
        </w:rPr>
        <w:t xml:space="preserve">0) in those years, therefore I substituted the average data for the years before them for those years. In general, as a result, I have </w:t>
      </w:r>
      <w:r w:rsidR="00752601">
        <w:rPr>
          <w:color w:val="000000" w:themeColor="text1"/>
        </w:rPr>
        <w:t xml:space="preserve">160 data points to compare for both variables. </w:t>
      </w:r>
    </w:p>
    <w:p w:rsidR="00752601" w:rsidRDefault="00752601" w:rsidP="000E6CA4">
      <w:pPr>
        <w:pStyle w:val="ListParagraph"/>
        <w:numPr>
          <w:ilvl w:val="0"/>
          <w:numId w:val="2"/>
        </w:numPr>
        <w:jc w:val="both"/>
        <w:rPr>
          <w:color w:val="000000" w:themeColor="text1"/>
        </w:rPr>
      </w:pPr>
      <w:r>
        <w:rPr>
          <w:color w:val="000000" w:themeColor="text1"/>
        </w:rPr>
        <w:t>Using a moving average of 30 years (this is due to climate definition)</w:t>
      </w:r>
      <w:proofErr w:type="gramStart"/>
      <w:r>
        <w:rPr>
          <w:color w:val="000000" w:themeColor="text1"/>
        </w:rPr>
        <w:t>,</w:t>
      </w:r>
      <w:proofErr w:type="gramEnd"/>
      <w:r>
        <w:rPr>
          <w:color w:val="000000" w:themeColor="text1"/>
        </w:rPr>
        <w:t xml:space="preserve"> I end up having 130 equal data sets for both variables. </w:t>
      </w:r>
      <w:r w:rsidR="00F76BDD">
        <w:rPr>
          <w:color w:val="000000" w:themeColor="text1"/>
        </w:rPr>
        <w:t xml:space="preserve">I made sure that I left all data points to four decimal places. </w:t>
      </w:r>
      <w:r>
        <w:rPr>
          <w:color w:val="000000" w:themeColor="text1"/>
        </w:rPr>
        <w:t>This dataset was then used to draw the line chart below.</w:t>
      </w:r>
    </w:p>
    <w:p w:rsidR="009916E2" w:rsidRPr="009916E2" w:rsidRDefault="009916E2" w:rsidP="000E6CA4">
      <w:pPr>
        <w:jc w:val="both"/>
        <w:rPr>
          <w:color w:val="000000" w:themeColor="text1"/>
        </w:rPr>
      </w:pPr>
    </w:p>
    <w:p w:rsidR="00680373" w:rsidRPr="00680373" w:rsidRDefault="00680373" w:rsidP="000E6CA4">
      <w:pPr>
        <w:spacing w:after="0" w:line="240" w:lineRule="auto"/>
        <w:jc w:val="both"/>
        <w:rPr>
          <w:rFonts w:ascii="Calibri" w:eastAsia="Times New Roman" w:hAnsi="Calibri" w:cs="Calibri"/>
          <w:color w:val="000000"/>
        </w:rPr>
      </w:pPr>
    </w:p>
    <w:p w:rsidR="001A1F5D" w:rsidRDefault="00680373" w:rsidP="000E6CA4">
      <w:pPr>
        <w:keepNext/>
        <w:jc w:val="both"/>
      </w:pPr>
      <w:r w:rsidRPr="00680373">
        <w:rPr>
          <w:noProof/>
          <w:color w:val="00B050"/>
        </w:rPr>
        <w:drawing>
          <wp:inline distT="0" distB="0" distL="0" distR="0">
            <wp:extent cx="5943600" cy="3034665"/>
            <wp:effectExtent l="0" t="19050" r="76200" b="514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07EA2" w:rsidRDefault="001A1F5D" w:rsidP="000E6CA4">
      <w:pPr>
        <w:pStyle w:val="Caption"/>
        <w:jc w:val="both"/>
        <w:rPr>
          <w:color w:val="00B050"/>
        </w:rPr>
      </w:pPr>
      <w:r>
        <w:t xml:space="preserve">Figure </w:t>
      </w:r>
      <w:fldSimple w:instr=" SEQ Figure \* ARABIC ">
        <w:r>
          <w:rPr>
            <w:noProof/>
          </w:rPr>
          <w:t>1</w:t>
        </w:r>
      </w:fldSimple>
      <w:r>
        <w:t>: Abuja versus Global Annu</w:t>
      </w:r>
      <w:r w:rsidR="00AB349D">
        <w:t>al Temperature using 30 years Moving Average</w:t>
      </w:r>
    </w:p>
    <w:p w:rsidR="00650E40" w:rsidRDefault="009C1F13" w:rsidP="000E6CA4">
      <w:pPr>
        <w:jc w:val="both"/>
        <w:rPr>
          <w:rFonts w:ascii="Calibri" w:eastAsia="Times New Roman" w:hAnsi="Calibri" w:cs="Calibri"/>
          <w:b/>
          <w:color w:val="000000"/>
        </w:rPr>
      </w:pPr>
      <w:r>
        <w:rPr>
          <w:color w:val="000000" w:themeColor="text1"/>
        </w:rPr>
        <w:lastRenderedPageBreak/>
        <w:t xml:space="preserve">From these data, the correlation coefficient is </w:t>
      </w:r>
      <w:r w:rsidRPr="009C1F13">
        <w:rPr>
          <w:rFonts w:ascii="Calibri" w:eastAsia="Times New Roman" w:hAnsi="Calibri" w:cs="Calibri"/>
          <w:b/>
          <w:color w:val="000000"/>
        </w:rPr>
        <w:t>0.920454</w:t>
      </w:r>
      <w:r>
        <w:rPr>
          <w:rFonts w:ascii="Calibri" w:eastAsia="Times New Roman" w:hAnsi="Calibri" w:cs="Calibri"/>
          <w:b/>
          <w:color w:val="000000"/>
        </w:rPr>
        <w:t>.</w:t>
      </w:r>
    </w:p>
    <w:p w:rsidR="007400D0" w:rsidRDefault="007400D0" w:rsidP="000E6CA4">
      <w:pPr>
        <w:jc w:val="both"/>
        <w:rPr>
          <w:rFonts w:ascii="Calibri" w:hAnsi="Calibri" w:cs="Calibri"/>
          <w:color w:val="000000"/>
        </w:rPr>
      </w:pPr>
      <w:r w:rsidRPr="007400D0">
        <w:rPr>
          <w:rFonts w:ascii="Calibri" w:eastAsia="Times New Roman" w:hAnsi="Calibri" w:cs="Calibri"/>
          <w:color w:val="000000"/>
        </w:rPr>
        <w:t xml:space="preserve">The regression line of Global against Abuja is </w:t>
      </w:r>
      <w:r w:rsidRPr="007400D0">
        <w:rPr>
          <w:rFonts w:ascii="Calibri" w:hAnsi="Calibri" w:cs="Calibri"/>
          <w:b/>
          <w:color w:val="000000"/>
        </w:rPr>
        <w:t>y = 0.008x + 25.51</w:t>
      </w:r>
      <w:r w:rsidRPr="007400D0">
        <w:rPr>
          <w:rFonts w:ascii="Calibri" w:hAnsi="Calibri" w:cs="Calibri"/>
          <w:color w:val="000000"/>
        </w:rPr>
        <w:t xml:space="preserve"> with </w:t>
      </w:r>
      <w:r w:rsidRPr="007400D0">
        <w:rPr>
          <w:rFonts w:ascii="Calibri" w:hAnsi="Calibri" w:cs="Calibri"/>
          <w:b/>
          <w:color w:val="000000"/>
        </w:rPr>
        <w:t>R² = 0.782</w:t>
      </w:r>
      <w:r w:rsidRPr="007400D0">
        <w:rPr>
          <w:rFonts w:ascii="Calibri" w:hAnsi="Calibri" w:cs="Calibri"/>
          <w:color w:val="000000"/>
        </w:rPr>
        <w:t xml:space="preserve"> </w:t>
      </w:r>
    </w:p>
    <w:p w:rsidR="000E6CA4" w:rsidRPr="000E6CA4" w:rsidRDefault="000E6CA4" w:rsidP="000E6CA4">
      <w:pPr>
        <w:jc w:val="both"/>
        <w:rPr>
          <w:rFonts w:ascii="Calibri" w:hAnsi="Calibri" w:cs="Calibri"/>
          <w:b/>
          <w:color w:val="000000"/>
        </w:rPr>
      </w:pPr>
      <w:r w:rsidRPr="000E6CA4">
        <w:rPr>
          <w:rFonts w:ascii="Calibri" w:hAnsi="Calibri" w:cs="Calibri"/>
          <w:b/>
          <w:color w:val="000000"/>
        </w:rPr>
        <w:t>THE USED LINE CHARTS BASED ON 5 YEARS MOVING AVERAGES</w:t>
      </w:r>
    </w:p>
    <w:p w:rsidR="00650E40" w:rsidRPr="00650E40" w:rsidRDefault="00650E40" w:rsidP="000E6CA4">
      <w:pPr>
        <w:pStyle w:val="ListParagraph"/>
        <w:numPr>
          <w:ilvl w:val="0"/>
          <w:numId w:val="2"/>
        </w:numPr>
        <w:jc w:val="both"/>
        <w:rPr>
          <w:rFonts w:ascii="Calibri" w:hAnsi="Calibri" w:cs="Calibri"/>
          <w:color w:val="000000"/>
        </w:rPr>
      </w:pPr>
      <w:r>
        <w:rPr>
          <w:rFonts w:ascii="Calibri" w:hAnsi="Calibri" w:cs="Calibri"/>
          <w:color w:val="000000"/>
        </w:rPr>
        <w:t>Because the trend in the 30 years moving average is difficult to see, I decided to use 5 years moving average. And the chart below is the result of plotting 5 years moving averages for both Abuja and Global Annual Temperature.</w:t>
      </w:r>
    </w:p>
    <w:p w:rsidR="001A1F5D" w:rsidRDefault="00650E40" w:rsidP="000E6CA4">
      <w:pPr>
        <w:keepNext/>
        <w:jc w:val="both"/>
      </w:pPr>
      <w:r w:rsidRPr="00650E40">
        <w:rPr>
          <w:rFonts w:ascii="Calibri" w:hAnsi="Calibri" w:cs="Calibri"/>
          <w:noProof/>
          <w:color w:val="000000"/>
        </w:rPr>
        <w:drawing>
          <wp:inline distT="0" distB="0" distL="0" distR="0">
            <wp:extent cx="5943600" cy="3220720"/>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50E40" w:rsidRDefault="001A1F5D" w:rsidP="000E6CA4">
      <w:pPr>
        <w:pStyle w:val="Caption"/>
        <w:jc w:val="both"/>
        <w:rPr>
          <w:rFonts w:ascii="Calibri" w:hAnsi="Calibri" w:cs="Calibri"/>
          <w:color w:val="000000"/>
        </w:rPr>
      </w:pPr>
      <w:r>
        <w:t xml:space="preserve">Figure </w:t>
      </w:r>
      <w:fldSimple w:instr=" SEQ Figure \* ARABIC ">
        <w:r>
          <w:rPr>
            <w:noProof/>
          </w:rPr>
          <w:t>2</w:t>
        </w:r>
      </w:fldSimple>
      <w:r>
        <w:t xml:space="preserve">: </w:t>
      </w:r>
      <w:r w:rsidRPr="0054559F">
        <w:t>Abuja versus Gl</w:t>
      </w:r>
      <w:r>
        <w:t>obal Annual Temperature using 5 years Moving Average</w:t>
      </w:r>
    </w:p>
    <w:p w:rsidR="0067276A" w:rsidRDefault="00650E40" w:rsidP="000E6CA4">
      <w:pPr>
        <w:jc w:val="both"/>
        <w:rPr>
          <w:rFonts w:ascii="Calibri" w:hAnsi="Calibri" w:cs="Calibri"/>
          <w:color w:val="000000"/>
        </w:rPr>
      </w:pPr>
      <w:r>
        <w:rPr>
          <w:rFonts w:ascii="Calibri" w:hAnsi="Calibri" w:cs="Calibri"/>
          <w:color w:val="000000"/>
        </w:rPr>
        <w:t xml:space="preserve">In this dataset the correlation coefficient is </w:t>
      </w:r>
      <w:r w:rsidR="008415EF" w:rsidRPr="008415EF">
        <w:rPr>
          <w:rFonts w:ascii="Calibri" w:eastAsia="Times New Roman" w:hAnsi="Calibri" w:cs="Calibri"/>
          <w:b/>
          <w:color w:val="000000"/>
        </w:rPr>
        <w:t>0.875996</w:t>
      </w:r>
      <w:r w:rsidR="008415EF">
        <w:rPr>
          <w:rFonts w:ascii="Calibri" w:eastAsia="Times New Roman" w:hAnsi="Calibri" w:cs="Calibri"/>
          <w:b/>
          <w:color w:val="000000"/>
        </w:rPr>
        <w:t xml:space="preserve"> </w:t>
      </w:r>
      <w:r w:rsidR="008415EF">
        <w:rPr>
          <w:rFonts w:ascii="Calibri" w:eastAsia="Times New Roman" w:hAnsi="Calibri" w:cs="Calibri"/>
          <w:color w:val="000000"/>
        </w:rPr>
        <w:t xml:space="preserve">and the regression line is </w:t>
      </w:r>
      <w:r w:rsidR="0067276A" w:rsidRPr="0067276A">
        <w:rPr>
          <w:rFonts w:ascii="Calibri" w:hAnsi="Calibri" w:cs="Calibri"/>
          <w:b/>
          <w:color w:val="000000"/>
        </w:rPr>
        <w:t xml:space="preserve">y = 0.008x + 25.47 </w:t>
      </w:r>
      <w:r w:rsidR="0067276A">
        <w:rPr>
          <w:rFonts w:ascii="Calibri" w:hAnsi="Calibri" w:cs="Calibri"/>
          <w:color w:val="000000"/>
        </w:rPr>
        <w:t>with</w:t>
      </w:r>
      <w:r w:rsidR="0067276A" w:rsidRPr="0067276A">
        <w:rPr>
          <w:rFonts w:ascii="Calibri" w:hAnsi="Calibri" w:cs="Calibri"/>
          <w:color w:val="000000"/>
        </w:rPr>
        <w:br/>
      </w:r>
      <w:r w:rsidR="0067276A" w:rsidRPr="0067276A">
        <w:rPr>
          <w:rFonts w:ascii="Calibri" w:hAnsi="Calibri" w:cs="Calibri"/>
          <w:b/>
          <w:color w:val="000000"/>
        </w:rPr>
        <w:t>R² = 0.639</w:t>
      </w:r>
      <w:r w:rsidR="0067276A" w:rsidRPr="0067276A">
        <w:rPr>
          <w:rFonts w:ascii="Calibri" w:hAnsi="Calibri" w:cs="Calibri"/>
          <w:color w:val="000000"/>
        </w:rPr>
        <w:t xml:space="preserve"> </w:t>
      </w:r>
    </w:p>
    <w:p w:rsidR="00300983" w:rsidRDefault="00300983" w:rsidP="000E6CA4">
      <w:pPr>
        <w:pStyle w:val="ListParagraph"/>
        <w:numPr>
          <w:ilvl w:val="0"/>
          <w:numId w:val="2"/>
        </w:numPr>
        <w:jc w:val="both"/>
        <w:rPr>
          <w:rFonts w:ascii="Calibri" w:hAnsi="Calibri" w:cs="Calibri"/>
          <w:color w:val="000000"/>
        </w:rPr>
      </w:pPr>
      <w:r>
        <w:rPr>
          <w:rFonts w:ascii="Calibri" w:hAnsi="Calibri" w:cs="Calibri"/>
          <w:color w:val="000000"/>
        </w:rPr>
        <w:t>Next, I calculate</w:t>
      </w:r>
      <w:r w:rsidR="00AD20C2">
        <w:rPr>
          <w:rFonts w:ascii="Calibri" w:hAnsi="Calibri" w:cs="Calibri"/>
          <w:color w:val="000000"/>
        </w:rPr>
        <w:t>d</w:t>
      </w:r>
      <w:r>
        <w:rPr>
          <w:rFonts w:ascii="Calibri" w:hAnsi="Calibri" w:cs="Calibri"/>
          <w:color w:val="000000"/>
        </w:rPr>
        <w:t xml:space="preserve"> 5 years moving averages for both Accra and Abidjan in order to be able to compare temperature trends among them and Abuja.</w:t>
      </w:r>
    </w:p>
    <w:p w:rsidR="00300983" w:rsidRPr="00300983" w:rsidRDefault="00300983" w:rsidP="000E6CA4">
      <w:pPr>
        <w:pStyle w:val="ListParagraph"/>
        <w:numPr>
          <w:ilvl w:val="0"/>
          <w:numId w:val="2"/>
        </w:numPr>
        <w:jc w:val="both"/>
        <w:rPr>
          <w:rFonts w:ascii="Calibri" w:hAnsi="Calibri" w:cs="Calibri"/>
          <w:color w:val="000000"/>
        </w:rPr>
      </w:pPr>
      <w:r>
        <w:rPr>
          <w:rFonts w:ascii="Calibri" w:hAnsi="Calibri" w:cs="Calibri"/>
          <w:color w:val="000000"/>
        </w:rPr>
        <w:t>Finally, I plotted the line chart using excel, as usual.</w:t>
      </w:r>
    </w:p>
    <w:p w:rsidR="001A1F5D" w:rsidRDefault="001A1F5D" w:rsidP="000E6CA4">
      <w:pPr>
        <w:keepNext/>
        <w:jc w:val="both"/>
      </w:pPr>
      <w:r w:rsidRPr="001A1F5D">
        <w:rPr>
          <w:rFonts w:ascii="Calibri" w:eastAsia="Times New Roman" w:hAnsi="Calibri" w:cs="Calibri"/>
          <w:noProof/>
          <w:color w:val="000000"/>
        </w:rPr>
        <w:lastRenderedPageBreak/>
        <w:drawing>
          <wp:inline distT="0" distB="0" distL="0" distR="0">
            <wp:extent cx="5943600" cy="2592705"/>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13789" w:rsidRDefault="00413789" w:rsidP="000E6CA4">
      <w:pPr>
        <w:pStyle w:val="Caption"/>
        <w:jc w:val="both"/>
      </w:pPr>
    </w:p>
    <w:p w:rsidR="008415EF" w:rsidRDefault="001A1F5D" w:rsidP="000E6CA4">
      <w:pPr>
        <w:pStyle w:val="Caption"/>
        <w:jc w:val="both"/>
      </w:pPr>
      <w:r>
        <w:t xml:space="preserve">Figure </w:t>
      </w:r>
      <w:fldSimple w:instr=" SEQ Figure \* ARABIC ">
        <w:r>
          <w:rPr>
            <w:noProof/>
          </w:rPr>
          <w:t>3</w:t>
        </w:r>
      </w:fldSimple>
      <w:r>
        <w:t xml:space="preserve">: </w:t>
      </w:r>
      <w:r w:rsidRPr="008B12E2">
        <w:t>Abuja</w:t>
      </w:r>
      <w:r>
        <w:t>, Abidjan, and Accra</w:t>
      </w:r>
      <w:r w:rsidRPr="008B12E2">
        <w:t xml:space="preserve"> versus Gl</w:t>
      </w:r>
      <w:r>
        <w:t>obal Annual Temperature using 5 years Moving Average</w:t>
      </w:r>
    </w:p>
    <w:p w:rsidR="00413789" w:rsidRPr="001A1F5D" w:rsidRDefault="001A1F5D" w:rsidP="000E6CA4">
      <w:pPr>
        <w:jc w:val="both"/>
      </w:pPr>
      <w:r>
        <w:t xml:space="preserve">In this dataset </w:t>
      </w:r>
      <w:r w:rsidR="00861948">
        <w:t xml:space="preserve">the correlation coefficients are: </w:t>
      </w:r>
    </w:p>
    <w:tbl>
      <w:tblPr>
        <w:tblW w:w="2880" w:type="dxa"/>
        <w:tblInd w:w="89" w:type="dxa"/>
        <w:tblLook w:val="04A0"/>
      </w:tblPr>
      <w:tblGrid>
        <w:gridCol w:w="1056"/>
        <w:gridCol w:w="1056"/>
        <w:gridCol w:w="1056"/>
      </w:tblGrid>
      <w:tr w:rsidR="00413789" w:rsidRPr="00413789" w:rsidTr="00413789">
        <w:trPr>
          <w:trHeight w:val="300"/>
        </w:trPr>
        <w:tc>
          <w:tcPr>
            <w:tcW w:w="960" w:type="dxa"/>
            <w:tcBorders>
              <w:top w:val="nil"/>
              <w:left w:val="nil"/>
              <w:bottom w:val="nil"/>
              <w:right w:val="nil"/>
            </w:tcBorders>
            <w:shd w:val="clear" w:color="auto" w:fill="auto"/>
            <w:noWrap/>
            <w:vAlign w:val="bottom"/>
            <w:hideMark/>
          </w:tcPr>
          <w:p w:rsidR="00413789" w:rsidRPr="00413789" w:rsidRDefault="00413789" w:rsidP="000E6CA4">
            <w:pPr>
              <w:spacing w:after="0" w:line="240" w:lineRule="auto"/>
              <w:jc w:val="both"/>
              <w:rPr>
                <w:rFonts w:ascii="Calibri" w:eastAsia="Times New Roman" w:hAnsi="Calibri" w:cs="Calibri"/>
                <w:b/>
                <w:color w:val="000000"/>
              </w:rPr>
            </w:pPr>
            <w:r w:rsidRPr="00413789">
              <w:rPr>
                <w:rFonts w:ascii="Calibri" w:eastAsia="Times New Roman" w:hAnsi="Calibri" w:cs="Calibri"/>
                <w:b/>
                <w:color w:val="000000"/>
              </w:rPr>
              <w:t>0.968161</w:t>
            </w:r>
          </w:p>
        </w:tc>
        <w:tc>
          <w:tcPr>
            <w:tcW w:w="960" w:type="dxa"/>
            <w:tcBorders>
              <w:top w:val="nil"/>
              <w:left w:val="nil"/>
              <w:bottom w:val="nil"/>
              <w:right w:val="nil"/>
            </w:tcBorders>
            <w:shd w:val="clear" w:color="auto" w:fill="auto"/>
            <w:noWrap/>
            <w:vAlign w:val="bottom"/>
            <w:hideMark/>
          </w:tcPr>
          <w:p w:rsidR="00413789" w:rsidRPr="00413789" w:rsidRDefault="00413789" w:rsidP="000E6CA4">
            <w:pPr>
              <w:spacing w:after="0" w:line="240" w:lineRule="auto"/>
              <w:jc w:val="both"/>
              <w:rPr>
                <w:rFonts w:ascii="Calibri" w:eastAsia="Times New Roman" w:hAnsi="Calibri" w:cs="Calibri"/>
                <w:b/>
                <w:color w:val="000000"/>
              </w:rPr>
            </w:pPr>
            <w:r w:rsidRPr="00413789">
              <w:rPr>
                <w:rFonts w:ascii="Calibri" w:eastAsia="Times New Roman" w:hAnsi="Calibri" w:cs="Calibri"/>
                <w:b/>
                <w:color w:val="000000"/>
              </w:rPr>
              <w:t>0.935134</w:t>
            </w:r>
          </w:p>
        </w:tc>
        <w:tc>
          <w:tcPr>
            <w:tcW w:w="960" w:type="dxa"/>
            <w:tcBorders>
              <w:top w:val="nil"/>
              <w:left w:val="nil"/>
              <w:bottom w:val="nil"/>
              <w:right w:val="nil"/>
            </w:tcBorders>
            <w:shd w:val="clear" w:color="auto" w:fill="auto"/>
            <w:noWrap/>
            <w:vAlign w:val="bottom"/>
            <w:hideMark/>
          </w:tcPr>
          <w:p w:rsidR="00413789" w:rsidRPr="00413789" w:rsidRDefault="00413789" w:rsidP="000E6CA4">
            <w:pPr>
              <w:spacing w:after="0" w:line="240" w:lineRule="auto"/>
              <w:jc w:val="both"/>
              <w:rPr>
                <w:rFonts w:ascii="Calibri" w:eastAsia="Times New Roman" w:hAnsi="Calibri" w:cs="Calibri"/>
                <w:b/>
                <w:color w:val="000000"/>
              </w:rPr>
            </w:pPr>
            <w:r w:rsidRPr="00413789">
              <w:rPr>
                <w:rFonts w:ascii="Calibri" w:eastAsia="Times New Roman" w:hAnsi="Calibri" w:cs="Calibri"/>
                <w:b/>
                <w:color w:val="000000"/>
              </w:rPr>
              <w:t>0.982931</w:t>
            </w:r>
          </w:p>
        </w:tc>
      </w:tr>
    </w:tbl>
    <w:p w:rsidR="001A1F5D" w:rsidRDefault="00413789" w:rsidP="000E6CA4">
      <w:pPr>
        <w:jc w:val="both"/>
      </w:pPr>
      <w:proofErr w:type="gramStart"/>
      <w:r>
        <w:t>For Abuja-Accra, Abuja-Abidjan, and Accra-Abidjan respectively.</w:t>
      </w:r>
      <w:proofErr w:type="gramEnd"/>
    </w:p>
    <w:p w:rsidR="00413789" w:rsidRDefault="00413789" w:rsidP="000E6CA4">
      <w:pPr>
        <w:pStyle w:val="ListParagraph"/>
        <w:numPr>
          <w:ilvl w:val="0"/>
          <w:numId w:val="2"/>
        </w:numPr>
        <w:jc w:val="both"/>
      </w:pPr>
      <w:r>
        <w:t>Finally, my observations are as listed below:</w:t>
      </w:r>
    </w:p>
    <w:p w:rsidR="00413789" w:rsidRDefault="005E461F" w:rsidP="000E6CA4">
      <w:pPr>
        <w:pStyle w:val="ListParagraph"/>
        <w:numPr>
          <w:ilvl w:val="0"/>
          <w:numId w:val="3"/>
        </w:numPr>
        <w:jc w:val="both"/>
      </w:pPr>
      <w:r>
        <w:t>Abuja is on the average hotter than the global average. This is understandable because Abuja is in the tropical region of the world.</w:t>
      </w:r>
    </w:p>
    <w:p w:rsidR="005E461F" w:rsidRDefault="00CE6D75" w:rsidP="000E6CA4">
      <w:pPr>
        <w:pStyle w:val="ListParagraph"/>
        <w:numPr>
          <w:ilvl w:val="0"/>
          <w:numId w:val="3"/>
        </w:numPr>
        <w:jc w:val="both"/>
      </w:pPr>
      <w:r>
        <w:t>The difference has been consistent overtime. It is normal that a tropical city like Abuja should be hotter than the global average consistently.</w:t>
      </w:r>
    </w:p>
    <w:p w:rsidR="00CE6D75" w:rsidRDefault="00CE6D75" w:rsidP="000E6CA4">
      <w:pPr>
        <w:pStyle w:val="ListParagraph"/>
        <w:numPr>
          <w:ilvl w:val="0"/>
          <w:numId w:val="3"/>
        </w:numPr>
        <w:jc w:val="both"/>
      </w:pPr>
      <w:r>
        <w:t>Abuja’s temperature trend greatly mimics global temperature trend. According to the graph, between 1890 and 1896 the city’s temperature dropped and so is the world temperature. Between 1932 and 1950, the city’s temperature greatly increased and so does the world temperature. The only difference is that the global temperature does not rise as much.</w:t>
      </w:r>
    </w:p>
    <w:p w:rsidR="00CE6D75" w:rsidRDefault="00CE6D75" w:rsidP="000E6CA4">
      <w:pPr>
        <w:pStyle w:val="ListParagraph"/>
        <w:numPr>
          <w:ilvl w:val="0"/>
          <w:numId w:val="3"/>
        </w:numPr>
        <w:jc w:val="both"/>
      </w:pPr>
      <w:r>
        <w:t>From 1986 to 2013, Abuja’s temperature kept increasing. The global temperature also kept increasing. Although the graph shows a slight dip in 2014 and 2015, this does not accurately mirror reality because the data for the two years were derived from the average of 2012 and 2013 because they were originally not available. To understand this better, the</w:t>
      </w:r>
      <w:r w:rsidR="0070502C">
        <w:t xml:space="preserve"> global graph should be studied. It does not show any dip in increase from 1986 to 2015 and the data used were the accurate (original) one.</w:t>
      </w:r>
    </w:p>
    <w:p w:rsidR="000406A7" w:rsidRDefault="000406A7" w:rsidP="000E6CA4">
      <w:pPr>
        <w:pStyle w:val="ListParagraph"/>
        <w:numPr>
          <w:ilvl w:val="0"/>
          <w:numId w:val="3"/>
        </w:numPr>
        <w:jc w:val="both"/>
      </w:pPr>
      <w:r>
        <w:t xml:space="preserve">To show the relationship between Abuja’s temperature and global temperature, the correlation coefficient was calculated and this gave a strong correlation of </w:t>
      </w:r>
      <w:r w:rsidRPr="000406A7">
        <w:rPr>
          <w:b/>
        </w:rPr>
        <w:t>0.8759</w:t>
      </w:r>
      <w:r>
        <w:t>.</w:t>
      </w:r>
    </w:p>
    <w:p w:rsidR="000406A7" w:rsidRDefault="000406A7" w:rsidP="000E6CA4">
      <w:pPr>
        <w:pStyle w:val="ListParagraph"/>
        <w:numPr>
          <w:ilvl w:val="0"/>
          <w:numId w:val="3"/>
        </w:numPr>
        <w:jc w:val="both"/>
      </w:pPr>
      <w:r>
        <w:t>The overall trend shows that the world is getting hotter. This has been greatly consistently since 1986.</w:t>
      </w:r>
    </w:p>
    <w:p w:rsidR="00E71938" w:rsidRDefault="000E6CA4" w:rsidP="000E6CA4">
      <w:pPr>
        <w:pStyle w:val="ListParagraph"/>
        <w:numPr>
          <w:ilvl w:val="0"/>
          <w:numId w:val="3"/>
        </w:numPr>
        <w:jc w:val="both"/>
      </w:pPr>
      <w:r>
        <w:t>These observations are also true for Accra and Abidjan.</w:t>
      </w:r>
    </w:p>
    <w:sectPr w:rsidR="00E71938" w:rsidSect="003B43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A3438"/>
    <w:multiLevelType w:val="hybridMultilevel"/>
    <w:tmpl w:val="CCA80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B1FBE"/>
    <w:multiLevelType w:val="hybridMultilevel"/>
    <w:tmpl w:val="D772E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F160E2"/>
    <w:multiLevelType w:val="hybridMultilevel"/>
    <w:tmpl w:val="769A8CDA"/>
    <w:lvl w:ilvl="0" w:tplc="AD3A27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useFELayout/>
  </w:compat>
  <w:rsids>
    <w:rsidRoot w:val="00BD486F"/>
    <w:rsid w:val="000406A7"/>
    <w:rsid w:val="000508C3"/>
    <w:rsid w:val="000622D9"/>
    <w:rsid w:val="000E6CA4"/>
    <w:rsid w:val="001A1F5D"/>
    <w:rsid w:val="001C52B8"/>
    <w:rsid w:val="00300983"/>
    <w:rsid w:val="00307478"/>
    <w:rsid w:val="003B433E"/>
    <w:rsid w:val="003E55F9"/>
    <w:rsid w:val="00413789"/>
    <w:rsid w:val="005E461F"/>
    <w:rsid w:val="00650E40"/>
    <w:rsid w:val="0067276A"/>
    <w:rsid w:val="00680373"/>
    <w:rsid w:val="0070502C"/>
    <w:rsid w:val="007400D0"/>
    <w:rsid w:val="00752601"/>
    <w:rsid w:val="008415EF"/>
    <w:rsid w:val="00861948"/>
    <w:rsid w:val="009916E2"/>
    <w:rsid w:val="009C1F13"/>
    <w:rsid w:val="00AB349D"/>
    <w:rsid w:val="00AD20C2"/>
    <w:rsid w:val="00BD486F"/>
    <w:rsid w:val="00CE6D75"/>
    <w:rsid w:val="00D15022"/>
    <w:rsid w:val="00E07EA2"/>
    <w:rsid w:val="00E71938"/>
    <w:rsid w:val="00F76B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E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486F"/>
    <w:rPr>
      <w:color w:val="0000FF" w:themeColor="hyperlink"/>
      <w:u w:val="single"/>
    </w:rPr>
  </w:style>
  <w:style w:type="paragraph" w:styleId="ListParagraph">
    <w:name w:val="List Paragraph"/>
    <w:basedOn w:val="Normal"/>
    <w:uiPriority w:val="34"/>
    <w:qFormat/>
    <w:rsid w:val="00E71938"/>
    <w:pPr>
      <w:ind w:left="720"/>
      <w:contextualSpacing/>
    </w:pPr>
  </w:style>
  <w:style w:type="paragraph" w:styleId="BalloonText">
    <w:name w:val="Balloon Text"/>
    <w:basedOn w:val="Normal"/>
    <w:link w:val="BalloonTextChar"/>
    <w:uiPriority w:val="99"/>
    <w:semiHidden/>
    <w:unhideWhenUsed/>
    <w:rsid w:val="00680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373"/>
    <w:rPr>
      <w:rFonts w:ascii="Tahoma" w:hAnsi="Tahoma" w:cs="Tahoma"/>
      <w:sz w:val="16"/>
      <w:szCs w:val="16"/>
    </w:rPr>
  </w:style>
  <w:style w:type="paragraph" w:styleId="NormalWeb">
    <w:name w:val="Normal (Web)"/>
    <w:basedOn w:val="Normal"/>
    <w:uiPriority w:val="99"/>
    <w:semiHidden/>
    <w:unhideWhenUsed/>
    <w:rsid w:val="007400D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1A1F5D"/>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5279850">
      <w:bodyDiv w:val="1"/>
      <w:marLeft w:val="0"/>
      <w:marRight w:val="0"/>
      <w:marTop w:val="0"/>
      <w:marBottom w:val="0"/>
      <w:divBdr>
        <w:top w:val="none" w:sz="0" w:space="0" w:color="auto"/>
        <w:left w:val="none" w:sz="0" w:space="0" w:color="auto"/>
        <w:bottom w:val="none" w:sz="0" w:space="0" w:color="auto"/>
        <w:right w:val="none" w:sz="0" w:space="0" w:color="auto"/>
      </w:divBdr>
    </w:div>
    <w:div w:id="118307907">
      <w:bodyDiv w:val="1"/>
      <w:marLeft w:val="0"/>
      <w:marRight w:val="0"/>
      <w:marTop w:val="0"/>
      <w:marBottom w:val="0"/>
      <w:divBdr>
        <w:top w:val="none" w:sz="0" w:space="0" w:color="auto"/>
        <w:left w:val="none" w:sz="0" w:space="0" w:color="auto"/>
        <w:bottom w:val="none" w:sz="0" w:space="0" w:color="auto"/>
        <w:right w:val="none" w:sz="0" w:space="0" w:color="auto"/>
      </w:divBdr>
    </w:div>
    <w:div w:id="1147430675">
      <w:bodyDiv w:val="1"/>
      <w:marLeft w:val="0"/>
      <w:marRight w:val="0"/>
      <w:marTop w:val="0"/>
      <w:marBottom w:val="0"/>
      <w:divBdr>
        <w:top w:val="none" w:sz="0" w:space="0" w:color="auto"/>
        <w:left w:val="none" w:sz="0" w:space="0" w:color="auto"/>
        <w:bottom w:val="none" w:sz="0" w:space="0" w:color="auto"/>
        <w:right w:val="none" w:sz="0" w:space="0" w:color="auto"/>
      </w:divBdr>
    </w:div>
    <w:div w:id="1422603968">
      <w:bodyDiv w:val="1"/>
      <w:marLeft w:val="0"/>
      <w:marRight w:val="0"/>
      <w:marTop w:val="0"/>
      <w:marBottom w:val="0"/>
      <w:divBdr>
        <w:top w:val="none" w:sz="0" w:space="0" w:color="auto"/>
        <w:left w:val="none" w:sz="0" w:space="0" w:color="auto"/>
        <w:bottom w:val="none" w:sz="0" w:space="0" w:color="auto"/>
        <w:right w:val="none" w:sz="0" w:space="0" w:color="auto"/>
      </w:divBdr>
    </w:div>
    <w:div w:id="1639460253">
      <w:bodyDiv w:val="1"/>
      <w:marLeft w:val="0"/>
      <w:marRight w:val="0"/>
      <w:marTop w:val="0"/>
      <w:marBottom w:val="0"/>
      <w:divBdr>
        <w:top w:val="none" w:sz="0" w:space="0" w:color="auto"/>
        <w:left w:val="none" w:sz="0" w:space="0" w:color="auto"/>
        <w:bottom w:val="none" w:sz="0" w:space="0" w:color="auto"/>
        <w:right w:val="none" w:sz="0" w:space="0" w:color="auto"/>
      </w:divBdr>
    </w:div>
    <w:div w:id="183379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mailto:mosesomofaye@yaho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BERTELSMAN%20DATA%20SCHOLAR\BPROJECTS\tempmaterials\tempsolution\tem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BERTELSMAN%20DATA%20SCHOLAR\BPROJECTS\tempmaterials\tempsolution\temp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BERTELSMAN%20DATA%20SCHOLAR\BPROJECTS\tempmaterials\tempsolution\tem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solidFill>
                  <a:srgbClr val="00B050"/>
                </a:solidFill>
              </a:rPr>
              <a:t>Annual Average Temperatures From 1856-2015</a:t>
            </a:r>
          </a:p>
          <a:p>
            <a:pPr>
              <a:defRPr/>
            </a:pPr>
            <a:r>
              <a:rPr lang="en-US">
                <a:solidFill>
                  <a:srgbClr val="00B050"/>
                </a:solidFill>
              </a:rPr>
              <a:t> (Abuja versus The Globe)</a:t>
            </a:r>
          </a:p>
        </c:rich>
      </c:tx>
    </c:title>
    <c:plotArea>
      <c:layout/>
      <c:lineChart>
        <c:grouping val="standard"/>
        <c:ser>
          <c:idx val="0"/>
          <c:order val="0"/>
          <c:tx>
            <c:strRef>
              <c:f>Sheet1!$D$30</c:f>
              <c:strCache>
                <c:ptCount val="1"/>
                <c:pt idx="0">
                  <c:v>Abuja30_Avg_Temp</c:v>
                </c:pt>
              </c:strCache>
            </c:strRef>
          </c:tx>
          <c:cat>
            <c:numRef>
              <c:f>Sheet1!$F$31:$F$161</c:f>
              <c:numCache>
                <c:formatCode>General</c:formatCode>
                <c:ptCount val="131"/>
                <c:pt idx="0">
                  <c:v>1885</c:v>
                </c:pt>
                <c:pt idx="1">
                  <c:v>1886</c:v>
                </c:pt>
                <c:pt idx="2">
                  <c:v>1887</c:v>
                </c:pt>
                <c:pt idx="3">
                  <c:v>1888</c:v>
                </c:pt>
                <c:pt idx="4">
                  <c:v>1889</c:v>
                </c:pt>
                <c:pt idx="5">
                  <c:v>1890</c:v>
                </c:pt>
                <c:pt idx="6">
                  <c:v>1891</c:v>
                </c:pt>
                <c:pt idx="7">
                  <c:v>1892</c:v>
                </c:pt>
                <c:pt idx="8">
                  <c:v>1893</c:v>
                </c:pt>
                <c:pt idx="9">
                  <c:v>1894</c:v>
                </c:pt>
                <c:pt idx="10">
                  <c:v>1895</c:v>
                </c:pt>
                <c:pt idx="11">
                  <c:v>1896</c:v>
                </c:pt>
                <c:pt idx="12">
                  <c:v>1897</c:v>
                </c:pt>
                <c:pt idx="13">
                  <c:v>1898</c:v>
                </c:pt>
                <c:pt idx="14">
                  <c:v>1899</c:v>
                </c:pt>
                <c:pt idx="15">
                  <c:v>1900</c:v>
                </c:pt>
                <c:pt idx="16">
                  <c:v>1901</c:v>
                </c:pt>
                <c:pt idx="17">
                  <c:v>1902</c:v>
                </c:pt>
                <c:pt idx="18">
                  <c:v>1903</c:v>
                </c:pt>
                <c:pt idx="19">
                  <c:v>1904</c:v>
                </c:pt>
                <c:pt idx="20">
                  <c:v>1905</c:v>
                </c:pt>
                <c:pt idx="21">
                  <c:v>1906</c:v>
                </c:pt>
                <c:pt idx="22">
                  <c:v>1907</c:v>
                </c:pt>
                <c:pt idx="23">
                  <c:v>1908</c:v>
                </c:pt>
                <c:pt idx="24">
                  <c:v>1909</c:v>
                </c:pt>
                <c:pt idx="25">
                  <c:v>1910</c:v>
                </c:pt>
                <c:pt idx="26">
                  <c:v>1911</c:v>
                </c:pt>
                <c:pt idx="27">
                  <c:v>1912</c:v>
                </c:pt>
                <c:pt idx="28">
                  <c:v>1913</c:v>
                </c:pt>
                <c:pt idx="29">
                  <c:v>1914</c:v>
                </c:pt>
                <c:pt idx="30">
                  <c:v>1915</c:v>
                </c:pt>
                <c:pt idx="31">
                  <c:v>1916</c:v>
                </c:pt>
                <c:pt idx="32">
                  <c:v>1917</c:v>
                </c:pt>
                <c:pt idx="33">
                  <c:v>1918</c:v>
                </c:pt>
                <c:pt idx="34">
                  <c:v>1919</c:v>
                </c:pt>
                <c:pt idx="35">
                  <c:v>1920</c:v>
                </c:pt>
                <c:pt idx="36">
                  <c:v>1921</c:v>
                </c:pt>
                <c:pt idx="37">
                  <c:v>1922</c:v>
                </c:pt>
                <c:pt idx="38">
                  <c:v>1923</c:v>
                </c:pt>
                <c:pt idx="39">
                  <c:v>1924</c:v>
                </c:pt>
                <c:pt idx="40">
                  <c:v>1925</c:v>
                </c:pt>
                <c:pt idx="41">
                  <c:v>1926</c:v>
                </c:pt>
                <c:pt idx="42">
                  <c:v>1927</c:v>
                </c:pt>
                <c:pt idx="43">
                  <c:v>1928</c:v>
                </c:pt>
                <c:pt idx="44">
                  <c:v>1929</c:v>
                </c:pt>
                <c:pt idx="45">
                  <c:v>1930</c:v>
                </c:pt>
                <c:pt idx="46">
                  <c:v>1931</c:v>
                </c:pt>
                <c:pt idx="47">
                  <c:v>1932</c:v>
                </c:pt>
                <c:pt idx="48">
                  <c:v>1933</c:v>
                </c:pt>
                <c:pt idx="49">
                  <c:v>1934</c:v>
                </c:pt>
                <c:pt idx="50">
                  <c:v>1935</c:v>
                </c:pt>
                <c:pt idx="51">
                  <c:v>1936</c:v>
                </c:pt>
                <c:pt idx="52">
                  <c:v>1937</c:v>
                </c:pt>
                <c:pt idx="53">
                  <c:v>1938</c:v>
                </c:pt>
                <c:pt idx="54">
                  <c:v>1939</c:v>
                </c:pt>
                <c:pt idx="55">
                  <c:v>1940</c:v>
                </c:pt>
                <c:pt idx="56">
                  <c:v>1941</c:v>
                </c:pt>
                <c:pt idx="57">
                  <c:v>1942</c:v>
                </c:pt>
                <c:pt idx="58">
                  <c:v>1943</c:v>
                </c:pt>
                <c:pt idx="59">
                  <c:v>1944</c:v>
                </c:pt>
                <c:pt idx="60">
                  <c:v>1945</c:v>
                </c:pt>
                <c:pt idx="61">
                  <c:v>1946</c:v>
                </c:pt>
                <c:pt idx="62">
                  <c:v>1947</c:v>
                </c:pt>
                <c:pt idx="63">
                  <c:v>1948</c:v>
                </c:pt>
                <c:pt idx="64">
                  <c:v>1949</c:v>
                </c:pt>
                <c:pt idx="65">
                  <c:v>1950</c:v>
                </c:pt>
                <c:pt idx="66">
                  <c:v>1951</c:v>
                </c:pt>
                <c:pt idx="67">
                  <c:v>1952</c:v>
                </c:pt>
                <c:pt idx="68">
                  <c:v>1953</c:v>
                </c:pt>
                <c:pt idx="69">
                  <c:v>1954</c:v>
                </c:pt>
                <c:pt idx="70">
                  <c:v>1955</c:v>
                </c:pt>
                <c:pt idx="71">
                  <c:v>1956</c:v>
                </c:pt>
                <c:pt idx="72">
                  <c:v>1957</c:v>
                </c:pt>
                <c:pt idx="73">
                  <c:v>1958</c:v>
                </c:pt>
                <c:pt idx="74">
                  <c:v>1959</c:v>
                </c:pt>
                <c:pt idx="75">
                  <c:v>1960</c:v>
                </c:pt>
                <c:pt idx="76">
                  <c:v>1961</c:v>
                </c:pt>
                <c:pt idx="77">
                  <c:v>1962</c:v>
                </c:pt>
                <c:pt idx="78">
                  <c:v>1963</c:v>
                </c:pt>
                <c:pt idx="79">
                  <c:v>1964</c:v>
                </c:pt>
                <c:pt idx="80">
                  <c:v>1965</c:v>
                </c:pt>
                <c:pt idx="81">
                  <c:v>1966</c:v>
                </c:pt>
                <c:pt idx="82">
                  <c:v>1967</c:v>
                </c:pt>
                <c:pt idx="83">
                  <c:v>1968</c:v>
                </c:pt>
                <c:pt idx="84">
                  <c:v>1969</c:v>
                </c:pt>
                <c:pt idx="85">
                  <c:v>1970</c:v>
                </c:pt>
                <c:pt idx="86">
                  <c:v>1971</c:v>
                </c:pt>
                <c:pt idx="87">
                  <c:v>1972</c:v>
                </c:pt>
                <c:pt idx="88">
                  <c:v>1973</c:v>
                </c:pt>
                <c:pt idx="89">
                  <c:v>1974</c:v>
                </c:pt>
                <c:pt idx="90">
                  <c:v>1975</c:v>
                </c:pt>
                <c:pt idx="91">
                  <c:v>1976</c:v>
                </c:pt>
                <c:pt idx="92">
                  <c:v>1977</c:v>
                </c:pt>
                <c:pt idx="93">
                  <c:v>1978</c:v>
                </c:pt>
                <c:pt idx="94">
                  <c:v>1979</c:v>
                </c:pt>
                <c:pt idx="95">
                  <c:v>1980</c:v>
                </c:pt>
                <c:pt idx="96">
                  <c:v>1981</c:v>
                </c:pt>
                <c:pt idx="97">
                  <c:v>1982</c:v>
                </c:pt>
                <c:pt idx="98">
                  <c:v>1983</c:v>
                </c:pt>
                <c:pt idx="99">
                  <c:v>1984</c:v>
                </c:pt>
                <c:pt idx="100">
                  <c:v>1985</c:v>
                </c:pt>
                <c:pt idx="101">
                  <c:v>1986</c:v>
                </c:pt>
                <c:pt idx="102">
                  <c:v>1987</c:v>
                </c:pt>
                <c:pt idx="103">
                  <c:v>1988</c:v>
                </c:pt>
                <c:pt idx="104">
                  <c:v>1989</c:v>
                </c:pt>
                <c:pt idx="105">
                  <c:v>1990</c:v>
                </c:pt>
                <c:pt idx="106">
                  <c:v>1991</c:v>
                </c:pt>
                <c:pt idx="107">
                  <c:v>1992</c:v>
                </c:pt>
                <c:pt idx="108">
                  <c:v>1993</c:v>
                </c:pt>
                <c:pt idx="109">
                  <c:v>1994</c:v>
                </c:pt>
                <c:pt idx="110">
                  <c:v>1995</c:v>
                </c:pt>
                <c:pt idx="111">
                  <c:v>1996</c:v>
                </c:pt>
                <c:pt idx="112">
                  <c:v>1997</c:v>
                </c:pt>
                <c:pt idx="113">
                  <c:v>1998</c:v>
                </c:pt>
                <c:pt idx="114">
                  <c:v>1999</c:v>
                </c:pt>
                <c:pt idx="115">
                  <c:v>2000</c:v>
                </c:pt>
                <c:pt idx="116">
                  <c:v>2001</c:v>
                </c:pt>
                <c:pt idx="117">
                  <c:v>2002</c:v>
                </c:pt>
                <c:pt idx="118">
                  <c:v>2003</c:v>
                </c:pt>
                <c:pt idx="119">
                  <c:v>2004</c:v>
                </c:pt>
                <c:pt idx="120">
                  <c:v>2005</c:v>
                </c:pt>
                <c:pt idx="121">
                  <c:v>2006</c:v>
                </c:pt>
                <c:pt idx="122">
                  <c:v>2007</c:v>
                </c:pt>
                <c:pt idx="123">
                  <c:v>2008</c:v>
                </c:pt>
                <c:pt idx="124">
                  <c:v>2009</c:v>
                </c:pt>
                <c:pt idx="125">
                  <c:v>2010</c:v>
                </c:pt>
                <c:pt idx="126">
                  <c:v>2011</c:v>
                </c:pt>
                <c:pt idx="127">
                  <c:v>2012</c:v>
                </c:pt>
                <c:pt idx="128">
                  <c:v>2013</c:v>
                </c:pt>
                <c:pt idx="129">
                  <c:v>2014</c:v>
                </c:pt>
                <c:pt idx="130">
                  <c:v>2015</c:v>
                </c:pt>
              </c:numCache>
            </c:numRef>
          </c:cat>
          <c:val>
            <c:numRef>
              <c:f>Sheet1!$D$31:$D$161</c:f>
              <c:numCache>
                <c:formatCode>0.0000</c:formatCode>
                <c:ptCount val="131"/>
                <c:pt idx="0">
                  <c:v>25.773576194265672</c:v>
                </c:pt>
                <c:pt idx="1">
                  <c:v>25.721909527599006</c:v>
                </c:pt>
                <c:pt idx="2">
                  <c:v>25.726909527599002</c:v>
                </c:pt>
                <c:pt idx="3">
                  <c:v>25.702909527598987</c:v>
                </c:pt>
                <c:pt idx="4">
                  <c:v>25.699576194265674</c:v>
                </c:pt>
                <c:pt idx="5">
                  <c:v>25.664909527599004</c:v>
                </c:pt>
                <c:pt idx="6">
                  <c:v>25.646909527599007</c:v>
                </c:pt>
                <c:pt idx="7">
                  <c:v>25.589242860932302</c:v>
                </c:pt>
                <c:pt idx="8">
                  <c:v>25.568623813313256</c:v>
                </c:pt>
                <c:pt idx="9">
                  <c:v>25.558916330320073</c:v>
                </c:pt>
                <c:pt idx="10">
                  <c:v>25.551107778327872</c:v>
                </c:pt>
                <c:pt idx="11">
                  <c:v>25.539564671289128</c:v>
                </c:pt>
                <c:pt idx="12">
                  <c:v>25.541324929911532</c:v>
                </c:pt>
                <c:pt idx="13">
                  <c:v>25.52471760643235</c:v>
                </c:pt>
                <c:pt idx="14">
                  <c:v>25.51969018912283</c:v>
                </c:pt>
                <c:pt idx="15">
                  <c:v>25.523230283626223</c:v>
                </c:pt>
                <c:pt idx="16">
                  <c:v>25.523031207956674</c:v>
                </c:pt>
                <c:pt idx="17">
                  <c:v>25.511333333333308</c:v>
                </c:pt>
                <c:pt idx="18">
                  <c:v>25.502333333333283</c:v>
                </c:pt>
                <c:pt idx="19">
                  <c:v>25.478000000000002</c:v>
                </c:pt>
                <c:pt idx="20">
                  <c:v>25.477333333333291</c:v>
                </c:pt>
                <c:pt idx="21">
                  <c:v>25.474333333333288</c:v>
                </c:pt>
                <c:pt idx="22">
                  <c:v>25.453666666666667</c:v>
                </c:pt>
                <c:pt idx="23">
                  <c:v>25.441999999999986</c:v>
                </c:pt>
                <c:pt idx="24">
                  <c:v>25.458666666666666</c:v>
                </c:pt>
                <c:pt idx="25">
                  <c:v>25.464666666666666</c:v>
                </c:pt>
                <c:pt idx="26">
                  <c:v>25.451333333333292</c:v>
                </c:pt>
                <c:pt idx="27">
                  <c:v>25.453666666666663</c:v>
                </c:pt>
                <c:pt idx="28">
                  <c:v>25.463999999999977</c:v>
                </c:pt>
                <c:pt idx="29">
                  <c:v>25.473999999999986</c:v>
                </c:pt>
                <c:pt idx="30">
                  <c:v>25.51666666666668</c:v>
                </c:pt>
                <c:pt idx="31">
                  <c:v>25.534666666666681</c:v>
                </c:pt>
                <c:pt idx="32">
                  <c:v>25.595333333333283</c:v>
                </c:pt>
                <c:pt idx="33">
                  <c:v>25.62133333333329</c:v>
                </c:pt>
                <c:pt idx="34">
                  <c:v>25.664333333333293</c:v>
                </c:pt>
                <c:pt idx="35">
                  <c:v>25.712999999999987</c:v>
                </c:pt>
                <c:pt idx="36">
                  <c:v>25.755999999999986</c:v>
                </c:pt>
                <c:pt idx="37">
                  <c:v>25.794333333333292</c:v>
                </c:pt>
                <c:pt idx="38">
                  <c:v>25.824333333333296</c:v>
                </c:pt>
                <c:pt idx="39">
                  <c:v>25.858666666666657</c:v>
                </c:pt>
                <c:pt idx="40">
                  <c:v>25.865666666666659</c:v>
                </c:pt>
                <c:pt idx="41">
                  <c:v>25.899666666666665</c:v>
                </c:pt>
                <c:pt idx="42">
                  <c:v>25.913999999999987</c:v>
                </c:pt>
                <c:pt idx="43">
                  <c:v>25.943999999999981</c:v>
                </c:pt>
                <c:pt idx="44">
                  <c:v>25.952666666666666</c:v>
                </c:pt>
                <c:pt idx="45">
                  <c:v>25.970333333333283</c:v>
                </c:pt>
                <c:pt idx="46">
                  <c:v>26.003</c:v>
                </c:pt>
                <c:pt idx="47">
                  <c:v>26.027333333333299</c:v>
                </c:pt>
                <c:pt idx="48">
                  <c:v>26.060666666666673</c:v>
                </c:pt>
                <c:pt idx="49">
                  <c:v>26.102</c:v>
                </c:pt>
                <c:pt idx="50">
                  <c:v>26.1376666666667</c:v>
                </c:pt>
                <c:pt idx="51">
                  <c:v>26.162333333333294</c:v>
                </c:pt>
                <c:pt idx="52">
                  <c:v>26.198666666666675</c:v>
                </c:pt>
                <c:pt idx="53">
                  <c:v>26.23200000000001</c:v>
                </c:pt>
                <c:pt idx="54">
                  <c:v>26.239333333333303</c:v>
                </c:pt>
                <c:pt idx="55">
                  <c:v>26.261666666666674</c:v>
                </c:pt>
                <c:pt idx="56">
                  <c:v>26.310333333333311</c:v>
                </c:pt>
                <c:pt idx="57">
                  <c:v>26.3473333333333</c:v>
                </c:pt>
                <c:pt idx="58">
                  <c:v>26.349666666666671</c:v>
                </c:pt>
                <c:pt idx="59">
                  <c:v>26.353333333333303</c:v>
                </c:pt>
                <c:pt idx="60">
                  <c:v>26.36066666666667</c:v>
                </c:pt>
                <c:pt idx="61">
                  <c:v>26.372000000000007</c:v>
                </c:pt>
                <c:pt idx="62">
                  <c:v>26.37066666666669</c:v>
                </c:pt>
                <c:pt idx="63">
                  <c:v>26.374333333333304</c:v>
                </c:pt>
                <c:pt idx="64">
                  <c:v>26.372666666666667</c:v>
                </c:pt>
                <c:pt idx="65">
                  <c:v>26.381666666666668</c:v>
                </c:pt>
                <c:pt idx="66">
                  <c:v>26.378</c:v>
                </c:pt>
                <c:pt idx="67">
                  <c:v>26.369000000000007</c:v>
                </c:pt>
                <c:pt idx="68">
                  <c:v>26.373000000000005</c:v>
                </c:pt>
                <c:pt idx="69">
                  <c:v>26.357666666666692</c:v>
                </c:pt>
                <c:pt idx="70">
                  <c:v>26.361666666666675</c:v>
                </c:pt>
                <c:pt idx="71">
                  <c:v>26.343333333333295</c:v>
                </c:pt>
                <c:pt idx="72">
                  <c:v>26.335333333333296</c:v>
                </c:pt>
                <c:pt idx="73">
                  <c:v>26.336666666666687</c:v>
                </c:pt>
                <c:pt idx="74">
                  <c:v>26.344000000000001</c:v>
                </c:pt>
                <c:pt idx="75">
                  <c:v>26.334333333333312</c:v>
                </c:pt>
                <c:pt idx="76">
                  <c:v>26.304666666666684</c:v>
                </c:pt>
                <c:pt idx="77">
                  <c:v>26.297999999999988</c:v>
                </c:pt>
                <c:pt idx="78">
                  <c:v>26.297666666666661</c:v>
                </c:pt>
                <c:pt idx="79">
                  <c:v>26.289999999999978</c:v>
                </c:pt>
                <c:pt idx="80">
                  <c:v>26.280666666666662</c:v>
                </c:pt>
                <c:pt idx="81">
                  <c:v>26.275666666666666</c:v>
                </c:pt>
                <c:pt idx="82">
                  <c:v>26.261333333333283</c:v>
                </c:pt>
                <c:pt idx="83">
                  <c:v>26.249999999999989</c:v>
                </c:pt>
                <c:pt idx="84">
                  <c:v>26.262999999999973</c:v>
                </c:pt>
                <c:pt idx="85">
                  <c:v>26.261666666666667</c:v>
                </c:pt>
                <c:pt idx="86">
                  <c:v>26.237666666666684</c:v>
                </c:pt>
                <c:pt idx="87">
                  <c:v>26.215333333333295</c:v>
                </c:pt>
                <c:pt idx="88">
                  <c:v>26.232000000000003</c:v>
                </c:pt>
                <c:pt idx="89">
                  <c:v>26.21700000000002</c:v>
                </c:pt>
                <c:pt idx="90">
                  <c:v>26.201999999999988</c:v>
                </c:pt>
                <c:pt idx="91">
                  <c:v>26.198999999999987</c:v>
                </c:pt>
                <c:pt idx="92">
                  <c:v>26.193333333333289</c:v>
                </c:pt>
                <c:pt idx="93">
                  <c:v>26.196666666666658</c:v>
                </c:pt>
                <c:pt idx="94">
                  <c:v>26.196999999999996</c:v>
                </c:pt>
                <c:pt idx="95">
                  <c:v>26.20366666666666</c:v>
                </c:pt>
                <c:pt idx="96">
                  <c:v>26.203666666666663</c:v>
                </c:pt>
                <c:pt idx="97">
                  <c:v>26.209999999999987</c:v>
                </c:pt>
                <c:pt idx="98">
                  <c:v>26.21866666666666</c:v>
                </c:pt>
                <c:pt idx="99">
                  <c:v>26.233999999999988</c:v>
                </c:pt>
                <c:pt idx="100">
                  <c:v>26.24766666666666</c:v>
                </c:pt>
                <c:pt idx="101">
                  <c:v>26.262666666666647</c:v>
                </c:pt>
                <c:pt idx="102">
                  <c:v>26.293999999999986</c:v>
                </c:pt>
                <c:pt idx="103">
                  <c:v>26.297999999999988</c:v>
                </c:pt>
                <c:pt idx="104">
                  <c:v>26.281666666666663</c:v>
                </c:pt>
                <c:pt idx="105">
                  <c:v>26.3</c:v>
                </c:pt>
                <c:pt idx="106">
                  <c:v>26.315333333333292</c:v>
                </c:pt>
                <c:pt idx="107">
                  <c:v>26.316333333333304</c:v>
                </c:pt>
                <c:pt idx="108">
                  <c:v>26.314666666666696</c:v>
                </c:pt>
                <c:pt idx="109">
                  <c:v>26.318000000000001</c:v>
                </c:pt>
                <c:pt idx="110">
                  <c:v>26.332333333333299</c:v>
                </c:pt>
                <c:pt idx="111">
                  <c:v>26.344333333333299</c:v>
                </c:pt>
                <c:pt idx="112">
                  <c:v>26.360000000000007</c:v>
                </c:pt>
                <c:pt idx="113">
                  <c:v>26.385000000000002</c:v>
                </c:pt>
                <c:pt idx="114">
                  <c:v>26.397666666666687</c:v>
                </c:pt>
                <c:pt idx="115">
                  <c:v>26.394666666666691</c:v>
                </c:pt>
                <c:pt idx="116">
                  <c:v>26.40499999999999</c:v>
                </c:pt>
                <c:pt idx="117">
                  <c:v>26.433666666666674</c:v>
                </c:pt>
                <c:pt idx="118">
                  <c:v>26.435666666666673</c:v>
                </c:pt>
                <c:pt idx="119">
                  <c:v>26.466333333333285</c:v>
                </c:pt>
                <c:pt idx="120">
                  <c:v>26.506333333333298</c:v>
                </c:pt>
                <c:pt idx="121">
                  <c:v>26.542000000000009</c:v>
                </c:pt>
                <c:pt idx="122">
                  <c:v>26.567666666666675</c:v>
                </c:pt>
                <c:pt idx="123">
                  <c:v>26.588000000000012</c:v>
                </c:pt>
                <c:pt idx="124">
                  <c:v>26.612333333333311</c:v>
                </c:pt>
                <c:pt idx="125">
                  <c:v>26.643666666666693</c:v>
                </c:pt>
                <c:pt idx="126">
                  <c:v>26.673333333333311</c:v>
                </c:pt>
                <c:pt idx="127">
                  <c:v>26.695000000000007</c:v>
                </c:pt>
                <c:pt idx="128">
                  <c:v>26.720333333333294</c:v>
                </c:pt>
                <c:pt idx="129">
                  <c:v>26.710839089837126</c:v>
                </c:pt>
                <c:pt idx="130">
                  <c:v>26.704175051550877</c:v>
                </c:pt>
              </c:numCache>
            </c:numRef>
          </c:val>
        </c:ser>
        <c:ser>
          <c:idx val="1"/>
          <c:order val="1"/>
          <c:tx>
            <c:strRef>
              <c:f>Sheet1!$E$30</c:f>
              <c:strCache>
                <c:ptCount val="1"/>
                <c:pt idx="0">
                  <c:v>Global30_Avg_Temp</c:v>
                </c:pt>
              </c:strCache>
            </c:strRef>
          </c:tx>
          <c:cat>
            <c:numRef>
              <c:f>Sheet1!$F$31:$F$161</c:f>
              <c:numCache>
                <c:formatCode>General</c:formatCode>
                <c:ptCount val="131"/>
                <c:pt idx="0">
                  <c:v>1885</c:v>
                </c:pt>
                <c:pt idx="1">
                  <c:v>1886</c:v>
                </c:pt>
                <c:pt idx="2">
                  <c:v>1887</c:v>
                </c:pt>
                <c:pt idx="3">
                  <c:v>1888</c:v>
                </c:pt>
                <c:pt idx="4">
                  <c:v>1889</c:v>
                </c:pt>
                <c:pt idx="5">
                  <c:v>1890</c:v>
                </c:pt>
                <c:pt idx="6">
                  <c:v>1891</c:v>
                </c:pt>
                <c:pt idx="7">
                  <c:v>1892</c:v>
                </c:pt>
                <c:pt idx="8">
                  <c:v>1893</c:v>
                </c:pt>
                <c:pt idx="9">
                  <c:v>1894</c:v>
                </c:pt>
                <c:pt idx="10">
                  <c:v>1895</c:v>
                </c:pt>
                <c:pt idx="11">
                  <c:v>1896</c:v>
                </c:pt>
                <c:pt idx="12">
                  <c:v>1897</c:v>
                </c:pt>
                <c:pt idx="13">
                  <c:v>1898</c:v>
                </c:pt>
                <c:pt idx="14">
                  <c:v>1899</c:v>
                </c:pt>
                <c:pt idx="15">
                  <c:v>1900</c:v>
                </c:pt>
                <c:pt idx="16">
                  <c:v>1901</c:v>
                </c:pt>
                <c:pt idx="17">
                  <c:v>1902</c:v>
                </c:pt>
                <c:pt idx="18">
                  <c:v>1903</c:v>
                </c:pt>
                <c:pt idx="19">
                  <c:v>1904</c:v>
                </c:pt>
                <c:pt idx="20">
                  <c:v>1905</c:v>
                </c:pt>
                <c:pt idx="21">
                  <c:v>1906</c:v>
                </c:pt>
                <c:pt idx="22">
                  <c:v>1907</c:v>
                </c:pt>
                <c:pt idx="23">
                  <c:v>1908</c:v>
                </c:pt>
                <c:pt idx="24">
                  <c:v>1909</c:v>
                </c:pt>
                <c:pt idx="25">
                  <c:v>1910</c:v>
                </c:pt>
                <c:pt idx="26">
                  <c:v>1911</c:v>
                </c:pt>
                <c:pt idx="27">
                  <c:v>1912</c:v>
                </c:pt>
                <c:pt idx="28">
                  <c:v>1913</c:v>
                </c:pt>
                <c:pt idx="29">
                  <c:v>1914</c:v>
                </c:pt>
                <c:pt idx="30">
                  <c:v>1915</c:v>
                </c:pt>
                <c:pt idx="31">
                  <c:v>1916</c:v>
                </c:pt>
                <c:pt idx="32">
                  <c:v>1917</c:v>
                </c:pt>
                <c:pt idx="33">
                  <c:v>1918</c:v>
                </c:pt>
                <c:pt idx="34">
                  <c:v>1919</c:v>
                </c:pt>
                <c:pt idx="35">
                  <c:v>1920</c:v>
                </c:pt>
                <c:pt idx="36">
                  <c:v>1921</c:v>
                </c:pt>
                <c:pt idx="37">
                  <c:v>1922</c:v>
                </c:pt>
                <c:pt idx="38">
                  <c:v>1923</c:v>
                </c:pt>
                <c:pt idx="39">
                  <c:v>1924</c:v>
                </c:pt>
                <c:pt idx="40">
                  <c:v>1925</c:v>
                </c:pt>
                <c:pt idx="41">
                  <c:v>1926</c:v>
                </c:pt>
                <c:pt idx="42">
                  <c:v>1927</c:v>
                </c:pt>
                <c:pt idx="43">
                  <c:v>1928</c:v>
                </c:pt>
                <c:pt idx="44">
                  <c:v>1929</c:v>
                </c:pt>
                <c:pt idx="45">
                  <c:v>1930</c:v>
                </c:pt>
                <c:pt idx="46">
                  <c:v>1931</c:v>
                </c:pt>
                <c:pt idx="47">
                  <c:v>1932</c:v>
                </c:pt>
                <c:pt idx="48">
                  <c:v>1933</c:v>
                </c:pt>
                <c:pt idx="49">
                  <c:v>1934</c:v>
                </c:pt>
                <c:pt idx="50">
                  <c:v>1935</c:v>
                </c:pt>
                <c:pt idx="51">
                  <c:v>1936</c:v>
                </c:pt>
                <c:pt idx="52">
                  <c:v>1937</c:v>
                </c:pt>
                <c:pt idx="53">
                  <c:v>1938</c:v>
                </c:pt>
                <c:pt idx="54">
                  <c:v>1939</c:v>
                </c:pt>
                <c:pt idx="55">
                  <c:v>1940</c:v>
                </c:pt>
                <c:pt idx="56">
                  <c:v>1941</c:v>
                </c:pt>
                <c:pt idx="57">
                  <c:v>1942</c:v>
                </c:pt>
                <c:pt idx="58">
                  <c:v>1943</c:v>
                </c:pt>
                <c:pt idx="59">
                  <c:v>1944</c:v>
                </c:pt>
                <c:pt idx="60">
                  <c:v>1945</c:v>
                </c:pt>
                <c:pt idx="61">
                  <c:v>1946</c:v>
                </c:pt>
                <c:pt idx="62">
                  <c:v>1947</c:v>
                </c:pt>
                <c:pt idx="63">
                  <c:v>1948</c:v>
                </c:pt>
                <c:pt idx="64">
                  <c:v>1949</c:v>
                </c:pt>
                <c:pt idx="65">
                  <c:v>1950</c:v>
                </c:pt>
                <c:pt idx="66">
                  <c:v>1951</c:v>
                </c:pt>
                <c:pt idx="67">
                  <c:v>1952</c:v>
                </c:pt>
                <c:pt idx="68">
                  <c:v>1953</c:v>
                </c:pt>
                <c:pt idx="69">
                  <c:v>1954</c:v>
                </c:pt>
                <c:pt idx="70">
                  <c:v>1955</c:v>
                </c:pt>
                <c:pt idx="71">
                  <c:v>1956</c:v>
                </c:pt>
                <c:pt idx="72">
                  <c:v>1957</c:v>
                </c:pt>
                <c:pt idx="73">
                  <c:v>1958</c:v>
                </c:pt>
                <c:pt idx="74">
                  <c:v>1959</c:v>
                </c:pt>
                <c:pt idx="75">
                  <c:v>1960</c:v>
                </c:pt>
                <c:pt idx="76">
                  <c:v>1961</c:v>
                </c:pt>
                <c:pt idx="77">
                  <c:v>1962</c:v>
                </c:pt>
                <c:pt idx="78">
                  <c:v>1963</c:v>
                </c:pt>
                <c:pt idx="79">
                  <c:v>1964</c:v>
                </c:pt>
                <c:pt idx="80">
                  <c:v>1965</c:v>
                </c:pt>
                <c:pt idx="81">
                  <c:v>1966</c:v>
                </c:pt>
                <c:pt idx="82">
                  <c:v>1967</c:v>
                </c:pt>
                <c:pt idx="83">
                  <c:v>1968</c:v>
                </c:pt>
                <c:pt idx="84">
                  <c:v>1969</c:v>
                </c:pt>
                <c:pt idx="85">
                  <c:v>1970</c:v>
                </c:pt>
                <c:pt idx="86">
                  <c:v>1971</c:v>
                </c:pt>
                <c:pt idx="87">
                  <c:v>1972</c:v>
                </c:pt>
                <c:pt idx="88">
                  <c:v>1973</c:v>
                </c:pt>
                <c:pt idx="89">
                  <c:v>1974</c:v>
                </c:pt>
                <c:pt idx="90">
                  <c:v>1975</c:v>
                </c:pt>
                <c:pt idx="91">
                  <c:v>1976</c:v>
                </c:pt>
                <c:pt idx="92">
                  <c:v>1977</c:v>
                </c:pt>
                <c:pt idx="93">
                  <c:v>1978</c:v>
                </c:pt>
                <c:pt idx="94">
                  <c:v>1979</c:v>
                </c:pt>
                <c:pt idx="95">
                  <c:v>1980</c:v>
                </c:pt>
                <c:pt idx="96">
                  <c:v>1981</c:v>
                </c:pt>
                <c:pt idx="97">
                  <c:v>1982</c:v>
                </c:pt>
                <c:pt idx="98">
                  <c:v>1983</c:v>
                </c:pt>
                <c:pt idx="99">
                  <c:v>1984</c:v>
                </c:pt>
                <c:pt idx="100">
                  <c:v>1985</c:v>
                </c:pt>
                <c:pt idx="101">
                  <c:v>1986</c:v>
                </c:pt>
                <c:pt idx="102">
                  <c:v>1987</c:v>
                </c:pt>
                <c:pt idx="103">
                  <c:v>1988</c:v>
                </c:pt>
                <c:pt idx="104">
                  <c:v>1989</c:v>
                </c:pt>
                <c:pt idx="105">
                  <c:v>1990</c:v>
                </c:pt>
                <c:pt idx="106">
                  <c:v>1991</c:v>
                </c:pt>
                <c:pt idx="107">
                  <c:v>1992</c:v>
                </c:pt>
                <c:pt idx="108">
                  <c:v>1993</c:v>
                </c:pt>
                <c:pt idx="109">
                  <c:v>1994</c:v>
                </c:pt>
                <c:pt idx="110">
                  <c:v>1995</c:v>
                </c:pt>
                <c:pt idx="111">
                  <c:v>1996</c:v>
                </c:pt>
                <c:pt idx="112">
                  <c:v>1997</c:v>
                </c:pt>
                <c:pt idx="113">
                  <c:v>1998</c:v>
                </c:pt>
                <c:pt idx="114">
                  <c:v>1999</c:v>
                </c:pt>
                <c:pt idx="115">
                  <c:v>2000</c:v>
                </c:pt>
                <c:pt idx="116">
                  <c:v>2001</c:v>
                </c:pt>
                <c:pt idx="117">
                  <c:v>2002</c:v>
                </c:pt>
                <c:pt idx="118">
                  <c:v>2003</c:v>
                </c:pt>
                <c:pt idx="119">
                  <c:v>2004</c:v>
                </c:pt>
                <c:pt idx="120">
                  <c:v>2005</c:v>
                </c:pt>
                <c:pt idx="121">
                  <c:v>2006</c:v>
                </c:pt>
                <c:pt idx="122">
                  <c:v>2007</c:v>
                </c:pt>
                <c:pt idx="123">
                  <c:v>2008</c:v>
                </c:pt>
                <c:pt idx="124">
                  <c:v>2009</c:v>
                </c:pt>
                <c:pt idx="125">
                  <c:v>2010</c:v>
                </c:pt>
                <c:pt idx="126">
                  <c:v>2011</c:v>
                </c:pt>
                <c:pt idx="127">
                  <c:v>2012</c:v>
                </c:pt>
                <c:pt idx="128">
                  <c:v>2013</c:v>
                </c:pt>
                <c:pt idx="129">
                  <c:v>2014</c:v>
                </c:pt>
                <c:pt idx="130">
                  <c:v>2015</c:v>
                </c:pt>
              </c:numCache>
            </c:numRef>
          </c:cat>
          <c:val>
            <c:numRef>
              <c:f>Sheet1!$E$31:$E$161</c:f>
              <c:numCache>
                <c:formatCode>0.0000</c:formatCode>
                <c:ptCount val="131"/>
                <c:pt idx="0">
                  <c:v>8.1373333333333289</c:v>
                </c:pt>
                <c:pt idx="1">
                  <c:v>8.1356666666666708</c:v>
                </c:pt>
                <c:pt idx="2">
                  <c:v>8.1406666666666698</c:v>
                </c:pt>
                <c:pt idx="3">
                  <c:v>8.1403333333333254</c:v>
                </c:pt>
                <c:pt idx="4">
                  <c:v>8.1426666666666705</c:v>
                </c:pt>
                <c:pt idx="5">
                  <c:v>8.1430000000000007</c:v>
                </c:pt>
                <c:pt idx="6">
                  <c:v>8.1486666666666654</c:v>
                </c:pt>
                <c:pt idx="7">
                  <c:v>8.1656666666666773</c:v>
                </c:pt>
                <c:pt idx="8">
                  <c:v>8.1640000000000015</c:v>
                </c:pt>
                <c:pt idx="9">
                  <c:v>8.1700000000000017</c:v>
                </c:pt>
                <c:pt idx="10">
                  <c:v>8.1690000000000005</c:v>
                </c:pt>
                <c:pt idx="11">
                  <c:v>8.1663333333333323</c:v>
                </c:pt>
                <c:pt idx="12">
                  <c:v>8.1613333333333333</c:v>
                </c:pt>
                <c:pt idx="13">
                  <c:v>8.1590000000000025</c:v>
                </c:pt>
                <c:pt idx="14">
                  <c:v>8.1580000000000013</c:v>
                </c:pt>
                <c:pt idx="15">
                  <c:v>8.168000000000001</c:v>
                </c:pt>
                <c:pt idx="16">
                  <c:v>8.1820000000000004</c:v>
                </c:pt>
                <c:pt idx="17">
                  <c:v>8.1856666666666769</c:v>
                </c:pt>
                <c:pt idx="18">
                  <c:v>8.1813333333333329</c:v>
                </c:pt>
                <c:pt idx="19">
                  <c:v>8.17</c:v>
                </c:pt>
                <c:pt idx="20">
                  <c:v>8.1823333333333341</c:v>
                </c:pt>
                <c:pt idx="21">
                  <c:v>8.1923333333333357</c:v>
                </c:pt>
                <c:pt idx="22">
                  <c:v>8.172666666666677</c:v>
                </c:pt>
                <c:pt idx="23">
                  <c:v>8.1513333333333335</c:v>
                </c:pt>
                <c:pt idx="24">
                  <c:v>8.1516666666666708</c:v>
                </c:pt>
                <c:pt idx="25">
                  <c:v>8.1550000000000047</c:v>
                </c:pt>
                <c:pt idx="26">
                  <c:v>8.1520000000000028</c:v>
                </c:pt>
                <c:pt idx="27">
                  <c:v>8.1533333333333324</c:v>
                </c:pt>
                <c:pt idx="28">
                  <c:v>8.1640000000000015</c:v>
                </c:pt>
                <c:pt idx="29">
                  <c:v>8.1913333333333309</c:v>
                </c:pt>
                <c:pt idx="30">
                  <c:v>8.2136666666666667</c:v>
                </c:pt>
                <c:pt idx="31">
                  <c:v>8.222999999999999</c:v>
                </c:pt>
                <c:pt idx="32">
                  <c:v>8.2266666666666666</c:v>
                </c:pt>
                <c:pt idx="33">
                  <c:v>8.2279999999999998</c:v>
                </c:pt>
                <c:pt idx="34">
                  <c:v>8.2299999999999986</c:v>
                </c:pt>
                <c:pt idx="35">
                  <c:v>8.2429999999999986</c:v>
                </c:pt>
                <c:pt idx="36">
                  <c:v>8.261333333333333</c:v>
                </c:pt>
                <c:pt idx="37">
                  <c:v>8.2726666666666748</c:v>
                </c:pt>
                <c:pt idx="38">
                  <c:v>8.2846666666666646</c:v>
                </c:pt>
                <c:pt idx="39">
                  <c:v>8.2963333333333331</c:v>
                </c:pt>
                <c:pt idx="40">
                  <c:v>8.3090000000000028</c:v>
                </c:pt>
                <c:pt idx="41">
                  <c:v>8.3263333333333325</c:v>
                </c:pt>
                <c:pt idx="42">
                  <c:v>8.3340000000000014</c:v>
                </c:pt>
                <c:pt idx="43">
                  <c:v>8.3490000000000002</c:v>
                </c:pt>
                <c:pt idx="44">
                  <c:v>8.3436666666666728</c:v>
                </c:pt>
                <c:pt idx="45">
                  <c:v>8.3480000000000008</c:v>
                </c:pt>
                <c:pt idx="46">
                  <c:v>8.3540000000000028</c:v>
                </c:pt>
                <c:pt idx="47">
                  <c:v>8.367666666666679</c:v>
                </c:pt>
                <c:pt idx="48">
                  <c:v>8.3716666666666768</c:v>
                </c:pt>
                <c:pt idx="49">
                  <c:v>8.3896666666666793</c:v>
                </c:pt>
                <c:pt idx="50">
                  <c:v>8.3993333333333347</c:v>
                </c:pt>
                <c:pt idx="51">
                  <c:v>8.4050000000000047</c:v>
                </c:pt>
                <c:pt idx="52">
                  <c:v>8.43</c:v>
                </c:pt>
                <c:pt idx="53">
                  <c:v>8.4523333333333426</c:v>
                </c:pt>
                <c:pt idx="54">
                  <c:v>8.4716666666666747</c:v>
                </c:pt>
                <c:pt idx="55">
                  <c:v>8.4896666666666771</c:v>
                </c:pt>
                <c:pt idx="56">
                  <c:v>8.5093333333333341</c:v>
                </c:pt>
                <c:pt idx="57">
                  <c:v>8.5279999999999987</c:v>
                </c:pt>
                <c:pt idx="58">
                  <c:v>8.543333333333333</c:v>
                </c:pt>
                <c:pt idx="59">
                  <c:v>8.5520000000000067</c:v>
                </c:pt>
                <c:pt idx="60">
                  <c:v>8.5516666666666747</c:v>
                </c:pt>
                <c:pt idx="61">
                  <c:v>8.5666666666666771</c:v>
                </c:pt>
                <c:pt idx="62">
                  <c:v>8.5926666666666769</c:v>
                </c:pt>
                <c:pt idx="63">
                  <c:v>8.6133333333333333</c:v>
                </c:pt>
                <c:pt idx="64">
                  <c:v>8.6203333333333312</c:v>
                </c:pt>
                <c:pt idx="65">
                  <c:v>8.6206666666666667</c:v>
                </c:pt>
                <c:pt idx="66">
                  <c:v>8.6226666666666727</c:v>
                </c:pt>
                <c:pt idx="67">
                  <c:v>8.630333333333331</c:v>
                </c:pt>
                <c:pt idx="68">
                  <c:v>8.6453333333333333</c:v>
                </c:pt>
                <c:pt idx="69">
                  <c:v>8.6469999999999985</c:v>
                </c:pt>
                <c:pt idx="70">
                  <c:v>8.6503333333333341</c:v>
                </c:pt>
                <c:pt idx="71">
                  <c:v>8.6353333333333335</c:v>
                </c:pt>
                <c:pt idx="72">
                  <c:v>8.642333333333335</c:v>
                </c:pt>
                <c:pt idx="73">
                  <c:v>8.6469999999999985</c:v>
                </c:pt>
                <c:pt idx="74">
                  <c:v>8.663333333333334</c:v>
                </c:pt>
                <c:pt idx="75">
                  <c:v>8.6616666666666706</c:v>
                </c:pt>
                <c:pt idx="76">
                  <c:v>8.6643333333333334</c:v>
                </c:pt>
                <c:pt idx="77">
                  <c:v>8.6656666666666791</c:v>
                </c:pt>
                <c:pt idx="78">
                  <c:v>8.6830000000000016</c:v>
                </c:pt>
                <c:pt idx="79">
                  <c:v>8.6756666666666771</c:v>
                </c:pt>
                <c:pt idx="80">
                  <c:v>8.6760000000000037</c:v>
                </c:pt>
                <c:pt idx="81">
                  <c:v>8.6776666666666724</c:v>
                </c:pt>
                <c:pt idx="82">
                  <c:v>8.6776666666666724</c:v>
                </c:pt>
                <c:pt idx="83">
                  <c:v>8.6663333333333341</c:v>
                </c:pt>
                <c:pt idx="84">
                  <c:v>8.6610000000000014</c:v>
                </c:pt>
                <c:pt idx="85">
                  <c:v>8.6590000000000007</c:v>
                </c:pt>
                <c:pt idx="86">
                  <c:v>8.6533333333333324</c:v>
                </c:pt>
                <c:pt idx="87">
                  <c:v>8.6456666666666706</c:v>
                </c:pt>
                <c:pt idx="88">
                  <c:v>8.6520000000000028</c:v>
                </c:pt>
                <c:pt idx="89">
                  <c:v>8.6393333333333331</c:v>
                </c:pt>
                <c:pt idx="90">
                  <c:v>8.6446666666666658</c:v>
                </c:pt>
                <c:pt idx="91">
                  <c:v>8.6336666666666648</c:v>
                </c:pt>
                <c:pt idx="92">
                  <c:v>8.6353333333333335</c:v>
                </c:pt>
                <c:pt idx="93">
                  <c:v>8.6333333333333329</c:v>
                </c:pt>
                <c:pt idx="94">
                  <c:v>8.6380000000000017</c:v>
                </c:pt>
                <c:pt idx="95">
                  <c:v>8.6583333333333314</c:v>
                </c:pt>
                <c:pt idx="96">
                  <c:v>8.6763333333333321</c:v>
                </c:pt>
                <c:pt idx="97">
                  <c:v>8.6763333333333303</c:v>
                </c:pt>
                <c:pt idx="98">
                  <c:v>8.6816666666666666</c:v>
                </c:pt>
                <c:pt idx="99">
                  <c:v>8.6860000000000017</c:v>
                </c:pt>
                <c:pt idx="100">
                  <c:v>8.6870000000000012</c:v>
                </c:pt>
                <c:pt idx="101">
                  <c:v>8.7053333333333303</c:v>
                </c:pt>
                <c:pt idx="102">
                  <c:v>8.7139999999999986</c:v>
                </c:pt>
                <c:pt idx="103">
                  <c:v>8.7283333333333193</c:v>
                </c:pt>
                <c:pt idx="104">
                  <c:v>8.7346666666666657</c:v>
                </c:pt>
                <c:pt idx="105">
                  <c:v>8.7563333333333322</c:v>
                </c:pt>
                <c:pt idx="106">
                  <c:v>8.7689999999999966</c:v>
                </c:pt>
                <c:pt idx="107">
                  <c:v>8.7719999999999967</c:v>
                </c:pt>
                <c:pt idx="108">
                  <c:v>8.7723333333333322</c:v>
                </c:pt>
                <c:pt idx="109">
                  <c:v>8.7933333333333312</c:v>
                </c:pt>
                <c:pt idx="110">
                  <c:v>8.8206666666666731</c:v>
                </c:pt>
                <c:pt idx="111">
                  <c:v>8.8353333333333328</c:v>
                </c:pt>
                <c:pt idx="112">
                  <c:v>8.852000000000011</c:v>
                </c:pt>
                <c:pt idx="113">
                  <c:v>8.8853333333333424</c:v>
                </c:pt>
                <c:pt idx="114">
                  <c:v>8.9083333333333332</c:v>
                </c:pt>
                <c:pt idx="115">
                  <c:v>8.9250000000000007</c:v>
                </c:pt>
                <c:pt idx="116">
                  <c:v>8.9520000000000088</c:v>
                </c:pt>
                <c:pt idx="117">
                  <c:v>8.9876666666666729</c:v>
                </c:pt>
                <c:pt idx="118">
                  <c:v>9.0070000000000014</c:v>
                </c:pt>
                <c:pt idx="119">
                  <c:v>9.0353333333333321</c:v>
                </c:pt>
                <c:pt idx="120">
                  <c:v>9.0673333333333321</c:v>
                </c:pt>
                <c:pt idx="121">
                  <c:v>9.1066666666666727</c:v>
                </c:pt>
                <c:pt idx="122">
                  <c:v>9.136000000000001</c:v>
                </c:pt>
                <c:pt idx="123">
                  <c:v>9.160666666666673</c:v>
                </c:pt>
                <c:pt idx="124">
                  <c:v>9.1866666666666728</c:v>
                </c:pt>
                <c:pt idx="125">
                  <c:v>9.2106666666666648</c:v>
                </c:pt>
                <c:pt idx="126">
                  <c:v>9.2223333333333279</c:v>
                </c:pt>
                <c:pt idx="127">
                  <c:v>9.2513333333333279</c:v>
                </c:pt>
                <c:pt idx="128">
                  <c:v>9.2706666666666706</c:v>
                </c:pt>
                <c:pt idx="129">
                  <c:v>9.3000000000000025</c:v>
                </c:pt>
                <c:pt idx="130">
                  <c:v>9.3390000000000004</c:v>
                </c:pt>
              </c:numCache>
            </c:numRef>
          </c:val>
        </c:ser>
        <c:marker val="1"/>
        <c:axId val="166934016"/>
        <c:axId val="43082496"/>
      </c:lineChart>
      <c:catAx>
        <c:axId val="166934016"/>
        <c:scaling>
          <c:orientation val="minMax"/>
        </c:scaling>
        <c:axPos val="b"/>
        <c:title>
          <c:tx>
            <c:rich>
              <a:bodyPr/>
              <a:lstStyle/>
              <a:p>
                <a:pPr>
                  <a:defRPr/>
                </a:pPr>
                <a:r>
                  <a:rPr lang="en-US"/>
                  <a:t>Years (1885-2015)</a:t>
                </a:r>
              </a:p>
            </c:rich>
          </c:tx>
        </c:title>
        <c:numFmt formatCode="General" sourceLinked="1"/>
        <c:tickLblPos val="nextTo"/>
        <c:crossAx val="43082496"/>
        <c:crosses val="autoZero"/>
        <c:auto val="1"/>
        <c:lblAlgn val="ctr"/>
        <c:lblOffset val="100"/>
      </c:catAx>
      <c:valAx>
        <c:axId val="43082496"/>
        <c:scaling>
          <c:orientation val="minMax"/>
        </c:scaling>
        <c:axPos val="l"/>
        <c:title>
          <c:tx>
            <c:rich>
              <a:bodyPr rot="0" vert="horz"/>
              <a:lstStyle/>
              <a:p>
                <a:pPr>
                  <a:defRPr/>
                </a:pPr>
                <a:r>
                  <a:rPr lang="en-US"/>
                  <a:t>Annual Average Temperature</a:t>
                </a:r>
              </a:p>
            </c:rich>
          </c:tx>
        </c:title>
        <c:numFmt formatCode="0.0000" sourceLinked="1"/>
        <c:tickLblPos val="nextTo"/>
        <c:crossAx val="166934016"/>
        <c:crosses val="autoZero"/>
        <c:crossBetween val="between"/>
      </c:valAx>
    </c:plotArea>
    <c:legend>
      <c:legendPos val="b"/>
      <c:spPr>
        <a:ln>
          <a:gradFill>
            <a:gsLst>
              <a:gs pos="0">
                <a:srgbClr val="FFF200"/>
              </a:gs>
              <a:gs pos="45000">
                <a:srgbClr val="FF7A00"/>
              </a:gs>
              <a:gs pos="70000">
                <a:srgbClr val="FFC000"/>
              </a:gs>
              <a:gs pos="100000">
                <a:srgbClr val="4D0808"/>
              </a:gs>
            </a:gsLst>
            <a:lin ang="5400000" scaled="0"/>
          </a:gradFill>
        </a:ln>
      </c:spPr>
    </c:legend>
    <c:plotVisOnly val="1"/>
  </c:chart>
  <c:spPr>
    <a:solidFill>
      <a:schemeClr val="lt1"/>
    </a:solidFill>
    <a:ln w="25400" cap="flat" cmpd="sng" algn="ctr">
      <a:solidFill>
        <a:schemeClr val="accent6"/>
      </a:solidFill>
      <a:prstDash val="solid"/>
    </a:ln>
    <a:effectLst>
      <a:outerShdw blurRad="50800" dist="38100" dir="2700000" algn="tl" rotWithShape="0">
        <a:prstClr val="black">
          <a:alpha val="40000"/>
        </a:prstClr>
      </a:outerShdw>
    </a:effectLst>
  </c:spPr>
  <c:txPr>
    <a:bodyPr/>
    <a:lstStyle/>
    <a:p>
      <a:pPr>
        <a:defRPr>
          <a:solidFill>
            <a:schemeClr val="dk1"/>
          </a:solidFill>
          <a:latin typeface="+mn-lt"/>
          <a:ea typeface="+mn-ea"/>
          <a:cs typeface="+mn-cs"/>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800" b="1" i="0" baseline="0">
                <a:solidFill>
                  <a:srgbClr val="0070C0"/>
                </a:solidFill>
              </a:rPr>
              <a:t>Annual Average Temperatures From 1856-2015</a:t>
            </a:r>
            <a:endParaRPr lang="en-US">
              <a:solidFill>
                <a:srgbClr val="0070C0"/>
              </a:solidFill>
            </a:endParaRPr>
          </a:p>
          <a:p>
            <a:pPr>
              <a:defRPr/>
            </a:pPr>
            <a:r>
              <a:rPr lang="en-US" sz="1800" b="1" i="0" baseline="0">
                <a:solidFill>
                  <a:srgbClr val="0070C0"/>
                </a:solidFill>
              </a:rPr>
              <a:t> (Abuja versus The Globe</a:t>
            </a:r>
            <a:r>
              <a:rPr lang="en-US" sz="1800" b="1" i="0" baseline="0"/>
              <a:t>)</a:t>
            </a:r>
            <a:endParaRPr lang="en-US"/>
          </a:p>
        </c:rich>
      </c:tx>
      <c:layout>
        <c:manualLayout>
          <c:xMode val="edge"/>
          <c:yMode val="edge"/>
          <c:x val="0.27543597021302568"/>
          <c:y val="2.1052631578947382E-2"/>
        </c:manualLayout>
      </c:layout>
    </c:title>
    <c:plotArea>
      <c:layout/>
      <c:lineChart>
        <c:grouping val="standard"/>
        <c:ser>
          <c:idx val="0"/>
          <c:order val="0"/>
          <c:tx>
            <c:strRef>
              <c:f>Sheet1!$G$5</c:f>
              <c:strCache>
                <c:ptCount val="1"/>
                <c:pt idx="0">
                  <c:v>Abuja5_Avg_Temp</c:v>
                </c:pt>
              </c:strCache>
            </c:strRef>
          </c:tx>
          <c:cat>
            <c:numRef>
              <c:f>Sheet1!$A$6:$A$161</c:f>
              <c:numCache>
                <c:formatCode>General</c:formatCode>
                <c:ptCount val="156"/>
                <c:pt idx="0">
                  <c:v>1860</c:v>
                </c:pt>
                <c:pt idx="1">
                  <c:v>1861</c:v>
                </c:pt>
                <c:pt idx="2">
                  <c:v>1862</c:v>
                </c:pt>
                <c:pt idx="3">
                  <c:v>1863</c:v>
                </c:pt>
                <c:pt idx="4">
                  <c:v>1864</c:v>
                </c:pt>
                <c:pt idx="5">
                  <c:v>1865</c:v>
                </c:pt>
                <c:pt idx="6">
                  <c:v>1866</c:v>
                </c:pt>
                <c:pt idx="7">
                  <c:v>1867</c:v>
                </c:pt>
                <c:pt idx="8">
                  <c:v>1868</c:v>
                </c:pt>
                <c:pt idx="9">
                  <c:v>1869</c:v>
                </c:pt>
                <c:pt idx="10">
                  <c:v>1870</c:v>
                </c:pt>
                <c:pt idx="11">
                  <c:v>1871</c:v>
                </c:pt>
                <c:pt idx="12">
                  <c:v>1872</c:v>
                </c:pt>
                <c:pt idx="13">
                  <c:v>1873</c:v>
                </c:pt>
                <c:pt idx="14">
                  <c:v>1874</c:v>
                </c:pt>
                <c:pt idx="15">
                  <c:v>1875</c:v>
                </c:pt>
                <c:pt idx="16">
                  <c:v>1876</c:v>
                </c:pt>
                <c:pt idx="17">
                  <c:v>1877</c:v>
                </c:pt>
                <c:pt idx="18">
                  <c:v>1878</c:v>
                </c:pt>
                <c:pt idx="19">
                  <c:v>1879</c:v>
                </c:pt>
                <c:pt idx="20">
                  <c:v>1880</c:v>
                </c:pt>
                <c:pt idx="21">
                  <c:v>1881</c:v>
                </c:pt>
                <c:pt idx="22">
                  <c:v>1882</c:v>
                </c:pt>
                <c:pt idx="23">
                  <c:v>1883</c:v>
                </c:pt>
                <c:pt idx="24">
                  <c:v>1884</c:v>
                </c:pt>
                <c:pt idx="25">
                  <c:v>1885</c:v>
                </c:pt>
                <c:pt idx="26">
                  <c:v>1886</c:v>
                </c:pt>
                <c:pt idx="27">
                  <c:v>1887</c:v>
                </c:pt>
                <c:pt idx="28">
                  <c:v>1888</c:v>
                </c:pt>
                <c:pt idx="29">
                  <c:v>1889</c:v>
                </c:pt>
                <c:pt idx="30">
                  <c:v>1890</c:v>
                </c:pt>
                <c:pt idx="31">
                  <c:v>1891</c:v>
                </c:pt>
                <c:pt idx="32">
                  <c:v>1892</c:v>
                </c:pt>
                <c:pt idx="33">
                  <c:v>1893</c:v>
                </c:pt>
                <c:pt idx="34">
                  <c:v>1894</c:v>
                </c:pt>
                <c:pt idx="35">
                  <c:v>1895</c:v>
                </c:pt>
                <c:pt idx="36">
                  <c:v>1896</c:v>
                </c:pt>
                <c:pt idx="37">
                  <c:v>1897</c:v>
                </c:pt>
                <c:pt idx="38">
                  <c:v>1898</c:v>
                </c:pt>
                <c:pt idx="39">
                  <c:v>1899</c:v>
                </c:pt>
                <c:pt idx="40">
                  <c:v>1900</c:v>
                </c:pt>
                <c:pt idx="41">
                  <c:v>1901</c:v>
                </c:pt>
                <c:pt idx="42">
                  <c:v>1902</c:v>
                </c:pt>
                <c:pt idx="43">
                  <c:v>1903</c:v>
                </c:pt>
                <c:pt idx="44">
                  <c:v>1904</c:v>
                </c:pt>
                <c:pt idx="45">
                  <c:v>1905</c:v>
                </c:pt>
                <c:pt idx="46">
                  <c:v>1906</c:v>
                </c:pt>
                <c:pt idx="47">
                  <c:v>1907</c:v>
                </c:pt>
                <c:pt idx="48">
                  <c:v>1908</c:v>
                </c:pt>
                <c:pt idx="49">
                  <c:v>1909</c:v>
                </c:pt>
                <c:pt idx="50">
                  <c:v>1910</c:v>
                </c:pt>
                <c:pt idx="51">
                  <c:v>1911</c:v>
                </c:pt>
                <c:pt idx="52">
                  <c:v>1912</c:v>
                </c:pt>
                <c:pt idx="53">
                  <c:v>1913</c:v>
                </c:pt>
                <c:pt idx="54">
                  <c:v>1914</c:v>
                </c:pt>
                <c:pt idx="55">
                  <c:v>1915</c:v>
                </c:pt>
                <c:pt idx="56">
                  <c:v>1916</c:v>
                </c:pt>
                <c:pt idx="57">
                  <c:v>1917</c:v>
                </c:pt>
                <c:pt idx="58">
                  <c:v>1918</c:v>
                </c:pt>
                <c:pt idx="59">
                  <c:v>1919</c:v>
                </c:pt>
                <c:pt idx="60">
                  <c:v>1920</c:v>
                </c:pt>
                <c:pt idx="61">
                  <c:v>1921</c:v>
                </c:pt>
                <c:pt idx="62">
                  <c:v>1922</c:v>
                </c:pt>
                <c:pt idx="63">
                  <c:v>1923</c:v>
                </c:pt>
                <c:pt idx="64">
                  <c:v>1924</c:v>
                </c:pt>
                <c:pt idx="65">
                  <c:v>1925</c:v>
                </c:pt>
                <c:pt idx="66">
                  <c:v>1926</c:v>
                </c:pt>
                <c:pt idx="67">
                  <c:v>1927</c:v>
                </c:pt>
                <c:pt idx="68">
                  <c:v>1928</c:v>
                </c:pt>
                <c:pt idx="69">
                  <c:v>1929</c:v>
                </c:pt>
                <c:pt idx="70">
                  <c:v>1930</c:v>
                </c:pt>
                <c:pt idx="71">
                  <c:v>1931</c:v>
                </c:pt>
                <c:pt idx="72">
                  <c:v>1932</c:v>
                </c:pt>
                <c:pt idx="73">
                  <c:v>1933</c:v>
                </c:pt>
                <c:pt idx="74">
                  <c:v>1934</c:v>
                </c:pt>
                <c:pt idx="75">
                  <c:v>1935</c:v>
                </c:pt>
                <c:pt idx="76">
                  <c:v>1936</c:v>
                </c:pt>
                <c:pt idx="77">
                  <c:v>1937</c:v>
                </c:pt>
                <c:pt idx="78">
                  <c:v>1938</c:v>
                </c:pt>
                <c:pt idx="79">
                  <c:v>1939</c:v>
                </c:pt>
                <c:pt idx="80">
                  <c:v>1940</c:v>
                </c:pt>
                <c:pt idx="81">
                  <c:v>1941</c:v>
                </c:pt>
                <c:pt idx="82">
                  <c:v>1942</c:v>
                </c:pt>
                <c:pt idx="83">
                  <c:v>1943</c:v>
                </c:pt>
                <c:pt idx="84">
                  <c:v>1944</c:v>
                </c:pt>
                <c:pt idx="85">
                  <c:v>1945</c:v>
                </c:pt>
                <c:pt idx="86">
                  <c:v>1946</c:v>
                </c:pt>
                <c:pt idx="87">
                  <c:v>1947</c:v>
                </c:pt>
                <c:pt idx="88">
                  <c:v>1948</c:v>
                </c:pt>
                <c:pt idx="89">
                  <c:v>1949</c:v>
                </c:pt>
                <c:pt idx="90">
                  <c:v>1950</c:v>
                </c:pt>
                <c:pt idx="91">
                  <c:v>1951</c:v>
                </c:pt>
                <c:pt idx="92">
                  <c:v>1952</c:v>
                </c:pt>
                <c:pt idx="93">
                  <c:v>1953</c:v>
                </c:pt>
                <c:pt idx="94">
                  <c:v>1954</c:v>
                </c:pt>
                <c:pt idx="95">
                  <c:v>1955</c:v>
                </c:pt>
                <c:pt idx="96">
                  <c:v>1956</c:v>
                </c:pt>
                <c:pt idx="97">
                  <c:v>1957</c:v>
                </c:pt>
                <c:pt idx="98">
                  <c:v>1958</c:v>
                </c:pt>
                <c:pt idx="99">
                  <c:v>1959</c:v>
                </c:pt>
                <c:pt idx="100">
                  <c:v>1960</c:v>
                </c:pt>
                <c:pt idx="101">
                  <c:v>1961</c:v>
                </c:pt>
                <c:pt idx="102">
                  <c:v>1962</c:v>
                </c:pt>
                <c:pt idx="103">
                  <c:v>1963</c:v>
                </c:pt>
                <c:pt idx="104">
                  <c:v>1964</c:v>
                </c:pt>
                <c:pt idx="105">
                  <c:v>1965</c:v>
                </c:pt>
                <c:pt idx="106">
                  <c:v>1966</c:v>
                </c:pt>
                <c:pt idx="107">
                  <c:v>1967</c:v>
                </c:pt>
                <c:pt idx="108">
                  <c:v>1968</c:v>
                </c:pt>
                <c:pt idx="109">
                  <c:v>1969</c:v>
                </c:pt>
                <c:pt idx="110">
                  <c:v>1970</c:v>
                </c:pt>
                <c:pt idx="111">
                  <c:v>1971</c:v>
                </c:pt>
                <c:pt idx="112">
                  <c:v>1972</c:v>
                </c:pt>
                <c:pt idx="113">
                  <c:v>1973</c:v>
                </c:pt>
                <c:pt idx="114">
                  <c:v>1974</c:v>
                </c:pt>
                <c:pt idx="115">
                  <c:v>1975</c:v>
                </c:pt>
                <c:pt idx="116">
                  <c:v>1976</c:v>
                </c:pt>
                <c:pt idx="117">
                  <c:v>1977</c:v>
                </c:pt>
                <c:pt idx="118">
                  <c:v>1978</c:v>
                </c:pt>
                <c:pt idx="119">
                  <c:v>1979</c:v>
                </c:pt>
                <c:pt idx="120">
                  <c:v>1980</c:v>
                </c:pt>
                <c:pt idx="121">
                  <c:v>1981</c:v>
                </c:pt>
                <c:pt idx="122">
                  <c:v>1982</c:v>
                </c:pt>
                <c:pt idx="123">
                  <c:v>1983</c:v>
                </c:pt>
                <c:pt idx="124">
                  <c:v>1984</c:v>
                </c:pt>
                <c:pt idx="125">
                  <c:v>1985</c:v>
                </c:pt>
                <c:pt idx="126">
                  <c:v>1986</c:v>
                </c:pt>
                <c:pt idx="127">
                  <c:v>1987</c:v>
                </c:pt>
                <c:pt idx="128">
                  <c:v>1988</c:v>
                </c:pt>
                <c:pt idx="129">
                  <c:v>1989</c:v>
                </c:pt>
                <c:pt idx="130">
                  <c:v>1990</c:v>
                </c:pt>
                <c:pt idx="131">
                  <c:v>1991</c:v>
                </c:pt>
                <c:pt idx="132">
                  <c:v>1992</c:v>
                </c:pt>
                <c:pt idx="133">
                  <c:v>1993</c:v>
                </c:pt>
                <c:pt idx="134">
                  <c:v>1994</c:v>
                </c:pt>
                <c:pt idx="135">
                  <c:v>1995</c:v>
                </c:pt>
                <c:pt idx="136">
                  <c:v>1996</c:v>
                </c:pt>
                <c:pt idx="137">
                  <c:v>1997</c:v>
                </c:pt>
                <c:pt idx="138">
                  <c:v>1998</c:v>
                </c:pt>
                <c:pt idx="139">
                  <c:v>1999</c:v>
                </c:pt>
                <c:pt idx="140">
                  <c:v>2000</c:v>
                </c:pt>
                <c:pt idx="141">
                  <c:v>2001</c:v>
                </c:pt>
                <c:pt idx="142">
                  <c:v>2002</c:v>
                </c:pt>
                <c:pt idx="143">
                  <c:v>2003</c:v>
                </c:pt>
                <c:pt idx="144">
                  <c:v>2004</c:v>
                </c:pt>
                <c:pt idx="145">
                  <c:v>2005</c:v>
                </c:pt>
                <c:pt idx="146">
                  <c:v>2006</c:v>
                </c:pt>
                <c:pt idx="147">
                  <c:v>2007</c:v>
                </c:pt>
                <c:pt idx="148">
                  <c:v>2008</c:v>
                </c:pt>
                <c:pt idx="149">
                  <c:v>2009</c:v>
                </c:pt>
                <c:pt idx="150">
                  <c:v>2010</c:v>
                </c:pt>
                <c:pt idx="151">
                  <c:v>2011</c:v>
                </c:pt>
                <c:pt idx="152">
                  <c:v>2012</c:v>
                </c:pt>
                <c:pt idx="153">
                  <c:v>2013</c:v>
                </c:pt>
                <c:pt idx="154">
                  <c:v>2014</c:v>
                </c:pt>
                <c:pt idx="155">
                  <c:v>2015</c:v>
                </c:pt>
              </c:numCache>
            </c:numRef>
          </c:cat>
          <c:val>
            <c:numRef>
              <c:f>Sheet1!$G$6:$G$161</c:f>
              <c:numCache>
                <c:formatCode>0.0000</c:formatCode>
                <c:ptCount val="156"/>
                <c:pt idx="0">
                  <c:v>25.660000000000004</c:v>
                </c:pt>
                <c:pt idx="1">
                  <c:v>25.386000000000003</c:v>
                </c:pt>
                <c:pt idx="2">
                  <c:v>25.840000000000003</c:v>
                </c:pt>
                <c:pt idx="3">
                  <c:v>25.831714285714288</c:v>
                </c:pt>
                <c:pt idx="4">
                  <c:v>25.903959183673475</c:v>
                </c:pt>
                <c:pt idx="5">
                  <c:v>25.962810495626819</c:v>
                </c:pt>
                <c:pt idx="6">
                  <c:v>26.012069137859225</c:v>
                </c:pt>
                <c:pt idx="7">
                  <c:v>25.799507586124811</c:v>
                </c:pt>
                <c:pt idx="8">
                  <c:v>25.819437241285517</c:v>
                </c:pt>
                <c:pt idx="9">
                  <c:v>25.88135684718344</c:v>
                </c:pt>
                <c:pt idx="10">
                  <c:v>25.887264968209671</c:v>
                </c:pt>
                <c:pt idx="11">
                  <c:v>25.895200779994713</c:v>
                </c:pt>
                <c:pt idx="12">
                  <c:v>25.893949579469158</c:v>
                </c:pt>
                <c:pt idx="13">
                  <c:v>25.86230563859419</c:v>
                </c:pt>
                <c:pt idx="14">
                  <c:v>25.826141134737082</c:v>
                </c:pt>
                <c:pt idx="15">
                  <c:v>25.741381701757518</c:v>
                </c:pt>
                <c:pt idx="16">
                  <c:v>25.716187247740066</c:v>
                </c:pt>
                <c:pt idx="17">
                  <c:v>25.736000000000001</c:v>
                </c:pt>
                <c:pt idx="18">
                  <c:v>25.777999999999999</c:v>
                </c:pt>
                <c:pt idx="19">
                  <c:v>25.689999999999987</c:v>
                </c:pt>
                <c:pt idx="20">
                  <c:v>25.725999999999988</c:v>
                </c:pt>
                <c:pt idx="21">
                  <c:v>25.76799999999999</c:v>
                </c:pt>
                <c:pt idx="22">
                  <c:v>25.689999999999987</c:v>
                </c:pt>
                <c:pt idx="23">
                  <c:v>25.673999999999999</c:v>
                </c:pt>
                <c:pt idx="24">
                  <c:v>25.815999999999992</c:v>
                </c:pt>
                <c:pt idx="25">
                  <c:v>25.663999999999987</c:v>
                </c:pt>
                <c:pt idx="26">
                  <c:v>25.553999999999988</c:v>
                </c:pt>
                <c:pt idx="27">
                  <c:v>25.401999999999987</c:v>
                </c:pt>
                <c:pt idx="28">
                  <c:v>25.251999999999999</c:v>
                </c:pt>
                <c:pt idx="29">
                  <c:v>25.080000000000002</c:v>
                </c:pt>
                <c:pt idx="30">
                  <c:v>25.008000000000003</c:v>
                </c:pt>
                <c:pt idx="31">
                  <c:v>24.936</c:v>
                </c:pt>
                <c:pt idx="32">
                  <c:v>25.013999999999999</c:v>
                </c:pt>
                <c:pt idx="33">
                  <c:v>25.026</c:v>
                </c:pt>
                <c:pt idx="34">
                  <c:v>25.060000000000002</c:v>
                </c:pt>
                <c:pt idx="35">
                  <c:v>25.279999999999987</c:v>
                </c:pt>
                <c:pt idx="36">
                  <c:v>25.368000000000002</c:v>
                </c:pt>
                <c:pt idx="37">
                  <c:v>25.512</c:v>
                </c:pt>
                <c:pt idx="38">
                  <c:v>25.556000000000001</c:v>
                </c:pt>
                <c:pt idx="39">
                  <c:v>25.646000000000004</c:v>
                </c:pt>
                <c:pt idx="40">
                  <c:v>25.72</c:v>
                </c:pt>
                <c:pt idx="41">
                  <c:v>25.795999999999989</c:v>
                </c:pt>
                <c:pt idx="42">
                  <c:v>25.713999999999999</c:v>
                </c:pt>
                <c:pt idx="43">
                  <c:v>25.727999999999987</c:v>
                </c:pt>
                <c:pt idx="44">
                  <c:v>25.576000000000001</c:v>
                </c:pt>
                <c:pt idx="45">
                  <c:v>25.465999999999983</c:v>
                </c:pt>
                <c:pt idx="46">
                  <c:v>25.423999999999989</c:v>
                </c:pt>
                <c:pt idx="47">
                  <c:v>25.389999999999986</c:v>
                </c:pt>
                <c:pt idx="48">
                  <c:v>25.415999999999986</c:v>
                </c:pt>
                <c:pt idx="49">
                  <c:v>25.573999999999987</c:v>
                </c:pt>
                <c:pt idx="50">
                  <c:v>25.650000000000009</c:v>
                </c:pt>
                <c:pt idx="51">
                  <c:v>25.630000000000013</c:v>
                </c:pt>
                <c:pt idx="52">
                  <c:v>25.689999999999987</c:v>
                </c:pt>
                <c:pt idx="53">
                  <c:v>25.806000000000001</c:v>
                </c:pt>
                <c:pt idx="54">
                  <c:v>25.907999999999994</c:v>
                </c:pt>
                <c:pt idx="55">
                  <c:v>25.975999999999988</c:v>
                </c:pt>
                <c:pt idx="56">
                  <c:v>26.054000000000013</c:v>
                </c:pt>
                <c:pt idx="57">
                  <c:v>26.251999999999999</c:v>
                </c:pt>
                <c:pt idx="58">
                  <c:v>26.195999999999987</c:v>
                </c:pt>
                <c:pt idx="59">
                  <c:v>26.221999999999991</c:v>
                </c:pt>
                <c:pt idx="60">
                  <c:v>26.186</c:v>
                </c:pt>
                <c:pt idx="61">
                  <c:v>26.263999999999989</c:v>
                </c:pt>
                <c:pt idx="62">
                  <c:v>26.208000000000006</c:v>
                </c:pt>
                <c:pt idx="63">
                  <c:v>26.244</c:v>
                </c:pt>
                <c:pt idx="64">
                  <c:v>26.225999999999988</c:v>
                </c:pt>
                <c:pt idx="65">
                  <c:v>26.195999999999987</c:v>
                </c:pt>
                <c:pt idx="66">
                  <c:v>26.229999999999986</c:v>
                </c:pt>
                <c:pt idx="67">
                  <c:v>26.23</c:v>
                </c:pt>
                <c:pt idx="68">
                  <c:v>26.274000000000001</c:v>
                </c:pt>
                <c:pt idx="69">
                  <c:v>26.209999999999987</c:v>
                </c:pt>
                <c:pt idx="70">
                  <c:v>26.348000000000003</c:v>
                </c:pt>
                <c:pt idx="71">
                  <c:v>26.416000000000004</c:v>
                </c:pt>
                <c:pt idx="72">
                  <c:v>26.393999999999988</c:v>
                </c:pt>
                <c:pt idx="73">
                  <c:v>26.427999999999987</c:v>
                </c:pt>
                <c:pt idx="74">
                  <c:v>26.471999999999987</c:v>
                </c:pt>
                <c:pt idx="75">
                  <c:v>26.47</c:v>
                </c:pt>
                <c:pt idx="76">
                  <c:v>26.380000000000003</c:v>
                </c:pt>
                <c:pt idx="77">
                  <c:v>26.417999999999999</c:v>
                </c:pt>
                <c:pt idx="78">
                  <c:v>26.443999999999988</c:v>
                </c:pt>
                <c:pt idx="79">
                  <c:v>26.398000000000003</c:v>
                </c:pt>
                <c:pt idx="80">
                  <c:v>26.393999999999988</c:v>
                </c:pt>
                <c:pt idx="81">
                  <c:v>26.518000000000001</c:v>
                </c:pt>
                <c:pt idx="82">
                  <c:v>26.58199999999999</c:v>
                </c:pt>
                <c:pt idx="83">
                  <c:v>26.512</c:v>
                </c:pt>
                <c:pt idx="84">
                  <c:v>26.592000000000002</c:v>
                </c:pt>
                <c:pt idx="85">
                  <c:v>26.57</c:v>
                </c:pt>
                <c:pt idx="86">
                  <c:v>26.423999999999989</c:v>
                </c:pt>
                <c:pt idx="87">
                  <c:v>26.392000000000003</c:v>
                </c:pt>
                <c:pt idx="88">
                  <c:v>26.344000000000001</c:v>
                </c:pt>
                <c:pt idx="89">
                  <c:v>26.338000000000001</c:v>
                </c:pt>
                <c:pt idx="90">
                  <c:v>26.312000000000001</c:v>
                </c:pt>
                <c:pt idx="91">
                  <c:v>26.3</c:v>
                </c:pt>
                <c:pt idx="92">
                  <c:v>26.197999999999997</c:v>
                </c:pt>
                <c:pt idx="93">
                  <c:v>26.236000000000001</c:v>
                </c:pt>
                <c:pt idx="94">
                  <c:v>26.136000000000013</c:v>
                </c:pt>
                <c:pt idx="95">
                  <c:v>26.076000000000001</c:v>
                </c:pt>
                <c:pt idx="96">
                  <c:v>26.021999999999988</c:v>
                </c:pt>
                <c:pt idx="97">
                  <c:v>26.028000000000002</c:v>
                </c:pt>
                <c:pt idx="98">
                  <c:v>26.056000000000001</c:v>
                </c:pt>
                <c:pt idx="99">
                  <c:v>26.128000000000004</c:v>
                </c:pt>
                <c:pt idx="100">
                  <c:v>26.184000000000005</c:v>
                </c:pt>
                <c:pt idx="101">
                  <c:v>26.183999999999987</c:v>
                </c:pt>
                <c:pt idx="102">
                  <c:v>26.170000000000005</c:v>
                </c:pt>
                <c:pt idx="103">
                  <c:v>26.193999999999999</c:v>
                </c:pt>
                <c:pt idx="104">
                  <c:v>26.148000000000003</c:v>
                </c:pt>
                <c:pt idx="105">
                  <c:v>26.148000000000003</c:v>
                </c:pt>
                <c:pt idx="106">
                  <c:v>26.206</c:v>
                </c:pt>
                <c:pt idx="107">
                  <c:v>26.197999999999997</c:v>
                </c:pt>
                <c:pt idx="108">
                  <c:v>26.157999999999998</c:v>
                </c:pt>
                <c:pt idx="109">
                  <c:v>26.236000000000001</c:v>
                </c:pt>
                <c:pt idx="110">
                  <c:v>26.27999999999999</c:v>
                </c:pt>
                <c:pt idx="111">
                  <c:v>26.29</c:v>
                </c:pt>
                <c:pt idx="112">
                  <c:v>26.306000000000001</c:v>
                </c:pt>
                <c:pt idx="113">
                  <c:v>26.403999999999989</c:v>
                </c:pt>
                <c:pt idx="114">
                  <c:v>26.315999999999992</c:v>
                </c:pt>
                <c:pt idx="115">
                  <c:v>26.212</c:v>
                </c:pt>
                <c:pt idx="116">
                  <c:v>26.192</c:v>
                </c:pt>
                <c:pt idx="117">
                  <c:v>26.259999999999991</c:v>
                </c:pt>
                <c:pt idx="118">
                  <c:v>26.132000000000005</c:v>
                </c:pt>
                <c:pt idx="119">
                  <c:v>26.218</c:v>
                </c:pt>
                <c:pt idx="120">
                  <c:v>26.322000000000003</c:v>
                </c:pt>
                <c:pt idx="121">
                  <c:v>26.327999999999996</c:v>
                </c:pt>
                <c:pt idx="122">
                  <c:v>26.298000000000002</c:v>
                </c:pt>
                <c:pt idx="123">
                  <c:v>26.368000000000002</c:v>
                </c:pt>
                <c:pt idx="124">
                  <c:v>26.357999999999997</c:v>
                </c:pt>
                <c:pt idx="125">
                  <c:v>26.339999999999996</c:v>
                </c:pt>
                <c:pt idx="126">
                  <c:v>26.375999999999987</c:v>
                </c:pt>
                <c:pt idx="127">
                  <c:v>26.532</c:v>
                </c:pt>
                <c:pt idx="128">
                  <c:v>26.532</c:v>
                </c:pt>
                <c:pt idx="129">
                  <c:v>26.413999999999987</c:v>
                </c:pt>
                <c:pt idx="130">
                  <c:v>26.49799999999999</c:v>
                </c:pt>
                <c:pt idx="131">
                  <c:v>26.5</c:v>
                </c:pt>
                <c:pt idx="132">
                  <c:v>26.303999999999988</c:v>
                </c:pt>
                <c:pt idx="133">
                  <c:v>26.294</c:v>
                </c:pt>
                <c:pt idx="134">
                  <c:v>26.365999999999989</c:v>
                </c:pt>
                <c:pt idx="135">
                  <c:v>26.342000000000002</c:v>
                </c:pt>
                <c:pt idx="136">
                  <c:v>26.379999999999992</c:v>
                </c:pt>
                <c:pt idx="137">
                  <c:v>26.45999999999999</c:v>
                </c:pt>
                <c:pt idx="138">
                  <c:v>26.580000000000002</c:v>
                </c:pt>
                <c:pt idx="139">
                  <c:v>26.713999999999999</c:v>
                </c:pt>
                <c:pt idx="140">
                  <c:v>26.653999999999996</c:v>
                </c:pt>
                <c:pt idx="141">
                  <c:v>26.653999999999996</c:v>
                </c:pt>
                <c:pt idx="142">
                  <c:v>26.74799999999999</c:v>
                </c:pt>
                <c:pt idx="143">
                  <c:v>26.707999999999988</c:v>
                </c:pt>
                <c:pt idx="144">
                  <c:v>26.727999999999987</c:v>
                </c:pt>
                <c:pt idx="145">
                  <c:v>26.881999999999987</c:v>
                </c:pt>
                <c:pt idx="146">
                  <c:v>27.013999999999999</c:v>
                </c:pt>
                <c:pt idx="147">
                  <c:v>27.064</c:v>
                </c:pt>
                <c:pt idx="148">
                  <c:v>27.046000000000003</c:v>
                </c:pt>
                <c:pt idx="149">
                  <c:v>27.094000000000001</c:v>
                </c:pt>
                <c:pt idx="150">
                  <c:v>27.145999999999987</c:v>
                </c:pt>
                <c:pt idx="151">
                  <c:v>27.116000000000014</c:v>
                </c:pt>
                <c:pt idx="152">
                  <c:v>27.061999999999991</c:v>
                </c:pt>
                <c:pt idx="153">
                  <c:v>27.161999999999999</c:v>
                </c:pt>
                <c:pt idx="154">
                  <c:v>26.949034539022723</c:v>
                </c:pt>
                <c:pt idx="155">
                  <c:v>26.703050309305127</c:v>
                </c:pt>
              </c:numCache>
            </c:numRef>
          </c:val>
        </c:ser>
        <c:ser>
          <c:idx val="1"/>
          <c:order val="1"/>
          <c:tx>
            <c:strRef>
              <c:f>Sheet1!$H$5</c:f>
              <c:strCache>
                <c:ptCount val="1"/>
                <c:pt idx="0">
                  <c:v>Global5_Avg_Temp</c:v>
                </c:pt>
              </c:strCache>
            </c:strRef>
          </c:tx>
          <c:cat>
            <c:numRef>
              <c:f>Sheet1!$A$6:$A$161</c:f>
              <c:numCache>
                <c:formatCode>General</c:formatCode>
                <c:ptCount val="156"/>
                <c:pt idx="0">
                  <c:v>1860</c:v>
                </c:pt>
                <c:pt idx="1">
                  <c:v>1861</c:v>
                </c:pt>
                <c:pt idx="2">
                  <c:v>1862</c:v>
                </c:pt>
                <c:pt idx="3">
                  <c:v>1863</c:v>
                </c:pt>
                <c:pt idx="4">
                  <c:v>1864</c:v>
                </c:pt>
                <c:pt idx="5">
                  <c:v>1865</c:v>
                </c:pt>
                <c:pt idx="6">
                  <c:v>1866</c:v>
                </c:pt>
                <c:pt idx="7">
                  <c:v>1867</c:v>
                </c:pt>
                <c:pt idx="8">
                  <c:v>1868</c:v>
                </c:pt>
                <c:pt idx="9">
                  <c:v>1869</c:v>
                </c:pt>
                <c:pt idx="10">
                  <c:v>1870</c:v>
                </c:pt>
                <c:pt idx="11">
                  <c:v>1871</c:v>
                </c:pt>
                <c:pt idx="12">
                  <c:v>1872</c:v>
                </c:pt>
                <c:pt idx="13">
                  <c:v>1873</c:v>
                </c:pt>
                <c:pt idx="14">
                  <c:v>1874</c:v>
                </c:pt>
                <c:pt idx="15">
                  <c:v>1875</c:v>
                </c:pt>
                <c:pt idx="16">
                  <c:v>1876</c:v>
                </c:pt>
                <c:pt idx="17">
                  <c:v>1877</c:v>
                </c:pt>
                <c:pt idx="18">
                  <c:v>1878</c:v>
                </c:pt>
                <c:pt idx="19">
                  <c:v>1879</c:v>
                </c:pt>
                <c:pt idx="20">
                  <c:v>1880</c:v>
                </c:pt>
                <c:pt idx="21">
                  <c:v>1881</c:v>
                </c:pt>
                <c:pt idx="22">
                  <c:v>1882</c:v>
                </c:pt>
                <c:pt idx="23">
                  <c:v>1883</c:v>
                </c:pt>
                <c:pt idx="24">
                  <c:v>1884</c:v>
                </c:pt>
                <c:pt idx="25">
                  <c:v>1885</c:v>
                </c:pt>
                <c:pt idx="26">
                  <c:v>1886</c:v>
                </c:pt>
                <c:pt idx="27">
                  <c:v>1887</c:v>
                </c:pt>
                <c:pt idx="28">
                  <c:v>1888</c:v>
                </c:pt>
                <c:pt idx="29">
                  <c:v>1889</c:v>
                </c:pt>
                <c:pt idx="30">
                  <c:v>1890</c:v>
                </c:pt>
                <c:pt idx="31">
                  <c:v>1891</c:v>
                </c:pt>
                <c:pt idx="32">
                  <c:v>1892</c:v>
                </c:pt>
                <c:pt idx="33">
                  <c:v>1893</c:v>
                </c:pt>
                <c:pt idx="34">
                  <c:v>1894</c:v>
                </c:pt>
                <c:pt idx="35">
                  <c:v>1895</c:v>
                </c:pt>
                <c:pt idx="36">
                  <c:v>1896</c:v>
                </c:pt>
                <c:pt idx="37">
                  <c:v>1897</c:v>
                </c:pt>
                <c:pt idx="38">
                  <c:v>1898</c:v>
                </c:pt>
                <c:pt idx="39">
                  <c:v>1899</c:v>
                </c:pt>
                <c:pt idx="40">
                  <c:v>1900</c:v>
                </c:pt>
                <c:pt idx="41">
                  <c:v>1901</c:v>
                </c:pt>
                <c:pt idx="42">
                  <c:v>1902</c:v>
                </c:pt>
                <c:pt idx="43">
                  <c:v>1903</c:v>
                </c:pt>
                <c:pt idx="44">
                  <c:v>1904</c:v>
                </c:pt>
                <c:pt idx="45">
                  <c:v>1905</c:v>
                </c:pt>
                <c:pt idx="46">
                  <c:v>1906</c:v>
                </c:pt>
                <c:pt idx="47">
                  <c:v>1907</c:v>
                </c:pt>
                <c:pt idx="48">
                  <c:v>1908</c:v>
                </c:pt>
                <c:pt idx="49">
                  <c:v>1909</c:v>
                </c:pt>
                <c:pt idx="50">
                  <c:v>1910</c:v>
                </c:pt>
                <c:pt idx="51">
                  <c:v>1911</c:v>
                </c:pt>
                <c:pt idx="52">
                  <c:v>1912</c:v>
                </c:pt>
                <c:pt idx="53">
                  <c:v>1913</c:v>
                </c:pt>
                <c:pt idx="54">
                  <c:v>1914</c:v>
                </c:pt>
                <c:pt idx="55">
                  <c:v>1915</c:v>
                </c:pt>
                <c:pt idx="56">
                  <c:v>1916</c:v>
                </c:pt>
                <c:pt idx="57">
                  <c:v>1917</c:v>
                </c:pt>
                <c:pt idx="58">
                  <c:v>1918</c:v>
                </c:pt>
                <c:pt idx="59">
                  <c:v>1919</c:v>
                </c:pt>
                <c:pt idx="60">
                  <c:v>1920</c:v>
                </c:pt>
                <c:pt idx="61">
                  <c:v>1921</c:v>
                </c:pt>
                <c:pt idx="62">
                  <c:v>1922</c:v>
                </c:pt>
                <c:pt idx="63">
                  <c:v>1923</c:v>
                </c:pt>
                <c:pt idx="64">
                  <c:v>1924</c:v>
                </c:pt>
                <c:pt idx="65">
                  <c:v>1925</c:v>
                </c:pt>
                <c:pt idx="66">
                  <c:v>1926</c:v>
                </c:pt>
                <c:pt idx="67">
                  <c:v>1927</c:v>
                </c:pt>
                <c:pt idx="68">
                  <c:v>1928</c:v>
                </c:pt>
                <c:pt idx="69">
                  <c:v>1929</c:v>
                </c:pt>
                <c:pt idx="70">
                  <c:v>1930</c:v>
                </c:pt>
                <c:pt idx="71">
                  <c:v>1931</c:v>
                </c:pt>
                <c:pt idx="72">
                  <c:v>1932</c:v>
                </c:pt>
                <c:pt idx="73">
                  <c:v>1933</c:v>
                </c:pt>
                <c:pt idx="74">
                  <c:v>1934</c:v>
                </c:pt>
                <c:pt idx="75">
                  <c:v>1935</c:v>
                </c:pt>
                <c:pt idx="76">
                  <c:v>1936</c:v>
                </c:pt>
                <c:pt idx="77">
                  <c:v>1937</c:v>
                </c:pt>
                <c:pt idx="78">
                  <c:v>1938</c:v>
                </c:pt>
                <c:pt idx="79">
                  <c:v>1939</c:v>
                </c:pt>
                <c:pt idx="80">
                  <c:v>1940</c:v>
                </c:pt>
                <c:pt idx="81">
                  <c:v>1941</c:v>
                </c:pt>
                <c:pt idx="82">
                  <c:v>1942</c:v>
                </c:pt>
                <c:pt idx="83">
                  <c:v>1943</c:v>
                </c:pt>
                <c:pt idx="84">
                  <c:v>1944</c:v>
                </c:pt>
                <c:pt idx="85">
                  <c:v>1945</c:v>
                </c:pt>
                <c:pt idx="86">
                  <c:v>1946</c:v>
                </c:pt>
                <c:pt idx="87">
                  <c:v>1947</c:v>
                </c:pt>
                <c:pt idx="88">
                  <c:v>1948</c:v>
                </c:pt>
                <c:pt idx="89">
                  <c:v>1949</c:v>
                </c:pt>
                <c:pt idx="90">
                  <c:v>1950</c:v>
                </c:pt>
                <c:pt idx="91">
                  <c:v>1951</c:v>
                </c:pt>
                <c:pt idx="92">
                  <c:v>1952</c:v>
                </c:pt>
                <c:pt idx="93">
                  <c:v>1953</c:v>
                </c:pt>
                <c:pt idx="94">
                  <c:v>1954</c:v>
                </c:pt>
                <c:pt idx="95">
                  <c:v>1955</c:v>
                </c:pt>
                <c:pt idx="96">
                  <c:v>1956</c:v>
                </c:pt>
                <c:pt idx="97">
                  <c:v>1957</c:v>
                </c:pt>
                <c:pt idx="98">
                  <c:v>1958</c:v>
                </c:pt>
                <c:pt idx="99">
                  <c:v>1959</c:v>
                </c:pt>
                <c:pt idx="100">
                  <c:v>1960</c:v>
                </c:pt>
                <c:pt idx="101">
                  <c:v>1961</c:v>
                </c:pt>
                <c:pt idx="102">
                  <c:v>1962</c:v>
                </c:pt>
                <c:pt idx="103">
                  <c:v>1963</c:v>
                </c:pt>
                <c:pt idx="104">
                  <c:v>1964</c:v>
                </c:pt>
                <c:pt idx="105">
                  <c:v>1965</c:v>
                </c:pt>
                <c:pt idx="106">
                  <c:v>1966</c:v>
                </c:pt>
                <c:pt idx="107">
                  <c:v>1967</c:v>
                </c:pt>
                <c:pt idx="108">
                  <c:v>1968</c:v>
                </c:pt>
                <c:pt idx="109">
                  <c:v>1969</c:v>
                </c:pt>
                <c:pt idx="110">
                  <c:v>1970</c:v>
                </c:pt>
                <c:pt idx="111">
                  <c:v>1971</c:v>
                </c:pt>
                <c:pt idx="112">
                  <c:v>1972</c:v>
                </c:pt>
                <c:pt idx="113">
                  <c:v>1973</c:v>
                </c:pt>
                <c:pt idx="114">
                  <c:v>1974</c:v>
                </c:pt>
                <c:pt idx="115">
                  <c:v>1975</c:v>
                </c:pt>
                <c:pt idx="116">
                  <c:v>1976</c:v>
                </c:pt>
                <c:pt idx="117">
                  <c:v>1977</c:v>
                </c:pt>
                <c:pt idx="118">
                  <c:v>1978</c:v>
                </c:pt>
                <c:pt idx="119">
                  <c:v>1979</c:v>
                </c:pt>
                <c:pt idx="120">
                  <c:v>1980</c:v>
                </c:pt>
                <c:pt idx="121">
                  <c:v>1981</c:v>
                </c:pt>
                <c:pt idx="122">
                  <c:v>1982</c:v>
                </c:pt>
                <c:pt idx="123">
                  <c:v>1983</c:v>
                </c:pt>
                <c:pt idx="124">
                  <c:v>1984</c:v>
                </c:pt>
                <c:pt idx="125">
                  <c:v>1985</c:v>
                </c:pt>
                <c:pt idx="126">
                  <c:v>1986</c:v>
                </c:pt>
                <c:pt idx="127">
                  <c:v>1987</c:v>
                </c:pt>
                <c:pt idx="128">
                  <c:v>1988</c:v>
                </c:pt>
                <c:pt idx="129">
                  <c:v>1989</c:v>
                </c:pt>
                <c:pt idx="130">
                  <c:v>1990</c:v>
                </c:pt>
                <c:pt idx="131">
                  <c:v>1991</c:v>
                </c:pt>
                <c:pt idx="132">
                  <c:v>1992</c:v>
                </c:pt>
                <c:pt idx="133">
                  <c:v>1993</c:v>
                </c:pt>
                <c:pt idx="134">
                  <c:v>1994</c:v>
                </c:pt>
                <c:pt idx="135">
                  <c:v>1995</c:v>
                </c:pt>
                <c:pt idx="136">
                  <c:v>1996</c:v>
                </c:pt>
                <c:pt idx="137">
                  <c:v>1997</c:v>
                </c:pt>
                <c:pt idx="138">
                  <c:v>1998</c:v>
                </c:pt>
                <c:pt idx="139">
                  <c:v>1999</c:v>
                </c:pt>
                <c:pt idx="140">
                  <c:v>2000</c:v>
                </c:pt>
                <c:pt idx="141">
                  <c:v>2001</c:v>
                </c:pt>
                <c:pt idx="142">
                  <c:v>2002</c:v>
                </c:pt>
                <c:pt idx="143">
                  <c:v>2003</c:v>
                </c:pt>
                <c:pt idx="144">
                  <c:v>2004</c:v>
                </c:pt>
                <c:pt idx="145">
                  <c:v>2005</c:v>
                </c:pt>
                <c:pt idx="146">
                  <c:v>2006</c:v>
                </c:pt>
                <c:pt idx="147">
                  <c:v>2007</c:v>
                </c:pt>
                <c:pt idx="148">
                  <c:v>2008</c:v>
                </c:pt>
                <c:pt idx="149">
                  <c:v>2009</c:v>
                </c:pt>
                <c:pt idx="150">
                  <c:v>2010</c:v>
                </c:pt>
                <c:pt idx="151">
                  <c:v>2011</c:v>
                </c:pt>
                <c:pt idx="152">
                  <c:v>2012</c:v>
                </c:pt>
                <c:pt idx="153">
                  <c:v>2013</c:v>
                </c:pt>
                <c:pt idx="154">
                  <c:v>2014</c:v>
                </c:pt>
                <c:pt idx="155">
                  <c:v>2015</c:v>
                </c:pt>
              </c:numCache>
            </c:numRef>
          </c:cat>
          <c:val>
            <c:numRef>
              <c:f>Sheet1!$H$6:$H$161</c:f>
              <c:numCache>
                <c:formatCode>0.0000</c:formatCode>
                <c:ptCount val="156"/>
                <c:pt idx="0">
                  <c:v>8.0140000000000011</c:v>
                </c:pt>
                <c:pt idx="1">
                  <c:v>7.984</c:v>
                </c:pt>
                <c:pt idx="2">
                  <c:v>7.9440000000000008</c:v>
                </c:pt>
                <c:pt idx="3">
                  <c:v>7.9460000000000024</c:v>
                </c:pt>
                <c:pt idx="4">
                  <c:v>7.8919999999999986</c:v>
                </c:pt>
                <c:pt idx="5">
                  <c:v>7.9359999999999999</c:v>
                </c:pt>
                <c:pt idx="6">
                  <c:v>8.0240000000000009</c:v>
                </c:pt>
                <c:pt idx="7">
                  <c:v>8.2000000000000011</c:v>
                </c:pt>
                <c:pt idx="8">
                  <c:v>8.2279999999999998</c:v>
                </c:pt>
                <c:pt idx="9">
                  <c:v>8.3180000000000014</c:v>
                </c:pt>
                <c:pt idx="10">
                  <c:v>8.3220000000000027</c:v>
                </c:pt>
                <c:pt idx="11">
                  <c:v>8.2880000000000003</c:v>
                </c:pt>
                <c:pt idx="12">
                  <c:v>8.2379999999999995</c:v>
                </c:pt>
                <c:pt idx="13">
                  <c:v>8.2580000000000009</c:v>
                </c:pt>
                <c:pt idx="14">
                  <c:v>8.2580000000000009</c:v>
                </c:pt>
                <c:pt idx="15">
                  <c:v>8.19</c:v>
                </c:pt>
                <c:pt idx="16">
                  <c:v>8.1820000000000004</c:v>
                </c:pt>
                <c:pt idx="17">
                  <c:v>8.2520000000000024</c:v>
                </c:pt>
                <c:pt idx="18">
                  <c:v>8.3480000000000008</c:v>
                </c:pt>
                <c:pt idx="19">
                  <c:v>8.2960000000000012</c:v>
                </c:pt>
                <c:pt idx="20">
                  <c:v>8.3480000000000008</c:v>
                </c:pt>
                <c:pt idx="21">
                  <c:v>8.3860000000000028</c:v>
                </c:pt>
                <c:pt idx="22">
                  <c:v>8.3040000000000003</c:v>
                </c:pt>
                <c:pt idx="23">
                  <c:v>8.1339999999999986</c:v>
                </c:pt>
                <c:pt idx="24">
                  <c:v>8.054000000000002</c:v>
                </c:pt>
                <c:pt idx="25">
                  <c:v>8.0140000000000011</c:v>
                </c:pt>
                <c:pt idx="26">
                  <c:v>7.95</c:v>
                </c:pt>
                <c:pt idx="27">
                  <c:v>7.9060000000000024</c:v>
                </c:pt>
                <c:pt idx="28">
                  <c:v>7.9279999999999973</c:v>
                </c:pt>
                <c:pt idx="29">
                  <c:v>8.0379999999999985</c:v>
                </c:pt>
                <c:pt idx="30">
                  <c:v>8.048</c:v>
                </c:pt>
                <c:pt idx="31">
                  <c:v>8.0620000000000047</c:v>
                </c:pt>
                <c:pt idx="32">
                  <c:v>8.0940000000000012</c:v>
                </c:pt>
                <c:pt idx="33">
                  <c:v>8.088000000000001</c:v>
                </c:pt>
                <c:pt idx="34">
                  <c:v>8.0560000000000027</c:v>
                </c:pt>
                <c:pt idx="35">
                  <c:v>8.0920000000000005</c:v>
                </c:pt>
                <c:pt idx="36">
                  <c:v>8.129999999999999</c:v>
                </c:pt>
                <c:pt idx="37">
                  <c:v>8.1740000000000013</c:v>
                </c:pt>
                <c:pt idx="38">
                  <c:v>8.1979999999999986</c:v>
                </c:pt>
                <c:pt idx="39">
                  <c:v>8.2460000000000004</c:v>
                </c:pt>
                <c:pt idx="40">
                  <c:v>8.3160000000000043</c:v>
                </c:pt>
                <c:pt idx="41">
                  <c:v>8.382000000000005</c:v>
                </c:pt>
                <c:pt idx="42">
                  <c:v>8.3840000000000003</c:v>
                </c:pt>
                <c:pt idx="43">
                  <c:v>8.3920000000000048</c:v>
                </c:pt>
                <c:pt idx="44">
                  <c:v>8.3300000000000018</c:v>
                </c:pt>
                <c:pt idx="45">
                  <c:v>8.2760000000000016</c:v>
                </c:pt>
                <c:pt idx="46">
                  <c:v>8.2439999999999998</c:v>
                </c:pt>
                <c:pt idx="47">
                  <c:v>8.1740000000000013</c:v>
                </c:pt>
                <c:pt idx="48">
                  <c:v>8.168000000000001</c:v>
                </c:pt>
                <c:pt idx="49">
                  <c:v>8.1860000000000035</c:v>
                </c:pt>
                <c:pt idx="50">
                  <c:v>8.1840000000000011</c:v>
                </c:pt>
                <c:pt idx="51">
                  <c:v>8.1439999999999984</c:v>
                </c:pt>
                <c:pt idx="52">
                  <c:v>8.1880000000000006</c:v>
                </c:pt>
                <c:pt idx="53">
                  <c:v>8.2100000000000009</c:v>
                </c:pt>
                <c:pt idx="54">
                  <c:v>8.2920000000000016</c:v>
                </c:pt>
                <c:pt idx="55">
                  <c:v>8.3660000000000068</c:v>
                </c:pt>
                <c:pt idx="56">
                  <c:v>8.3760000000000048</c:v>
                </c:pt>
                <c:pt idx="57">
                  <c:v>8.3460000000000001</c:v>
                </c:pt>
                <c:pt idx="58">
                  <c:v>8.3120000000000047</c:v>
                </c:pt>
                <c:pt idx="59">
                  <c:v>8.27</c:v>
                </c:pt>
                <c:pt idx="60">
                  <c:v>8.2239999999999984</c:v>
                </c:pt>
                <c:pt idx="61">
                  <c:v>8.2919999999999998</c:v>
                </c:pt>
                <c:pt idx="62">
                  <c:v>8.3700000000000028</c:v>
                </c:pt>
                <c:pt idx="63">
                  <c:v>8.427999999999999</c:v>
                </c:pt>
                <c:pt idx="64">
                  <c:v>8.4540000000000024</c:v>
                </c:pt>
                <c:pt idx="65">
                  <c:v>8.4880000000000013</c:v>
                </c:pt>
                <c:pt idx="66">
                  <c:v>8.52</c:v>
                </c:pt>
                <c:pt idx="67">
                  <c:v>8.5419999999999998</c:v>
                </c:pt>
                <c:pt idx="68">
                  <c:v>8.5840000000000014</c:v>
                </c:pt>
                <c:pt idx="69">
                  <c:v>8.5300000000000011</c:v>
                </c:pt>
                <c:pt idx="70">
                  <c:v>8.5500000000000007</c:v>
                </c:pt>
                <c:pt idx="71">
                  <c:v>8.5479999999999983</c:v>
                </c:pt>
                <c:pt idx="72">
                  <c:v>8.5860000000000003</c:v>
                </c:pt>
                <c:pt idx="73">
                  <c:v>8.5279999999999987</c:v>
                </c:pt>
                <c:pt idx="74">
                  <c:v>8.6060000000000016</c:v>
                </c:pt>
                <c:pt idx="75">
                  <c:v>8.5840000000000014</c:v>
                </c:pt>
                <c:pt idx="76">
                  <c:v>8.5500000000000007</c:v>
                </c:pt>
                <c:pt idx="77">
                  <c:v>8.548</c:v>
                </c:pt>
                <c:pt idx="78">
                  <c:v>8.6520000000000028</c:v>
                </c:pt>
                <c:pt idx="79">
                  <c:v>8.6780000000000008</c:v>
                </c:pt>
                <c:pt idx="80">
                  <c:v>8.7260000000000009</c:v>
                </c:pt>
                <c:pt idx="81">
                  <c:v>8.77</c:v>
                </c:pt>
                <c:pt idx="82">
                  <c:v>8.7760000000000016</c:v>
                </c:pt>
                <c:pt idx="83">
                  <c:v>8.756000000000002</c:v>
                </c:pt>
                <c:pt idx="84">
                  <c:v>8.7740000000000009</c:v>
                </c:pt>
                <c:pt idx="85">
                  <c:v>8.7379999999999995</c:v>
                </c:pt>
                <c:pt idx="86">
                  <c:v>8.7200000000000006</c:v>
                </c:pt>
                <c:pt idx="87">
                  <c:v>8.7339999999999982</c:v>
                </c:pt>
                <c:pt idx="88">
                  <c:v>8.7319999999999993</c:v>
                </c:pt>
                <c:pt idx="89">
                  <c:v>8.6800000000000015</c:v>
                </c:pt>
                <c:pt idx="90">
                  <c:v>8.6380000000000017</c:v>
                </c:pt>
                <c:pt idx="91">
                  <c:v>8.6279999999999983</c:v>
                </c:pt>
                <c:pt idx="92">
                  <c:v>8.5960000000000001</c:v>
                </c:pt>
                <c:pt idx="93">
                  <c:v>8.620000000000001</c:v>
                </c:pt>
                <c:pt idx="94">
                  <c:v>8.613999999999999</c:v>
                </c:pt>
                <c:pt idx="95">
                  <c:v>8.6660000000000004</c:v>
                </c:pt>
                <c:pt idx="96">
                  <c:v>8.5960000000000001</c:v>
                </c:pt>
                <c:pt idx="97">
                  <c:v>8.613999999999999</c:v>
                </c:pt>
                <c:pt idx="98">
                  <c:v>8.5940000000000012</c:v>
                </c:pt>
                <c:pt idx="99">
                  <c:v>8.6279999999999983</c:v>
                </c:pt>
                <c:pt idx="100">
                  <c:v>8.6180000000000003</c:v>
                </c:pt>
                <c:pt idx="101">
                  <c:v>8.7219999999999995</c:v>
                </c:pt>
                <c:pt idx="102">
                  <c:v>8.7260000000000009</c:v>
                </c:pt>
                <c:pt idx="103">
                  <c:v>8.7439999999999998</c:v>
                </c:pt>
                <c:pt idx="104">
                  <c:v>8.6800000000000015</c:v>
                </c:pt>
                <c:pt idx="105">
                  <c:v>8.67</c:v>
                </c:pt>
                <c:pt idx="106">
                  <c:v>8.6300000000000008</c:v>
                </c:pt>
                <c:pt idx="107">
                  <c:v>8.620000000000001</c:v>
                </c:pt>
                <c:pt idx="108">
                  <c:v>8.5520000000000032</c:v>
                </c:pt>
                <c:pt idx="109">
                  <c:v>8.59</c:v>
                </c:pt>
                <c:pt idx="110">
                  <c:v>8.6240000000000006</c:v>
                </c:pt>
                <c:pt idx="111">
                  <c:v>8.6240000000000006</c:v>
                </c:pt>
                <c:pt idx="112">
                  <c:v>8.5840000000000014</c:v>
                </c:pt>
                <c:pt idx="113">
                  <c:v>8.6700000000000017</c:v>
                </c:pt>
                <c:pt idx="114">
                  <c:v>8.6439999999999984</c:v>
                </c:pt>
                <c:pt idx="115">
                  <c:v>8.6520000000000028</c:v>
                </c:pt>
                <c:pt idx="116">
                  <c:v>8.6020000000000003</c:v>
                </c:pt>
                <c:pt idx="117">
                  <c:v>8.6720000000000006</c:v>
                </c:pt>
                <c:pt idx="118">
                  <c:v>8.620000000000001</c:v>
                </c:pt>
                <c:pt idx="119">
                  <c:v>8.6720000000000006</c:v>
                </c:pt>
                <c:pt idx="120">
                  <c:v>8.7200000000000024</c:v>
                </c:pt>
                <c:pt idx="121">
                  <c:v>8.8840000000000003</c:v>
                </c:pt>
                <c:pt idx="122">
                  <c:v>8.8420000000000005</c:v>
                </c:pt>
                <c:pt idx="123">
                  <c:v>8.91</c:v>
                </c:pt>
                <c:pt idx="124">
                  <c:v>8.9020000000000028</c:v>
                </c:pt>
                <c:pt idx="125">
                  <c:v>8.838000000000001</c:v>
                </c:pt>
                <c:pt idx="126">
                  <c:v>8.77</c:v>
                </c:pt>
                <c:pt idx="127">
                  <c:v>8.84</c:v>
                </c:pt>
                <c:pt idx="128">
                  <c:v>8.8740000000000006</c:v>
                </c:pt>
                <c:pt idx="129">
                  <c:v>8.9200000000000017</c:v>
                </c:pt>
                <c:pt idx="130">
                  <c:v>9.0340000000000007</c:v>
                </c:pt>
                <c:pt idx="131">
                  <c:v>9.104000000000001</c:v>
                </c:pt>
                <c:pt idx="132">
                  <c:v>9.0740000000000016</c:v>
                </c:pt>
                <c:pt idx="133">
                  <c:v>9.0080000000000009</c:v>
                </c:pt>
                <c:pt idx="134">
                  <c:v>9.032</c:v>
                </c:pt>
                <c:pt idx="135">
                  <c:v>9.0560000000000027</c:v>
                </c:pt>
                <c:pt idx="136">
                  <c:v>9.0279999999999987</c:v>
                </c:pt>
                <c:pt idx="137">
                  <c:v>9.1</c:v>
                </c:pt>
                <c:pt idx="138">
                  <c:v>9.23</c:v>
                </c:pt>
                <c:pt idx="139">
                  <c:v>9.2800000000000011</c:v>
                </c:pt>
                <c:pt idx="140">
                  <c:v>9.25</c:v>
                </c:pt>
                <c:pt idx="141">
                  <c:v>9.3240000000000016</c:v>
                </c:pt>
                <c:pt idx="142">
                  <c:v>9.3980000000000015</c:v>
                </c:pt>
                <c:pt idx="143">
                  <c:v>9.4</c:v>
                </c:pt>
                <c:pt idx="144">
                  <c:v>9.4060000000000006</c:v>
                </c:pt>
                <c:pt idx="145">
                  <c:v>9.5060000000000002</c:v>
                </c:pt>
                <c:pt idx="146">
                  <c:v>9.5300000000000011</c:v>
                </c:pt>
                <c:pt idx="147">
                  <c:v>9.5620000000000047</c:v>
                </c:pt>
                <c:pt idx="148">
                  <c:v>9.5419999999999998</c:v>
                </c:pt>
                <c:pt idx="149">
                  <c:v>9.58</c:v>
                </c:pt>
                <c:pt idx="150">
                  <c:v>9.5800000000000018</c:v>
                </c:pt>
                <c:pt idx="151">
                  <c:v>9.5780000000000012</c:v>
                </c:pt>
                <c:pt idx="152">
                  <c:v>9.5339999999999989</c:v>
                </c:pt>
                <c:pt idx="153">
                  <c:v>9.57</c:v>
                </c:pt>
                <c:pt idx="154">
                  <c:v>9.5820000000000007</c:v>
                </c:pt>
                <c:pt idx="155">
                  <c:v>9.6079999999999988</c:v>
                </c:pt>
              </c:numCache>
            </c:numRef>
          </c:val>
        </c:ser>
        <c:marker val="1"/>
        <c:axId val="43365888"/>
        <c:axId val="43367808"/>
      </c:lineChart>
      <c:catAx>
        <c:axId val="43365888"/>
        <c:scaling>
          <c:orientation val="minMax"/>
        </c:scaling>
        <c:axPos val="b"/>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400" b="1" i="0" u="none" strike="noStrike" kern="1200" baseline="0">
                    <a:solidFill>
                      <a:sysClr val="windowText" lastClr="000000"/>
                    </a:solidFill>
                    <a:latin typeface="+mn-lt"/>
                    <a:ea typeface="+mn-ea"/>
                    <a:cs typeface="+mn-cs"/>
                  </a:defRPr>
                </a:pPr>
                <a:r>
                  <a:rPr lang="en-US" sz="1400" b="1" i="0" baseline="0">
                    <a:solidFill>
                      <a:srgbClr val="0070C0"/>
                    </a:solidFill>
                  </a:rPr>
                  <a:t>Years (1860-2015</a:t>
                </a:r>
                <a:r>
                  <a:rPr lang="en-US" sz="1400" b="1" i="0" baseline="0"/>
                  <a:t>)</a:t>
                </a:r>
                <a:endParaRPr lang="en-US" sz="1400" baseline="0"/>
              </a:p>
              <a:p>
                <a:pPr marL="0" marR="0" indent="0" algn="ctr" defTabSz="914400" rtl="0" eaLnBrk="1" fontAlgn="auto" latinLnBrk="0" hangingPunct="1">
                  <a:lnSpc>
                    <a:spcPct val="100000"/>
                  </a:lnSpc>
                  <a:spcBef>
                    <a:spcPts val="0"/>
                  </a:spcBef>
                  <a:spcAft>
                    <a:spcPts val="0"/>
                  </a:spcAft>
                  <a:buClrTx/>
                  <a:buSzTx/>
                  <a:buFontTx/>
                  <a:buNone/>
                  <a:tabLst/>
                  <a:defRPr sz="1400" b="1" i="0" u="none" strike="noStrike" kern="1200" baseline="0">
                    <a:solidFill>
                      <a:sysClr val="windowText" lastClr="000000"/>
                    </a:solidFill>
                    <a:latin typeface="+mn-lt"/>
                    <a:ea typeface="+mn-ea"/>
                    <a:cs typeface="+mn-cs"/>
                  </a:defRPr>
                </a:pPr>
                <a:endParaRPr lang="en-US" sz="1400" baseline="0"/>
              </a:p>
            </c:rich>
          </c:tx>
          <c:layout>
            <c:manualLayout>
              <c:xMode val="edge"/>
              <c:yMode val="edge"/>
              <c:x val="0.51818603755611625"/>
              <c:y val="0.77113883329904565"/>
            </c:manualLayout>
          </c:layout>
        </c:title>
        <c:numFmt formatCode="General" sourceLinked="1"/>
        <c:tickLblPos val="nextTo"/>
        <c:crossAx val="43367808"/>
        <c:crosses val="autoZero"/>
        <c:auto val="1"/>
        <c:lblAlgn val="ctr"/>
        <c:lblOffset val="100"/>
      </c:catAx>
      <c:valAx>
        <c:axId val="43367808"/>
        <c:scaling>
          <c:orientation val="minMax"/>
        </c:scaling>
        <c:axPos val="l"/>
        <c:majorGridlines/>
        <c:title>
          <c:tx>
            <c:rich>
              <a:bodyPr rot="0" vert="horz"/>
              <a:lstStyle/>
              <a:p>
                <a:pPr marL="0" marR="0" indent="0" algn="ctr" defTabSz="914400" rtl="0" eaLnBrk="1" fontAlgn="auto" latinLnBrk="0" hangingPunct="1">
                  <a:lnSpc>
                    <a:spcPct val="100000"/>
                  </a:lnSpc>
                  <a:spcBef>
                    <a:spcPts val="0"/>
                  </a:spcBef>
                  <a:spcAft>
                    <a:spcPts val="0"/>
                  </a:spcAft>
                  <a:buClrTx/>
                  <a:buSzTx/>
                  <a:buFontTx/>
                  <a:buNone/>
                  <a:tabLst/>
                  <a:defRPr sz="1400" b="1" i="0" u="none" strike="noStrike" kern="1200" baseline="0">
                    <a:solidFill>
                      <a:sysClr val="windowText" lastClr="000000"/>
                    </a:solidFill>
                    <a:latin typeface="+mn-lt"/>
                    <a:ea typeface="+mn-ea"/>
                    <a:cs typeface="+mn-cs"/>
                  </a:defRPr>
                </a:pPr>
                <a:r>
                  <a:rPr lang="en-US" sz="1400" b="1" i="0" baseline="0">
                    <a:solidFill>
                      <a:srgbClr val="0070C0"/>
                    </a:solidFill>
                  </a:rPr>
                  <a:t>Annual Avg Temperature</a:t>
                </a:r>
                <a:endParaRPr lang="en-US" sz="1400" baseline="0">
                  <a:solidFill>
                    <a:srgbClr val="0070C0"/>
                  </a:solidFill>
                </a:endParaRPr>
              </a:p>
              <a:p>
                <a:pPr marL="0" marR="0" indent="0" algn="ctr" defTabSz="914400" rtl="0" eaLnBrk="1" fontAlgn="auto" latinLnBrk="0" hangingPunct="1">
                  <a:lnSpc>
                    <a:spcPct val="100000"/>
                  </a:lnSpc>
                  <a:spcBef>
                    <a:spcPts val="0"/>
                  </a:spcBef>
                  <a:spcAft>
                    <a:spcPts val="0"/>
                  </a:spcAft>
                  <a:buClrTx/>
                  <a:buSzTx/>
                  <a:buFontTx/>
                  <a:buNone/>
                  <a:tabLst/>
                  <a:defRPr sz="1400" b="1" i="0" u="none" strike="noStrike" kern="1200" baseline="0">
                    <a:solidFill>
                      <a:sysClr val="windowText" lastClr="000000"/>
                    </a:solidFill>
                    <a:latin typeface="+mn-lt"/>
                    <a:ea typeface="+mn-ea"/>
                    <a:cs typeface="+mn-cs"/>
                  </a:defRPr>
                </a:pPr>
                <a:endParaRPr lang="en-US" sz="1400" baseline="0"/>
              </a:p>
            </c:rich>
          </c:tx>
        </c:title>
        <c:numFmt formatCode="0.0000" sourceLinked="1"/>
        <c:tickLblPos val="nextTo"/>
        <c:crossAx val="43365888"/>
        <c:crosses val="autoZero"/>
        <c:crossBetween val="between"/>
      </c:valAx>
    </c:plotArea>
    <c:legend>
      <c:legendPos val="b"/>
    </c:legend>
    <c:plotVisOnly val="1"/>
  </c:chart>
  <c:spPr>
    <a:solidFill>
      <a:schemeClr val="lt1"/>
    </a:solidFill>
    <a:ln w="25400" cap="flat" cmpd="sng" algn="ctr">
      <a:solidFill>
        <a:schemeClr val="accent1"/>
      </a:solidFill>
      <a:prstDash val="solid"/>
    </a:ln>
    <a:effectLst/>
  </c:spPr>
  <c:txPr>
    <a:bodyPr/>
    <a:lstStyle/>
    <a:p>
      <a:pPr>
        <a:defRPr>
          <a:solidFill>
            <a:schemeClr val="dk1"/>
          </a:solidFill>
          <a:latin typeface="+mn-lt"/>
          <a:ea typeface="+mn-ea"/>
          <a:cs typeface="+mn-cs"/>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solidFill>
                  <a:srgbClr val="002060"/>
                </a:solidFill>
              </a:rPr>
              <a:t>Average</a:t>
            </a:r>
            <a:r>
              <a:rPr lang="en-US" baseline="0">
                <a:solidFill>
                  <a:srgbClr val="002060"/>
                </a:solidFill>
              </a:rPr>
              <a:t> Temperature For Abuja, Abidjan and Accra (1856-2015)</a:t>
            </a:r>
            <a:endParaRPr lang="en-US">
              <a:solidFill>
                <a:srgbClr val="002060"/>
              </a:solidFill>
            </a:endParaRPr>
          </a:p>
        </c:rich>
      </c:tx>
    </c:title>
    <c:plotArea>
      <c:layout/>
      <c:lineChart>
        <c:grouping val="standard"/>
        <c:ser>
          <c:idx val="0"/>
          <c:order val="0"/>
          <c:tx>
            <c:strRef>
              <c:f>Sheet1!$G$5</c:f>
              <c:strCache>
                <c:ptCount val="1"/>
                <c:pt idx="0">
                  <c:v>Abuja5_Avg_Temp</c:v>
                </c:pt>
              </c:strCache>
            </c:strRef>
          </c:tx>
          <c:cat>
            <c:numRef>
              <c:f>Sheet1!$A$6:$A$161</c:f>
              <c:numCache>
                <c:formatCode>General</c:formatCode>
                <c:ptCount val="156"/>
                <c:pt idx="0">
                  <c:v>1860</c:v>
                </c:pt>
                <c:pt idx="1">
                  <c:v>1861</c:v>
                </c:pt>
                <c:pt idx="2">
                  <c:v>1862</c:v>
                </c:pt>
                <c:pt idx="3">
                  <c:v>1863</c:v>
                </c:pt>
                <c:pt idx="4">
                  <c:v>1864</c:v>
                </c:pt>
                <c:pt idx="5">
                  <c:v>1865</c:v>
                </c:pt>
                <c:pt idx="6">
                  <c:v>1866</c:v>
                </c:pt>
                <c:pt idx="7">
                  <c:v>1867</c:v>
                </c:pt>
                <c:pt idx="8">
                  <c:v>1868</c:v>
                </c:pt>
                <c:pt idx="9">
                  <c:v>1869</c:v>
                </c:pt>
                <c:pt idx="10">
                  <c:v>1870</c:v>
                </c:pt>
                <c:pt idx="11">
                  <c:v>1871</c:v>
                </c:pt>
                <c:pt idx="12">
                  <c:v>1872</c:v>
                </c:pt>
                <c:pt idx="13">
                  <c:v>1873</c:v>
                </c:pt>
                <c:pt idx="14">
                  <c:v>1874</c:v>
                </c:pt>
                <c:pt idx="15">
                  <c:v>1875</c:v>
                </c:pt>
                <c:pt idx="16">
                  <c:v>1876</c:v>
                </c:pt>
                <c:pt idx="17">
                  <c:v>1877</c:v>
                </c:pt>
                <c:pt idx="18">
                  <c:v>1878</c:v>
                </c:pt>
                <c:pt idx="19">
                  <c:v>1879</c:v>
                </c:pt>
                <c:pt idx="20">
                  <c:v>1880</c:v>
                </c:pt>
                <c:pt idx="21">
                  <c:v>1881</c:v>
                </c:pt>
                <c:pt idx="22">
                  <c:v>1882</c:v>
                </c:pt>
                <c:pt idx="23">
                  <c:v>1883</c:v>
                </c:pt>
                <c:pt idx="24">
                  <c:v>1884</c:v>
                </c:pt>
                <c:pt idx="25">
                  <c:v>1885</c:v>
                </c:pt>
                <c:pt idx="26">
                  <c:v>1886</c:v>
                </c:pt>
                <c:pt idx="27">
                  <c:v>1887</c:v>
                </c:pt>
                <c:pt idx="28">
                  <c:v>1888</c:v>
                </c:pt>
                <c:pt idx="29">
                  <c:v>1889</c:v>
                </c:pt>
                <c:pt idx="30">
                  <c:v>1890</c:v>
                </c:pt>
                <c:pt idx="31">
                  <c:v>1891</c:v>
                </c:pt>
                <c:pt idx="32">
                  <c:v>1892</c:v>
                </c:pt>
                <c:pt idx="33">
                  <c:v>1893</c:v>
                </c:pt>
                <c:pt idx="34">
                  <c:v>1894</c:v>
                </c:pt>
                <c:pt idx="35">
                  <c:v>1895</c:v>
                </c:pt>
                <c:pt idx="36">
                  <c:v>1896</c:v>
                </c:pt>
                <c:pt idx="37">
                  <c:v>1897</c:v>
                </c:pt>
                <c:pt idx="38">
                  <c:v>1898</c:v>
                </c:pt>
                <c:pt idx="39">
                  <c:v>1899</c:v>
                </c:pt>
                <c:pt idx="40">
                  <c:v>1900</c:v>
                </c:pt>
                <c:pt idx="41">
                  <c:v>1901</c:v>
                </c:pt>
                <c:pt idx="42">
                  <c:v>1902</c:v>
                </c:pt>
                <c:pt idx="43">
                  <c:v>1903</c:v>
                </c:pt>
                <c:pt idx="44">
                  <c:v>1904</c:v>
                </c:pt>
                <c:pt idx="45">
                  <c:v>1905</c:v>
                </c:pt>
                <c:pt idx="46">
                  <c:v>1906</c:v>
                </c:pt>
                <c:pt idx="47">
                  <c:v>1907</c:v>
                </c:pt>
                <c:pt idx="48">
                  <c:v>1908</c:v>
                </c:pt>
                <c:pt idx="49">
                  <c:v>1909</c:v>
                </c:pt>
                <c:pt idx="50">
                  <c:v>1910</c:v>
                </c:pt>
                <c:pt idx="51">
                  <c:v>1911</c:v>
                </c:pt>
                <c:pt idx="52">
                  <c:v>1912</c:v>
                </c:pt>
                <c:pt idx="53">
                  <c:v>1913</c:v>
                </c:pt>
                <c:pt idx="54">
                  <c:v>1914</c:v>
                </c:pt>
                <c:pt idx="55">
                  <c:v>1915</c:v>
                </c:pt>
                <c:pt idx="56">
                  <c:v>1916</c:v>
                </c:pt>
                <c:pt idx="57">
                  <c:v>1917</c:v>
                </c:pt>
                <c:pt idx="58">
                  <c:v>1918</c:v>
                </c:pt>
                <c:pt idx="59">
                  <c:v>1919</c:v>
                </c:pt>
                <c:pt idx="60">
                  <c:v>1920</c:v>
                </c:pt>
                <c:pt idx="61">
                  <c:v>1921</c:v>
                </c:pt>
                <c:pt idx="62">
                  <c:v>1922</c:v>
                </c:pt>
                <c:pt idx="63">
                  <c:v>1923</c:v>
                </c:pt>
                <c:pt idx="64">
                  <c:v>1924</c:v>
                </c:pt>
                <c:pt idx="65">
                  <c:v>1925</c:v>
                </c:pt>
                <c:pt idx="66">
                  <c:v>1926</c:v>
                </c:pt>
                <c:pt idx="67">
                  <c:v>1927</c:v>
                </c:pt>
                <c:pt idx="68">
                  <c:v>1928</c:v>
                </c:pt>
                <c:pt idx="69">
                  <c:v>1929</c:v>
                </c:pt>
                <c:pt idx="70">
                  <c:v>1930</c:v>
                </c:pt>
                <c:pt idx="71">
                  <c:v>1931</c:v>
                </c:pt>
                <c:pt idx="72">
                  <c:v>1932</c:v>
                </c:pt>
                <c:pt idx="73">
                  <c:v>1933</c:v>
                </c:pt>
                <c:pt idx="74">
                  <c:v>1934</c:v>
                </c:pt>
                <c:pt idx="75">
                  <c:v>1935</c:v>
                </c:pt>
                <c:pt idx="76">
                  <c:v>1936</c:v>
                </c:pt>
                <c:pt idx="77">
                  <c:v>1937</c:v>
                </c:pt>
                <c:pt idx="78">
                  <c:v>1938</c:v>
                </c:pt>
                <c:pt idx="79">
                  <c:v>1939</c:v>
                </c:pt>
                <c:pt idx="80">
                  <c:v>1940</c:v>
                </c:pt>
                <c:pt idx="81">
                  <c:v>1941</c:v>
                </c:pt>
                <c:pt idx="82">
                  <c:v>1942</c:v>
                </c:pt>
                <c:pt idx="83">
                  <c:v>1943</c:v>
                </c:pt>
                <c:pt idx="84">
                  <c:v>1944</c:v>
                </c:pt>
                <c:pt idx="85">
                  <c:v>1945</c:v>
                </c:pt>
                <c:pt idx="86">
                  <c:v>1946</c:v>
                </c:pt>
                <c:pt idx="87">
                  <c:v>1947</c:v>
                </c:pt>
                <c:pt idx="88">
                  <c:v>1948</c:v>
                </c:pt>
                <c:pt idx="89">
                  <c:v>1949</c:v>
                </c:pt>
                <c:pt idx="90">
                  <c:v>1950</c:v>
                </c:pt>
                <c:pt idx="91">
                  <c:v>1951</c:v>
                </c:pt>
                <c:pt idx="92">
                  <c:v>1952</c:v>
                </c:pt>
                <c:pt idx="93">
                  <c:v>1953</c:v>
                </c:pt>
                <c:pt idx="94">
                  <c:v>1954</c:v>
                </c:pt>
                <c:pt idx="95">
                  <c:v>1955</c:v>
                </c:pt>
                <c:pt idx="96">
                  <c:v>1956</c:v>
                </c:pt>
                <c:pt idx="97">
                  <c:v>1957</c:v>
                </c:pt>
                <c:pt idx="98">
                  <c:v>1958</c:v>
                </c:pt>
                <c:pt idx="99">
                  <c:v>1959</c:v>
                </c:pt>
                <c:pt idx="100">
                  <c:v>1960</c:v>
                </c:pt>
                <c:pt idx="101">
                  <c:v>1961</c:v>
                </c:pt>
                <c:pt idx="102">
                  <c:v>1962</c:v>
                </c:pt>
                <c:pt idx="103">
                  <c:v>1963</c:v>
                </c:pt>
                <c:pt idx="104">
                  <c:v>1964</c:v>
                </c:pt>
                <c:pt idx="105">
                  <c:v>1965</c:v>
                </c:pt>
                <c:pt idx="106">
                  <c:v>1966</c:v>
                </c:pt>
                <c:pt idx="107">
                  <c:v>1967</c:v>
                </c:pt>
                <c:pt idx="108">
                  <c:v>1968</c:v>
                </c:pt>
                <c:pt idx="109">
                  <c:v>1969</c:v>
                </c:pt>
                <c:pt idx="110">
                  <c:v>1970</c:v>
                </c:pt>
                <c:pt idx="111">
                  <c:v>1971</c:v>
                </c:pt>
                <c:pt idx="112">
                  <c:v>1972</c:v>
                </c:pt>
                <c:pt idx="113">
                  <c:v>1973</c:v>
                </c:pt>
                <c:pt idx="114">
                  <c:v>1974</c:v>
                </c:pt>
                <c:pt idx="115">
                  <c:v>1975</c:v>
                </c:pt>
                <c:pt idx="116">
                  <c:v>1976</c:v>
                </c:pt>
                <c:pt idx="117">
                  <c:v>1977</c:v>
                </c:pt>
                <c:pt idx="118">
                  <c:v>1978</c:v>
                </c:pt>
                <c:pt idx="119">
                  <c:v>1979</c:v>
                </c:pt>
                <c:pt idx="120">
                  <c:v>1980</c:v>
                </c:pt>
                <c:pt idx="121">
                  <c:v>1981</c:v>
                </c:pt>
                <c:pt idx="122">
                  <c:v>1982</c:v>
                </c:pt>
                <c:pt idx="123">
                  <c:v>1983</c:v>
                </c:pt>
                <c:pt idx="124">
                  <c:v>1984</c:v>
                </c:pt>
                <c:pt idx="125">
                  <c:v>1985</c:v>
                </c:pt>
                <c:pt idx="126">
                  <c:v>1986</c:v>
                </c:pt>
                <c:pt idx="127">
                  <c:v>1987</c:v>
                </c:pt>
                <c:pt idx="128">
                  <c:v>1988</c:v>
                </c:pt>
                <c:pt idx="129">
                  <c:v>1989</c:v>
                </c:pt>
                <c:pt idx="130">
                  <c:v>1990</c:v>
                </c:pt>
                <c:pt idx="131">
                  <c:v>1991</c:v>
                </c:pt>
                <c:pt idx="132">
                  <c:v>1992</c:v>
                </c:pt>
                <c:pt idx="133">
                  <c:v>1993</c:v>
                </c:pt>
                <c:pt idx="134">
                  <c:v>1994</c:v>
                </c:pt>
                <c:pt idx="135">
                  <c:v>1995</c:v>
                </c:pt>
                <c:pt idx="136">
                  <c:v>1996</c:v>
                </c:pt>
                <c:pt idx="137">
                  <c:v>1997</c:v>
                </c:pt>
                <c:pt idx="138">
                  <c:v>1998</c:v>
                </c:pt>
                <c:pt idx="139">
                  <c:v>1999</c:v>
                </c:pt>
                <c:pt idx="140">
                  <c:v>2000</c:v>
                </c:pt>
                <c:pt idx="141">
                  <c:v>2001</c:v>
                </c:pt>
                <c:pt idx="142">
                  <c:v>2002</c:v>
                </c:pt>
                <c:pt idx="143">
                  <c:v>2003</c:v>
                </c:pt>
                <c:pt idx="144">
                  <c:v>2004</c:v>
                </c:pt>
                <c:pt idx="145">
                  <c:v>2005</c:v>
                </c:pt>
                <c:pt idx="146">
                  <c:v>2006</c:v>
                </c:pt>
                <c:pt idx="147">
                  <c:v>2007</c:v>
                </c:pt>
                <c:pt idx="148">
                  <c:v>2008</c:v>
                </c:pt>
                <c:pt idx="149">
                  <c:v>2009</c:v>
                </c:pt>
                <c:pt idx="150">
                  <c:v>2010</c:v>
                </c:pt>
                <c:pt idx="151">
                  <c:v>2011</c:v>
                </c:pt>
                <c:pt idx="152">
                  <c:v>2012</c:v>
                </c:pt>
                <c:pt idx="153">
                  <c:v>2013</c:v>
                </c:pt>
                <c:pt idx="154">
                  <c:v>2014</c:v>
                </c:pt>
                <c:pt idx="155">
                  <c:v>2015</c:v>
                </c:pt>
              </c:numCache>
            </c:numRef>
          </c:cat>
          <c:val>
            <c:numRef>
              <c:f>Sheet1!$G$6:$G$161</c:f>
              <c:numCache>
                <c:formatCode>0.0000</c:formatCode>
                <c:ptCount val="156"/>
                <c:pt idx="0">
                  <c:v>25.660000000000004</c:v>
                </c:pt>
                <c:pt idx="1">
                  <c:v>25.386000000000003</c:v>
                </c:pt>
                <c:pt idx="2">
                  <c:v>25.840000000000003</c:v>
                </c:pt>
                <c:pt idx="3">
                  <c:v>25.831714285714288</c:v>
                </c:pt>
                <c:pt idx="4">
                  <c:v>25.903959183673475</c:v>
                </c:pt>
                <c:pt idx="5">
                  <c:v>25.962810495626819</c:v>
                </c:pt>
                <c:pt idx="6">
                  <c:v>26.012069137859225</c:v>
                </c:pt>
                <c:pt idx="7">
                  <c:v>25.799507586124811</c:v>
                </c:pt>
                <c:pt idx="8">
                  <c:v>25.819437241285517</c:v>
                </c:pt>
                <c:pt idx="9">
                  <c:v>25.88135684718344</c:v>
                </c:pt>
                <c:pt idx="10">
                  <c:v>25.887264968209671</c:v>
                </c:pt>
                <c:pt idx="11">
                  <c:v>25.895200779994713</c:v>
                </c:pt>
                <c:pt idx="12">
                  <c:v>25.893949579469158</c:v>
                </c:pt>
                <c:pt idx="13">
                  <c:v>25.86230563859419</c:v>
                </c:pt>
                <c:pt idx="14">
                  <c:v>25.826141134737082</c:v>
                </c:pt>
                <c:pt idx="15">
                  <c:v>25.741381701757518</c:v>
                </c:pt>
                <c:pt idx="16">
                  <c:v>25.716187247740066</c:v>
                </c:pt>
                <c:pt idx="17">
                  <c:v>25.736000000000001</c:v>
                </c:pt>
                <c:pt idx="18">
                  <c:v>25.777999999999999</c:v>
                </c:pt>
                <c:pt idx="19">
                  <c:v>25.689999999999987</c:v>
                </c:pt>
                <c:pt idx="20">
                  <c:v>25.725999999999988</c:v>
                </c:pt>
                <c:pt idx="21">
                  <c:v>25.76799999999999</c:v>
                </c:pt>
                <c:pt idx="22">
                  <c:v>25.689999999999987</c:v>
                </c:pt>
                <c:pt idx="23">
                  <c:v>25.673999999999999</c:v>
                </c:pt>
                <c:pt idx="24">
                  <c:v>25.815999999999992</c:v>
                </c:pt>
                <c:pt idx="25">
                  <c:v>25.663999999999987</c:v>
                </c:pt>
                <c:pt idx="26">
                  <c:v>25.553999999999988</c:v>
                </c:pt>
                <c:pt idx="27">
                  <c:v>25.401999999999987</c:v>
                </c:pt>
                <c:pt idx="28">
                  <c:v>25.251999999999999</c:v>
                </c:pt>
                <c:pt idx="29">
                  <c:v>25.080000000000002</c:v>
                </c:pt>
                <c:pt idx="30">
                  <c:v>25.008000000000003</c:v>
                </c:pt>
                <c:pt idx="31">
                  <c:v>24.936</c:v>
                </c:pt>
                <c:pt idx="32">
                  <c:v>25.013999999999999</c:v>
                </c:pt>
                <c:pt idx="33">
                  <c:v>25.026</c:v>
                </c:pt>
                <c:pt idx="34">
                  <c:v>25.060000000000002</c:v>
                </c:pt>
                <c:pt idx="35">
                  <c:v>25.279999999999987</c:v>
                </c:pt>
                <c:pt idx="36">
                  <c:v>25.368000000000002</c:v>
                </c:pt>
                <c:pt idx="37">
                  <c:v>25.512</c:v>
                </c:pt>
                <c:pt idx="38">
                  <c:v>25.556000000000001</c:v>
                </c:pt>
                <c:pt idx="39">
                  <c:v>25.646000000000004</c:v>
                </c:pt>
                <c:pt idx="40">
                  <c:v>25.72</c:v>
                </c:pt>
                <c:pt idx="41">
                  <c:v>25.795999999999989</c:v>
                </c:pt>
                <c:pt idx="42">
                  <c:v>25.713999999999999</c:v>
                </c:pt>
                <c:pt idx="43">
                  <c:v>25.727999999999987</c:v>
                </c:pt>
                <c:pt idx="44">
                  <c:v>25.576000000000001</c:v>
                </c:pt>
                <c:pt idx="45">
                  <c:v>25.465999999999983</c:v>
                </c:pt>
                <c:pt idx="46">
                  <c:v>25.423999999999989</c:v>
                </c:pt>
                <c:pt idx="47">
                  <c:v>25.389999999999986</c:v>
                </c:pt>
                <c:pt idx="48">
                  <c:v>25.415999999999986</c:v>
                </c:pt>
                <c:pt idx="49">
                  <c:v>25.573999999999987</c:v>
                </c:pt>
                <c:pt idx="50">
                  <c:v>25.650000000000009</c:v>
                </c:pt>
                <c:pt idx="51">
                  <c:v>25.630000000000013</c:v>
                </c:pt>
                <c:pt idx="52">
                  <c:v>25.689999999999987</c:v>
                </c:pt>
                <c:pt idx="53">
                  <c:v>25.806000000000001</c:v>
                </c:pt>
                <c:pt idx="54">
                  <c:v>25.907999999999994</c:v>
                </c:pt>
                <c:pt idx="55">
                  <c:v>25.975999999999988</c:v>
                </c:pt>
                <c:pt idx="56">
                  <c:v>26.054000000000013</c:v>
                </c:pt>
                <c:pt idx="57">
                  <c:v>26.251999999999999</c:v>
                </c:pt>
                <c:pt idx="58">
                  <c:v>26.195999999999987</c:v>
                </c:pt>
                <c:pt idx="59">
                  <c:v>26.221999999999991</c:v>
                </c:pt>
                <c:pt idx="60">
                  <c:v>26.186</c:v>
                </c:pt>
                <c:pt idx="61">
                  <c:v>26.263999999999989</c:v>
                </c:pt>
                <c:pt idx="62">
                  <c:v>26.208000000000006</c:v>
                </c:pt>
                <c:pt idx="63">
                  <c:v>26.244</c:v>
                </c:pt>
                <c:pt idx="64">
                  <c:v>26.225999999999988</c:v>
                </c:pt>
                <c:pt idx="65">
                  <c:v>26.195999999999987</c:v>
                </c:pt>
                <c:pt idx="66">
                  <c:v>26.229999999999986</c:v>
                </c:pt>
                <c:pt idx="67">
                  <c:v>26.23</c:v>
                </c:pt>
                <c:pt idx="68">
                  <c:v>26.274000000000001</c:v>
                </c:pt>
                <c:pt idx="69">
                  <c:v>26.209999999999987</c:v>
                </c:pt>
                <c:pt idx="70">
                  <c:v>26.348000000000003</c:v>
                </c:pt>
                <c:pt idx="71">
                  <c:v>26.416000000000004</c:v>
                </c:pt>
                <c:pt idx="72">
                  <c:v>26.393999999999988</c:v>
                </c:pt>
                <c:pt idx="73">
                  <c:v>26.427999999999987</c:v>
                </c:pt>
                <c:pt idx="74">
                  <c:v>26.471999999999987</c:v>
                </c:pt>
                <c:pt idx="75">
                  <c:v>26.47</c:v>
                </c:pt>
                <c:pt idx="76">
                  <c:v>26.380000000000003</c:v>
                </c:pt>
                <c:pt idx="77">
                  <c:v>26.417999999999999</c:v>
                </c:pt>
                <c:pt idx="78">
                  <c:v>26.443999999999988</c:v>
                </c:pt>
                <c:pt idx="79">
                  <c:v>26.398000000000003</c:v>
                </c:pt>
                <c:pt idx="80">
                  <c:v>26.393999999999988</c:v>
                </c:pt>
                <c:pt idx="81">
                  <c:v>26.518000000000001</c:v>
                </c:pt>
                <c:pt idx="82">
                  <c:v>26.58199999999999</c:v>
                </c:pt>
                <c:pt idx="83">
                  <c:v>26.512</c:v>
                </c:pt>
                <c:pt idx="84">
                  <c:v>26.592000000000002</c:v>
                </c:pt>
                <c:pt idx="85">
                  <c:v>26.57</c:v>
                </c:pt>
                <c:pt idx="86">
                  <c:v>26.423999999999989</c:v>
                </c:pt>
                <c:pt idx="87">
                  <c:v>26.392000000000003</c:v>
                </c:pt>
                <c:pt idx="88">
                  <c:v>26.344000000000001</c:v>
                </c:pt>
                <c:pt idx="89">
                  <c:v>26.338000000000001</c:v>
                </c:pt>
                <c:pt idx="90">
                  <c:v>26.312000000000001</c:v>
                </c:pt>
                <c:pt idx="91">
                  <c:v>26.3</c:v>
                </c:pt>
                <c:pt idx="92">
                  <c:v>26.197999999999997</c:v>
                </c:pt>
                <c:pt idx="93">
                  <c:v>26.236000000000001</c:v>
                </c:pt>
                <c:pt idx="94">
                  <c:v>26.136000000000013</c:v>
                </c:pt>
                <c:pt idx="95">
                  <c:v>26.076000000000001</c:v>
                </c:pt>
                <c:pt idx="96">
                  <c:v>26.021999999999988</c:v>
                </c:pt>
                <c:pt idx="97">
                  <c:v>26.028000000000002</c:v>
                </c:pt>
                <c:pt idx="98">
                  <c:v>26.056000000000001</c:v>
                </c:pt>
                <c:pt idx="99">
                  <c:v>26.128000000000004</c:v>
                </c:pt>
                <c:pt idx="100">
                  <c:v>26.184000000000005</c:v>
                </c:pt>
                <c:pt idx="101">
                  <c:v>26.183999999999987</c:v>
                </c:pt>
                <c:pt idx="102">
                  <c:v>26.170000000000005</c:v>
                </c:pt>
                <c:pt idx="103">
                  <c:v>26.193999999999999</c:v>
                </c:pt>
                <c:pt idx="104">
                  <c:v>26.148000000000003</c:v>
                </c:pt>
                <c:pt idx="105">
                  <c:v>26.148000000000003</c:v>
                </c:pt>
                <c:pt idx="106">
                  <c:v>26.206</c:v>
                </c:pt>
                <c:pt idx="107">
                  <c:v>26.197999999999997</c:v>
                </c:pt>
                <c:pt idx="108">
                  <c:v>26.157999999999998</c:v>
                </c:pt>
                <c:pt idx="109">
                  <c:v>26.236000000000001</c:v>
                </c:pt>
                <c:pt idx="110">
                  <c:v>26.27999999999999</c:v>
                </c:pt>
                <c:pt idx="111">
                  <c:v>26.29</c:v>
                </c:pt>
                <c:pt idx="112">
                  <c:v>26.306000000000001</c:v>
                </c:pt>
                <c:pt idx="113">
                  <c:v>26.403999999999989</c:v>
                </c:pt>
                <c:pt idx="114">
                  <c:v>26.315999999999992</c:v>
                </c:pt>
                <c:pt idx="115">
                  <c:v>26.212</c:v>
                </c:pt>
                <c:pt idx="116">
                  <c:v>26.192</c:v>
                </c:pt>
                <c:pt idx="117">
                  <c:v>26.259999999999991</c:v>
                </c:pt>
                <c:pt idx="118">
                  <c:v>26.132000000000005</c:v>
                </c:pt>
                <c:pt idx="119">
                  <c:v>26.218</c:v>
                </c:pt>
                <c:pt idx="120">
                  <c:v>26.322000000000003</c:v>
                </c:pt>
                <c:pt idx="121">
                  <c:v>26.327999999999996</c:v>
                </c:pt>
                <c:pt idx="122">
                  <c:v>26.298000000000002</c:v>
                </c:pt>
                <c:pt idx="123">
                  <c:v>26.368000000000002</c:v>
                </c:pt>
                <c:pt idx="124">
                  <c:v>26.357999999999997</c:v>
                </c:pt>
                <c:pt idx="125">
                  <c:v>26.339999999999996</c:v>
                </c:pt>
                <c:pt idx="126">
                  <c:v>26.375999999999987</c:v>
                </c:pt>
                <c:pt idx="127">
                  <c:v>26.532</c:v>
                </c:pt>
                <c:pt idx="128">
                  <c:v>26.532</c:v>
                </c:pt>
                <c:pt idx="129">
                  <c:v>26.413999999999987</c:v>
                </c:pt>
                <c:pt idx="130">
                  <c:v>26.49799999999999</c:v>
                </c:pt>
                <c:pt idx="131">
                  <c:v>26.5</c:v>
                </c:pt>
                <c:pt idx="132">
                  <c:v>26.303999999999988</c:v>
                </c:pt>
                <c:pt idx="133">
                  <c:v>26.294</c:v>
                </c:pt>
                <c:pt idx="134">
                  <c:v>26.365999999999989</c:v>
                </c:pt>
                <c:pt idx="135">
                  <c:v>26.342000000000002</c:v>
                </c:pt>
                <c:pt idx="136">
                  <c:v>26.379999999999992</c:v>
                </c:pt>
                <c:pt idx="137">
                  <c:v>26.45999999999999</c:v>
                </c:pt>
                <c:pt idx="138">
                  <c:v>26.580000000000002</c:v>
                </c:pt>
                <c:pt idx="139">
                  <c:v>26.713999999999999</c:v>
                </c:pt>
                <c:pt idx="140">
                  <c:v>26.653999999999996</c:v>
                </c:pt>
                <c:pt idx="141">
                  <c:v>26.653999999999996</c:v>
                </c:pt>
                <c:pt idx="142">
                  <c:v>26.74799999999999</c:v>
                </c:pt>
                <c:pt idx="143">
                  <c:v>26.707999999999988</c:v>
                </c:pt>
                <c:pt idx="144">
                  <c:v>26.727999999999987</c:v>
                </c:pt>
                <c:pt idx="145">
                  <c:v>26.881999999999987</c:v>
                </c:pt>
                <c:pt idx="146">
                  <c:v>27.013999999999999</c:v>
                </c:pt>
                <c:pt idx="147">
                  <c:v>27.064</c:v>
                </c:pt>
                <c:pt idx="148">
                  <c:v>27.046000000000003</c:v>
                </c:pt>
                <c:pt idx="149">
                  <c:v>27.094000000000001</c:v>
                </c:pt>
                <c:pt idx="150">
                  <c:v>27.145999999999987</c:v>
                </c:pt>
                <c:pt idx="151">
                  <c:v>27.116000000000014</c:v>
                </c:pt>
                <c:pt idx="152">
                  <c:v>27.061999999999991</c:v>
                </c:pt>
                <c:pt idx="153">
                  <c:v>27.161999999999999</c:v>
                </c:pt>
                <c:pt idx="154">
                  <c:v>26.949034539022723</c:v>
                </c:pt>
                <c:pt idx="155">
                  <c:v>26.703050309305127</c:v>
                </c:pt>
              </c:numCache>
            </c:numRef>
          </c:val>
        </c:ser>
        <c:ser>
          <c:idx val="1"/>
          <c:order val="1"/>
          <c:tx>
            <c:strRef>
              <c:f>Sheet1!$H$5</c:f>
              <c:strCache>
                <c:ptCount val="1"/>
                <c:pt idx="0">
                  <c:v>Global5_Avg_Temp</c:v>
                </c:pt>
              </c:strCache>
            </c:strRef>
          </c:tx>
          <c:cat>
            <c:numRef>
              <c:f>Sheet1!$A$6:$A$161</c:f>
              <c:numCache>
                <c:formatCode>General</c:formatCode>
                <c:ptCount val="156"/>
                <c:pt idx="0">
                  <c:v>1860</c:v>
                </c:pt>
                <c:pt idx="1">
                  <c:v>1861</c:v>
                </c:pt>
                <c:pt idx="2">
                  <c:v>1862</c:v>
                </c:pt>
                <c:pt idx="3">
                  <c:v>1863</c:v>
                </c:pt>
                <c:pt idx="4">
                  <c:v>1864</c:v>
                </c:pt>
                <c:pt idx="5">
                  <c:v>1865</c:v>
                </c:pt>
                <c:pt idx="6">
                  <c:v>1866</c:v>
                </c:pt>
                <c:pt idx="7">
                  <c:v>1867</c:v>
                </c:pt>
                <c:pt idx="8">
                  <c:v>1868</c:v>
                </c:pt>
                <c:pt idx="9">
                  <c:v>1869</c:v>
                </c:pt>
                <c:pt idx="10">
                  <c:v>1870</c:v>
                </c:pt>
                <c:pt idx="11">
                  <c:v>1871</c:v>
                </c:pt>
                <c:pt idx="12">
                  <c:v>1872</c:v>
                </c:pt>
                <c:pt idx="13">
                  <c:v>1873</c:v>
                </c:pt>
                <c:pt idx="14">
                  <c:v>1874</c:v>
                </c:pt>
                <c:pt idx="15">
                  <c:v>1875</c:v>
                </c:pt>
                <c:pt idx="16">
                  <c:v>1876</c:v>
                </c:pt>
                <c:pt idx="17">
                  <c:v>1877</c:v>
                </c:pt>
                <c:pt idx="18">
                  <c:v>1878</c:v>
                </c:pt>
                <c:pt idx="19">
                  <c:v>1879</c:v>
                </c:pt>
                <c:pt idx="20">
                  <c:v>1880</c:v>
                </c:pt>
                <c:pt idx="21">
                  <c:v>1881</c:v>
                </c:pt>
                <c:pt idx="22">
                  <c:v>1882</c:v>
                </c:pt>
                <c:pt idx="23">
                  <c:v>1883</c:v>
                </c:pt>
                <c:pt idx="24">
                  <c:v>1884</c:v>
                </c:pt>
                <c:pt idx="25">
                  <c:v>1885</c:v>
                </c:pt>
                <c:pt idx="26">
                  <c:v>1886</c:v>
                </c:pt>
                <c:pt idx="27">
                  <c:v>1887</c:v>
                </c:pt>
                <c:pt idx="28">
                  <c:v>1888</c:v>
                </c:pt>
                <c:pt idx="29">
                  <c:v>1889</c:v>
                </c:pt>
                <c:pt idx="30">
                  <c:v>1890</c:v>
                </c:pt>
                <c:pt idx="31">
                  <c:v>1891</c:v>
                </c:pt>
                <c:pt idx="32">
                  <c:v>1892</c:v>
                </c:pt>
                <c:pt idx="33">
                  <c:v>1893</c:v>
                </c:pt>
                <c:pt idx="34">
                  <c:v>1894</c:v>
                </c:pt>
                <c:pt idx="35">
                  <c:v>1895</c:v>
                </c:pt>
                <c:pt idx="36">
                  <c:v>1896</c:v>
                </c:pt>
                <c:pt idx="37">
                  <c:v>1897</c:v>
                </c:pt>
                <c:pt idx="38">
                  <c:v>1898</c:v>
                </c:pt>
                <c:pt idx="39">
                  <c:v>1899</c:v>
                </c:pt>
                <c:pt idx="40">
                  <c:v>1900</c:v>
                </c:pt>
                <c:pt idx="41">
                  <c:v>1901</c:v>
                </c:pt>
                <c:pt idx="42">
                  <c:v>1902</c:v>
                </c:pt>
                <c:pt idx="43">
                  <c:v>1903</c:v>
                </c:pt>
                <c:pt idx="44">
                  <c:v>1904</c:v>
                </c:pt>
                <c:pt idx="45">
                  <c:v>1905</c:v>
                </c:pt>
                <c:pt idx="46">
                  <c:v>1906</c:v>
                </c:pt>
                <c:pt idx="47">
                  <c:v>1907</c:v>
                </c:pt>
                <c:pt idx="48">
                  <c:v>1908</c:v>
                </c:pt>
                <c:pt idx="49">
                  <c:v>1909</c:v>
                </c:pt>
                <c:pt idx="50">
                  <c:v>1910</c:v>
                </c:pt>
                <c:pt idx="51">
                  <c:v>1911</c:v>
                </c:pt>
                <c:pt idx="52">
                  <c:v>1912</c:v>
                </c:pt>
                <c:pt idx="53">
                  <c:v>1913</c:v>
                </c:pt>
                <c:pt idx="54">
                  <c:v>1914</c:v>
                </c:pt>
                <c:pt idx="55">
                  <c:v>1915</c:v>
                </c:pt>
                <c:pt idx="56">
                  <c:v>1916</c:v>
                </c:pt>
                <c:pt idx="57">
                  <c:v>1917</c:v>
                </c:pt>
                <c:pt idx="58">
                  <c:v>1918</c:v>
                </c:pt>
                <c:pt idx="59">
                  <c:v>1919</c:v>
                </c:pt>
                <c:pt idx="60">
                  <c:v>1920</c:v>
                </c:pt>
                <c:pt idx="61">
                  <c:v>1921</c:v>
                </c:pt>
                <c:pt idx="62">
                  <c:v>1922</c:v>
                </c:pt>
                <c:pt idx="63">
                  <c:v>1923</c:v>
                </c:pt>
                <c:pt idx="64">
                  <c:v>1924</c:v>
                </c:pt>
                <c:pt idx="65">
                  <c:v>1925</c:v>
                </c:pt>
                <c:pt idx="66">
                  <c:v>1926</c:v>
                </c:pt>
                <c:pt idx="67">
                  <c:v>1927</c:v>
                </c:pt>
                <c:pt idx="68">
                  <c:v>1928</c:v>
                </c:pt>
                <c:pt idx="69">
                  <c:v>1929</c:v>
                </c:pt>
                <c:pt idx="70">
                  <c:v>1930</c:v>
                </c:pt>
                <c:pt idx="71">
                  <c:v>1931</c:v>
                </c:pt>
                <c:pt idx="72">
                  <c:v>1932</c:v>
                </c:pt>
                <c:pt idx="73">
                  <c:v>1933</c:v>
                </c:pt>
                <c:pt idx="74">
                  <c:v>1934</c:v>
                </c:pt>
                <c:pt idx="75">
                  <c:v>1935</c:v>
                </c:pt>
                <c:pt idx="76">
                  <c:v>1936</c:v>
                </c:pt>
                <c:pt idx="77">
                  <c:v>1937</c:v>
                </c:pt>
                <c:pt idx="78">
                  <c:v>1938</c:v>
                </c:pt>
                <c:pt idx="79">
                  <c:v>1939</c:v>
                </c:pt>
                <c:pt idx="80">
                  <c:v>1940</c:v>
                </c:pt>
                <c:pt idx="81">
                  <c:v>1941</c:v>
                </c:pt>
                <c:pt idx="82">
                  <c:v>1942</c:v>
                </c:pt>
                <c:pt idx="83">
                  <c:v>1943</c:v>
                </c:pt>
                <c:pt idx="84">
                  <c:v>1944</c:v>
                </c:pt>
                <c:pt idx="85">
                  <c:v>1945</c:v>
                </c:pt>
                <c:pt idx="86">
                  <c:v>1946</c:v>
                </c:pt>
                <c:pt idx="87">
                  <c:v>1947</c:v>
                </c:pt>
                <c:pt idx="88">
                  <c:v>1948</c:v>
                </c:pt>
                <c:pt idx="89">
                  <c:v>1949</c:v>
                </c:pt>
                <c:pt idx="90">
                  <c:v>1950</c:v>
                </c:pt>
                <c:pt idx="91">
                  <c:v>1951</c:v>
                </c:pt>
                <c:pt idx="92">
                  <c:v>1952</c:v>
                </c:pt>
                <c:pt idx="93">
                  <c:v>1953</c:v>
                </c:pt>
                <c:pt idx="94">
                  <c:v>1954</c:v>
                </c:pt>
                <c:pt idx="95">
                  <c:v>1955</c:v>
                </c:pt>
                <c:pt idx="96">
                  <c:v>1956</c:v>
                </c:pt>
                <c:pt idx="97">
                  <c:v>1957</c:v>
                </c:pt>
                <c:pt idx="98">
                  <c:v>1958</c:v>
                </c:pt>
                <c:pt idx="99">
                  <c:v>1959</c:v>
                </c:pt>
                <c:pt idx="100">
                  <c:v>1960</c:v>
                </c:pt>
                <c:pt idx="101">
                  <c:v>1961</c:v>
                </c:pt>
                <c:pt idx="102">
                  <c:v>1962</c:v>
                </c:pt>
                <c:pt idx="103">
                  <c:v>1963</c:v>
                </c:pt>
                <c:pt idx="104">
                  <c:v>1964</c:v>
                </c:pt>
                <c:pt idx="105">
                  <c:v>1965</c:v>
                </c:pt>
                <c:pt idx="106">
                  <c:v>1966</c:v>
                </c:pt>
                <c:pt idx="107">
                  <c:v>1967</c:v>
                </c:pt>
                <c:pt idx="108">
                  <c:v>1968</c:v>
                </c:pt>
                <c:pt idx="109">
                  <c:v>1969</c:v>
                </c:pt>
                <c:pt idx="110">
                  <c:v>1970</c:v>
                </c:pt>
                <c:pt idx="111">
                  <c:v>1971</c:v>
                </c:pt>
                <c:pt idx="112">
                  <c:v>1972</c:v>
                </c:pt>
                <c:pt idx="113">
                  <c:v>1973</c:v>
                </c:pt>
                <c:pt idx="114">
                  <c:v>1974</c:v>
                </c:pt>
                <c:pt idx="115">
                  <c:v>1975</c:v>
                </c:pt>
                <c:pt idx="116">
                  <c:v>1976</c:v>
                </c:pt>
                <c:pt idx="117">
                  <c:v>1977</c:v>
                </c:pt>
                <c:pt idx="118">
                  <c:v>1978</c:v>
                </c:pt>
                <c:pt idx="119">
                  <c:v>1979</c:v>
                </c:pt>
                <c:pt idx="120">
                  <c:v>1980</c:v>
                </c:pt>
                <c:pt idx="121">
                  <c:v>1981</c:v>
                </c:pt>
                <c:pt idx="122">
                  <c:v>1982</c:v>
                </c:pt>
                <c:pt idx="123">
                  <c:v>1983</c:v>
                </c:pt>
                <c:pt idx="124">
                  <c:v>1984</c:v>
                </c:pt>
                <c:pt idx="125">
                  <c:v>1985</c:v>
                </c:pt>
                <c:pt idx="126">
                  <c:v>1986</c:v>
                </c:pt>
                <c:pt idx="127">
                  <c:v>1987</c:v>
                </c:pt>
                <c:pt idx="128">
                  <c:v>1988</c:v>
                </c:pt>
                <c:pt idx="129">
                  <c:v>1989</c:v>
                </c:pt>
                <c:pt idx="130">
                  <c:v>1990</c:v>
                </c:pt>
                <c:pt idx="131">
                  <c:v>1991</c:v>
                </c:pt>
                <c:pt idx="132">
                  <c:v>1992</c:v>
                </c:pt>
                <c:pt idx="133">
                  <c:v>1993</c:v>
                </c:pt>
                <c:pt idx="134">
                  <c:v>1994</c:v>
                </c:pt>
                <c:pt idx="135">
                  <c:v>1995</c:v>
                </c:pt>
                <c:pt idx="136">
                  <c:v>1996</c:v>
                </c:pt>
                <c:pt idx="137">
                  <c:v>1997</c:v>
                </c:pt>
                <c:pt idx="138">
                  <c:v>1998</c:v>
                </c:pt>
                <c:pt idx="139">
                  <c:v>1999</c:v>
                </c:pt>
                <c:pt idx="140">
                  <c:v>2000</c:v>
                </c:pt>
                <c:pt idx="141">
                  <c:v>2001</c:v>
                </c:pt>
                <c:pt idx="142">
                  <c:v>2002</c:v>
                </c:pt>
                <c:pt idx="143">
                  <c:v>2003</c:v>
                </c:pt>
                <c:pt idx="144">
                  <c:v>2004</c:v>
                </c:pt>
                <c:pt idx="145">
                  <c:v>2005</c:v>
                </c:pt>
                <c:pt idx="146">
                  <c:v>2006</c:v>
                </c:pt>
                <c:pt idx="147">
                  <c:v>2007</c:v>
                </c:pt>
                <c:pt idx="148">
                  <c:v>2008</c:v>
                </c:pt>
                <c:pt idx="149">
                  <c:v>2009</c:v>
                </c:pt>
                <c:pt idx="150">
                  <c:v>2010</c:v>
                </c:pt>
                <c:pt idx="151">
                  <c:v>2011</c:v>
                </c:pt>
                <c:pt idx="152">
                  <c:v>2012</c:v>
                </c:pt>
                <c:pt idx="153">
                  <c:v>2013</c:v>
                </c:pt>
                <c:pt idx="154">
                  <c:v>2014</c:v>
                </c:pt>
                <c:pt idx="155">
                  <c:v>2015</c:v>
                </c:pt>
              </c:numCache>
            </c:numRef>
          </c:cat>
          <c:val>
            <c:numRef>
              <c:f>Sheet1!$H$6:$H$161</c:f>
              <c:numCache>
                <c:formatCode>0.0000</c:formatCode>
                <c:ptCount val="156"/>
                <c:pt idx="0">
                  <c:v>8.0140000000000011</c:v>
                </c:pt>
                <c:pt idx="1">
                  <c:v>7.984</c:v>
                </c:pt>
                <c:pt idx="2">
                  <c:v>7.9440000000000008</c:v>
                </c:pt>
                <c:pt idx="3">
                  <c:v>7.9460000000000024</c:v>
                </c:pt>
                <c:pt idx="4">
                  <c:v>7.8919999999999986</c:v>
                </c:pt>
                <c:pt idx="5">
                  <c:v>7.9359999999999999</c:v>
                </c:pt>
                <c:pt idx="6">
                  <c:v>8.0240000000000009</c:v>
                </c:pt>
                <c:pt idx="7">
                  <c:v>8.2000000000000011</c:v>
                </c:pt>
                <c:pt idx="8">
                  <c:v>8.2279999999999998</c:v>
                </c:pt>
                <c:pt idx="9">
                  <c:v>8.3180000000000014</c:v>
                </c:pt>
                <c:pt idx="10">
                  <c:v>8.3220000000000027</c:v>
                </c:pt>
                <c:pt idx="11">
                  <c:v>8.2880000000000003</c:v>
                </c:pt>
                <c:pt idx="12">
                  <c:v>8.2379999999999995</c:v>
                </c:pt>
                <c:pt idx="13">
                  <c:v>8.2580000000000009</c:v>
                </c:pt>
                <c:pt idx="14">
                  <c:v>8.2580000000000009</c:v>
                </c:pt>
                <c:pt idx="15">
                  <c:v>8.19</c:v>
                </c:pt>
                <c:pt idx="16">
                  <c:v>8.1820000000000004</c:v>
                </c:pt>
                <c:pt idx="17">
                  <c:v>8.2520000000000024</c:v>
                </c:pt>
                <c:pt idx="18">
                  <c:v>8.3480000000000008</c:v>
                </c:pt>
                <c:pt idx="19">
                  <c:v>8.2960000000000012</c:v>
                </c:pt>
                <c:pt idx="20">
                  <c:v>8.3480000000000008</c:v>
                </c:pt>
                <c:pt idx="21">
                  <c:v>8.3860000000000028</c:v>
                </c:pt>
                <c:pt idx="22">
                  <c:v>8.3040000000000003</c:v>
                </c:pt>
                <c:pt idx="23">
                  <c:v>8.1339999999999986</c:v>
                </c:pt>
                <c:pt idx="24">
                  <c:v>8.054000000000002</c:v>
                </c:pt>
                <c:pt idx="25">
                  <c:v>8.0140000000000011</c:v>
                </c:pt>
                <c:pt idx="26">
                  <c:v>7.95</c:v>
                </c:pt>
                <c:pt idx="27">
                  <c:v>7.9060000000000024</c:v>
                </c:pt>
                <c:pt idx="28">
                  <c:v>7.9279999999999973</c:v>
                </c:pt>
                <c:pt idx="29">
                  <c:v>8.0379999999999985</c:v>
                </c:pt>
                <c:pt idx="30">
                  <c:v>8.048</c:v>
                </c:pt>
                <c:pt idx="31">
                  <c:v>8.0620000000000047</c:v>
                </c:pt>
                <c:pt idx="32">
                  <c:v>8.0940000000000012</c:v>
                </c:pt>
                <c:pt idx="33">
                  <c:v>8.088000000000001</c:v>
                </c:pt>
                <c:pt idx="34">
                  <c:v>8.0560000000000027</c:v>
                </c:pt>
                <c:pt idx="35">
                  <c:v>8.0920000000000005</c:v>
                </c:pt>
                <c:pt idx="36">
                  <c:v>8.129999999999999</c:v>
                </c:pt>
                <c:pt idx="37">
                  <c:v>8.1740000000000013</c:v>
                </c:pt>
                <c:pt idx="38">
                  <c:v>8.1979999999999986</c:v>
                </c:pt>
                <c:pt idx="39">
                  <c:v>8.2460000000000004</c:v>
                </c:pt>
                <c:pt idx="40">
                  <c:v>8.3160000000000043</c:v>
                </c:pt>
                <c:pt idx="41">
                  <c:v>8.382000000000005</c:v>
                </c:pt>
                <c:pt idx="42">
                  <c:v>8.3840000000000003</c:v>
                </c:pt>
                <c:pt idx="43">
                  <c:v>8.3920000000000048</c:v>
                </c:pt>
                <c:pt idx="44">
                  <c:v>8.3300000000000018</c:v>
                </c:pt>
                <c:pt idx="45">
                  <c:v>8.2760000000000016</c:v>
                </c:pt>
                <c:pt idx="46">
                  <c:v>8.2439999999999998</c:v>
                </c:pt>
                <c:pt idx="47">
                  <c:v>8.1740000000000013</c:v>
                </c:pt>
                <c:pt idx="48">
                  <c:v>8.168000000000001</c:v>
                </c:pt>
                <c:pt idx="49">
                  <c:v>8.1860000000000035</c:v>
                </c:pt>
                <c:pt idx="50">
                  <c:v>8.1840000000000011</c:v>
                </c:pt>
                <c:pt idx="51">
                  <c:v>8.1439999999999984</c:v>
                </c:pt>
                <c:pt idx="52">
                  <c:v>8.1880000000000006</c:v>
                </c:pt>
                <c:pt idx="53">
                  <c:v>8.2100000000000009</c:v>
                </c:pt>
                <c:pt idx="54">
                  <c:v>8.2920000000000016</c:v>
                </c:pt>
                <c:pt idx="55">
                  <c:v>8.3660000000000068</c:v>
                </c:pt>
                <c:pt idx="56">
                  <c:v>8.3760000000000048</c:v>
                </c:pt>
                <c:pt idx="57">
                  <c:v>8.3460000000000001</c:v>
                </c:pt>
                <c:pt idx="58">
                  <c:v>8.3120000000000047</c:v>
                </c:pt>
                <c:pt idx="59">
                  <c:v>8.27</c:v>
                </c:pt>
                <c:pt idx="60">
                  <c:v>8.2239999999999984</c:v>
                </c:pt>
                <c:pt idx="61">
                  <c:v>8.2919999999999998</c:v>
                </c:pt>
                <c:pt idx="62">
                  <c:v>8.3700000000000028</c:v>
                </c:pt>
                <c:pt idx="63">
                  <c:v>8.427999999999999</c:v>
                </c:pt>
                <c:pt idx="64">
                  <c:v>8.4540000000000024</c:v>
                </c:pt>
                <c:pt idx="65">
                  <c:v>8.4880000000000013</c:v>
                </c:pt>
                <c:pt idx="66">
                  <c:v>8.52</c:v>
                </c:pt>
                <c:pt idx="67">
                  <c:v>8.5419999999999998</c:v>
                </c:pt>
                <c:pt idx="68">
                  <c:v>8.5840000000000014</c:v>
                </c:pt>
                <c:pt idx="69">
                  <c:v>8.5300000000000011</c:v>
                </c:pt>
                <c:pt idx="70">
                  <c:v>8.5500000000000007</c:v>
                </c:pt>
                <c:pt idx="71">
                  <c:v>8.5479999999999983</c:v>
                </c:pt>
                <c:pt idx="72">
                  <c:v>8.5860000000000003</c:v>
                </c:pt>
                <c:pt idx="73">
                  <c:v>8.5279999999999987</c:v>
                </c:pt>
                <c:pt idx="74">
                  <c:v>8.6060000000000016</c:v>
                </c:pt>
                <c:pt idx="75">
                  <c:v>8.5840000000000014</c:v>
                </c:pt>
                <c:pt idx="76">
                  <c:v>8.5500000000000007</c:v>
                </c:pt>
                <c:pt idx="77">
                  <c:v>8.548</c:v>
                </c:pt>
                <c:pt idx="78">
                  <c:v>8.6520000000000028</c:v>
                </c:pt>
                <c:pt idx="79">
                  <c:v>8.6780000000000008</c:v>
                </c:pt>
                <c:pt idx="80">
                  <c:v>8.7260000000000009</c:v>
                </c:pt>
                <c:pt idx="81">
                  <c:v>8.77</c:v>
                </c:pt>
                <c:pt idx="82">
                  <c:v>8.7760000000000016</c:v>
                </c:pt>
                <c:pt idx="83">
                  <c:v>8.756000000000002</c:v>
                </c:pt>
                <c:pt idx="84">
                  <c:v>8.7740000000000009</c:v>
                </c:pt>
                <c:pt idx="85">
                  <c:v>8.7379999999999995</c:v>
                </c:pt>
                <c:pt idx="86">
                  <c:v>8.7200000000000006</c:v>
                </c:pt>
                <c:pt idx="87">
                  <c:v>8.7339999999999982</c:v>
                </c:pt>
                <c:pt idx="88">
                  <c:v>8.7319999999999993</c:v>
                </c:pt>
                <c:pt idx="89">
                  <c:v>8.6800000000000015</c:v>
                </c:pt>
                <c:pt idx="90">
                  <c:v>8.6380000000000017</c:v>
                </c:pt>
                <c:pt idx="91">
                  <c:v>8.6279999999999983</c:v>
                </c:pt>
                <c:pt idx="92">
                  <c:v>8.5960000000000001</c:v>
                </c:pt>
                <c:pt idx="93">
                  <c:v>8.620000000000001</c:v>
                </c:pt>
                <c:pt idx="94">
                  <c:v>8.613999999999999</c:v>
                </c:pt>
                <c:pt idx="95">
                  <c:v>8.6660000000000004</c:v>
                </c:pt>
                <c:pt idx="96">
                  <c:v>8.5960000000000001</c:v>
                </c:pt>
                <c:pt idx="97">
                  <c:v>8.613999999999999</c:v>
                </c:pt>
                <c:pt idx="98">
                  <c:v>8.5940000000000012</c:v>
                </c:pt>
                <c:pt idx="99">
                  <c:v>8.6279999999999983</c:v>
                </c:pt>
                <c:pt idx="100">
                  <c:v>8.6180000000000003</c:v>
                </c:pt>
                <c:pt idx="101">
                  <c:v>8.7219999999999995</c:v>
                </c:pt>
                <c:pt idx="102">
                  <c:v>8.7260000000000009</c:v>
                </c:pt>
                <c:pt idx="103">
                  <c:v>8.7439999999999998</c:v>
                </c:pt>
                <c:pt idx="104">
                  <c:v>8.6800000000000015</c:v>
                </c:pt>
                <c:pt idx="105">
                  <c:v>8.67</c:v>
                </c:pt>
                <c:pt idx="106">
                  <c:v>8.6300000000000008</c:v>
                </c:pt>
                <c:pt idx="107">
                  <c:v>8.620000000000001</c:v>
                </c:pt>
                <c:pt idx="108">
                  <c:v>8.5520000000000032</c:v>
                </c:pt>
                <c:pt idx="109">
                  <c:v>8.59</c:v>
                </c:pt>
                <c:pt idx="110">
                  <c:v>8.6240000000000006</c:v>
                </c:pt>
                <c:pt idx="111">
                  <c:v>8.6240000000000006</c:v>
                </c:pt>
                <c:pt idx="112">
                  <c:v>8.5840000000000014</c:v>
                </c:pt>
                <c:pt idx="113">
                  <c:v>8.6700000000000017</c:v>
                </c:pt>
                <c:pt idx="114">
                  <c:v>8.6439999999999984</c:v>
                </c:pt>
                <c:pt idx="115">
                  <c:v>8.6520000000000028</c:v>
                </c:pt>
                <c:pt idx="116">
                  <c:v>8.6020000000000003</c:v>
                </c:pt>
                <c:pt idx="117">
                  <c:v>8.6720000000000006</c:v>
                </c:pt>
                <c:pt idx="118">
                  <c:v>8.620000000000001</c:v>
                </c:pt>
                <c:pt idx="119">
                  <c:v>8.6720000000000006</c:v>
                </c:pt>
                <c:pt idx="120">
                  <c:v>8.7200000000000024</c:v>
                </c:pt>
                <c:pt idx="121">
                  <c:v>8.8840000000000003</c:v>
                </c:pt>
                <c:pt idx="122">
                  <c:v>8.8420000000000005</c:v>
                </c:pt>
                <c:pt idx="123">
                  <c:v>8.91</c:v>
                </c:pt>
                <c:pt idx="124">
                  <c:v>8.9020000000000028</c:v>
                </c:pt>
                <c:pt idx="125">
                  <c:v>8.838000000000001</c:v>
                </c:pt>
                <c:pt idx="126">
                  <c:v>8.77</c:v>
                </c:pt>
                <c:pt idx="127">
                  <c:v>8.84</c:v>
                </c:pt>
                <c:pt idx="128">
                  <c:v>8.8740000000000006</c:v>
                </c:pt>
                <c:pt idx="129">
                  <c:v>8.9200000000000017</c:v>
                </c:pt>
                <c:pt idx="130">
                  <c:v>9.0340000000000007</c:v>
                </c:pt>
                <c:pt idx="131">
                  <c:v>9.104000000000001</c:v>
                </c:pt>
                <c:pt idx="132">
                  <c:v>9.0740000000000016</c:v>
                </c:pt>
                <c:pt idx="133">
                  <c:v>9.0080000000000009</c:v>
                </c:pt>
                <c:pt idx="134">
                  <c:v>9.032</c:v>
                </c:pt>
                <c:pt idx="135">
                  <c:v>9.0560000000000027</c:v>
                </c:pt>
                <c:pt idx="136">
                  <c:v>9.0279999999999987</c:v>
                </c:pt>
                <c:pt idx="137">
                  <c:v>9.1</c:v>
                </c:pt>
                <c:pt idx="138">
                  <c:v>9.23</c:v>
                </c:pt>
                <c:pt idx="139">
                  <c:v>9.2800000000000011</c:v>
                </c:pt>
                <c:pt idx="140">
                  <c:v>9.25</c:v>
                </c:pt>
                <c:pt idx="141">
                  <c:v>9.3240000000000016</c:v>
                </c:pt>
                <c:pt idx="142">
                  <c:v>9.3980000000000015</c:v>
                </c:pt>
                <c:pt idx="143">
                  <c:v>9.4</c:v>
                </c:pt>
                <c:pt idx="144">
                  <c:v>9.4060000000000006</c:v>
                </c:pt>
                <c:pt idx="145">
                  <c:v>9.5060000000000002</c:v>
                </c:pt>
                <c:pt idx="146">
                  <c:v>9.5300000000000011</c:v>
                </c:pt>
                <c:pt idx="147">
                  <c:v>9.5620000000000047</c:v>
                </c:pt>
                <c:pt idx="148">
                  <c:v>9.5419999999999998</c:v>
                </c:pt>
                <c:pt idx="149">
                  <c:v>9.58</c:v>
                </c:pt>
                <c:pt idx="150">
                  <c:v>9.5800000000000018</c:v>
                </c:pt>
                <c:pt idx="151">
                  <c:v>9.5780000000000012</c:v>
                </c:pt>
                <c:pt idx="152">
                  <c:v>9.5339999999999989</c:v>
                </c:pt>
                <c:pt idx="153">
                  <c:v>9.57</c:v>
                </c:pt>
                <c:pt idx="154">
                  <c:v>9.5820000000000007</c:v>
                </c:pt>
                <c:pt idx="155">
                  <c:v>9.6079999999999988</c:v>
                </c:pt>
              </c:numCache>
            </c:numRef>
          </c:val>
        </c:ser>
        <c:ser>
          <c:idx val="2"/>
          <c:order val="2"/>
          <c:tx>
            <c:strRef>
              <c:f>Sheet1!$I$5</c:f>
              <c:strCache>
                <c:ptCount val="1"/>
                <c:pt idx="0">
                  <c:v>Accra5_Avg_Temp</c:v>
                </c:pt>
              </c:strCache>
            </c:strRef>
          </c:tx>
          <c:cat>
            <c:numRef>
              <c:f>Sheet1!$A$6:$A$161</c:f>
              <c:numCache>
                <c:formatCode>General</c:formatCode>
                <c:ptCount val="156"/>
                <c:pt idx="0">
                  <c:v>1860</c:v>
                </c:pt>
                <c:pt idx="1">
                  <c:v>1861</c:v>
                </c:pt>
                <c:pt idx="2">
                  <c:v>1862</c:v>
                </c:pt>
                <c:pt idx="3">
                  <c:v>1863</c:v>
                </c:pt>
                <c:pt idx="4">
                  <c:v>1864</c:v>
                </c:pt>
                <c:pt idx="5">
                  <c:v>1865</c:v>
                </c:pt>
                <c:pt idx="6">
                  <c:v>1866</c:v>
                </c:pt>
                <c:pt idx="7">
                  <c:v>1867</c:v>
                </c:pt>
                <c:pt idx="8">
                  <c:v>1868</c:v>
                </c:pt>
                <c:pt idx="9">
                  <c:v>1869</c:v>
                </c:pt>
                <c:pt idx="10">
                  <c:v>1870</c:v>
                </c:pt>
                <c:pt idx="11">
                  <c:v>1871</c:v>
                </c:pt>
                <c:pt idx="12">
                  <c:v>1872</c:v>
                </c:pt>
                <c:pt idx="13">
                  <c:v>1873</c:v>
                </c:pt>
                <c:pt idx="14">
                  <c:v>1874</c:v>
                </c:pt>
                <c:pt idx="15">
                  <c:v>1875</c:v>
                </c:pt>
                <c:pt idx="16">
                  <c:v>1876</c:v>
                </c:pt>
                <c:pt idx="17">
                  <c:v>1877</c:v>
                </c:pt>
                <c:pt idx="18">
                  <c:v>1878</c:v>
                </c:pt>
                <c:pt idx="19">
                  <c:v>1879</c:v>
                </c:pt>
                <c:pt idx="20">
                  <c:v>1880</c:v>
                </c:pt>
                <c:pt idx="21">
                  <c:v>1881</c:v>
                </c:pt>
                <c:pt idx="22">
                  <c:v>1882</c:v>
                </c:pt>
                <c:pt idx="23">
                  <c:v>1883</c:v>
                </c:pt>
                <c:pt idx="24">
                  <c:v>1884</c:v>
                </c:pt>
                <c:pt idx="25">
                  <c:v>1885</c:v>
                </c:pt>
                <c:pt idx="26">
                  <c:v>1886</c:v>
                </c:pt>
                <c:pt idx="27">
                  <c:v>1887</c:v>
                </c:pt>
                <c:pt idx="28">
                  <c:v>1888</c:v>
                </c:pt>
                <c:pt idx="29">
                  <c:v>1889</c:v>
                </c:pt>
                <c:pt idx="30">
                  <c:v>1890</c:v>
                </c:pt>
                <c:pt idx="31">
                  <c:v>1891</c:v>
                </c:pt>
                <c:pt idx="32">
                  <c:v>1892</c:v>
                </c:pt>
                <c:pt idx="33">
                  <c:v>1893</c:v>
                </c:pt>
                <c:pt idx="34">
                  <c:v>1894</c:v>
                </c:pt>
                <c:pt idx="35">
                  <c:v>1895</c:v>
                </c:pt>
                <c:pt idx="36">
                  <c:v>1896</c:v>
                </c:pt>
                <c:pt idx="37">
                  <c:v>1897</c:v>
                </c:pt>
                <c:pt idx="38">
                  <c:v>1898</c:v>
                </c:pt>
                <c:pt idx="39">
                  <c:v>1899</c:v>
                </c:pt>
                <c:pt idx="40">
                  <c:v>1900</c:v>
                </c:pt>
                <c:pt idx="41">
                  <c:v>1901</c:v>
                </c:pt>
                <c:pt idx="42">
                  <c:v>1902</c:v>
                </c:pt>
                <c:pt idx="43">
                  <c:v>1903</c:v>
                </c:pt>
                <c:pt idx="44">
                  <c:v>1904</c:v>
                </c:pt>
                <c:pt idx="45">
                  <c:v>1905</c:v>
                </c:pt>
                <c:pt idx="46">
                  <c:v>1906</c:v>
                </c:pt>
                <c:pt idx="47">
                  <c:v>1907</c:v>
                </c:pt>
                <c:pt idx="48">
                  <c:v>1908</c:v>
                </c:pt>
                <c:pt idx="49">
                  <c:v>1909</c:v>
                </c:pt>
                <c:pt idx="50">
                  <c:v>1910</c:v>
                </c:pt>
                <c:pt idx="51">
                  <c:v>1911</c:v>
                </c:pt>
                <c:pt idx="52">
                  <c:v>1912</c:v>
                </c:pt>
                <c:pt idx="53">
                  <c:v>1913</c:v>
                </c:pt>
                <c:pt idx="54">
                  <c:v>1914</c:v>
                </c:pt>
                <c:pt idx="55">
                  <c:v>1915</c:v>
                </c:pt>
                <c:pt idx="56">
                  <c:v>1916</c:v>
                </c:pt>
                <c:pt idx="57">
                  <c:v>1917</c:v>
                </c:pt>
                <c:pt idx="58">
                  <c:v>1918</c:v>
                </c:pt>
                <c:pt idx="59">
                  <c:v>1919</c:v>
                </c:pt>
                <c:pt idx="60">
                  <c:v>1920</c:v>
                </c:pt>
                <c:pt idx="61">
                  <c:v>1921</c:v>
                </c:pt>
                <c:pt idx="62">
                  <c:v>1922</c:v>
                </c:pt>
                <c:pt idx="63">
                  <c:v>1923</c:v>
                </c:pt>
                <c:pt idx="64">
                  <c:v>1924</c:v>
                </c:pt>
                <c:pt idx="65">
                  <c:v>1925</c:v>
                </c:pt>
                <c:pt idx="66">
                  <c:v>1926</c:v>
                </c:pt>
                <c:pt idx="67">
                  <c:v>1927</c:v>
                </c:pt>
                <c:pt idx="68">
                  <c:v>1928</c:v>
                </c:pt>
                <c:pt idx="69">
                  <c:v>1929</c:v>
                </c:pt>
                <c:pt idx="70">
                  <c:v>1930</c:v>
                </c:pt>
                <c:pt idx="71">
                  <c:v>1931</c:v>
                </c:pt>
                <c:pt idx="72">
                  <c:v>1932</c:v>
                </c:pt>
                <c:pt idx="73">
                  <c:v>1933</c:v>
                </c:pt>
                <c:pt idx="74">
                  <c:v>1934</c:v>
                </c:pt>
                <c:pt idx="75">
                  <c:v>1935</c:v>
                </c:pt>
                <c:pt idx="76">
                  <c:v>1936</c:v>
                </c:pt>
                <c:pt idx="77">
                  <c:v>1937</c:v>
                </c:pt>
                <c:pt idx="78">
                  <c:v>1938</c:v>
                </c:pt>
                <c:pt idx="79">
                  <c:v>1939</c:v>
                </c:pt>
                <c:pt idx="80">
                  <c:v>1940</c:v>
                </c:pt>
                <c:pt idx="81">
                  <c:v>1941</c:v>
                </c:pt>
                <c:pt idx="82">
                  <c:v>1942</c:v>
                </c:pt>
                <c:pt idx="83">
                  <c:v>1943</c:v>
                </c:pt>
                <c:pt idx="84">
                  <c:v>1944</c:v>
                </c:pt>
                <c:pt idx="85">
                  <c:v>1945</c:v>
                </c:pt>
                <c:pt idx="86">
                  <c:v>1946</c:v>
                </c:pt>
                <c:pt idx="87">
                  <c:v>1947</c:v>
                </c:pt>
                <c:pt idx="88">
                  <c:v>1948</c:v>
                </c:pt>
                <c:pt idx="89">
                  <c:v>1949</c:v>
                </c:pt>
                <c:pt idx="90">
                  <c:v>1950</c:v>
                </c:pt>
                <c:pt idx="91">
                  <c:v>1951</c:v>
                </c:pt>
                <c:pt idx="92">
                  <c:v>1952</c:v>
                </c:pt>
                <c:pt idx="93">
                  <c:v>1953</c:v>
                </c:pt>
                <c:pt idx="94">
                  <c:v>1954</c:v>
                </c:pt>
                <c:pt idx="95">
                  <c:v>1955</c:v>
                </c:pt>
                <c:pt idx="96">
                  <c:v>1956</c:v>
                </c:pt>
                <c:pt idx="97">
                  <c:v>1957</c:v>
                </c:pt>
                <c:pt idx="98">
                  <c:v>1958</c:v>
                </c:pt>
                <c:pt idx="99">
                  <c:v>1959</c:v>
                </c:pt>
                <c:pt idx="100">
                  <c:v>1960</c:v>
                </c:pt>
                <c:pt idx="101">
                  <c:v>1961</c:v>
                </c:pt>
                <c:pt idx="102">
                  <c:v>1962</c:v>
                </c:pt>
                <c:pt idx="103">
                  <c:v>1963</c:v>
                </c:pt>
                <c:pt idx="104">
                  <c:v>1964</c:v>
                </c:pt>
                <c:pt idx="105">
                  <c:v>1965</c:v>
                </c:pt>
                <c:pt idx="106">
                  <c:v>1966</c:v>
                </c:pt>
                <c:pt idx="107">
                  <c:v>1967</c:v>
                </c:pt>
                <c:pt idx="108">
                  <c:v>1968</c:v>
                </c:pt>
                <c:pt idx="109">
                  <c:v>1969</c:v>
                </c:pt>
                <c:pt idx="110">
                  <c:v>1970</c:v>
                </c:pt>
                <c:pt idx="111">
                  <c:v>1971</c:v>
                </c:pt>
                <c:pt idx="112">
                  <c:v>1972</c:v>
                </c:pt>
                <c:pt idx="113">
                  <c:v>1973</c:v>
                </c:pt>
                <c:pt idx="114">
                  <c:v>1974</c:v>
                </c:pt>
                <c:pt idx="115">
                  <c:v>1975</c:v>
                </c:pt>
                <c:pt idx="116">
                  <c:v>1976</c:v>
                </c:pt>
                <c:pt idx="117">
                  <c:v>1977</c:v>
                </c:pt>
                <c:pt idx="118">
                  <c:v>1978</c:v>
                </c:pt>
                <c:pt idx="119">
                  <c:v>1979</c:v>
                </c:pt>
                <c:pt idx="120">
                  <c:v>1980</c:v>
                </c:pt>
                <c:pt idx="121">
                  <c:v>1981</c:v>
                </c:pt>
                <c:pt idx="122">
                  <c:v>1982</c:v>
                </c:pt>
                <c:pt idx="123">
                  <c:v>1983</c:v>
                </c:pt>
                <c:pt idx="124">
                  <c:v>1984</c:v>
                </c:pt>
                <c:pt idx="125">
                  <c:v>1985</c:v>
                </c:pt>
                <c:pt idx="126">
                  <c:v>1986</c:v>
                </c:pt>
                <c:pt idx="127">
                  <c:v>1987</c:v>
                </c:pt>
                <c:pt idx="128">
                  <c:v>1988</c:v>
                </c:pt>
                <c:pt idx="129">
                  <c:v>1989</c:v>
                </c:pt>
                <c:pt idx="130">
                  <c:v>1990</c:v>
                </c:pt>
                <c:pt idx="131">
                  <c:v>1991</c:v>
                </c:pt>
                <c:pt idx="132">
                  <c:v>1992</c:v>
                </c:pt>
                <c:pt idx="133">
                  <c:v>1993</c:v>
                </c:pt>
                <c:pt idx="134">
                  <c:v>1994</c:v>
                </c:pt>
                <c:pt idx="135">
                  <c:v>1995</c:v>
                </c:pt>
                <c:pt idx="136">
                  <c:v>1996</c:v>
                </c:pt>
                <c:pt idx="137">
                  <c:v>1997</c:v>
                </c:pt>
                <c:pt idx="138">
                  <c:v>1998</c:v>
                </c:pt>
                <c:pt idx="139">
                  <c:v>1999</c:v>
                </c:pt>
                <c:pt idx="140">
                  <c:v>2000</c:v>
                </c:pt>
                <c:pt idx="141">
                  <c:v>2001</c:v>
                </c:pt>
                <c:pt idx="142">
                  <c:v>2002</c:v>
                </c:pt>
                <c:pt idx="143">
                  <c:v>2003</c:v>
                </c:pt>
                <c:pt idx="144">
                  <c:v>2004</c:v>
                </c:pt>
                <c:pt idx="145">
                  <c:v>2005</c:v>
                </c:pt>
                <c:pt idx="146">
                  <c:v>2006</c:v>
                </c:pt>
                <c:pt idx="147">
                  <c:v>2007</c:v>
                </c:pt>
                <c:pt idx="148">
                  <c:v>2008</c:v>
                </c:pt>
                <c:pt idx="149">
                  <c:v>2009</c:v>
                </c:pt>
                <c:pt idx="150">
                  <c:v>2010</c:v>
                </c:pt>
                <c:pt idx="151">
                  <c:v>2011</c:v>
                </c:pt>
                <c:pt idx="152">
                  <c:v>2012</c:v>
                </c:pt>
                <c:pt idx="153">
                  <c:v>2013</c:v>
                </c:pt>
                <c:pt idx="154">
                  <c:v>2014</c:v>
                </c:pt>
                <c:pt idx="155">
                  <c:v>2015</c:v>
                </c:pt>
              </c:numCache>
            </c:numRef>
          </c:cat>
          <c:val>
            <c:numRef>
              <c:f>Sheet1!$I$6:$I$161</c:f>
              <c:numCache>
                <c:formatCode>0.0000</c:formatCode>
                <c:ptCount val="156"/>
                <c:pt idx="0">
                  <c:v>25.76199999999999</c:v>
                </c:pt>
                <c:pt idx="1">
                  <c:v>25.660000000000004</c:v>
                </c:pt>
                <c:pt idx="2">
                  <c:v>25.85</c:v>
                </c:pt>
                <c:pt idx="3">
                  <c:v>25.893714285714289</c:v>
                </c:pt>
                <c:pt idx="4">
                  <c:v>25.845102040816322</c:v>
                </c:pt>
                <c:pt idx="5">
                  <c:v>25.88411661807579</c:v>
                </c:pt>
                <c:pt idx="6">
                  <c:v>25.907561849229488</c:v>
                </c:pt>
                <c:pt idx="7">
                  <c:v>25.828927827690841</c:v>
                </c:pt>
                <c:pt idx="8">
                  <c:v>25.838488945932387</c:v>
                </c:pt>
                <c:pt idx="9">
                  <c:v>25.863987366779874</c:v>
                </c:pt>
                <c:pt idx="10">
                  <c:v>25.865985562034144</c:v>
                </c:pt>
                <c:pt idx="11">
                  <c:v>25.862024315794123</c:v>
                </c:pt>
                <c:pt idx="12">
                  <c:v>25.864441783648097</c:v>
                </c:pt>
                <c:pt idx="13">
                  <c:v>25.861166379692257</c:v>
                </c:pt>
                <c:pt idx="14">
                  <c:v>25.848280203742721</c:v>
                </c:pt>
                <c:pt idx="15">
                  <c:v>25.771267431228988</c:v>
                </c:pt>
                <c:pt idx="16">
                  <c:v>25.665783446315313</c:v>
                </c:pt>
                <c:pt idx="17">
                  <c:v>25.698</c:v>
                </c:pt>
                <c:pt idx="18">
                  <c:v>25.724</c:v>
                </c:pt>
                <c:pt idx="19">
                  <c:v>25.647999999999996</c:v>
                </c:pt>
                <c:pt idx="20">
                  <c:v>25.75</c:v>
                </c:pt>
                <c:pt idx="21">
                  <c:v>25.917999999999999</c:v>
                </c:pt>
                <c:pt idx="22">
                  <c:v>25.868000000000002</c:v>
                </c:pt>
                <c:pt idx="23">
                  <c:v>25.907999999999987</c:v>
                </c:pt>
                <c:pt idx="24">
                  <c:v>26.076000000000001</c:v>
                </c:pt>
                <c:pt idx="25">
                  <c:v>26.131999999999998</c:v>
                </c:pt>
                <c:pt idx="26">
                  <c:v>26.022000000000002</c:v>
                </c:pt>
                <c:pt idx="27">
                  <c:v>25.844000000000001</c:v>
                </c:pt>
                <c:pt idx="28">
                  <c:v>25.592000000000002</c:v>
                </c:pt>
                <c:pt idx="29">
                  <c:v>25.4</c:v>
                </c:pt>
                <c:pt idx="30">
                  <c:v>25.111999999999998</c:v>
                </c:pt>
                <c:pt idx="31">
                  <c:v>25.006</c:v>
                </c:pt>
                <c:pt idx="32">
                  <c:v>25.055999999999987</c:v>
                </c:pt>
                <c:pt idx="33">
                  <c:v>25.151999999999997</c:v>
                </c:pt>
                <c:pt idx="34">
                  <c:v>25.091999999999999</c:v>
                </c:pt>
                <c:pt idx="35">
                  <c:v>25.255999999999986</c:v>
                </c:pt>
                <c:pt idx="36">
                  <c:v>25.332000000000001</c:v>
                </c:pt>
                <c:pt idx="37">
                  <c:v>25.465999999999983</c:v>
                </c:pt>
                <c:pt idx="38">
                  <c:v>25.467999999999989</c:v>
                </c:pt>
                <c:pt idx="39">
                  <c:v>25.725999999999988</c:v>
                </c:pt>
                <c:pt idx="40">
                  <c:v>25.862000000000002</c:v>
                </c:pt>
                <c:pt idx="41">
                  <c:v>25.981999999999989</c:v>
                </c:pt>
                <c:pt idx="42">
                  <c:v>25.95999999999999</c:v>
                </c:pt>
                <c:pt idx="43">
                  <c:v>25.953999999999986</c:v>
                </c:pt>
                <c:pt idx="44">
                  <c:v>25.781999999999989</c:v>
                </c:pt>
                <c:pt idx="45">
                  <c:v>25.706</c:v>
                </c:pt>
                <c:pt idx="46">
                  <c:v>25.687999999999999</c:v>
                </c:pt>
                <c:pt idx="47">
                  <c:v>25.7</c:v>
                </c:pt>
                <c:pt idx="48">
                  <c:v>25.833999999999996</c:v>
                </c:pt>
                <c:pt idx="49">
                  <c:v>25.854000000000013</c:v>
                </c:pt>
                <c:pt idx="50">
                  <c:v>25.778000000000002</c:v>
                </c:pt>
                <c:pt idx="51">
                  <c:v>25.706</c:v>
                </c:pt>
                <c:pt idx="52">
                  <c:v>25.77999999999999</c:v>
                </c:pt>
                <c:pt idx="53">
                  <c:v>25.848000000000003</c:v>
                </c:pt>
                <c:pt idx="54">
                  <c:v>26.018000000000001</c:v>
                </c:pt>
                <c:pt idx="55">
                  <c:v>26.203999999999986</c:v>
                </c:pt>
                <c:pt idx="56">
                  <c:v>26.377999999999997</c:v>
                </c:pt>
                <c:pt idx="57">
                  <c:v>26.544</c:v>
                </c:pt>
                <c:pt idx="58">
                  <c:v>26.518000000000001</c:v>
                </c:pt>
                <c:pt idx="59">
                  <c:v>26.459999999999987</c:v>
                </c:pt>
                <c:pt idx="60">
                  <c:v>26.471999999999991</c:v>
                </c:pt>
                <c:pt idx="61">
                  <c:v>26.49799999999999</c:v>
                </c:pt>
                <c:pt idx="62">
                  <c:v>26.407999999999994</c:v>
                </c:pt>
                <c:pt idx="63">
                  <c:v>26.4</c:v>
                </c:pt>
                <c:pt idx="64">
                  <c:v>26.47999999999999</c:v>
                </c:pt>
                <c:pt idx="65">
                  <c:v>26.423999999999989</c:v>
                </c:pt>
                <c:pt idx="66">
                  <c:v>26.44799999999999</c:v>
                </c:pt>
                <c:pt idx="67">
                  <c:v>26.44199999999999</c:v>
                </c:pt>
                <c:pt idx="68">
                  <c:v>26.485999999999983</c:v>
                </c:pt>
                <c:pt idx="69">
                  <c:v>26.45</c:v>
                </c:pt>
                <c:pt idx="70">
                  <c:v>26.536000000000001</c:v>
                </c:pt>
                <c:pt idx="71">
                  <c:v>26.504000000000001</c:v>
                </c:pt>
                <c:pt idx="72">
                  <c:v>26.421999999999993</c:v>
                </c:pt>
                <c:pt idx="73">
                  <c:v>26.456</c:v>
                </c:pt>
                <c:pt idx="74">
                  <c:v>26.504000000000001</c:v>
                </c:pt>
                <c:pt idx="75">
                  <c:v>26.463999999999984</c:v>
                </c:pt>
                <c:pt idx="76">
                  <c:v>26.389999999999986</c:v>
                </c:pt>
                <c:pt idx="77">
                  <c:v>26.501999999999999</c:v>
                </c:pt>
                <c:pt idx="78">
                  <c:v>26.49199999999999</c:v>
                </c:pt>
                <c:pt idx="79">
                  <c:v>26.403999999999989</c:v>
                </c:pt>
                <c:pt idx="80">
                  <c:v>26.427999999999987</c:v>
                </c:pt>
                <c:pt idx="81">
                  <c:v>26.586000000000002</c:v>
                </c:pt>
                <c:pt idx="82">
                  <c:v>26.589999999999989</c:v>
                </c:pt>
                <c:pt idx="83">
                  <c:v>26.513999999999999</c:v>
                </c:pt>
                <c:pt idx="84">
                  <c:v>26.653999999999996</c:v>
                </c:pt>
                <c:pt idx="85">
                  <c:v>26.698</c:v>
                </c:pt>
                <c:pt idx="86">
                  <c:v>26.572000000000003</c:v>
                </c:pt>
                <c:pt idx="87">
                  <c:v>26.57</c:v>
                </c:pt>
                <c:pt idx="88">
                  <c:v>26.6</c:v>
                </c:pt>
                <c:pt idx="89">
                  <c:v>26.571999999999996</c:v>
                </c:pt>
                <c:pt idx="90">
                  <c:v>26.436</c:v>
                </c:pt>
                <c:pt idx="91">
                  <c:v>26.474</c:v>
                </c:pt>
                <c:pt idx="92">
                  <c:v>26.413999999999987</c:v>
                </c:pt>
                <c:pt idx="93">
                  <c:v>26.413999999999987</c:v>
                </c:pt>
                <c:pt idx="94">
                  <c:v>26.276</c:v>
                </c:pt>
                <c:pt idx="95">
                  <c:v>26.27</c:v>
                </c:pt>
                <c:pt idx="96">
                  <c:v>26.160000000000004</c:v>
                </c:pt>
                <c:pt idx="97">
                  <c:v>26.163999999999987</c:v>
                </c:pt>
                <c:pt idx="98">
                  <c:v>26.165999999999986</c:v>
                </c:pt>
                <c:pt idx="99">
                  <c:v>26.26599999999998</c:v>
                </c:pt>
                <c:pt idx="100">
                  <c:v>26.346000000000004</c:v>
                </c:pt>
                <c:pt idx="101">
                  <c:v>26.398000000000003</c:v>
                </c:pt>
                <c:pt idx="102">
                  <c:v>26.374000000000013</c:v>
                </c:pt>
                <c:pt idx="103">
                  <c:v>26.425999999999981</c:v>
                </c:pt>
                <c:pt idx="104">
                  <c:v>26.344000000000001</c:v>
                </c:pt>
                <c:pt idx="105">
                  <c:v>26.283999999999985</c:v>
                </c:pt>
                <c:pt idx="106">
                  <c:v>26.351999999999997</c:v>
                </c:pt>
                <c:pt idx="107">
                  <c:v>26.344000000000001</c:v>
                </c:pt>
                <c:pt idx="108">
                  <c:v>26.298000000000002</c:v>
                </c:pt>
                <c:pt idx="109">
                  <c:v>26.421999999999993</c:v>
                </c:pt>
                <c:pt idx="110">
                  <c:v>26.513999999999999</c:v>
                </c:pt>
                <c:pt idx="111">
                  <c:v>26.443999999999988</c:v>
                </c:pt>
                <c:pt idx="112">
                  <c:v>26.51</c:v>
                </c:pt>
                <c:pt idx="113">
                  <c:v>26.622000000000003</c:v>
                </c:pt>
                <c:pt idx="114">
                  <c:v>26.536000000000001</c:v>
                </c:pt>
                <c:pt idx="115">
                  <c:v>26.415999999999986</c:v>
                </c:pt>
                <c:pt idx="116">
                  <c:v>26.356000000000005</c:v>
                </c:pt>
                <c:pt idx="117">
                  <c:v>26.374000000000013</c:v>
                </c:pt>
                <c:pt idx="118">
                  <c:v>26.259999999999987</c:v>
                </c:pt>
                <c:pt idx="119">
                  <c:v>26.358000000000004</c:v>
                </c:pt>
                <c:pt idx="120">
                  <c:v>26.45999999999999</c:v>
                </c:pt>
                <c:pt idx="121">
                  <c:v>26.580000000000002</c:v>
                </c:pt>
                <c:pt idx="122">
                  <c:v>26.536000000000001</c:v>
                </c:pt>
                <c:pt idx="123">
                  <c:v>26.613999999999997</c:v>
                </c:pt>
                <c:pt idx="124">
                  <c:v>26.612000000000005</c:v>
                </c:pt>
                <c:pt idx="125">
                  <c:v>26.586000000000002</c:v>
                </c:pt>
                <c:pt idx="126">
                  <c:v>26.576000000000001</c:v>
                </c:pt>
                <c:pt idx="127">
                  <c:v>26.785999999999984</c:v>
                </c:pt>
                <c:pt idx="128">
                  <c:v>26.804000000000013</c:v>
                </c:pt>
                <c:pt idx="129">
                  <c:v>26.772000000000002</c:v>
                </c:pt>
                <c:pt idx="130">
                  <c:v>26.826000000000001</c:v>
                </c:pt>
                <c:pt idx="131">
                  <c:v>26.846000000000004</c:v>
                </c:pt>
                <c:pt idx="132">
                  <c:v>26.651999999999997</c:v>
                </c:pt>
                <c:pt idx="133">
                  <c:v>26.615999999999996</c:v>
                </c:pt>
                <c:pt idx="134">
                  <c:v>26.618000000000013</c:v>
                </c:pt>
                <c:pt idx="135">
                  <c:v>26.646000000000004</c:v>
                </c:pt>
                <c:pt idx="136">
                  <c:v>26.648000000000003</c:v>
                </c:pt>
                <c:pt idx="137">
                  <c:v>26.670000000000005</c:v>
                </c:pt>
                <c:pt idx="138">
                  <c:v>26.791999999999987</c:v>
                </c:pt>
                <c:pt idx="139">
                  <c:v>26.816000000000013</c:v>
                </c:pt>
                <c:pt idx="140">
                  <c:v>26.808</c:v>
                </c:pt>
                <c:pt idx="141">
                  <c:v>26.838000000000001</c:v>
                </c:pt>
                <c:pt idx="142">
                  <c:v>26.905999999999985</c:v>
                </c:pt>
                <c:pt idx="143">
                  <c:v>26.877999999999997</c:v>
                </c:pt>
                <c:pt idx="144">
                  <c:v>26.934000000000005</c:v>
                </c:pt>
                <c:pt idx="145">
                  <c:v>26.97999999999999</c:v>
                </c:pt>
                <c:pt idx="146">
                  <c:v>27.048000000000002</c:v>
                </c:pt>
                <c:pt idx="147">
                  <c:v>27.095999999999989</c:v>
                </c:pt>
                <c:pt idx="148">
                  <c:v>27.064</c:v>
                </c:pt>
                <c:pt idx="149">
                  <c:v>27.08799999999999</c:v>
                </c:pt>
                <c:pt idx="150">
                  <c:v>27.190000000000005</c:v>
                </c:pt>
                <c:pt idx="151">
                  <c:v>27.191999999999997</c:v>
                </c:pt>
                <c:pt idx="152">
                  <c:v>27.131999999999998</c:v>
                </c:pt>
                <c:pt idx="153">
                  <c:v>27.183999999999987</c:v>
                </c:pt>
                <c:pt idx="154">
                  <c:v>27.165999999999986</c:v>
                </c:pt>
                <c:pt idx="155">
                  <c:v>27.080999999999989</c:v>
                </c:pt>
              </c:numCache>
            </c:numRef>
          </c:val>
        </c:ser>
        <c:ser>
          <c:idx val="3"/>
          <c:order val="3"/>
          <c:tx>
            <c:strRef>
              <c:f>Sheet1!$J$5</c:f>
              <c:strCache>
                <c:ptCount val="1"/>
                <c:pt idx="0">
                  <c:v>Abidjan5_Avg_Temp</c:v>
                </c:pt>
              </c:strCache>
            </c:strRef>
          </c:tx>
          <c:cat>
            <c:numRef>
              <c:f>Sheet1!$A$6:$A$161</c:f>
              <c:numCache>
                <c:formatCode>General</c:formatCode>
                <c:ptCount val="156"/>
                <c:pt idx="0">
                  <c:v>1860</c:v>
                </c:pt>
                <c:pt idx="1">
                  <c:v>1861</c:v>
                </c:pt>
                <c:pt idx="2">
                  <c:v>1862</c:v>
                </c:pt>
                <c:pt idx="3">
                  <c:v>1863</c:v>
                </c:pt>
                <c:pt idx="4">
                  <c:v>1864</c:v>
                </c:pt>
                <c:pt idx="5">
                  <c:v>1865</c:v>
                </c:pt>
                <c:pt idx="6">
                  <c:v>1866</c:v>
                </c:pt>
                <c:pt idx="7">
                  <c:v>1867</c:v>
                </c:pt>
                <c:pt idx="8">
                  <c:v>1868</c:v>
                </c:pt>
                <c:pt idx="9">
                  <c:v>1869</c:v>
                </c:pt>
                <c:pt idx="10">
                  <c:v>1870</c:v>
                </c:pt>
                <c:pt idx="11">
                  <c:v>1871</c:v>
                </c:pt>
                <c:pt idx="12">
                  <c:v>1872</c:v>
                </c:pt>
                <c:pt idx="13">
                  <c:v>1873</c:v>
                </c:pt>
                <c:pt idx="14">
                  <c:v>1874</c:v>
                </c:pt>
                <c:pt idx="15">
                  <c:v>1875</c:v>
                </c:pt>
                <c:pt idx="16">
                  <c:v>1876</c:v>
                </c:pt>
                <c:pt idx="17">
                  <c:v>1877</c:v>
                </c:pt>
                <c:pt idx="18">
                  <c:v>1878</c:v>
                </c:pt>
                <c:pt idx="19">
                  <c:v>1879</c:v>
                </c:pt>
                <c:pt idx="20">
                  <c:v>1880</c:v>
                </c:pt>
                <c:pt idx="21">
                  <c:v>1881</c:v>
                </c:pt>
                <c:pt idx="22">
                  <c:v>1882</c:v>
                </c:pt>
                <c:pt idx="23">
                  <c:v>1883</c:v>
                </c:pt>
                <c:pt idx="24">
                  <c:v>1884</c:v>
                </c:pt>
                <c:pt idx="25">
                  <c:v>1885</c:v>
                </c:pt>
                <c:pt idx="26">
                  <c:v>1886</c:v>
                </c:pt>
                <c:pt idx="27">
                  <c:v>1887</c:v>
                </c:pt>
                <c:pt idx="28">
                  <c:v>1888</c:v>
                </c:pt>
                <c:pt idx="29">
                  <c:v>1889</c:v>
                </c:pt>
                <c:pt idx="30">
                  <c:v>1890</c:v>
                </c:pt>
                <c:pt idx="31">
                  <c:v>1891</c:v>
                </c:pt>
                <c:pt idx="32">
                  <c:v>1892</c:v>
                </c:pt>
                <c:pt idx="33">
                  <c:v>1893</c:v>
                </c:pt>
                <c:pt idx="34">
                  <c:v>1894</c:v>
                </c:pt>
                <c:pt idx="35">
                  <c:v>1895</c:v>
                </c:pt>
                <c:pt idx="36">
                  <c:v>1896</c:v>
                </c:pt>
                <c:pt idx="37">
                  <c:v>1897</c:v>
                </c:pt>
                <c:pt idx="38">
                  <c:v>1898</c:v>
                </c:pt>
                <c:pt idx="39">
                  <c:v>1899</c:v>
                </c:pt>
                <c:pt idx="40">
                  <c:v>1900</c:v>
                </c:pt>
                <c:pt idx="41">
                  <c:v>1901</c:v>
                </c:pt>
                <c:pt idx="42">
                  <c:v>1902</c:v>
                </c:pt>
                <c:pt idx="43">
                  <c:v>1903</c:v>
                </c:pt>
                <c:pt idx="44">
                  <c:v>1904</c:v>
                </c:pt>
                <c:pt idx="45">
                  <c:v>1905</c:v>
                </c:pt>
                <c:pt idx="46">
                  <c:v>1906</c:v>
                </c:pt>
                <c:pt idx="47">
                  <c:v>1907</c:v>
                </c:pt>
                <c:pt idx="48">
                  <c:v>1908</c:v>
                </c:pt>
                <c:pt idx="49">
                  <c:v>1909</c:v>
                </c:pt>
                <c:pt idx="50">
                  <c:v>1910</c:v>
                </c:pt>
                <c:pt idx="51">
                  <c:v>1911</c:v>
                </c:pt>
                <c:pt idx="52">
                  <c:v>1912</c:v>
                </c:pt>
                <c:pt idx="53">
                  <c:v>1913</c:v>
                </c:pt>
                <c:pt idx="54">
                  <c:v>1914</c:v>
                </c:pt>
                <c:pt idx="55">
                  <c:v>1915</c:v>
                </c:pt>
                <c:pt idx="56">
                  <c:v>1916</c:v>
                </c:pt>
                <c:pt idx="57">
                  <c:v>1917</c:v>
                </c:pt>
                <c:pt idx="58">
                  <c:v>1918</c:v>
                </c:pt>
                <c:pt idx="59">
                  <c:v>1919</c:v>
                </c:pt>
                <c:pt idx="60">
                  <c:v>1920</c:v>
                </c:pt>
                <c:pt idx="61">
                  <c:v>1921</c:v>
                </c:pt>
                <c:pt idx="62">
                  <c:v>1922</c:v>
                </c:pt>
                <c:pt idx="63">
                  <c:v>1923</c:v>
                </c:pt>
                <c:pt idx="64">
                  <c:v>1924</c:v>
                </c:pt>
                <c:pt idx="65">
                  <c:v>1925</c:v>
                </c:pt>
                <c:pt idx="66">
                  <c:v>1926</c:v>
                </c:pt>
                <c:pt idx="67">
                  <c:v>1927</c:v>
                </c:pt>
                <c:pt idx="68">
                  <c:v>1928</c:v>
                </c:pt>
                <c:pt idx="69">
                  <c:v>1929</c:v>
                </c:pt>
                <c:pt idx="70">
                  <c:v>1930</c:v>
                </c:pt>
                <c:pt idx="71">
                  <c:v>1931</c:v>
                </c:pt>
                <c:pt idx="72">
                  <c:v>1932</c:v>
                </c:pt>
                <c:pt idx="73">
                  <c:v>1933</c:v>
                </c:pt>
                <c:pt idx="74">
                  <c:v>1934</c:v>
                </c:pt>
                <c:pt idx="75">
                  <c:v>1935</c:v>
                </c:pt>
                <c:pt idx="76">
                  <c:v>1936</c:v>
                </c:pt>
                <c:pt idx="77">
                  <c:v>1937</c:v>
                </c:pt>
                <c:pt idx="78">
                  <c:v>1938</c:v>
                </c:pt>
                <c:pt idx="79">
                  <c:v>1939</c:v>
                </c:pt>
                <c:pt idx="80">
                  <c:v>1940</c:v>
                </c:pt>
                <c:pt idx="81">
                  <c:v>1941</c:v>
                </c:pt>
                <c:pt idx="82">
                  <c:v>1942</c:v>
                </c:pt>
                <c:pt idx="83">
                  <c:v>1943</c:v>
                </c:pt>
                <c:pt idx="84">
                  <c:v>1944</c:v>
                </c:pt>
                <c:pt idx="85">
                  <c:v>1945</c:v>
                </c:pt>
                <c:pt idx="86">
                  <c:v>1946</c:v>
                </c:pt>
                <c:pt idx="87">
                  <c:v>1947</c:v>
                </c:pt>
                <c:pt idx="88">
                  <c:v>1948</c:v>
                </c:pt>
                <c:pt idx="89">
                  <c:v>1949</c:v>
                </c:pt>
                <c:pt idx="90">
                  <c:v>1950</c:v>
                </c:pt>
                <c:pt idx="91">
                  <c:v>1951</c:v>
                </c:pt>
                <c:pt idx="92">
                  <c:v>1952</c:v>
                </c:pt>
                <c:pt idx="93">
                  <c:v>1953</c:v>
                </c:pt>
                <c:pt idx="94">
                  <c:v>1954</c:v>
                </c:pt>
                <c:pt idx="95">
                  <c:v>1955</c:v>
                </c:pt>
                <c:pt idx="96">
                  <c:v>1956</c:v>
                </c:pt>
                <c:pt idx="97">
                  <c:v>1957</c:v>
                </c:pt>
                <c:pt idx="98">
                  <c:v>1958</c:v>
                </c:pt>
                <c:pt idx="99">
                  <c:v>1959</c:v>
                </c:pt>
                <c:pt idx="100">
                  <c:v>1960</c:v>
                </c:pt>
                <c:pt idx="101">
                  <c:v>1961</c:v>
                </c:pt>
                <c:pt idx="102">
                  <c:v>1962</c:v>
                </c:pt>
                <c:pt idx="103">
                  <c:v>1963</c:v>
                </c:pt>
                <c:pt idx="104">
                  <c:v>1964</c:v>
                </c:pt>
                <c:pt idx="105">
                  <c:v>1965</c:v>
                </c:pt>
                <c:pt idx="106">
                  <c:v>1966</c:v>
                </c:pt>
                <c:pt idx="107">
                  <c:v>1967</c:v>
                </c:pt>
                <c:pt idx="108">
                  <c:v>1968</c:v>
                </c:pt>
                <c:pt idx="109">
                  <c:v>1969</c:v>
                </c:pt>
                <c:pt idx="110">
                  <c:v>1970</c:v>
                </c:pt>
                <c:pt idx="111">
                  <c:v>1971</c:v>
                </c:pt>
                <c:pt idx="112">
                  <c:v>1972</c:v>
                </c:pt>
                <c:pt idx="113">
                  <c:v>1973</c:v>
                </c:pt>
                <c:pt idx="114">
                  <c:v>1974</c:v>
                </c:pt>
                <c:pt idx="115">
                  <c:v>1975</c:v>
                </c:pt>
                <c:pt idx="116">
                  <c:v>1976</c:v>
                </c:pt>
                <c:pt idx="117">
                  <c:v>1977</c:v>
                </c:pt>
                <c:pt idx="118">
                  <c:v>1978</c:v>
                </c:pt>
                <c:pt idx="119">
                  <c:v>1979</c:v>
                </c:pt>
                <c:pt idx="120">
                  <c:v>1980</c:v>
                </c:pt>
                <c:pt idx="121">
                  <c:v>1981</c:v>
                </c:pt>
                <c:pt idx="122">
                  <c:v>1982</c:v>
                </c:pt>
                <c:pt idx="123">
                  <c:v>1983</c:v>
                </c:pt>
                <c:pt idx="124">
                  <c:v>1984</c:v>
                </c:pt>
                <c:pt idx="125">
                  <c:v>1985</c:v>
                </c:pt>
                <c:pt idx="126">
                  <c:v>1986</c:v>
                </c:pt>
                <c:pt idx="127">
                  <c:v>1987</c:v>
                </c:pt>
                <c:pt idx="128">
                  <c:v>1988</c:v>
                </c:pt>
                <c:pt idx="129">
                  <c:v>1989</c:v>
                </c:pt>
                <c:pt idx="130">
                  <c:v>1990</c:v>
                </c:pt>
                <c:pt idx="131">
                  <c:v>1991</c:v>
                </c:pt>
                <c:pt idx="132">
                  <c:v>1992</c:v>
                </c:pt>
                <c:pt idx="133">
                  <c:v>1993</c:v>
                </c:pt>
                <c:pt idx="134">
                  <c:v>1994</c:v>
                </c:pt>
                <c:pt idx="135">
                  <c:v>1995</c:v>
                </c:pt>
                <c:pt idx="136">
                  <c:v>1996</c:v>
                </c:pt>
                <c:pt idx="137">
                  <c:v>1997</c:v>
                </c:pt>
                <c:pt idx="138">
                  <c:v>1998</c:v>
                </c:pt>
                <c:pt idx="139">
                  <c:v>1999</c:v>
                </c:pt>
                <c:pt idx="140">
                  <c:v>2000</c:v>
                </c:pt>
                <c:pt idx="141">
                  <c:v>2001</c:v>
                </c:pt>
                <c:pt idx="142">
                  <c:v>2002</c:v>
                </c:pt>
                <c:pt idx="143">
                  <c:v>2003</c:v>
                </c:pt>
                <c:pt idx="144">
                  <c:v>2004</c:v>
                </c:pt>
                <c:pt idx="145">
                  <c:v>2005</c:v>
                </c:pt>
                <c:pt idx="146">
                  <c:v>2006</c:v>
                </c:pt>
                <c:pt idx="147">
                  <c:v>2007</c:v>
                </c:pt>
                <c:pt idx="148">
                  <c:v>2008</c:v>
                </c:pt>
                <c:pt idx="149">
                  <c:v>2009</c:v>
                </c:pt>
                <c:pt idx="150">
                  <c:v>2010</c:v>
                </c:pt>
                <c:pt idx="151">
                  <c:v>2011</c:v>
                </c:pt>
                <c:pt idx="152">
                  <c:v>2012</c:v>
                </c:pt>
                <c:pt idx="153">
                  <c:v>2013</c:v>
                </c:pt>
                <c:pt idx="154">
                  <c:v>2014</c:v>
                </c:pt>
                <c:pt idx="155">
                  <c:v>2015</c:v>
                </c:pt>
              </c:numCache>
            </c:numRef>
          </c:cat>
          <c:val>
            <c:numRef>
              <c:f>Sheet1!$J$6:$J$161</c:f>
              <c:numCache>
                <c:formatCode>0.0000</c:formatCode>
                <c:ptCount val="156"/>
                <c:pt idx="0">
                  <c:v>25.663999999999987</c:v>
                </c:pt>
                <c:pt idx="1">
                  <c:v>25.541999999999987</c:v>
                </c:pt>
                <c:pt idx="2">
                  <c:v>25.542000000000002</c:v>
                </c:pt>
                <c:pt idx="3">
                  <c:v>25.562857142857148</c:v>
                </c:pt>
                <c:pt idx="4">
                  <c:v>25.47812244897958</c:v>
                </c:pt>
                <c:pt idx="5">
                  <c:v>25.494711370262376</c:v>
                </c:pt>
                <c:pt idx="6">
                  <c:v>25.470812994585589</c:v>
                </c:pt>
                <c:pt idx="7">
                  <c:v>25.536357708097828</c:v>
                </c:pt>
                <c:pt idx="8">
                  <c:v>25.518123094968921</c:v>
                </c:pt>
                <c:pt idx="9">
                  <c:v>25.514712108535914</c:v>
                </c:pt>
                <c:pt idx="10">
                  <c:v>25.510813838326769</c:v>
                </c:pt>
                <c:pt idx="11">
                  <c:v>25.503379080536703</c:v>
                </c:pt>
                <c:pt idx="12">
                  <c:v>25.50698717075916</c:v>
                </c:pt>
                <c:pt idx="13">
                  <c:v>25.530364641030904</c:v>
                </c:pt>
                <c:pt idx="14">
                  <c:v>25.570510321341466</c:v>
                </c:pt>
                <c:pt idx="15">
                  <c:v>25.51581967026781</c:v>
                </c:pt>
                <c:pt idx="16">
                  <c:v>25.441152803734663</c:v>
                </c:pt>
                <c:pt idx="17">
                  <c:v>25.507999999999999</c:v>
                </c:pt>
                <c:pt idx="18">
                  <c:v>25.558</c:v>
                </c:pt>
                <c:pt idx="19">
                  <c:v>25.49799999999999</c:v>
                </c:pt>
                <c:pt idx="20">
                  <c:v>25.639999999999997</c:v>
                </c:pt>
                <c:pt idx="21">
                  <c:v>25.826000000000001</c:v>
                </c:pt>
                <c:pt idx="22">
                  <c:v>25.794</c:v>
                </c:pt>
                <c:pt idx="23">
                  <c:v>25.845999999999989</c:v>
                </c:pt>
                <c:pt idx="24">
                  <c:v>26.044</c:v>
                </c:pt>
                <c:pt idx="25">
                  <c:v>26.066000000000003</c:v>
                </c:pt>
                <c:pt idx="26">
                  <c:v>25.94599999999998</c:v>
                </c:pt>
                <c:pt idx="27">
                  <c:v>25.79</c:v>
                </c:pt>
                <c:pt idx="28">
                  <c:v>25.553999999999988</c:v>
                </c:pt>
                <c:pt idx="29">
                  <c:v>25.304000000000013</c:v>
                </c:pt>
                <c:pt idx="30">
                  <c:v>25.061999999999991</c:v>
                </c:pt>
                <c:pt idx="31">
                  <c:v>24.990000000000002</c:v>
                </c:pt>
                <c:pt idx="32">
                  <c:v>25.042000000000002</c:v>
                </c:pt>
                <c:pt idx="33">
                  <c:v>25.118000000000013</c:v>
                </c:pt>
                <c:pt idx="34">
                  <c:v>25.101999999999997</c:v>
                </c:pt>
                <c:pt idx="35">
                  <c:v>25.204000000000001</c:v>
                </c:pt>
                <c:pt idx="36">
                  <c:v>25.247999999999987</c:v>
                </c:pt>
                <c:pt idx="37">
                  <c:v>25.341999999999999</c:v>
                </c:pt>
                <c:pt idx="38">
                  <c:v>25.369999999999987</c:v>
                </c:pt>
                <c:pt idx="39">
                  <c:v>25.654000000000014</c:v>
                </c:pt>
                <c:pt idx="40">
                  <c:v>25.804000000000013</c:v>
                </c:pt>
                <c:pt idx="41">
                  <c:v>25.921999999999993</c:v>
                </c:pt>
                <c:pt idx="42">
                  <c:v>25.911999999999999</c:v>
                </c:pt>
                <c:pt idx="43">
                  <c:v>25.913999999999987</c:v>
                </c:pt>
                <c:pt idx="44">
                  <c:v>25.670000000000005</c:v>
                </c:pt>
                <c:pt idx="45">
                  <c:v>25.601999999999997</c:v>
                </c:pt>
                <c:pt idx="46">
                  <c:v>25.634000000000015</c:v>
                </c:pt>
                <c:pt idx="47">
                  <c:v>25.654000000000014</c:v>
                </c:pt>
                <c:pt idx="48">
                  <c:v>25.718</c:v>
                </c:pt>
                <c:pt idx="49">
                  <c:v>25.783999999999985</c:v>
                </c:pt>
                <c:pt idx="50">
                  <c:v>25.767999999999986</c:v>
                </c:pt>
                <c:pt idx="51">
                  <c:v>25.634000000000015</c:v>
                </c:pt>
                <c:pt idx="52">
                  <c:v>25.77999999999999</c:v>
                </c:pt>
                <c:pt idx="53">
                  <c:v>25.886000000000003</c:v>
                </c:pt>
                <c:pt idx="54">
                  <c:v>26.027999999999999</c:v>
                </c:pt>
                <c:pt idx="55">
                  <c:v>26.145999999999987</c:v>
                </c:pt>
                <c:pt idx="56">
                  <c:v>26.29</c:v>
                </c:pt>
                <c:pt idx="57">
                  <c:v>26.3</c:v>
                </c:pt>
                <c:pt idx="58">
                  <c:v>26.22</c:v>
                </c:pt>
                <c:pt idx="59">
                  <c:v>26.201999999999988</c:v>
                </c:pt>
                <c:pt idx="60">
                  <c:v>26.207999999999988</c:v>
                </c:pt>
                <c:pt idx="61">
                  <c:v>26.26599999999998</c:v>
                </c:pt>
                <c:pt idx="62">
                  <c:v>26.218</c:v>
                </c:pt>
                <c:pt idx="63">
                  <c:v>26.224</c:v>
                </c:pt>
                <c:pt idx="64">
                  <c:v>26.204000000000001</c:v>
                </c:pt>
                <c:pt idx="65">
                  <c:v>26.158000000000005</c:v>
                </c:pt>
                <c:pt idx="66">
                  <c:v>26.231999999999999</c:v>
                </c:pt>
                <c:pt idx="67">
                  <c:v>26.231999999999999</c:v>
                </c:pt>
                <c:pt idx="68">
                  <c:v>26.272000000000002</c:v>
                </c:pt>
                <c:pt idx="69">
                  <c:v>26.353999999999996</c:v>
                </c:pt>
                <c:pt idx="70">
                  <c:v>26.413999999999987</c:v>
                </c:pt>
                <c:pt idx="71">
                  <c:v>26.344000000000001</c:v>
                </c:pt>
                <c:pt idx="72">
                  <c:v>26.259999999999987</c:v>
                </c:pt>
                <c:pt idx="73">
                  <c:v>26.338000000000001</c:v>
                </c:pt>
                <c:pt idx="74">
                  <c:v>26.314000000000011</c:v>
                </c:pt>
                <c:pt idx="75">
                  <c:v>26.26599999999998</c:v>
                </c:pt>
                <c:pt idx="76">
                  <c:v>26.153999999999996</c:v>
                </c:pt>
                <c:pt idx="77">
                  <c:v>26.3</c:v>
                </c:pt>
                <c:pt idx="78">
                  <c:v>26.295999999999989</c:v>
                </c:pt>
                <c:pt idx="79">
                  <c:v>26.187999999999999</c:v>
                </c:pt>
                <c:pt idx="80">
                  <c:v>26.27999999999999</c:v>
                </c:pt>
                <c:pt idx="81">
                  <c:v>26.457999999999988</c:v>
                </c:pt>
                <c:pt idx="82">
                  <c:v>26.417999999999999</c:v>
                </c:pt>
                <c:pt idx="83">
                  <c:v>26.324000000000005</c:v>
                </c:pt>
                <c:pt idx="84">
                  <c:v>26.467999999999989</c:v>
                </c:pt>
                <c:pt idx="85">
                  <c:v>26.45</c:v>
                </c:pt>
                <c:pt idx="86">
                  <c:v>26.345999999999989</c:v>
                </c:pt>
                <c:pt idx="87">
                  <c:v>26.351999999999997</c:v>
                </c:pt>
                <c:pt idx="88">
                  <c:v>26.369999999999987</c:v>
                </c:pt>
                <c:pt idx="89">
                  <c:v>26.359999999999996</c:v>
                </c:pt>
                <c:pt idx="90">
                  <c:v>26.296000000000003</c:v>
                </c:pt>
                <c:pt idx="91">
                  <c:v>26.310000000000013</c:v>
                </c:pt>
                <c:pt idx="92">
                  <c:v>26.292000000000002</c:v>
                </c:pt>
                <c:pt idx="93">
                  <c:v>26.310000000000013</c:v>
                </c:pt>
                <c:pt idx="94">
                  <c:v>26.209999999999987</c:v>
                </c:pt>
                <c:pt idx="95">
                  <c:v>26.175999999999988</c:v>
                </c:pt>
                <c:pt idx="96">
                  <c:v>26.092000000000002</c:v>
                </c:pt>
                <c:pt idx="97">
                  <c:v>26.092000000000002</c:v>
                </c:pt>
                <c:pt idx="98">
                  <c:v>26.08199999999999</c:v>
                </c:pt>
                <c:pt idx="99">
                  <c:v>26.158000000000005</c:v>
                </c:pt>
                <c:pt idx="100">
                  <c:v>26.224</c:v>
                </c:pt>
                <c:pt idx="101">
                  <c:v>26.294</c:v>
                </c:pt>
                <c:pt idx="102">
                  <c:v>26.276</c:v>
                </c:pt>
                <c:pt idx="103">
                  <c:v>26.348000000000003</c:v>
                </c:pt>
                <c:pt idx="104">
                  <c:v>26.26199999999999</c:v>
                </c:pt>
                <c:pt idx="105">
                  <c:v>26.183999999999987</c:v>
                </c:pt>
                <c:pt idx="106">
                  <c:v>26.224</c:v>
                </c:pt>
                <c:pt idx="107">
                  <c:v>26.196000000000005</c:v>
                </c:pt>
                <c:pt idx="108">
                  <c:v>26.143999999999988</c:v>
                </c:pt>
                <c:pt idx="109">
                  <c:v>26.26199999999999</c:v>
                </c:pt>
                <c:pt idx="110">
                  <c:v>26.369999999999987</c:v>
                </c:pt>
                <c:pt idx="111">
                  <c:v>26.3</c:v>
                </c:pt>
                <c:pt idx="112">
                  <c:v>26.346000000000004</c:v>
                </c:pt>
                <c:pt idx="113">
                  <c:v>26.44799999999999</c:v>
                </c:pt>
                <c:pt idx="114">
                  <c:v>26.380000000000003</c:v>
                </c:pt>
                <c:pt idx="115">
                  <c:v>26.302000000000003</c:v>
                </c:pt>
                <c:pt idx="116">
                  <c:v>26.25</c:v>
                </c:pt>
                <c:pt idx="117">
                  <c:v>26.274000000000001</c:v>
                </c:pt>
                <c:pt idx="118">
                  <c:v>26.145999999999987</c:v>
                </c:pt>
                <c:pt idx="119">
                  <c:v>26.238</c:v>
                </c:pt>
                <c:pt idx="120">
                  <c:v>26.308</c:v>
                </c:pt>
                <c:pt idx="121">
                  <c:v>26.425999999999981</c:v>
                </c:pt>
                <c:pt idx="122">
                  <c:v>26.379999999999992</c:v>
                </c:pt>
                <c:pt idx="123">
                  <c:v>26.47999999999999</c:v>
                </c:pt>
                <c:pt idx="124">
                  <c:v>26.474</c:v>
                </c:pt>
                <c:pt idx="125">
                  <c:v>26.439999999999994</c:v>
                </c:pt>
                <c:pt idx="126">
                  <c:v>26.423999999999989</c:v>
                </c:pt>
                <c:pt idx="127">
                  <c:v>26.641999999999996</c:v>
                </c:pt>
                <c:pt idx="128">
                  <c:v>26.665999999999986</c:v>
                </c:pt>
                <c:pt idx="129">
                  <c:v>26.667999999999999</c:v>
                </c:pt>
                <c:pt idx="130">
                  <c:v>26.727999999999987</c:v>
                </c:pt>
                <c:pt idx="131">
                  <c:v>26.76199999999999</c:v>
                </c:pt>
                <c:pt idx="132">
                  <c:v>26.58199999999999</c:v>
                </c:pt>
                <c:pt idx="133">
                  <c:v>26.538</c:v>
                </c:pt>
                <c:pt idx="134">
                  <c:v>26.522000000000002</c:v>
                </c:pt>
                <c:pt idx="135">
                  <c:v>26.576000000000001</c:v>
                </c:pt>
                <c:pt idx="136">
                  <c:v>26.58799999999999</c:v>
                </c:pt>
                <c:pt idx="137">
                  <c:v>26.624000000000013</c:v>
                </c:pt>
                <c:pt idx="138">
                  <c:v>26.744</c:v>
                </c:pt>
                <c:pt idx="139">
                  <c:v>26.77</c:v>
                </c:pt>
                <c:pt idx="140">
                  <c:v>26.746000000000002</c:v>
                </c:pt>
                <c:pt idx="141">
                  <c:v>26.76799999999999</c:v>
                </c:pt>
                <c:pt idx="142">
                  <c:v>26.827999999999996</c:v>
                </c:pt>
                <c:pt idx="143">
                  <c:v>26.806000000000001</c:v>
                </c:pt>
                <c:pt idx="144">
                  <c:v>26.863999999999987</c:v>
                </c:pt>
                <c:pt idx="145">
                  <c:v>26.909999999999989</c:v>
                </c:pt>
                <c:pt idx="146">
                  <c:v>26.97</c:v>
                </c:pt>
                <c:pt idx="147">
                  <c:v>27.003999999999987</c:v>
                </c:pt>
                <c:pt idx="148">
                  <c:v>26.981999999999989</c:v>
                </c:pt>
                <c:pt idx="149">
                  <c:v>26.97999999999999</c:v>
                </c:pt>
                <c:pt idx="150">
                  <c:v>27.074000000000005</c:v>
                </c:pt>
                <c:pt idx="151">
                  <c:v>27.080000000000002</c:v>
                </c:pt>
                <c:pt idx="152">
                  <c:v>27.032</c:v>
                </c:pt>
                <c:pt idx="153">
                  <c:v>27.089999999999989</c:v>
                </c:pt>
                <c:pt idx="154">
                  <c:v>27.094000000000001</c:v>
                </c:pt>
                <c:pt idx="155">
                  <c:v>27.026999999999987</c:v>
                </c:pt>
              </c:numCache>
            </c:numRef>
          </c:val>
        </c:ser>
        <c:marker val="1"/>
        <c:axId val="41997056"/>
        <c:axId val="41998976"/>
      </c:lineChart>
      <c:catAx>
        <c:axId val="41997056"/>
        <c:scaling>
          <c:orientation val="minMax"/>
        </c:scaling>
        <c:axPos val="b"/>
        <c:title>
          <c:tx>
            <c:rich>
              <a:bodyPr/>
              <a:lstStyle/>
              <a:p>
                <a:pPr>
                  <a:defRPr/>
                </a:pPr>
                <a:r>
                  <a:rPr lang="en-US"/>
                  <a:t>Years</a:t>
                </a:r>
                <a:r>
                  <a:rPr lang="en-US" baseline="0"/>
                  <a:t> </a:t>
                </a:r>
                <a:endParaRPr lang="en-US"/>
              </a:p>
            </c:rich>
          </c:tx>
        </c:title>
        <c:numFmt formatCode="General" sourceLinked="1"/>
        <c:majorTickMark val="none"/>
        <c:tickLblPos val="nextTo"/>
        <c:crossAx val="41998976"/>
        <c:crosses val="autoZero"/>
        <c:auto val="1"/>
        <c:lblAlgn val="ctr"/>
        <c:lblOffset val="100"/>
      </c:catAx>
      <c:valAx>
        <c:axId val="41998976"/>
        <c:scaling>
          <c:orientation val="minMax"/>
        </c:scaling>
        <c:axPos val="l"/>
        <c:majorGridlines/>
        <c:title>
          <c:tx>
            <c:rich>
              <a:bodyPr rot="0" vert="horz"/>
              <a:lstStyle/>
              <a:p>
                <a:pPr>
                  <a:defRPr/>
                </a:pPr>
                <a:r>
                  <a:rPr lang="en-US"/>
                  <a:t>Average</a:t>
                </a:r>
                <a:r>
                  <a:rPr lang="en-US" baseline="0"/>
                  <a:t> Annual Temperature</a:t>
                </a:r>
                <a:endParaRPr lang="en-US"/>
              </a:p>
            </c:rich>
          </c:tx>
        </c:title>
        <c:numFmt formatCode="0.0000" sourceLinked="1"/>
        <c:majorTickMark val="none"/>
        <c:tickLblPos val="nextTo"/>
        <c:crossAx val="41997056"/>
        <c:crosses val="autoZero"/>
        <c:crossBetween val="between"/>
      </c:valAx>
    </c:plotArea>
    <c:legend>
      <c:legendPos val="b"/>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2020-03-19T14:26:00Z</dcterms:created>
  <dcterms:modified xsi:type="dcterms:W3CDTF">2020-03-21T08:20:00Z</dcterms:modified>
</cp:coreProperties>
</file>