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1A753DB" w:rsidR="003B04D3" w:rsidRPr="00F15B35" w:rsidRDefault="00F15D57" w:rsidP="00524F3D">
      <w:pPr>
        <w:spacing w:line="360" w:lineRule="auto"/>
        <w:rPr>
          <w:rFonts w:ascii="Times New Roman" w:hAnsi="Times New Roman" w:cs="Times New Roman"/>
          <w:b/>
          <w:color w:val="FF0000"/>
          <w:lang w:val="en-GB"/>
        </w:rPr>
      </w:pPr>
      <w:r>
        <w:rPr>
          <w:rFonts w:ascii="Times New Roman" w:hAnsi="Times New Roman" w:cs="Times New Roman"/>
          <w:b/>
          <w:lang w:val="en-US"/>
        </w:rPr>
        <w:t xml:space="preserve">Number of categories/ </w:t>
      </w:r>
      <w:r w:rsidR="00776F9E" w:rsidRPr="00524F3D">
        <w:rPr>
          <w:rFonts w:ascii="Times New Roman" w:hAnsi="Times New Roman" w:cs="Times New Roman"/>
          <w:b/>
        </w:rPr>
        <w:t>Αριθμός</w:t>
      </w:r>
      <w:r w:rsidR="00776F9E" w:rsidRPr="00F15B35">
        <w:rPr>
          <w:rFonts w:ascii="Times New Roman" w:hAnsi="Times New Roman" w:cs="Times New Roman"/>
          <w:b/>
          <w:lang w:val="en-GB"/>
        </w:rPr>
        <w:t xml:space="preserve"> </w:t>
      </w:r>
      <w:r w:rsidR="00776F9E" w:rsidRPr="00524F3D">
        <w:rPr>
          <w:rFonts w:ascii="Times New Roman" w:hAnsi="Times New Roman" w:cs="Times New Roman"/>
          <w:b/>
        </w:rPr>
        <w:t>κατηγοριών</w:t>
      </w:r>
      <w:r w:rsidR="00776F9E" w:rsidRPr="00F15B35">
        <w:rPr>
          <w:rFonts w:ascii="Times New Roman" w:hAnsi="Times New Roman" w:cs="Times New Roman"/>
          <w:b/>
          <w:lang w:val="en-GB"/>
        </w:rPr>
        <w:t xml:space="preserve">: </w:t>
      </w:r>
      <w:r w:rsidR="00F15B35" w:rsidRPr="00F15B35">
        <w:rPr>
          <w:rFonts w:ascii="Times New Roman" w:hAnsi="Times New Roman" w:cs="Times New Roman"/>
          <w:b/>
          <w:lang w:val="en-GB"/>
        </w:rPr>
        <w:t>32</w:t>
      </w:r>
    </w:p>
    <w:p w14:paraId="00000002" w14:textId="5286ED3B" w:rsidR="003B04D3" w:rsidRPr="00F15B35" w:rsidRDefault="00F15D57" w:rsidP="00524F3D">
      <w:pPr>
        <w:spacing w:line="360" w:lineRule="auto"/>
        <w:rPr>
          <w:rFonts w:ascii="Times New Roman" w:hAnsi="Times New Roman" w:cs="Times New Roman"/>
          <w:b/>
          <w:lang w:val="en-GB"/>
        </w:rPr>
      </w:pPr>
      <w:r>
        <w:rPr>
          <w:rFonts w:ascii="Times New Roman" w:hAnsi="Times New Roman" w:cs="Times New Roman"/>
          <w:b/>
          <w:lang w:val="en-US"/>
        </w:rPr>
        <w:t xml:space="preserve">Number of texts/ </w:t>
      </w:r>
      <w:r w:rsidR="00776F9E" w:rsidRPr="00524F3D">
        <w:rPr>
          <w:rFonts w:ascii="Times New Roman" w:hAnsi="Times New Roman" w:cs="Times New Roman"/>
          <w:b/>
        </w:rPr>
        <w:t>Αριθμός</w:t>
      </w:r>
      <w:r w:rsidR="00776F9E" w:rsidRPr="00F15B35">
        <w:rPr>
          <w:rFonts w:ascii="Times New Roman" w:hAnsi="Times New Roman" w:cs="Times New Roman"/>
          <w:b/>
          <w:lang w:val="en-GB"/>
        </w:rPr>
        <w:t xml:space="preserve"> </w:t>
      </w:r>
      <w:r w:rsidR="00776F9E" w:rsidRPr="00524F3D">
        <w:rPr>
          <w:rFonts w:ascii="Times New Roman" w:hAnsi="Times New Roman" w:cs="Times New Roman"/>
          <w:b/>
        </w:rPr>
        <w:t>κειμένων</w:t>
      </w:r>
      <w:r w:rsidR="00776F9E" w:rsidRPr="00F15B35">
        <w:rPr>
          <w:rFonts w:ascii="Times New Roman" w:hAnsi="Times New Roman" w:cs="Times New Roman"/>
          <w:b/>
          <w:lang w:val="en-GB"/>
        </w:rPr>
        <w:t xml:space="preserve"> *413/406</w:t>
      </w:r>
    </w:p>
    <w:p w14:paraId="00000003" w14:textId="47EFCBE8" w:rsidR="003B04D3" w:rsidRPr="00F15D57" w:rsidRDefault="00F15D57" w:rsidP="00524F3D">
      <w:pPr>
        <w:spacing w:line="360" w:lineRule="auto"/>
        <w:rPr>
          <w:rFonts w:ascii="Times New Roman" w:hAnsi="Times New Roman" w:cs="Times New Roman"/>
          <w:b/>
          <w:lang w:val="en-US"/>
        </w:rPr>
      </w:pPr>
      <w:r>
        <w:rPr>
          <w:rFonts w:ascii="Times New Roman" w:hAnsi="Times New Roman" w:cs="Times New Roman"/>
          <w:b/>
          <w:lang w:val="en-US"/>
        </w:rPr>
        <w:t xml:space="preserve">Number of negates sentences/ </w:t>
      </w:r>
      <w:r w:rsidR="00776F9E" w:rsidRPr="00524F3D">
        <w:rPr>
          <w:rFonts w:ascii="Times New Roman" w:hAnsi="Times New Roman" w:cs="Times New Roman"/>
          <w:b/>
        </w:rPr>
        <w:t>Αριθμός</w:t>
      </w:r>
      <w:r w:rsidR="00776F9E" w:rsidRPr="00F15B35">
        <w:rPr>
          <w:rFonts w:ascii="Times New Roman" w:hAnsi="Times New Roman" w:cs="Times New Roman"/>
          <w:b/>
          <w:lang w:val="en-GB"/>
        </w:rPr>
        <w:t xml:space="preserve"> </w:t>
      </w:r>
      <w:r w:rsidR="00776F9E" w:rsidRPr="00524F3D">
        <w:rPr>
          <w:rFonts w:ascii="Times New Roman" w:hAnsi="Times New Roman" w:cs="Times New Roman"/>
          <w:b/>
        </w:rPr>
        <w:t>συνολικών</w:t>
      </w:r>
      <w:r w:rsidR="00776F9E" w:rsidRPr="00F15B35">
        <w:rPr>
          <w:rFonts w:ascii="Times New Roman" w:hAnsi="Times New Roman" w:cs="Times New Roman"/>
          <w:b/>
          <w:lang w:val="en-GB"/>
        </w:rPr>
        <w:t xml:space="preserve"> </w:t>
      </w:r>
      <w:r w:rsidR="00776F9E" w:rsidRPr="00524F3D">
        <w:rPr>
          <w:rFonts w:ascii="Times New Roman" w:hAnsi="Times New Roman" w:cs="Times New Roman"/>
          <w:b/>
        </w:rPr>
        <w:t>προτάσεων</w:t>
      </w:r>
      <w:r w:rsidR="00776F9E" w:rsidRPr="00F15B35">
        <w:rPr>
          <w:rFonts w:ascii="Times New Roman" w:hAnsi="Times New Roman" w:cs="Times New Roman"/>
          <w:b/>
          <w:lang w:val="en-GB"/>
        </w:rPr>
        <w:t>:80</w:t>
      </w:r>
      <w:r>
        <w:rPr>
          <w:rFonts w:ascii="Times New Roman" w:hAnsi="Times New Roman" w:cs="Times New Roman"/>
          <w:b/>
          <w:lang w:val="en-US"/>
        </w:rPr>
        <w:t>3</w:t>
      </w:r>
    </w:p>
    <w:p w14:paraId="00000004" w14:textId="77777777" w:rsidR="003B04D3" w:rsidRPr="00F15B35" w:rsidRDefault="003B04D3" w:rsidP="00524F3D">
      <w:pPr>
        <w:spacing w:line="360" w:lineRule="auto"/>
        <w:rPr>
          <w:rFonts w:ascii="Times New Roman" w:hAnsi="Times New Roman" w:cs="Times New Roman"/>
          <w:b/>
          <w:lang w:val="en-GB"/>
        </w:rPr>
      </w:pPr>
    </w:p>
    <w:p w14:paraId="00000005" w14:textId="77777777" w:rsidR="003B04D3" w:rsidRPr="00524F3D" w:rsidRDefault="00776F9E" w:rsidP="00524F3D">
      <w:pPr>
        <w:spacing w:line="360" w:lineRule="auto"/>
        <w:jc w:val="center"/>
        <w:rPr>
          <w:rFonts w:ascii="Times New Roman" w:hAnsi="Times New Roman" w:cs="Times New Roman"/>
          <w:b/>
        </w:rPr>
      </w:pPr>
      <w:r w:rsidRPr="00524F3D">
        <w:rPr>
          <w:rFonts w:ascii="Times New Roman" w:hAnsi="Times New Roman" w:cs="Times New Roman"/>
          <w:b/>
        </w:rPr>
        <w:t>Κατηγορία Α: Αιματολογική</w:t>
      </w:r>
    </w:p>
    <w:p w14:paraId="00000008" w14:textId="09E60649"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προτάσεων:67 </w:t>
      </w:r>
    </w:p>
    <w:p w14:paraId="0000000B" w14:textId="77777777" w:rsidR="003B04D3" w:rsidRPr="00524F3D" w:rsidRDefault="003B04D3" w:rsidP="00524F3D">
      <w:pPr>
        <w:spacing w:line="360" w:lineRule="auto"/>
        <w:rPr>
          <w:rFonts w:ascii="Times New Roman" w:hAnsi="Times New Roman" w:cs="Times New Roman"/>
        </w:rPr>
      </w:pPr>
    </w:p>
    <w:p w14:paraId="0000000C"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2017*6*771///6</w:t>
      </w:r>
    </w:p>
    <w:p w14:paraId="0000000D" w14:textId="77777777" w:rsidR="003B04D3" w:rsidRPr="00524F3D" w:rsidRDefault="00776F9E" w:rsidP="00524F3D">
      <w:pPr>
        <w:pStyle w:val="ListParagraph"/>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Σε μια </w:t>
      </w:r>
      <w:proofErr w:type="spellStart"/>
      <w:r w:rsidRPr="00524F3D">
        <w:rPr>
          <w:rFonts w:ascii="Times New Roman" w:hAnsi="Times New Roman" w:cs="Times New Roman"/>
        </w:rPr>
        <w:t>μετα</w:t>
      </w:r>
      <w:proofErr w:type="spellEnd"/>
      <w:r w:rsidRPr="00524F3D">
        <w:rPr>
          <w:rFonts w:ascii="Times New Roman" w:hAnsi="Times New Roman" w:cs="Times New Roman"/>
        </w:rPr>
        <w:t xml:space="preserve">-ανάλυση 1.183 ασθενών με CSVT δεν αναδείχθηκε διαφορά στη συχνότητα της μετάλλαξης JAK2 V617F σε αυτή την ομάδα ασθενών σε σχέση με τα υγιή άτομα της ομάδας ελέγχου  </w:t>
      </w:r>
    </w:p>
    <w:p w14:paraId="0000000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ανίχνευση της μετάλλαξης JAK2 χωρίς την παρουσία κλινικά έκδηλης νόσου δεν βρέθηκε να σχετίζεται με CSVT </w:t>
      </w:r>
      <w:r w:rsidRPr="00524F3D">
        <w:rPr>
          <w:rFonts w:ascii="Times New Roman" w:hAnsi="Times New Roman" w:cs="Times New Roman"/>
          <w:color w:val="FF0000"/>
        </w:rPr>
        <w:t xml:space="preserve"> </w:t>
      </w:r>
    </w:p>
    <w:p w14:paraId="0000000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Τα ευρήματα από την κλινική εξέταση και τη βυθοσκόπηση δεν προδικάζουν τον βαθμό ισχαιμίας του αμφιβληστροειδούς, ενώ μπορεί να ανευρίσκονται και σε άλλες παθήσεις του αμφιβληστροειδούς   </w:t>
      </w:r>
    </w:p>
    <w:p w14:paraId="00000010"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πρωτοπαθής UEDVT μπορεί να είναι ιδιοπαθής   </w:t>
      </w:r>
    </w:p>
    <w:p w14:paraId="0000001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Δεν αποκλείεται όμως να είναι τελείως </w:t>
      </w:r>
      <w:proofErr w:type="spellStart"/>
      <w:r w:rsidRPr="00524F3D">
        <w:rPr>
          <w:rFonts w:ascii="Times New Roman" w:hAnsi="Times New Roman" w:cs="Times New Roman"/>
        </w:rPr>
        <w:t>ασυμπτωματική</w:t>
      </w:r>
      <w:proofErr w:type="spellEnd"/>
      <w:r w:rsidRPr="00524F3D">
        <w:rPr>
          <w:rFonts w:ascii="Times New Roman" w:hAnsi="Times New Roman" w:cs="Times New Roman"/>
        </w:rPr>
        <w:t xml:space="preserve">. </w:t>
      </w:r>
    </w:p>
    <w:p w14:paraId="0000001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Επίσης, το </w:t>
      </w:r>
      <w:proofErr w:type="spellStart"/>
      <w:r w:rsidRPr="00524F3D">
        <w:rPr>
          <w:rFonts w:ascii="Times New Roman" w:hAnsi="Times New Roman" w:cs="Times New Roman"/>
        </w:rPr>
        <w:t>μεταθρομβωτικό</w:t>
      </w:r>
      <w:proofErr w:type="spellEnd"/>
      <w:r w:rsidRPr="00524F3D">
        <w:rPr>
          <w:rFonts w:ascii="Times New Roman" w:hAnsi="Times New Roman" w:cs="Times New Roman"/>
        </w:rPr>
        <w:t xml:space="preserve"> σύνδρομο είναι σπανιότερο στην UEDVT   </w:t>
      </w:r>
    </w:p>
    <w:p w14:paraId="00000013" w14:textId="77777777" w:rsidR="003B04D3" w:rsidRPr="00524F3D" w:rsidRDefault="003B04D3" w:rsidP="00524F3D">
      <w:pPr>
        <w:spacing w:line="360" w:lineRule="auto"/>
        <w:rPr>
          <w:rFonts w:ascii="Times New Roman" w:hAnsi="Times New Roman" w:cs="Times New Roman"/>
        </w:rPr>
      </w:pPr>
    </w:p>
    <w:p w14:paraId="00000014"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2017*4*524///3</w:t>
      </w:r>
    </w:p>
    <w:p w14:paraId="0000001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τιμή της αιμοσφαιρίνης από μόνη της δεν αποτελεί αξιόπιστο δείκτη της εκτίμησης της οξείας απώλειας αίματος   </w:t>
      </w:r>
    </w:p>
    <w:p w14:paraId="0000001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 αριθμός των αιμοπεταλίων δεν αποτελεί κριτήριο της αιμοστατικής επάρκειας   </w:t>
      </w:r>
    </w:p>
    <w:p w14:paraId="00000017"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κλινική εικόνα μπορεί να ποικίλλει από σοβαρή αιμορραγία –με ή χωρίς </w:t>
      </w:r>
      <w:proofErr w:type="spellStart"/>
      <w:r w:rsidRPr="00524F3D">
        <w:rPr>
          <w:rFonts w:ascii="Times New Roman" w:hAnsi="Times New Roman" w:cs="Times New Roman"/>
        </w:rPr>
        <w:t>θρομβωτικές</w:t>
      </w:r>
      <w:proofErr w:type="spellEnd"/>
      <w:r w:rsidRPr="00524F3D">
        <w:rPr>
          <w:rFonts w:ascii="Times New Roman" w:hAnsi="Times New Roman" w:cs="Times New Roman"/>
        </w:rPr>
        <w:t xml:space="preserve"> επιπλοκές </w:t>
      </w:r>
    </w:p>
    <w:p w14:paraId="00000018" w14:textId="77777777" w:rsidR="003B04D3" w:rsidRPr="00524F3D" w:rsidRDefault="003B04D3" w:rsidP="00524F3D">
      <w:pPr>
        <w:spacing w:line="360" w:lineRule="auto"/>
        <w:rPr>
          <w:rFonts w:ascii="Times New Roman" w:hAnsi="Times New Roman" w:cs="Times New Roman"/>
        </w:rPr>
      </w:pPr>
    </w:p>
    <w:p w14:paraId="00000019"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2015*6*679///11</w:t>
      </w:r>
    </w:p>
    <w:p w14:paraId="0000001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rPr>
        <w:t>Μικροί πληθυσμοί «τύπου Ν</w:t>
      </w:r>
      <w:r w:rsidRPr="00524F3D">
        <w:rPr>
          <w:rFonts w:ascii="Times New Roman" w:hAnsi="Times New Roman" w:cs="Times New Roman"/>
          <w:highlight w:val="white"/>
        </w:rPr>
        <w:t xml:space="preserve">ΠΑ» ανευρίσκονται έως στο 50% των ασθενών με </w:t>
      </w:r>
      <w:proofErr w:type="spellStart"/>
      <w:r w:rsidRPr="00524F3D">
        <w:rPr>
          <w:rFonts w:ascii="Times New Roman" w:hAnsi="Times New Roman" w:cs="Times New Roman"/>
          <w:highlight w:val="white"/>
        </w:rPr>
        <w:t>μυελοδυσπλαστικό</w:t>
      </w:r>
      <w:proofErr w:type="spellEnd"/>
      <w:r w:rsidRPr="00524F3D">
        <w:rPr>
          <w:rFonts w:ascii="Times New Roman" w:hAnsi="Times New Roman" w:cs="Times New Roman"/>
          <w:highlight w:val="white"/>
        </w:rPr>
        <w:t xml:space="preserve"> σύνδρομο (</w:t>
      </w:r>
      <w:proofErr w:type="spellStart"/>
      <w:r w:rsidRPr="00524F3D">
        <w:rPr>
          <w:rFonts w:ascii="Times New Roman" w:hAnsi="Times New Roman" w:cs="Times New Roman"/>
          <w:highlight w:val="white"/>
        </w:rPr>
        <w:t>myelodysplastic</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syndrome</w:t>
      </w:r>
      <w:proofErr w:type="spellEnd"/>
      <w:r w:rsidRPr="00524F3D">
        <w:rPr>
          <w:rFonts w:ascii="Times New Roman" w:hAnsi="Times New Roman" w:cs="Times New Roman"/>
          <w:highlight w:val="white"/>
        </w:rPr>
        <w:t xml:space="preserve">, MDS).1,24,27–29 Σπάνια, ωστόσο, έχει επιβεβαιωθεί η </w:t>
      </w:r>
      <w:proofErr w:type="spellStart"/>
      <w:r w:rsidRPr="00524F3D">
        <w:rPr>
          <w:rFonts w:ascii="Times New Roman" w:hAnsi="Times New Roman" w:cs="Times New Roman"/>
          <w:highlight w:val="white"/>
        </w:rPr>
        <w:t>κλωνικότητά</w:t>
      </w:r>
      <w:proofErr w:type="spellEnd"/>
      <w:r w:rsidRPr="00524F3D">
        <w:rPr>
          <w:rFonts w:ascii="Times New Roman" w:hAnsi="Times New Roman" w:cs="Times New Roman"/>
          <w:highlight w:val="white"/>
        </w:rPr>
        <w:t xml:space="preserve"> τους, μέσω της μοριακής ανίχνευσης της υποκείμενης μετάλλαξης του γονιδίου PIG-A   </w:t>
      </w:r>
    </w:p>
    <w:p w14:paraId="0000001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σε αντίθεση με την ΑΑ, φαίνεται ότι οι ασθενείς με MDS σπανιότερα αναπτύσσουν κλινική ΝΠΑ, ενώ η παρουσία τους, σύμφωνα με πλέον πρόσφατα δεδομένα, πιθανόν να μη σχετίζεται, τελικά, με καλύτερη ανταπόκριση στην </w:t>
      </w:r>
      <w:proofErr w:type="spellStart"/>
      <w:r w:rsidRPr="00524F3D">
        <w:rPr>
          <w:rFonts w:ascii="Times New Roman" w:hAnsi="Times New Roman" w:cs="Times New Roman"/>
          <w:highlight w:val="white"/>
        </w:rPr>
        <w:t>ανοσοκατασταλτική</w:t>
      </w:r>
      <w:proofErr w:type="spellEnd"/>
      <w:r w:rsidRPr="00524F3D">
        <w:rPr>
          <w:rFonts w:ascii="Times New Roman" w:hAnsi="Times New Roman" w:cs="Times New Roman"/>
          <w:highlight w:val="white"/>
        </w:rPr>
        <w:t xml:space="preserve"> θεραπεία ή με καλύτερη πρόγνωση.   </w:t>
      </w:r>
    </w:p>
    <w:p w14:paraId="0000001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Σε αντίθεση με τα </w:t>
      </w:r>
      <w:proofErr w:type="spellStart"/>
      <w:r w:rsidRPr="00524F3D">
        <w:rPr>
          <w:rFonts w:ascii="Times New Roman" w:hAnsi="Times New Roman" w:cs="Times New Roman"/>
          <w:highlight w:val="white"/>
        </w:rPr>
        <w:t>mHSC</w:t>
      </w:r>
      <w:proofErr w:type="spellEnd"/>
      <w:r w:rsidRPr="00524F3D">
        <w:rPr>
          <w:rFonts w:ascii="Times New Roman" w:hAnsi="Times New Roman" w:cs="Times New Roman"/>
          <w:highlight w:val="white"/>
        </w:rPr>
        <w:t xml:space="preserve">, τα CFC δεν έχουν τη δυνατότητα </w:t>
      </w:r>
      <w:proofErr w:type="spellStart"/>
      <w:r w:rsidRPr="00524F3D">
        <w:rPr>
          <w:rFonts w:ascii="Times New Roman" w:hAnsi="Times New Roman" w:cs="Times New Roman"/>
          <w:highlight w:val="white"/>
        </w:rPr>
        <w:t>αυτοανανέωσης</w:t>
      </w:r>
      <w:proofErr w:type="spellEnd"/>
      <w:r w:rsidRPr="00524F3D">
        <w:rPr>
          <w:rFonts w:ascii="Times New Roman" w:hAnsi="Times New Roman" w:cs="Times New Roman"/>
          <w:highlight w:val="white"/>
        </w:rPr>
        <w:t xml:space="preserve"> και έτσι η γενετική βλάβη δεν μπορεί να εδραιωθεί, προκειμένου να εκδηλωθεί κλινικά η νόσος   </w:t>
      </w:r>
    </w:p>
    <w:p w14:paraId="0000001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Καθώς οι υγιείς έχουν κατά κανόνα έως 0,002% μη </w:t>
      </w:r>
      <w:proofErr w:type="spellStart"/>
      <w:r w:rsidRPr="00524F3D">
        <w:rPr>
          <w:rFonts w:ascii="Times New Roman" w:hAnsi="Times New Roman" w:cs="Times New Roman"/>
          <w:highlight w:val="white"/>
        </w:rPr>
        <w:t>κλωνικά</w:t>
      </w:r>
      <w:proofErr w:type="spellEnd"/>
      <w:r w:rsidRPr="00524F3D">
        <w:rPr>
          <w:rFonts w:ascii="Times New Roman" w:hAnsi="Times New Roman" w:cs="Times New Roman"/>
          <w:highlight w:val="white"/>
        </w:rPr>
        <w:t xml:space="preserve"> «τύπου ΝΠΑ» κύτταρα,23 θετικά ευρήματα σε ποσοστό &lt;0,01% θεωρείται απίθανο να είναι </w:t>
      </w:r>
      <w:proofErr w:type="spellStart"/>
      <w:r w:rsidRPr="00524F3D">
        <w:rPr>
          <w:rFonts w:ascii="Times New Roman" w:hAnsi="Times New Roman" w:cs="Times New Roman"/>
          <w:highlight w:val="white"/>
        </w:rPr>
        <w:t>κλωνικά</w:t>
      </w:r>
      <w:proofErr w:type="spellEnd"/>
      <w:r w:rsidRPr="00524F3D">
        <w:rPr>
          <w:rFonts w:ascii="Times New Roman" w:hAnsi="Times New Roman" w:cs="Times New Roman"/>
          <w:highlight w:val="white"/>
        </w:rPr>
        <w:t xml:space="preserve"> ή τουλάχιστον κλινικώς σημαντικά </w:t>
      </w:r>
      <w:r w:rsidRPr="00524F3D">
        <w:rPr>
          <w:rFonts w:ascii="Times New Roman" w:hAnsi="Times New Roman" w:cs="Times New Roman"/>
          <w:color w:val="FF0000"/>
          <w:highlight w:val="white"/>
        </w:rPr>
        <w:t xml:space="preserve"> </w:t>
      </w:r>
    </w:p>
    <w:p w14:paraId="0000001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σε έναν ασθενή με παρουσία τεσσάρων μοριακά ετερογενών κλώνων παρατήρησαν ότι η συμμετοχή του κάθε κλώνου στην </w:t>
      </w:r>
      <w:proofErr w:type="spellStart"/>
      <w:r w:rsidRPr="00524F3D">
        <w:rPr>
          <w:rFonts w:ascii="Times New Roman" w:hAnsi="Times New Roman" w:cs="Times New Roman"/>
          <w:highlight w:val="white"/>
        </w:rPr>
        <w:t>αιμοποίηση</w:t>
      </w:r>
      <w:proofErr w:type="spellEnd"/>
      <w:r w:rsidRPr="00524F3D">
        <w:rPr>
          <w:rFonts w:ascii="Times New Roman" w:hAnsi="Times New Roman" w:cs="Times New Roman"/>
          <w:highlight w:val="white"/>
        </w:rPr>
        <w:t xml:space="preserve"> δεν είναι ομοιόμορφη   </w:t>
      </w:r>
    </w:p>
    <w:p w14:paraId="0000001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παθολογικά κύτταρα δεν εξαπλώνονται εκτός του αιμοποιητικού συστήματος   </w:t>
      </w:r>
    </w:p>
    <w:p w14:paraId="0000002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παθολογικά κύτταρα αποκρίνονται φυσιολογικά σε «σήματα» της φυσιολογικής </w:t>
      </w:r>
      <w:proofErr w:type="spellStart"/>
      <w:r w:rsidRPr="00524F3D">
        <w:rPr>
          <w:rFonts w:ascii="Times New Roman" w:hAnsi="Times New Roman" w:cs="Times New Roman"/>
          <w:highlight w:val="white"/>
        </w:rPr>
        <w:t>αιμοποίησης</w:t>
      </w:r>
      <w:proofErr w:type="spellEnd"/>
      <w:r w:rsidRPr="00524F3D">
        <w:rPr>
          <w:rFonts w:ascii="Times New Roman" w:hAnsi="Times New Roman" w:cs="Times New Roman"/>
          <w:highlight w:val="white"/>
        </w:rPr>
        <w:t xml:space="preserve">, χωρίς να λειτουργούν αυτόνομα, ενώ η εκτροπή σε οξεία λευχαιμία γίνεται σπάνια   </w:t>
      </w:r>
    </w:p>
    <w:p w14:paraId="0000002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Όσον αφορά στην </w:t>
      </w:r>
      <w:proofErr w:type="spellStart"/>
      <w:r w:rsidRPr="00524F3D">
        <w:rPr>
          <w:rFonts w:ascii="Times New Roman" w:hAnsi="Times New Roman" w:cs="Times New Roman"/>
          <w:highlight w:val="white"/>
        </w:rPr>
        <w:t>αιμοποίηση</w:t>
      </w:r>
      <w:proofErr w:type="spellEnd"/>
      <w:r w:rsidRPr="00524F3D">
        <w:rPr>
          <w:rFonts w:ascii="Times New Roman" w:hAnsi="Times New Roman" w:cs="Times New Roman"/>
          <w:highlight w:val="white"/>
        </w:rPr>
        <w:t xml:space="preserve"> στη ΝΠΑ, είναι </w:t>
      </w:r>
      <w:proofErr w:type="spellStart"/>
      <w:r w:rsidRPr="00524F3D">
        <w:rPr>
          <w:rFonts w:ascii="Times New Roman" w:hAnsi="Times New Roman" w:cs="Times New Roman"/>
          <w:highlight w:val="white"/>
        </w:rPr>
        <w:t>κατ’αρχάς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κλωνική</w:t>
      </w:r>
      <w:proofErr w:type="spellEnd"/>
      <w:r w:rsidRPr="00524F3D">
        <w:rPr>
          <w:rFonts w:ascii="Times New Roman" w:hAnsi="Times New Roman" w:cs="Times New Roman"/>
          <w:highlight w:val="white"/>
        </w:rPr>
        <w:t xml:space="preserve">, αλλά όχι απαραίτητα </w:t>
      </w:r>
      <w:proofErr w:type="spellStart"/>
      <w:r w:rsidRPr="00524F3D">
        <w:rPr>
          <w:rFonts w:ascii="Times New Roman" w:hAnsi="Times New Roman" w:cs="Times New Roman"/>
          <w:highlight w:val="white"/>
        </w:rPr>
        <w:t>μονοκλωνική</w:t>
      </w:r>
      <w:proofErr w:type="spellEnd"/>
      <w:r w:rsidRPr="00524F3D">
        <w:rPr>
          <w:rFonts w:ascii="Times New Roman" w:hAnsi="Times New Roman" w:cs="Times New Roman"/>
          <w:highlight w:val="white"/>
        </w:rPr>
        <w:t xml:space="preserve">  </w:t>
      </w:r>
      <w:r w:rsidRPr="00524F3D">
        <w:rPr>
          <w:rFonts w:ascii="Times New Roman" w:hAnsi="Times New Roman" w:cs="Times New Roman"/>
          <w:color w:val="FF0000"/>
          <w:highlight w:val="white"/>
        </w:rPr>
        <w:t xml:space="preserve"> </w:t>
      </w:r>
    </w:p>
    <w:p w14:paraId="0000002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μετάλλαξη του PIG-A δεν επαρκεί ως ερμηνεία.  </w:t>
      </w:r>
    </w:p>
    <w:p w14:paraId="0000002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H υπόθεση ότι οι εν λόγω μεταλλάξεις οφείλονται σε γενετική αστάθεια δεν επιβεβαιώθηκε από μετέπειτα πειραματικά δεδομένα.   </w:t>
      </w:r>
    </w:p>
    <w:p w14:paraId="0000002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ασθενείς με κληρονομικές καταστάσεις γενετικής αστάθειας, όπως το σύνδρομο αταξίας-</w:t>
      </w:r>
      <w:proofErr w:type="spellStart"/>
      <w:r w:rsidRPr="00524F3D">
        <w:rPr>
          <w:rFonts w:ascii="Times New Roman" w:hAnsi="Times New Roman" w:cs="Times New Roman"/>
          <w:highlight w:val="white"/>
        </w:rPr>
        <w:t>τηλεαγγειεκτασίας</w:t>
      </w:r>
      <w:proofErr w:type="spellEnd"/>
      <w:r w:rsidRPr="00524F3D">
        <w:rPr>
          <w:rFonts w:ascii="Times New Roman" w:hAnsi="Times New Roman" w:cs="Times New Roman"/>
          <w:highlight w:val="white"/>
        </w:rPr>
        <w:t xml:space="preserve"> και η αναιμία </w:t>
      </w:r>
      <w:proofErr w:type="spellStart"/>
      <w:r w:rsidRPr="00524F3D">
        <w:rPr>
          <w:rFonts w:ascii="Times New Roman" w:hAnsi="Times New Roman" w:cs="Times New Roman"/>
          <w:highlight w:val="white"/>
        </w:rPr>
        <w:t>Fanconi</w:t>
      </w:r>
      <w:proofErr w:type="spellEnd"/>
      <w:r w:rsidRPr="00524F3D">
        <w:rPr>
          <w:rFonts w:ascii="Times New Roman" w:hAnsi="Times New Roman" w:cs="Times New Roman"/>
          <w:highlight w:val="white"/>
        </w:rPr>
        <w:t xml:space="preserve">, δεν έχουν μεγαλύτερη επίπτωση της ΝΠΑ.   </w:t>
      </w:r>
    </w:p>
    <w:p w14:paraId="00000025" w14:textId="77777777" w:rsidR="003B04D3" w:rsidRPr="00524F3D" w:rsidRDefault="003B04D3" w:rsidP="00524F3D">
      <w:pPr>
        <w:spacing w:line="360" w:lineRule="auto"/>
        <w:ind w:left="720"/>
        <w:rPr>
          <w:rFonts w:ascii="Times New Roman" w:hAnsi="Times New Roman" w:cs="Times New Roman"/>
          <w:highlight w:val="white"/>
        </w:rPr>
      </w:pPr>
    </w:p>
    <w:p w14:paraId="00000026" w14:textId="77777777" w:rsidR="003B04D3" w:rsidRPr="00524F3D" w:rsidRDefault="003B04D3" w:rsidP="00524F3D">
      <w:pPr>
        <w:spacing w:line="360" w:lineRule="auto"/>
        <w:ind w:left="720"/>
        <w:rPr>
          <w:rFonts w:ascii="Times New Roman" w:hAnsi="Times New Roman" w:cs="Times New Roman"/>
          <w:highlight w:val="white"/>
        </w:rPr>
      </w:pPr>
    </w:p>
    <w:p w14:paraId="00000027"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2014*6*693///3</w:t>
      </w:r>
    </w:p>
    <w:p w14:paraId="0000002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περισσότεροι ερευνητές συμφωνούν για αύξηση της ADMA σε διπλάσια έως εξαπλάσια επίπεδα, τα οποία δεν φαίνεται να υποχωρούν σημαντικά μετά από θεραπείες υποκατάστασης της νεφρικής λειτουργίας σε ασθενείς με τελικού σταδίου χρόνια νεφρική νόσο   </w:t>
      </w:r>
    </w:p>
    <w:p w14:paraId="0000002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τα επίπεδα γ-</w:t>
      </w:r>
      <w:proofErr w:type="spellStart"/>
      <w:r w:rsidRPr="00524F3D">
        <w:rPr>
          <w:rFonts w:ascii="Times New Roman" w:hAnsi="Times New Roman" w:cs="Times New Roman"/>
          <w:highlight w:val="white"/>
        </w:rPr>
        <w:t>σφαιρινών</w:t>
      </w:r>
      <w:proofErr w:type="spellEnd"/>
      <w:r w:rsidRPr="00524F3D">
        <w:rPr>
          <w:rFonts w:ascii="Times New Roman" w:hAnsi="Times New Roman" w:cs="Times New Roman"/>
          <w:highlight w:val="white"/>
        </w:rPr>
        <w:t xml:space="preserve"> δεν μεταβλήθηκαν ουσιωδώς.    </w:t>
      </w:r>
    </w:p>
    <w:p w14:paraId="0000002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παρατηρήθηκε σημαντική μεταβολή στα επίπεδα σιδήρου και </w:t>
      </w:r>
      <w:proofErr w:type="spellStart"/>
      <w:r w:rsidRPr="00524F3D">
        <w:rPr>
          <w:rFonts w:ascii="Times New Roman" w:hAnsi="Times New Roman" w:cs="Times New Roman"/>
          <w:highlight w:val="white"/>
        </w:rPr>
        <w:t>φεριτίνης</w:t>
      </w:r>
      <w:proofErr w:type="spellEnd"/>
      <w:r w:rsidRPr="00524F3D">
        <w:rPr>
          <w:rFonts w:ascii="Times New Roman" w:hAnsi="Times New Roman" w:cs="Times New Roman"/>
          <w:highlight w:val="white"/>
        </w:rPr>
        <w:t xml:space="preserve"> ορού    </w:t>
      </w:r>
    </w:p>
    <w:p w14:paraId="0000002B" w14:textId="77777777" w:rsidR="003B04D3" w:rsidRPr="00524F3D" w:rsidRDefault="003B04D3" w:rsidP="00524F3D">
      <w:pPr>
        <w:spacing w:line="360" w:lineRule="auto"/>
        <w:rPr>
          <w:rFonts w:ascii="Times New Roman" w:hAnsi="Times New Roman" w:cs="Times New Roman"/>
          <w:highlight w:val="white"/>
        </w:rPr>
      </w:pPr>
    </w:p>
    <w:p w14:paraId="0000002C"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2014*5*624///1</w:t>
      </w:r>
    </w:p>
    <w:p w14:paraId="0000002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συγκεκριμένες μεταλλάξεις ανιχνεύονται συνήθως με ανάλυση αλληλουχίας βάσεων μετά από κλασική PCR.    </w:t>
      </w:r>
    </w:p>
    <w:p w14:paraId="0000002E" w14:textId="77777777" w:rsidR="003B04D3" w:rsidRPr="00524F3D" w:rsidRDefault="003B04D3" w:rsidP="00524F3D">
      <w:pPr>
        <w:spacing w:line="360" w:lineRule="auto"/>
        <w:rPr>
          <w:rFonts w:ascii="Times New Roman" w:hAnsi="Times New Roman" w:cs="Times New Roman"/>
          <w:highlight w:val="white"/>
        </w:rPr>
      </w:pPr>
    </w:p>
    <w:p w14:paraId="0000002F"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2014*3*298///2</w:t>
      </w:r>
    </w:p>
    <w:p w14:paraId="0000003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 CP ανευρίσκεται στους ιστούς και στο πλάσμα πασχόντων από ένα ευρύ φάσμα νεοπλασιών (πνεύμονας, ωοθήκες, προστάτης, μαστός, παχύ έντερο, </w:t>
      </w:r>
      <w:proofErr w:type="spellStart"/>
      <w:r w:rsidRPr="00524F3D">
        <w:rPr>
          <w:rFonts w:ascii="Times New Roman" w:hAnsi="Times New Roman" w:cs="Times New Roman"/>
          <w:highlight w:val="white"/>
        </w:rPr>
        <w:t>νεφρός</w:t>
      </w:r>
      <w:proofErr w:type="spellEnd"/>
      <w:r w:rsidRPr="00524F3D">
        <w:rPr>
          <w:rFonts w:ascii="Times New Roman" w:hAnsi="Times New Roman" w:cs="Times New Roman"/>
          <w:highlight w:val="white"/>
        </w:rPr>
        <w:t xml:space="preserve">, μελάνωμα), ενώ δεν εκφράζεται στα φυσιολογικά κύτταρα.   </w:t>
      </w:r>
    </w:p>
    <w:p w14:paraId="0000003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 παράγοντας αυτός δεν μπορεί να χαρακτηριστεί ως ειδικός καρκινικός δείκτης    </w:t>
      </w:r>
    </w:p>
    <w:p w14:paraId="00000032" w14:textId="77777777" w:rsidR="003B04D3" w:rsidRPr="00524F3D" w:rsidRDefault="003B04D3" w:rsidP="00524F3D">
      <w:pPr>
        <w:spacing w:line="360" w:lineRule="auto"/>
        <w:rPr>
          <w:rFonts w:ascii="Times New Roman" w:hAnsi="Times New Roman" w:cs="Times New Roman"/>
          <w:highlight w:val="white"/>
        </w:rPr>
      </w:pPr>
    </w:p>
    <w:p w14:paraId="00000033"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2013*6*714///8</w:t>
      </w:r>
    </w:p>
    <w:p w14:paraId="0000003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ποσοστό των </w:t>
      </w:r>
      <w:proofErr w:type="spellStart"/>
      <w:r w:rsidRPr="00524F3D">
        <w:rPr>
          <w:rFonts w:ascii="Times New Roman" w:hAnsi="Times New Roman" w:cs="Times New Roman"/>
          <w:highlight w:val="white"/>
        </w:rPr>
        <w:t>ερυθροκυτταρικών</w:t>
      </w:r>
      <w:proofErr w:type="spellEnd"/>
      <w:r w:rsidRPr="00524F3D">
        <w:rPr>
          <w:rFonts w:ascii="Times New Roman" w:hAnsi="Times New Roman" w:cs="Times New Roman"/>
          <w:highlight w:val="white"/>
        </w:rPr>
        <w:t xml:space="preserve"> κλώνων «τύπου ΝΠΑ» δεν υπερέβη ποτέ το 25% του συνόλου του πληθυσμού των ερυθρών αιμοσφαιρίων   </w:t>
      </w:r>
    </w:p>
    <w:p w14:paraId="0000003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Επί πλέον, σε κανέναν ασθενή με μεμονωμένη έλλειψη του CD59 στα </w:t>
      </w:r>
      <w:proofErr w:type="spellStart"/>
      <w:r w:rsidRPr="00524F3D">
        <w:rPr>
          <w:rFonts w:ascii="Times New Roman" w:hAnsi="Times New Roman" w:cs="Times New Roman"/>
          <w:highlight w:val="white"/>
        </w:rPr>
        <w:t>ερυθροκύτταρα</w:t>
      </w:r>
      <w:proofErr w:type="spellEnd"/>
      <w:r w:rsidRPr="00524F3D">
        <w:rPr>
          <w:rFonts w:ascii="Times New Roman" w:hAnsi="Times New Roman" w:cs="Times New Roman"/>
          <w:highlight w:val="white"/>
        </w:rPr>
        <w:t xml:space="preserve">, αυτή δεν υπερέβη το 10% του συνολικού πληθυσμού των ερυθρών. </w:t>
      </w:r>
    </w:p>
    <w:p w14:paraId="0000003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Ομοίως, δεν εντοπίστηκε ταυτόχρονη </w:t>
      </w:r>
      <w:proofErr w:type="spellStart"/>
      <w:r w:rsidRPr="00524F3D">
        <w:rPr>
          <w:rFonts w:ascii="Times New Roman" w:hAnsi="Times New Roman" w:cs="Times New Roman"/>
          <w:highlight w:val="white"/>
        </w:rPr>
        <w:t>ερυθροκυτταρική</w:t>
      </w:r>
      <w:proofErr w:type="spellEnd"/>
      <w:r w:rsidRPr="00524F3D">
        <w:rPr>
          <w:rFonts w:ascii="Times New Roman" w:hAnsi="Times New Roman" w:cs="Times New Roman"/>
          <w:highlight w:val="white"/>
        </w:rPr>
        <w:t xml:space="preserve"> έλλειψη των μορίων CD55 και CD59 της τάξης του 25% του ολικού αριθμού των ερυθρών   </w:t>
      </w:r>
    </w:p>
    <w:p w14:paraId="0000003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στατιστική ανάλυση δεν συσχέτισε την παρουσία ερυθρών «τύπου ΝΠΑ» με την εμφάνιση οποιασδήποτε μορφής </w:t>
      </w:r>
      <w:proofErr w:type="spellStart"/>
      <w:r w:rsidRPr="00524F3D">
        <w:rPr>
          <w:rFonts w:ascii="Times New Roman" w:hAnsi="Times New Roman" w:cs="Times New Roman"/>
          <w:highlight w:val="white"/>
        </w:rPr>
        <w:t>κυτταροπενίας</w:t>
      </w:r>
      <w:proofErr w:type="spellEnd"/>
    </w:p>
    <w:p w14:paraId="0000003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κύριοι μηχανισμοί με τους οποίους το συμπλήρωμα μετέχει στην </w:t>
      </w:r>
      <w:proofErr w:type="spellStart"/>
      <w:r w:rsidRPr="00524F3D">
        <w:rPr>
          <w:rFonts w:ascii="Times New Roman" w:hAnsi="Times New Roman" w:cs="Times New Roman"/>
          <w:highlight w:val="white"/>
        </w:rPr>
        <w:t>παθογένεση</w:t>
      </w:r>
      <w:proofErr w:type="spellEnd"/>
      <w:r w:rsidRPr="00524F3D">
        <w:rPr>
          <w:rFonts w:ascii="Times New Roman" w:hAnsi="Times New Roman" w:cs="Times New Roman"/>
          <w:highlight w:val="white"/>
        </w:rPr>
        <w:t xml:space="preserve"> των </w:t>
      </w:r>
      <w:proofErr w:type="spellStart"/>
      <w:r w:rsidRPr="00524F3D">
        <w:rPr>
          <w:rFonts w:ascii="Times New Roman" w:hAnsi="Times New Roman" w:cs="Times New Roman"/>
          <w:highlight w:val="white"/>
        </w:rPr>
        <w:t>αυτοάνοσων</w:t>
      </w:r>
      <w:proofErr w:type="spellEnd"/>
      <w:r w:rsidRPr="00524F3D">
        <w:rPr>
          <w:rFonts w:ascii="Times New Roman" w:hAnsi="Times New Roman" w:cs="Times New Roman"/>
          <w:highlight w:val="white"/>
        </w:rPr>
        <w:t xml:space="preserve"> διαταραχών περιλαμβάνουν την ανεξέλεγκτη απελευθέρωση </w:t>
      </w:r>
      <w:proofErr w:type="spellStart"/>
      <w:r w:rsidRPr="00524F3D">
        <w:rPr>
          <w:rFonts w:ascii="Times New Roman" w:hAnsi="Times New Roman" w:cs="Times New Roman"/>
          <w:highlight w:val="white"/>
        </w:rPr>
        <w:t>αυτοαντιγόνων</w:t>
      </w:r>
      <w:proofErr w:type="spellEnd"/>
      <w:r w:rsidRPr="00524F3D">
        <w:rPr>
          <w:rFonts w:ascii="Times New Roman" w:hAnsi="Times New Roman" w:cs="Times New Roman"/>
          <w:highlight w:val="white"/>
        </w:rPr>
        <w:t xml:space="preserve"> στην κυκλοφορία, λόγω της ανεπαρκούς ρύθμισης της ενεργοποίησης του συμπληρώματος κατά την απόπτωση</w:t>
      </w:r>
    </w:p>
    <w:p w14:paraId="0000003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Θα πρέπει να σημειωθεί επίσης ότι μόνο 9 ασθενείς δεν εμφάνισαν ερυθρά αιμοσφαίρια «τύπου ΝΠΑ» στο περιφερικό τους αίμα</w:t>
      </w:r>
    </w:p>
    <w:p w14:paraId="0000003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αξιοσημείωτο ήταν επίσης το γεγονός ότι η εμφάνιση CD55 αρνητικών ερυθρών αιμοσφαιρίων (97/113, 85,8%) ήταν σημαντικά συχνότερη από τους CD59 αρνητικούς (54/113, 47,8%), καθώς και ότι δεν σημειώθηκε συσχέτιση ανάμεσα στη μειωμένη έκφρασή τους.</w:t>
      </w:r>
    </w:p>
    <w:p w14:paraId="0000003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μπόρεσε να αναδειχθεί συσχέτιση με την </w:t>
      </w:r>
      <w:proofErr w:type="spellStart"/>
      <w:r w:rsidRPr="00524F3D">
        <w:rPr>
          <w:rFonts w:ascii="Times New Roman" w:hAnsi="Times New Roman" w:cs="Times New Roman"/>
          <w:highlight w:val="white"/>
        </w:rPr>
        <w:t>ενεργότητα</w:t>
      </w:r>
      <w:proofErr w:type="spellEnd"/>
      <w:r w:rsidRPr="00524F3D">
        <w:rPr>
          <w:rFonts w:ascii="Times New Roman" w:hAnsi="Times New Roman" w:cs="Times New Roman"/>
          <w:highlight w:val="white"/>
        </w:rPr>
        <w:t xml:space="preserve"> του συμπληρώματος (επίπεδα C3 και C4 στον ορό του περιφερικού αίματος), την παρουσία αναιμίας ή </w:t>
      </w:r>
      <w:proofErr w:type="spellStart"/>
      <w:r w:rsidRPr="00524F3D">
        <w:rPr>
          <w:rFonts w:ascii="Times New Roman" w:hAnsi="Times New Roman" w:cs="Times New Roman"/>
          <w:highlight w:val="white"/>
        </w:rPr>
        <w:t>αντιφωσφολιπιδικών</w:t>
      </w:r>
      <w:proofErr w:type="spellEnd"/>
      <w:r w:rsidRPr="00524F3D">
        <w:rPr>
          <w:rFonts w:ascii="Times New Roman" w:hAnsi="Times New Roman" w:cs="Times New Roman"/>
          <w:highlight w:val="white"/>
        </w:rPr>
        <w:t xml:space="preserve"> αντισωμάτων (</w:t>
      </w:r>
      <w:proofErr w:type="spellStart"/>
      <w:r w:rsidRPr="00524F3D">
        <w:rPr>
          <w:rFonts w:ascii="Times New Roman" w:hAnsi="Times New Roman" w:cs="Times New Roman"/>
          <w:highlight w:val="white"/>
        </w:rPr>
        <w:t>anti-phospholipid</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antibodies</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aPLA</w:t>
      </w:r>
      <w:proofErr w:type="spellEnd"/>
      <w:r w:rsidRPr="00524F3D">
        <w:rPr>
          <w:rFonts w:ascii="Times New Roman" w:hAnsi="Times New Roman" w:cs="Times New Roman"/>
          <w:highlight w:val="white"/>
        </w:rPr>
        <w:t xml:space="preserve">) και την </w:t>
      </w:r>
      <w:proofErr w:type="spellStart"/>
      <w:r w:rsidRPr="00524F3D">
        <w:rPr>
          <w:rFonts w:ascii="Times New Roman" w:hAnsi="Times New Roman" w:cs="Times New Roman"/>
          <w:highlight w:val="white"/>
        </w:rPr>
        <w:t>ενεργότητα</w:t>
      </w:r>
      <w:proofErr w:type="spellEnd"/>
      <w:r w:rsidRPr="00524F3D">
        <w:rPr>
          <w:rFonts w:ascii="Times New Roman" w:hAnsi="Times New Roman" w:cs="Times New Roman"/>
          <w:highlight w:val="white"/>
        </w:rPr>
        <w:t xml:space="preserve"> της νόσου ή την κλινική βαρύτητά της</w:t>
      </w:r>
    </w:p>
    <w:p w14:paraId="0000003C" w14:textId="77777777" w:rsidR="003B04D3" w:rsidRPr="00524F3D" w:rsidRDefault="003B04D3" w:rsidP="00524F3D">
      <w:pPr>
        <w:spacing w:line="360" w:lineRule="auto"/>
        <w:ind w:left="720"/>
        <w:rPr>
          <w:rFonts w:ascii="Times New Roman" w:hAnsi="Times New Roman" w:cs="Times New Roman"/>
          <w:highlight w:val="white"/>
        </w:rPr>
      </w:pPr>
    </w:p>
    <w:p w14:paraId="0000003D" w14:textId="77777777" w:rsidR="003B04D3" w:rsidRPr="00524F3D" w:rsidRDefault="003B04D3" w:rsidP="00524F3D">
      <w:pPr>
        <w:spacing w:line="360" w:lineRule="auto"/>
        <w:ind w:left="720"/>
        <w:rPr>
          <w:rFonts w:ascii="Times New Roman" w:hAnsi="Times New Roman" w:cs="Times New Roman"/>
          <w:highlight w:val="white"/>
        </w:rPr>
      </w:pPr>
    </w:p>
    <w:p w14:paraId="0000003E"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2013*3*289///7</w:t>
      </w:r>
    </w:p>
    <w:p w14:paraId="0000003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αναπτύσσεται αντοχή στα </w:t>
      </w:r>
      <w:proofErr w:type="spellStart"/>
      <w:r w:rsidRPr="00524F3D">
        <w:rPr>
          <w:rFonts w:ascii="Times New Roman" w:hAnsi="Times New Roman" w:cs="Times New Roman"/>
          <w:highlight w:val="white"/>
        </w:rPr>
        <w:t>χημειοθεραπευτικά</w:t>
      </w:r>
      <w:proofErr w:type="spellEnd"/>
      <w:r w:rsidRPr="00524F3D">
        <w:rPr>
          <w:rFonts w:ascii="Times New Roman" w:hAnsi="Times New Roman" w:cs="Times New Roman"/>
          <w:highlight w:val="white"/>
        </w:rPr>
        <w:t xml:space="preserve"> (ΧΜΘ) φάρμακα.</w:t>
      </w:r>
    </w:p>
    <w:p w14:paraId="0000004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ποσοστό &lt;10% των ασθενών που έλαβαν θεραπεία με ΑΧΜΘ δεν ανταποκρίνονται στη θεραπεία (ανθεκτική νόσος).</w:t>
      </w:r>
    </w:p>
    <w:p w14:paraId="0000004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ασθενείς που </w:t>
      </w:r>
      <w:proofErr w:type="spellStart"/>
      <w:r w:rsidRPr="00524F3D">
        <w:rPr>
          <w:rFonts w:ascii="Times New Roman" w:hAnsi="Times New Roman" w:cs="Times New Roman"/>
          <w:highlight w:val="white"/>
        </w:rPr>
        <w:t>τυχαιοποιήθηκαν</w:t>
      </w:r>
      <w:proofErr w:type="spellEnd"/>
      <w:r w:rsidRPr="00524F3D">
        <w:rPr>
          <w:rFonts w:ascii="Times New Roman" w:hAnsi="Times New Roman" w:cs="Times New Roman"/>
          <w:highlight w:val="white"/>
        </w:rPr>
        <w:t xml:space="preserve"> να λάβουν θεραπεία συντήρησης δεν παρουσίασαν μεγαλύτερο χρόνο μέχρι την αποτυχία της θεραπείας ή καλύτερη ποιότητα ζωής από εκείνους που </w:t>
      </w:r>
      <w:proofErr w:type="spellStart"/>
      <w:r w:rsidRPr="00524F3D">
        <w:rPr>
          <w:rFonts w:ascii="Times New Roman" w:hAnsi="Times New Roman" w:cs="Times New Roman"/>
          <w:highlight w:val="white"/>
        </w:rPr>
        <w:t>τυχαιοποιήθηκαν</w:t>
      </w:r>
      <w:proofErr w:type="spellEnd"/>
      <w:r w:rsidRPr="00524F3D">
        <w:rPr>
          <w:rFonts w:ascii="Times New Roman" w:hAnsi="Times New Roman" w:cs="Times New Roman"/>
          <w:highlight w:val="white"/>
        </w:rPr>
        <w:t xml:space="preserve"> στο άλλο σκέλος</w:t>
      </w:r>
    </w:p>
    <w:p w14:paraId="0000004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τυχαιοποιημένες μελέτες που συνέκριναν την άμεση χορήγηση θεραπείας σε σχέση με την όψιμη χορήγηση δεν έχουν εντοπίσει κάποια βελτίωση στη μακροπρόθεσμη επιβίωση με τη χορήγηση έγκαιρης θεραπείας.</w:t>
      </w:r>
    </w:p>
    <w:p w14:paraId="0000004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ή χρόνος διπλασιασμού λεμφοκυττάρων &lt;6 μήνες και </w:t>
      </w:r>
      <w:proofErr w:type="spellStart"/>
      <w:r w:rsidRPr="00524F3D">
        <w:rPr>
          <w:rFonts w:ascii="Times New Roman" w:hAnsi="Times New Roman" w:cs="Times New Roman"/>
          <w:highlight w:val="white"/>
        </w:rPr>
        <w:t>αυτοάνοσες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κυτταροπενίες</w:t>
      </w:r>
      <w:proofErr w:type="spellEnd"/>
      <w:r w:rsidRPr="00524F3D">
        <w:rPr>
          <w:rFonts w:ascii="Times New Roman" w:hAnsi="Times New Roman" w:cs="Times New Roman"/>
          <w:highlight w:val="white"/>
        </w:rPr>
        <w:t xml:space="preserve"> μη ανταποκρινόμενες στη θεραπεία με κορτικοειδή ή </w:t>
      </w:r>
      <w:proofErr w:type="spellStart"/>
      <w:r w:rsidRPr="00524F3D">
        <w:rPr>
          <w:rFonts w:ascii="Times New Roman" w:hAnsi="Times New Roman" w:cs="Times New Roman"/>
          <w:highlight w:val="white"/>
        </w:rPr>
        <w:t>ριτουξιμάμπη</w:t>
      </w:r>
      <w:proofErr w:type="spellEnd"/>
    </w:p>
    <w:p w14:paraId="0000004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Οι περιφερικοί λεμφαδένες δεν προσβάλλονται συνήθως</w:t>
      </w:r>
    </w:p>
    <w:p w14:paraId="0000004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(όχι συχνά) ή συστηματικά συμπτώματα</w:t>
      </w:r>
    </w:p>
    <w:p w14:paraId="00000046" w14:textId="77777777" w:rsidR="003B04D3" w:rsidRPr="00524F3D" w:rsidRDefault="003B04D3" w:rsidP="00524F3D">
      <w:pPr>
        <w:spacing w:line="360" w:lineRule="auto"/>
        <w:rPr>
          <w:rFonts w:ascii="Times New Roman" w:hAnsi="Times New Roman" w:cs="Times New Roman"/>
          <w:highlight w:val="white"/>
        </w:rPr>
      </w:pPr>
    </w:p>
    <w:p w14:paraId="00000047"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2012*6*679///10</w:t>
      </w:r>
    </w:p>
    <w:p w14:paraId="0000004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επιπλοκές αυτές δεν είχαν συνδεθεί μέχρι τώρα με τη μετάγγιση και δεν καταγράφονται στα συστήματα </w:t>
      </w:r>
      <w:proofErr w:type="spellStart"/>
      <w:r w:rsidRPr="00524F3D">
        <w:rPr>
          <w:rFonts w:ascii="Times New Roman" w:hAnsi="Times New Roman" w:cs="Times New Roman"/>
          <w:highlight w:val="white"/>
        </w:rPr>
        <w:t>αιμοεπαγρύπνησης</w:t>
      </w:r>
      <w:proofErr w:type="spellEnd"/>
    </w:p>
    <w:p w14:paraId="0000004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είναι σαφές ότι η αυξημένη παροχή οξυγόνου μεταφράζεται και σε αυξημένη προσφορά στους ιστούς</w:t>
      </w:r>
    </w:p>
    <w:p w14:paraId="0000004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οξεία πνευμονική βλάβη (ALI) που δεν καταγράφεται στα συστήματα </w:t>
      </w:r>
      <w:proofErr w:type="spellStart"/>
      <w:r w:rsidRPr="00524F3D">
        <w:rPr>
          <w:rFonts w:ascii="Times New Roman" w:hAnsi="Times New Roman" w:cs="Times New Roman"/>
          <w:highlight w:val="white"/>
        </w:rPr>
        <w:t>αιμοεπαγρύπνησης</w:t>
      </w:r>
      <w:proofErr w:type="spellEnd"/>
      <w:r w:rsidRPr="00524F3D">
        <w:rPr>
          <w:rFonts w:ascii="Times New Roman" w:hAnsi="Times New Roman" w:cs="Times New Roman"/>
          <w:highlight w:val="white"/>
        </w:rPr>
        <w:t xml:space="preserve"> ως αντίδραση από μετάγγιση είναι αρκετά συχνότερη απ’ ό,τι το TRALI</w:t>
      </w:r>
    </w:p>
    <w:p w14:paraId="0000004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παρατηρήθηκε διαφορά στη θνητότητα μεταξύ των ασθενών που έλαβαν παράγωγα αποκλειστικά είτε από γυναίκες είτε από άνδρες (p=0,069), όπως δεν παρατηρήθηκε διαφορά σε γυναίκες ασθενείς που έλαβαν παράγωγα αποκλειστικά είτε από γυναίκες είτε από άνδρες </w:t>
      </w:r>
      <w:proofErr w:type="spellStart"/>
      <w:r w:rsidRPr="00524F3D">
        <w:rPr>
          <w:rFonts w:ascii="Times New Roman" w:hAnsi="Times New Roman" w:cs="Times New Roman"/>
          <w:highlight w:val="white"/>
        </w:rPr>
        <w:t>αιμοδωρητές</w:t>
      </w:r>
      <w:proofErr w:type="spellEnd"/>
      <w:r w:rsidRPr="00524F3D">
        <w:rPr>
          <w:rFonts w:ascii="Times New Roman" w:hAnsi="Times New Roman" w:cs="Times New Roman"/>
          <w:highlight w:val="white"/>
        </w:rPr>
        <w:t xml:space="preserve"> (p=0,836).</w:t>
      </w:r>
    </w:p>
    <w:p w14:paraId="0000004C" w14:textId="77777777" w:rsidR="003B04D3" w:rsidRPr="00524F3D" w:rsidRDefault="00776F9E" w:rsidP="00524F3D">
      <w:pPr>
        <w:numPr>
          <w:ilvl w:val="0"/>
          <w:numId w:val="81"/>
        </w:numPr>
        <w:spacing w:line="360" w:lineRule="auto"/>
        <w:rPr>
          <w:rFonts w:ascii="Times New Roman" w:hAnsi="Times New Roman" w:cs="Times New Roman"/>
          <w:highlight w:val="white"/>
        </w:rPr>
      </w:pPr>
      <w:proofErr w:type="spellStart"/>
      <w:r w:rsidRPr="00524F3D">
        <w:rPr>
          <w:rFonts w:ascii="Times New Roman" w:hAnsi="Times New Roman" w:cs="Times New Roman"/>
          <w:highlight w:val="white"/>
        </w:rPr>
        <w:t>Μετα</w:t>
      </w:r>
      <w:proofErr w:type="spellEnd"/>
      <w:r w:rsidRPr="00524F3D">
        <w:rPr>
          <w:rFonts w:ascii="Times New Roman" w:hAnsi="Times New Roman" w:cs="Times New Roman"/>
          <w:highlight w:val="white"/>
        </w:rPr>
        <w:t xml:space="preserve">-ανάλυση όμως των μελετών σύγκρισης πριν και μετά από το μέτρο της </w:t>
      </w:r>
      <w:proofErr w:type="spellStart"/>
      <w:r w:rsidRPr="00524F3D">
        <w:rPr>
          <w:rFonts w:ascii="Times New Roman" w:hAnsi="Times New Roman" w:cs="Times New Roman"/>
          <w:highlight w:val="white"/>
        </w:rPr>
        <w:t>λευκαφαίρεσης</w:t>
      </w:r>
      <w:proofErr w:type="spellEnd"/>
      <w:r w:rsidRPr="00524F3D">
        <w:rPr>
          <w:rFonts w:ascii="Times New Roman" w:hAnsi="Times New Roman" w:cs="Times New Roman"/>
          <w:highlight w:val="white"/>
        </w:rPr>
        <w:t xml:space="preserve"> δεν απέδειξε συσχέτιση της </w:t>
      </w:r>
      <w:proofErr w:type="spellStart"/>
      <w:r w:rsidRPr="00524F3D">
        <w:rPr>
          <w:rFonts w:ascii="Times New Roman" w:hAnsi="Times New Roman" w:cs="Times New Roman"/>
          <w:highlight w:val="white"/>
        </w:rPr>
        <w:t>λευκαφαίρεσης</w:t>
      </w:r>
      <w:proofErr w:type="spellEnd"/>
      <w:r w:rsidRPr="00524F3D">
        <w:rPr>
          <w:rFonts w:ascii="Times New Roman" w:hAnsi="Times New Roman" w:cs="Times New Roman"/>
          <w:highlight w:val="white"/>
        </w:rPr>
        <w:t xml:space="preserve"> με ελαττωμένη θνητότητα</w:t>
      </w:r>
    </w:p>
    <w:p w14:paraId="0000004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έχει αποδειχθεί η συμβολή της παρουσίας των λευκοκυττάρων στη θνητότητα από μετάγγιση</w:t>
      </w:r>
    </w:p>
    <w:p w14:paraId="0000004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βρήκε συσχέτιση της ηλικίας με τη θνητότητα</w:t>
      </w:r>
    </w:p>
    <w:p w14:paraId="0000004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σε 670 καρδιοχειρουργικούς επίσης ασθενείς δεν βρέθηκε συσχέτιση μεταξύ της ηλικίας και των ωρών διασωλήνωσης, των ημερών στην εντατική, της νεφρικής ανεπάρκειας ή της θνητότητας</w:t>
      </w:r>
    </w:p>
    <w:p w14:paraId="0000005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βρέθηκε διαφορά στη «θνητότητα εντός 7 ημερών»</w:t>
      </w:r>
    </w:p>
    <w:p w14:paraId="0000005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παρατηρήθηκε φαινόμενο δόσης και η </w:t>
      </w:r>
      <w:proofErr w:type="spellStart"/>
      <w:r w:rsidRPr="00524F3D">
        <w:rPr>
          <w:rFonts w:ascii="Times New Roman" w:hAnsi="Times New Roman" w:cs="Times New Roman"/>
          <w:highlight w:val="white"/>
        </w:rPr>
        <w:t>λευκαφαίρεση</w:t>
      </w:r>
      <w:proofErr w:type="spellEnd"/>
      <w:r w:rsidRPr="00524F3D">
        <w:rPr>
          <w:rFonts w:ascii="Times New Roman" w:hAnsi="Times New Roman" w:cs="Times New Roman"/>
          <w:highlight w:val="white"/>
        </w:rPr>
        <w:t xml:space="preserve"> δεν είχε επίπτωση στη θνητότητα</w:t>
      </w:r>
    </w:p>
    <w:p w14:paraId="00000052" w14:textId="77777777" w:rsidR="003B04D3" w:rsidRPr="00524F3D" w:rsidRDefault="003B04D3" w:rsidP="00524F3D">
      <w:pPr>
        <w:spacing w:line="360" w:lineRule="auto"/>
        <w:ind w:left="720"/>
        <w:rPr>
          <w:rFonts w:ascii="Times New Roman" w:hAnsi="Times New Roman" w:cs="Times New Roman"/>
          <w:highlight w:val="white"/>
        </w:rPr>
      </w:pPr>
    </w:p>
    <w:p w14:paraId="00000053" w14:textId="77777777" w:rsidR="003B04D3" w:rsidRPr="00524F3D" w:rsidRDefault="00776F9E" w:rsidP="00524F3D">
      <w:pPr>
        <w:spacing w:line="360" w:lineRule="auto"/>
        <w:rPr>
          <w:rFonts w:ascii="Times New Roman" w:hAnsi="Times New Roman" w:cs="Times New Roman"/>
          <w:color w:val="FF0000"/>
          <w:highlight w:val="white"/>
        </w:rPr>
      </w:pPr>
      <w:r w:rsidRPr="00524F3D">
        <w:rPr>
          <w:rFonts w:ascii="Times New Roman" w:hAnsi="Times New Roman" w:cs="Times New Roman"/>
          <w:highlight w:val="white"/>
        </w:rPr>
        <w:t xml:space="preserve">2010*6*897///2 </w:t>
      </w:r>
    </w:p>
    <w:p w14:paraId="0000005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τη μη επαρκή ανάπτυξη των ΑΑΚ των ασθενών in </w:t>
      </w:r>
      <w:proofErr w:type="spellStart"/>
      <w:r w:rsidRPr="00524F3D">
        <w:rPr>
          <w:rFonts w:ascii="Times New Roman" w:hAnsi="Times New Roman" w:cs="Times New Roman"/>
          <w:highlight w:val="white"/>
        </w:rPr>
        <w:t>vitro</w:t>
      </w:r>
      <w:proofErr w:type="spellEnd"/>
      <w:r w:rsidRPr="00524F3D">
        <w:rPr>
          <w:rFonts w:ascii="Times New Roman" w:hAnsi="Times New Roman" w:cs="Times New Roman"/>
          <w:highlight w:val="white"/>
        </w:rPr>
        <w:t xml:space="preserve"> και υπό ιδανικές συνθήκες καλλιέργειας,</w:t>
      </w:r>
    </w:p>
    <w:p w14:paraId="0000005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Συνήθως δεν ανευρίσκονται στίγματα γενετικών νοσημάτων, π.χ. </w:t>
      </w:r>
      <w:proofErr w:type="spellStart"/>
      <w:r w:rsidRPr="00524F3D">
        <w:rPr>
          <w:rFonts w:ascii="Times New Roman" w:hAnsi="Times New Roman" w:cs="Times New Roman"/>
          <w:highlight w:val="white"/>
        </w:rPr>
        <w:t>δυσμορφικά</w:t>
      </w:r>
      <w:proofErr w:type="spellEnd"/>
      <w:r w:rsidRPr="00524F3D">
        <w:rPr>
          <w:rFonts w:ascii="Times New Roman" w:hAnsi="Times New Roman" w:cs="Times New Roman"/>
          <w:highlight w:val="white"/>
        </w:rPr>
        <w:t xml:space="preserve"> χαρακτηριστικά, </w:t>
      </w:r>
      <w:proofErr w:type="spellStart"/>
      <w:r w:rsidRPr="00524F3D">
        <w:rPr>
          <w:rFonts w:ascii="Times New Roman" w:hAnsi="Times New Roman" w:cs="Times New Roman"/>
          <w:highlight w:val="white"/>
        </w:rPr>
        <w:t>λεμφαδενοπάθεια</w:t>
      </w:r>
      <w:proofErr w:type="spellEnd"/>
      <w:r w:rsidRPr="00524F3D">
        <w:rPr>
          <w:rFonts w:ascii="Times New Roman" w:hAnsi="Times New Roman" w:cs="Times New Roman"/>
          <w:highlight w:val="white"/>
        </w:rPr>
        <w:t>, σπληνομεγαλία ή ηπατομεγαλία</w:t>
      </w:r>
    </w:p>
    <w:p w14:paraId="00000056" w14:textId="77777777" w:rsidR="003B04D3" w:rsidRPr="00524F3D" w:rsidRDefault="003B04D3" w:rsidP="00524F3D">
      <w:pPr>
        <w:spacing w:line="360" w:lineRule="auto"/>
        <w:rPr>
          <w:rFonts w:ascii="Times New Roman" w:hAnsi="Times New Roman" w:cs="Times New Roman"/>
          <w:highlight w:val="white"/>
        </w:rPr>
      </w:pPr>
    </w:p>
    <w:p w14:paraId="00000057"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2010*5*822///4</w:t>
      </w:r>
    </w:p>
    <w:p w14:paraId="00000058" w14:textId="49D86BC1" w:rsidR="003B04D3" w:rsidRPr="00524F3D" w:rsidRDefault="00776F9E" w:rsidP="00524F3D">
      <w:pPr>
        <w:pStyle w:val="ListParagraph"/>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προσήλθε στο Νοσοκομείο μας λόγω πυρετού από 4ημέρου, ο οποίος όμως δεν επιβεβαιώθηκε κατά τη θερμομέτρηση στο Τμήμα Επειγόντων Περιστατικών</w:t>
      </w:r>
    </w:p>
    <w:p w14:paraId="0000005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ασθενής ήταν απύρετος, χωρίς παθολογικά ευρήματα από το αναπνευστικό και το γαστρεντερικό σύστημα.</w:t>
      </w:r>
    </w:p>
    <w:p w14:paraId="0000005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ήταν απύρετος.</w:t>
      </w:r>
    </w:p>
    <w:p w14:paraId="0000005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Αμοιβαδοειδείς μορφές δεν ανευρέθηκαν στο περιφερικό αίμα.</w:t>
      </w:r>
    </w:p>
    <w:p w14:paraId="0000005C" w14:textId="77777777" w:rsidR="003B04D3" w:rsidRPr="00524F3D" w:rsidRDefault="003B04D3" w:rsidP="00524F3D">
      <w:pPr>
        <w:spacing w:line="360" w:lineRule="auto"/>
        <w:ind w:left="720"/>
        <w:rPr>
          <w:rFonts w:ascii="Times New Roman" w:hAnsi="Times New Roman" w:cs="Times New Roman"/>
          <w:highlight w:val="white"/>
        </w:rPr>
      </w:pPr>
    </w:p>
    <w:p w14:paraId="0000005D"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2010*3*439///1</w:t>
      </w:r>
    </w:p>
    <w:p w14:paraId="0000005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Τα άτομα με χαμηλά επίπεδα του ενζύμου δεν προφυλάσσονται από τα φάρμακα που προκαλούν οξείδωση.</w:t>
      </w:r>
    </w:p>
    <w:p w14:paraId="0000005F" w14:textId="77777777" w:rsidR="003B04D3" w:rsidRPr="00524F3D" w:rsidRDefault="003B04D3" w:rsidP="00524F3D">
      <w:pPr>
        <w:spacing w:line="360" w:lineRule="auto"/>
        <w:rPr>
          <w:rFonts w:ascii="Times New Roman" w:hAnsi="Times New Roman" w:cs="Times New Roman"/>
          <w:highlight w:val="white"/>
        </w:rPr>
      </w:pPr>
    </w:p>
    <w:p w14:paraId="00000060" w14:textId="77777777" w:rsidR="003B04D3" w:rsidRPr="00524F3D" w:rsidRDefault="003B04D3" w:rsidP="00524F3D">
      <w:pPr>
        <w:spacing w:line="360" w:lineRule="auto"/>
        <w:rPr>
          <w:rFonts w:ascii="Times New Roman" w:hAnsi="Times New Roman" w:cs="Times New Roman"/>
          <w:highlight w:val="white"/>
        </w:rPr>
      </w:pPr>
    </w:p>
    <w:p w14:paraId="00000061"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2002*1*28///4</w:t>
      </w:r>
    </w:p>
    <w:p w14:paraId="0000006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Μολονότι η εισβολή του συνδρόμου είναι συνήθως οξεία και θορυβώδης, ορισμένοι ασθενείς ενδέχεται να παρουσιάζουν σε πρώτο στάδιο μόνο </w:t>
      </w:r>
      <w:proofErr w:type="spellStart"/>
      <w:r w:rsidRPr="00524F3D">
        <w:rPr>
          <w:rFonts w:ascii="Times New Roman" w:hAnsi="Times New Roman" w:cs="Times New Roman"/>
          <w:highlight w:val="white"/>
        </w:rPr>
        <w:t>θρομβοπενία</w:t>
      </w:r>
      <w:proofErr w:type="spellEnd"/>
      <w:r w:rsidRPr="00524F3D">
        <w:rPr>
          <w:rFonts w:ascii="Times New Roman" w:hAnsi="Times New Roman" w:cs="Times New Roman"/>
          <w:highlight w:val="white"/>
        </w:rPr>
        <w:t>, χωρίς ενδείξεις κατακερματισμού ερυθρών αιμοσφαιρίων.</w:t>
      </w:r>
    </w:p>
    <w:p w14:paraId="0000006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Είναι αξιοσημείωτο ότι στις περιπτώσεις αυτές η αναιμία και η </w:t>
      </w:r>
      <w:proofErr w:type="spellStart"/>
      <w:r w:rsidRPr="00524F3D">
        <w:rPr>
          <w:rFonts w:ascii="Times New Roman" w:hAnsi="Times New Roman" w:cs="Times New Roman"/>
          <w:highlight w:val="white"/>
        </w:rPr>
        <w:t>θρομβοπενία</w:t>
      </w:r>
      <w:proofErr w:type="spellEnd"/>
      <w:r w:rsidRPr="00524F3D">
        <w:rPr>
          <w:rFonts w:ascii="Times New Roman" w:hAnsi="Times New Roman" w:cs="Times New Roman"/>
          <w:highlight w:val="white"/>
        </w:rPr>
        <w:t xml:space="preserve"> δεν αφορούν το  έμβρυο, γεγονός που υποδηλώνει ότι ο </w:t>
      </w:r>
      <w:proofErr w:type="spellStart"/>
      <w:r w:rsidRPr="00524F3D">
        <w:rPr>
          <w:rFonts w:ascii="Times New Roman" w:hAnsi="Times New Roman" w:cs="Times New Roman"/>
          <w:highlight w:val="white"/>
        </w:rPr>
        <w:t>εκλυτικός</w:t>
      </w:r>
      <w:proofErr w:type="spellEnd"/>
      <w:r w:rsidRPr="00524F3D">
        <w:rPr>
          <w:rFonts w:ascii="Times New Roman" w:hAnsi="Times New Roman" w:cs="Times New Roman"/>
          <w:highlight w:val="white"/>
        </w:rPr>
        <w:t xml:space="preserve"> παράγοντας δεν διέρχεται τον πλακούντα. </w:t>
      </w:r>
    </w:p>
    <w:p w14:paraId="0000006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Στο 25% των ασθενών, τα προϊόντα αποδόμησης του ινώδους (</w:t>
      </w:r>
      <w:proofErr w:type="spellStart"/>
      <w:r w:rsidRPr="00524F3D">
        <w:rPr>
          <w:rFonts w:ascii="Times New Roman" w:hAnsi="Times New Roman" w:cs="Times New Roman"/>
          <w:highlight w:val="white"/>
        </w:rPr>
        <w:t>fibrin</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degradation</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products</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FDPs</w:t>
      </w:r>
      <w:proofErr w:type="spellEnd"/>
      <w:r w:rsidRPr="00524F3D">
        <w:rPr>
          <w:rFonts w:ascii="Times New Roman" w:hAnsi="Times New Roman" w:cs="Times New Roman"/>
          <w:highlight w:val="white"/>
        </w:rPr>
        <w:t xml:space="preserve">) είναι αυξημένα (&gt;1:32), αλλά το εύρημα αυτό ενδέχεται να αποτελεί ψευδώς θετικό δείκτη </w:t>
      </w:r>
      <w:proofErr w:type="spellStart"/>
      <w:r w:rsidRPr="00524F3D">
        <w:rPr>
          <w:rFonts w:ascii="Times New Roman" w:hAnsi="Times New Roman" w:cs="Times New Roman"/>
          <w:highlight w:val="white"/>
        </w:rPr>
        <w:t>ινωδόλυσης</w:t>
      </w:r>
      <w:proofErr w:type="spellEnd"/>
      <w:r w:rsidRPr="00524F3D">
        <w:rPr>
          <w:rFonts w:ascii="Times New Roman" w:hAnsi="Times New Roman" w:cs="Times New Roman"/>
          <w:highlight w:val="white"/>
        </w:rPr>
        <w:t xml:space="preserve"> και να οφείλεται σε υποκείμενο </w:t>
      </w:r>
      <w:proofErr w:type="spellStart"/>
      <w:r w:rsidRPr="00524F3D">
        <w:rPr>
          <w:rFonts w:ascii="Times New Roman" w:hAnsi="Times New Roman" w:cs="Times New Roman"/>
          <w:highlight w:val="white"/>
        </w:rPr>
        <w:t>αυτοάνοσο</w:t>
      </w:r>
      <w:proofErr w:type="spellEnd"/>
      <w:r w:rsidRPr="00524F3D">
        <w:rPr>
          <w:rFonts w:ascii="Times New Roman" w:hAnsi="Times New Roman" w:cs="Times New Roman"/>
          <w:highlight w:val="white"/>
        </w:rPr>
        <w:t xml:space="preserve"> νόσημα.</w:t>
      </w:r>
    </w:p>
    <w:p w14:paraId="0000006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Εδώ οι θρόμβοι είναι πλούσιοι σε ινώδες και παρατηρούνται και σε μεγαλύτερα αγγεία, ενώ απουσιάζει η υπερπλασία του ενδοθηλίου.</w:t>
      </w:r>
    </w:p>
    <w:p w14:paraId="00000066" w14:textId="77777777" w:rsidR="003B04D3" w:rsidRPr="00524F3D" w:rsidRDefault="003B04D3" w:rsidP="00524F3D">
      <w:pPr>
        <w:spacing w:line="360" w:lineRule="auto"/>
        <w:rPr>
          <w:rFonts w:ascii="Times New Roman" w:hAnsi="Times New Roman" w:cs="Times New Roman"/>
          <w:highlight w:val="white"/>
        </w:rPr>
      </w:pPr>
    </w:p>
    <w:p w14:paraId="00000067"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w:t>
      </w:r>
      <w:proofErr w:type="spellStart"/>
      <w:r w:rsidRPr="00524F3D">
        <w:rPr>
          <w:rFonts w:ascii="Times New Roman" w:hAnsi="Times New Roman" w:cs="Times New Roman"/>
          <w:highlight w:val="white"/>
        </w:rPr>
        <w:t>sup</w:t>
      </w:r>
      <w:proofErr w:type="spellEnd"/>
      <w:r w:rsidRPr="00524F3D">
        <w:rPr>
          <w:rFonts w:ascii="Times New Roman" w:hAnsi="Times New Roman" w:cs="Times New Roman"/>
          <w:highlight w:val="white"/>
        </w:rPr>
        <w:t>*102///2</w:t>
      </w:r>
    </w:p>
    <w:p w14:paraId="0000006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Στα άτομα αυτά δεν συμπεριλήφθηκαν γυναίκες οι οποίες είχαν παρουσιάσει αποβολή, ενδομήτριο θάνατο, αποκόλληση πλακούντα χωρίς όμως ιστορικό φλεβικής ή αρτηριακής θρόμβωσης.</w:t>
      </w:r>
    </w:p>
    <w:p w14:paraId="0000006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Έλλειψη της πρωτεΐνης C είχε ένα άτομο, ενώ κανένα δεν είχε έλλειψη </w:t>
      </w:r>
      <w:proofErr w:type="spellStart"/>
      <w:r w:rsidRPr="00524F3D">
        <w:rPr>
          <w:rFonts w:ascii="Times New Roman" w:hAnsi="Times New Roman" w:cs="Times New Roman"/>
          <w:highlight w:val="white"/>
        </w:rPr>
        <w:t>αντιθρομβίνης</w:t>
      </w:r>
      <w:proofErr w:type="spellEnd"/>
      <w:r w:rsidRPr="00524F3D">
        <w:rPr>
          <w:rFonts w:ascii="Times New Roman" w:hAnsi="Times New Roman" w:cs="Times New Roman"/>
          <w:highlight w:val="white"/>
        </w:rPr>
        <w:t xml:space="preserve"> III ή </w:t>
      </w:r>
      <w:proofErr w:type="spellStart"/>
      <w:r w:rsidRPr="00524F3D">
        <w:rPr>
          <w:rFonts w:ascii="Times New Roman" w:hAnsi="Times New Roman" w:cs="Times New Roman"/>
          <w:highlight w:val="white"/>
        </w:rPr>
        <w:t>πλασμινογόνου</w:t>
      </w:r>
      <w:proofErr w:type="spellEnd"/>
      <w:r w:rsidRPr="00524F3D">
        <w:rPr>
          <w:rFonts w:ascii="Times New Roman" w:hAnsi="Times New Roman" w:cs="Times New Roman"/>
          <w:highlight w:val="white"/>
        </w:rPr>
        <w:t>.</w:t>
      </w:r>
    </w:p>
    <w:p w14:paraId="0000006A" w14:textId="77777777" w:rsidR="003B04D3" w:rsidRPr="00524F3D" w:rsidRDefault="003B04D3" w:rsidP="00524F3D">
      <w:pPr>
        <w:spacing w:line="360" w:lineRule="auto"/>
        <w:rPr>
          <w:rFonts w:ascii="Times New Roman" w:hAnsi="Times New Roman" w:cs="Times New Roman"/>
          <w:highlight w:val="white"/>
        </w:rPr>
      </w:pPr>
    </w:p>
    <w:p w14:paraId="0000006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2000*4*377///1</w:t>
      </w:r>
    </w:p>
    <w:p w14:paraId="0000006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στους ασθενείς με και χωρίς αποικισμό με </w:t>
      </w:r>
      <w:proofErr w:type="spellStart"/>
      <w:r w:rsidRPr="00524F3D">
        <w:rPr>
          <w:rFonts w:ascii="Times New Roman" w:hAnsi="Times New Roman" w:cs="Times New Roman"/>
          <w:highlight w:val="white"/>
        </w:rPr>
        <w:t>ψευδομονάδα</w:t>
      </w:r>
      <w:proofErr w:type="spellEnd"/>
      <w:r w:rsidRPr="00524F3D">
        <w:rPr>
          <w:rFonts w:ascii="Times New Roman" w:hAnsi="Times New Roman" w:cs="Times New Roman"/>
          <w:highlight w:val="white"/>
        </w:rPr>
        <w:t>.</w:t>
      </w:r>
    </w:p>
    <w:p w14:paraId="0000006D" w14:textId="77777777" w:rsidR="003B04D3" w:rsidRPr="00524F3D" w:rsidRDefault="003B04D3" w:rsidP="00524F3D">
      <w:pPr>
        <w:spacing w:line="360" w:lineRule="auto"/>
        <w:rPr>
          <w:rFonts w:ascii="Times New Roman" w:hAnsi="Times New Roman" w:cs="Times New Roman"/>
          <w:highlight w:val="white"/>
        </w:rPr>
      </w:pPr>
    </w:p>
    <w:p w14:paraId="0000006E"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highlight w:val="white"/>
        </w:rPr>
        <w:t>1999*5*492///1</w:t>
      </w:r>
    </w:p>
    <w:p w14:paraId="0000006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Τα υπόλοιπα πέντε άτομα βρέθηκαν αρνητικά.</w:t>
      </w:r>
    </w:p>
    <w:p w14:paraId="00000070" w14:textId="77777777" w:rsidR="003B04D3" w:rsidRPr="00524F3D" w:rsidRDefault="003B04D3" w:rsidP="00524F3D">
      <w:pPr>
        <w:spacing w:line="360" w:lineRule="auto"/>
        <w:rPr>
          <w:rFonts w:ascii="Times New Roman" w:hAnsi="Times New Roman" w:cs="Times New Roman"/>
        </w:rPr>
      </w:pPr>
    </w:p>
    <w:p w14:paraId="00000071"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1999*4*352///1</w:t>
      </w:r>
    </w:p>
    <w:p w14:paraId="0000007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κατά τη διάρκεια του ελέγχου του αίματος και των παραγώγων είναι δυνατό να προκύψουν, λόγω ελαττωμένης ακρίβειας και εγκυρότητας, ψευδώς θετικά και κυρίως ψευδώς αρνητικά αποτελέσματα, με τραγικές συνέπειες</w:t>
      </w:r>
    </w:p>
    <w:p w14:paraId="00000073" w14:textId="77777777" w:rsidR="003B04D3" w:rsidRPr="00524F3D" w:rsidRDefault="003B04D3" w:rsidP="00524F3D">
      <w:pPr>
        <w:spacing w:line="360" w:lineRule="auto"/>
        <w:rPr>
          <w:rFonts w:ascii="Times New Roman" w:hAnsi="Times New Roman" w:cs="Times New Roman"/>
          <w:highlight w:val="white"/>
        </w:rPr>
      </w:pPr>
    </w:p>
    <w:p w14:paraId="00000074" w14:textId="77777777" w:rsidR="003B04D3" w:rsidRPr="00524F3D" w:rsidRDefault="003B04D3" w:rsidP="00524F3D">
      <w:pPr>
        <w:spacing w:line="360" w:lineRule="auto"/>
        <w:rPr>
          <w:rFonts w:ascii="Times New Roman" w:hAnsi="Times New Roman" w:cs="Times New Roman"/>
          <w:highlight w:val="white"/>
        </w:rPr>
      </w:pPr>
    </w:p>
    <w:p w14:paraId="00000075" w14:textId="59CE27B7" w:rsidR="003B04D3" w:rsidRPr="00524F3D" w:rsidRDefault="00D80975" w:rsidP="00524F3D">
      <w:pPr>
        <w:pStyle w:val="ListParagraph"/>
        <w:spacing w:line="360" w:lineRule="auto"/>
        <w:rPr>
          <w:rFonts w:ascii="Times New Roman" w:hAnsi="Times New Roman" w:cs="Times New Roman"/>
          <w:b/>
        </w:rPr>
      </w:pPr>
      <w:r w:rsidRPr="00524F3D">
        <w:rPr>
          <w:rFonts w:ascii="Times New Roman" w:hAnsi="Times New Roman" w:cs="Times New Roman"/>
          <w:b/>
          <w:lang w:val="el-GR"/>
        </w:rPr>
        <w:t xml:space="preserve">                                             </w:t>
      </w:r>
      <w:r w:rsidR="00776F9E" w:rsidRPr="00524F3D">
        <w:rPr>
          <w:rFonts w:ascii="Times New Roman" w:hAnsi="Times New Roman" w:cs="Times New Roman"/>
          <w:b/>
        </w:rPr>
        <w:t>Κατηγορία Β: Ακτινολογική</w:t>
      </w:r>
    </w:p>
    <w:p w14:paraId="00000078"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Αριθμός προτάσεων:3</w:t>
      </w:r>
    </w:p>
    <w:p w14:paraId="0000007B" w14:textId="77777777" w:rsidR="003B04D3" w:rsidRPr="00524F3D" w:rsidRDefault="003B04D3" w:rsidP="00524F3D">
      <w:pPr>
        <w:spacing w:line="360" w:lineRule="auto"/>
        <w:rPr>
          <w:rFonts w:ascii="Times New Roman" w:hAnsi="Times New Roman" w:cs="Times New Roman"/>
        </w:rPr>
      </w:pPr>
    </w:p>
    <w:p w14:paraId="0000007C"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2009*3*345</w:t>
      </w:r>
    </w:p>
    <w:p w14:paraId="0000007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τύπος της βλάβης δεν επηρέαζε το ποσοστό πλήρους νέκρωσης</w:t>
      </w:r>
    </w:p>
    <w:p w14:paraId="0000007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καμιά βλάβη δεν παρουσίασε ενίσχυση στις τομές αξονικής τομογραφίας μετά από τη δεύτερη θερμοκαυτηρίαση</w:t>
      </w:r>
    </w:p>
    <w:p w14:paraId="0000007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Σε 11 ασθενείς με πρωτοπαθή καρκίνο και σε 7 με μεταστατικές βλάβες δεν διαπιστώθηκε σκιαγραφική ενίσχυση της βλάβης</w:t>
      </w:r>
    </w:p>
    <w:p w14:paraId="00000080" w14:textId="77777777" w:rsidR="003B04D3" w:rsidRPr="00524F3D" w:rsidRDefault="003B04D3" w:rsidP="00524F3D">
      <w:pPr>
        <w:spacing w:line="360" w:lineRule="auto"/>
        <w:ind w:left="720"/>
        <w:rPr>
          <w:rFonts w:ascii="Times New Roman" w:hAnsi="Times New Roman" w:cs="Times New Roman"/>
          <w:highlight w:val="white"/>
        </w:rPr>
      </w:pPr>
    </w:p>
    <w:p w14:paraId="00000081" w14:textId="4FB03307" w:rsidR="003B04D3" w:rsidRPr="00524F3D" w:rsidRDefault="00D80975" w:rsidP="00524F3D">
      <w:pPr>
        <w:pStyle w:val="ListParagraph"/>
        <w:spacing w:line="360" w:lineRule="auto"/>
        <w:rPr>
          <w:rFonts w:ascii="Times New Roman" w:hAnsi="Times New Roman" w:cs="Times New Roman"/>
          <w:b/>
        </w:rPr>
      </w:pPr>
      <w:r w:rsidRPr="00524F3D">
        <w:rPr>
          <w:rFonts w:ascii="Times New Roman" w:hAnsi="Times New Roman" w:cs="Times New Roman"/>
          <w:b/>
          <w:lang w:val="el-GR"/>
        </w:rPr>
        <w:t xml:space="preserve">                                                 </w:t>
      </w:r>
      <w:r w:rsidR="00776F9E" w:rsidRPr="00524F3D">
        <w:rPr>
          <w:rFonts w:ascii="Times New Roman" w:hAnsi="Times New Roman" w:cs="Times New Roman"/>
          <w:b/>
        </w:rPr>
        <w:t>Κατηγορία Γ:Αλλεργιολογία</w:t>
      </w:r>
    </w:p>
    <w:p w14:paraId="00000084" w14:textId="588BC76E" w:rsidR="003B04D3" w:rsidRPr="00524F3D" w:rsidRDefault="00776F9E" w:rsidP="00524F3D">
      <w:pPr>
        <w:spacing w:line="360" w:lineRule="auto"/>
        <w:ind w:left="360"/>
        <w:rPr>
          <w:rFonts w:ascii="Times New Roman" w:hAnsi="Times New Roman" w:cs="Times New Roman"/>
        </w:rPr>
      </w:pPr>
      <w:r w:rsidRPr="00524F3D">
        <w:rPr>
          <w:rFonts w:ascii="Times New Roman" w:hAnsi="Times New Roman" w:cs="Times New Roman"/>
        </w:rPr>
        <w:t xml:space="preserve">Αριθμός προτάσεων:4  </w:t>
      </w:r>
    </w:p>
    <w:p w14:paraId="00000087" w14:textId="77777777" w:rsidR="003B04D3" w:rsidRPr="00524F3D" w:rsidRDefault="003B04D3" w:rsidP="00524F3D">
      <w:pPr>
        <w:spacing w:line="360" w:lineRule="auto"/>
        <w:rPr>
          <w:rFonts w:ascii="Times New Roman" w:hAnsi="Times New Roman" w:cs="Times New Roman"/>
        </w:rPr>
      </w:pPr>
    </w:p>
    <w:p w14:paraId="0000008A"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2017*1*104</w:t>
      </w:r>
    </w:p>
    <w:p w14:paraId="0000008B" w14:textId="5A6767CA"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42/90 ασθενείς (46,7%) υποβλήθηκαν σε</w:t>
      </w:r>
      <w:r w:rsidRPr="00524F3D">
        <w:rPr>
          <w:rFonts w:ascii="Times New Roman" w:hAnsi="Times New Roman" w:cs="Times New Roman"/>
          <w:highlight w:val="white"/>
          <w:lang w:val="el-GR"/>
        </w:rPr>
        <w:t xml:space="preserve"> ΔΔ</w:t>
      </w:r>
      <w:r w:rsidRPr="00524F3D">
        <w:rPr>
          <w:rFonts w:ascii="Times New Roman" w:hAnsi="Times New Roman" w:cs="Times New Roman"/>
          <w:highlight w:val="white"/>
        </w:rPr>
        <w:t xml:space="preserve"> 8 (19%) ήταν θετικές και 34 (81%) αρνητικές.</w:t>
      </w:r>
    </w:p>
    <w:p w14:paraId="0000008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Κανένας ασθενής δεν παρουσίασε συστηματική αντίδραση κατά τη διενέργεια ΔΔ.</w:t>
      </w:r>
    </w:p>
    <w:p w14:paraId="0000008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Σε μία ασθενή, η οποία ανέφερε ιστορικό σοβαρής </w:t>
      </w:r>
      <w:proofErr w:type="spellStart"/>
      <w:r w:rsidRPr="00524F3D">
        <w:rPr>
          <w:rFonts w:ascii="Times New Roman" w:hAnsi="Times New Roman" w:cs="Times New Roman"/>
          <w:highlight w:val="white"/>
        </w:rPr>
        <w:t>αναφυλακτικής</w:t>
      </w:r>
      <w:proofErr w:type="spellEnd"/>
      <w:r w:rsidRPr="00524F3D">
        <w:rPr>
          <w:rFonts w:ascii="Times New Roman" w:hAnsi="Times New Roman" w:cs="Times New Roman"/>
          <w:highlight w:val="white"/>
        </w:rPr>
        <w:t xml:space="preserve"> αντίδρασης σε άγνωστο ιωδιούχο σκιαγραφικό πριν από 30 έτη, που είχε αρνητικές ΔΔ πραγματοποιήθηκε μονή τυφλή δοκιμασία πρόκλησης σε </w:t>
      </w:r>
      <w:proofErr w:type="spellStart"/>
      <w:r w:rsidRPr="00524F3D">
        <w:rPr>
          <w:rFonts w:ascii="Times New Roman" w:hAnsi="Times New Roman" w:cs="Times New Roman"/>
          <w:highlight w:val="white"/>
        </w:rPr>
        <w:t>ιομεπρόλη</w:t>
      </w:r>
      <w:proofErr w:type="spellEnd"/>
      <w:r w:rsidRPr="00524F3D">
        <w:rPr>
          <w:rFonts w:ascii="Times New Roman" w:hAnsi="Times New Roman" w:cs="Times New Roman"/>
          <w:highlight w:val="white"/>
        </w:rPr>
        <w:t>, η οποία ολοκληρώθηκε χωρίς αντίδραση.</w:t>
      </w:r>
    </w:p>
    <w:p w14:paraId="0000008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Ενώ οι αρνητικές ΔΔ φαίνεται να διασφαλίζουν σε μεγάλο βαθμό τη μη εμφάνιση αντίδρασης για τις άμεσου τύπου ΑΥ, δεν ισχύει το ίδιο για τις επιβραδυνόμενες αντιδράσεις, όπου η αρνητική προγνωστική αξία είναι μικρότερη.</w:t>
      </w:r>
    </w:p>
    <w:p w14:paraId="0000008F" w14:textId="77777777" w:rsidR="003B04D3" w:rsidRPr="00524F3D" w:rsidRDefault="003B04D3" w:rsidP="00524F3D">
      <w:pPr>
        <w:spacing w:line="360" w:lineRule="auto"/>
        <w:ind w:left="720"/>
        <w:rPr>
          <w:rFonts w:ascii="Times New Roman" w:hAnsi="Times New Roman" w:cs="Times New Roman"/>
          <w:highlight w:val="white"/>
        </w:rPr>
      </w:pPr>
    </w:p>
    <w:p w14:paraId="00000090" w14:textId="77777777" w:rsidR="003B04D3" w:rsidRPr="00524F3D" w:rsidRDefault="003B04D3" w:rsidP="00524F3D">
      <w:pPr>
        <w:spacing w:line="360" w:lineRule="auto"/>
        <w:rPr>
          <w:rFonts w:ascii="Times New Roman" w:hAnsi="Times New Roman" w:cs="Times New Roman"/>
          <w:highlight w:val="white"/>
        </w:rPr>
      </w:pPr>
    </w:p>
    <w:p w14:paraId="00000091" w14:textId="77777777" w:rsidR="003B04D3" w:rsidRPr="00524F3D" w:rsidRDefault="00776F9E" w:rsidP="00524F3D">
      <w:pPr>
        <w:spacing w:line="360" w:lineRule="auto"/>
        <w:ind w:left="360"/>
        <w:jc w:val="center"/>
        <w:rPr>
          <w:rFonts w:ascii="Times New Roman" w:hAnsi="Times New Roman" w:cs="Times New Roman"/>
          <w:b/>
        </w:rPr>
      </w:pPr>
      <w:r w:rsidRPr="00524F3D">
        <w:rPr>
          <w:rFonts w:ascii="Times New Roman" w:hAnsi="Times New Roman" w:cs="Times New Roman"/>
          <w:b/>
        </w:rPr>
        <w:t>Κατηγορία Δ: Αναισθησιολογία</w:t>
      </w:r>
    </w:p>
    <w:p w14:paraId="00000093" w14:textId="77777777" w:rsidR="003B04D3" w:rsidRPr="00524F3D" w:rsidRDefault="00776F9E" w:rsidP="00524F3D">
      <w:pPr>
        <w:pStyle w:val="ListParagraph"/>
        <w:spacing w:line="360" w:lineRule="auto"/>
        <w:rPr>
          <w:rFonts w:ascii="Times New Roman" w:hAnsi="Times New Roman" w:cs="Times New Roman"/>
        </w:rPr>
      </w:pPr>
      <w:r w:rsidRPr="00524F3D">
        <w:rPr>
          <w:rFonts w:ascii="Times New Roman" w:hAnsi="Times New Roman" w:cs="Times New Roman"/>
        </w:rPr>
        <w:t>Αριθμός προτάσεων:0</w:t>
      </w:r>
    </w:p>
    <w:p w14:paraId="00000096" w14:textId="77777777" w:rsidR="003B04D3" w:rsidRPr="00524F3D" w:rsidRDefault="003B04D3" w:rsidP="00524F3D">
      <w:pPr>
        <w:spacing w:line="360" w:lineRule="auto"/>
        <w:rPr>
          <w:rFonts w:ascii="Times New Roman" w:hAnsi="Times New Roman" w:cs="Times New Roman"/>
        </w:rPr>
      </w:pPr>
    </w:p>
    <w:p w14:paraId="00000099" w14:textId="156D936A" w:rsidR="003B04D3" w:rsidRPr="00524F3D" w:rsidRDefault="003F3641" w:rsidP="00524F3D">
      <w:pPr>
        <w:pStyle w:val="ListParagraph"/>
        <w:spacing w:line="360" w:lineRule="auto"/>
        <w:rPr>
          <w:rFonts w:ascii="Times New Roman" w:hAnsi="Times New Roman" w:cs="Times New Roman"/>
          <w:b/>
        </w:rPr>
      </w:pPr>
      <w:r w:rsidRPr="00524F3D">
        <w:rPr>
          <w:rFonts w:ascii="Times New Roman" w:hAnsi="Times New Roman" w:cs="Times New Roman"/>
          <w:b/>
          <w:lang w:val="el-GR"/>
        </w:rPr>
        <w:t xml:space="preserve">                                </w:t>
      </w:r>
      <w:r w:rsidR="00776F9E" w:rsidRPr="00524F3D">
        <w:rPr>
          <w:rFonts w:ascii="Times New Roman" w:hAnsi="Times New Roman" w:cs="Times New Roman"/>
          <w:b/>
        </w:rPr>
        <w:t>Κατηγορία Ε: Αποκατάσταση, Φυσική Ιατρική</w:t>
      </w:r>
    </w:p>
    <w:p w14:paraId="0000009C" w14:textId="4C058AAC" w:rsidR="003B04D3" w:rsidRPr="00524F3D" w:rsidRDefault="00776F9E" w:rsidP="00524F3D">
      <w:pPr>
        <w:pStyle w:val="ListParagraph"/>
        <w:spacing w:line="360" w:lineRule="auto"/>
        <w:rPr>
          <w:rFonts w:ascii="Times New Roman" w:hAnsi="Times New Roman" w:cs="Times New Roman"/>
        </w:rPr>
      </w:pPr>
      <w:r w:rsidRPr="00524F3D">
        <w:rPr>
          <w:rFonts w:ascii="Times New Roman" w:hAnsi="Times New Roman" w:cs="Times New Roman"/>
        </w:rPr>
        <w:t xml:space="preserve">Αριθμός προτάσεων:23  </w:t>
      </w:r>
    </w:p>
    <w:p w14:paraId="0000009F" w14:textId="77777777" w:rsidR="003B04D3" w:rsidRPr="00524F3D" w:rsidRDefault="003B04D3" w:rsidP="00524F3D">
      <w:pPr>
        <w:spacing w:line="360" w:lineRule="auto"/>
        <w:rPr>
          <w:rFonts w:ascii="Times New Roman" w:hAnsi="Times New Roman" w:cs="Times New Roman"/>
        </w:rPr>
      </w:pPr>
    </w:p>
    <w:p w14:paraId="000000A0"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2019*2*254///1</w:t>
      </w:r>
    </w:p>
    <w:p w14:paraId="000000A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H οστική απώλεια σε ασθενείς με κάταγμα ισχίου αποτελεί ρυθμιστή επιβίωσης, καθώς μπορεί να υπάρχει και να μην τη γνωρίζουν ή να μην την αντιμετωπίζουν οι ασθενείς.</w:t>
      </w:r>
    </w:p>
    <w:p w14:paraId="000000A2" w14:textId="77777777" w:rsidR="003B04D3" w:rsidRPr="00524F3D" w:rsidRDefault="003B04D3" w:rsidP="00524F3D">
      <w:pPr>
        <w:spacing w:line="360" w:lineRule="auto"/>
        <w:rPr>
          <w:rFonts w:ascii="Times New Roman" w:hAnsi="Times New Roman" w:cs="Times New Roman"/>
          <w:highlight w:val="white"/>
        </w:rPr>
      </w:pPr>
    </w:p>
    <w:p w14:paraId="0672DA60" w14:textId="77777777" w:rsidR="00F15D57" w:rsidRDefault="00F15D57" w:rsidP="00524F3D">
      <w:pPr>
        <w:spacing w:line="360" w:lineRule="auto"/>
        <w:rPr>
          <w:rFonts w:ascii="Times New Roman" w:hAnsi="Times New Roman" w:cs="Times New Roman"/>
          <w:highlight w:val="white"/>
        </w:rPr>
      </w:pPr>
    </w:p>
    <w:p w14:paraId="000000A3" w14:textId="556E605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2017*3*373///5</w:t>
      </w:r>
    </w:p>
    <w:p w14:paraId="000000A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μεγαλύτερο ποσοστό των αθλητών, ανδρών και γυναικών, σε όλες τις ηλικιακές κατηγορίες δεν ανέφερε καθόλου πόνο ή μόνο λίγο πόνο</w:t>
      </w:r>
    </w:p>
    <w:p w14:paraId="000000A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ένταση πόνου των γυναικών οριακά δεν ήταν στατιστικά μεγαλύτερη από εκείνη των ανδρών (p=0,054).</w:t>
      </w:r>
    </w:p>
    <w:p w14:paraId="000000A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Ιδιαίτερα ο σπλαγχνικός πόνος δεν εμφανίζεται συχνά στα πρώιμα στάδια μετά την κάκωση, όπως συμβαίνει με τον </w:t>
      </w:r>
      <w:proofErr w:type="spellStart"/>
      <w:r w:rsidRPr="00524F3D">
        <w:rPr>
          <w:rFonts w:ascii="Times New Roman" w:hAnsi="Times New Roman" w:cs="Times New Roman"/>
          <w:highlight w:val="white"/>
        </w:rPr>
        <w:t>μυοσκελετικό</w:t>
      </w:r>
      <w:proofErr w:type="spellEnd"/>
      <w:r w:rsidRPr="00524F3D">
        <w:rPr>
          <w:rFonts w:ascii="Times New Roman" w:hAnsi="Times New Roman" w:cs="Times New Roman"/>
          <w:highlight w:val="white"/>
        </w:rPr>
        <w:t xml:space="preserve"> ή τον νευροπαθητικό πόνο.</w:t>
      </w:r>
    </w:p>
    <w:p w14:paraId="000000A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συχνότητα του πόνου και η έντασή του δεν αυξάνονται ούτε μειώνονται με την πάροδο του χρόνου</w:t>
      </w:r>
    </w:p>
    <w:p w14:paraId="000000A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ανέφεραν πόνο ή ανέφεραν χαμηλής έντασης πόνο και μικρή ανικανότητα</w:t>
      </w:r>
    </w:p>
    <w:p w14:paraId="000000A9" w14:textId="77777777" w:rsidR="003B04D3" w:rsidRPr="00524F3D" w:rsidRDefault="003B04D3" w:rsidP="00524F3D">
      <w:pPr>
        <w:spacing w:line="360" w:lineRule="auto"/>
        <w:rPr>
          <w:rFonts w:ascii="Times New Roman" w:hAnsi="Times New Roman" w:cs="Times New Roman"/>
          <w:highlight w:val="white"/>
        </w:rPr>
      </w:pPr>
    </w:p>
    <w:p w14:paraId="000000AA"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2013*2*167///5</w:t>
      </w:r>
    </w:p>
    <w:p w14:paraId="000000A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ισχιαλγία συνυπάρχει κατά κανόνα με την οσφυαλγία –αλλά όχι πάντα– και έχει χαρακτηριστικά άλγους που αλλάζει θέση, με ή χωρίς αίσθημα «καψίματος» ή «ψυχρού» στο πόδι, με «μουδιάσματα» ή «βελονιάσματα» στο δέρμα του μηρού, της γαστροκνημίας και του ποδιού.</w:t>
      </w:r>
    </w:p>
    <w:p w14:paraId="000000A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Μόνο σε μια μειοψηφία των </w:t>
      </w:r>
      <w:proofErr w:type="spellStart"/>
      <w:r w:rsidRPr="00524F3D">
        <w:rPr>
          <w:rFonts w:ascii="Times New Roman" w:hAnsi="Times New Roman" w:cs="Times New Roman"/>
          <w:highlight w:val="white"/>
        </w:rPr>
        <w:t>δισκοκηλών</w:t>
      </w:r>
      <w:proofErr w:type="spellEnd"/>
      <w:r w:rsidRPr="00524F3D">
        <w:rPr>
          <w:rFonts w:ascii="Times New Roman" w:hAnsi="Times New Roman" w:cs="Times New Roman"/>
          <w:highlight w:val="white"/>
        </w:rPr>
        <w:t xml:space="preserve"> ανιχνεύτηκαν </w:t>
      </w:r>
      <w:proofErr w:type="spellStart"/>
      <w:r w:rsidRPr="00524F3D">
        <w:rPr>
          <w:rFonts w:ascii="Times New Roman" w:hAnsi="Times New Roman" w:cs="Times New Roman"/>
          <w:highlight w:val="white"/>
        </w:rPr>
        <w:t>μαστοκύτταρα</w:t>
      </w:r>
      <w:proofErr w:type="spellEnd"/>
      <w:r w:rsidRPr="00524F3D">
        <w:rPr>
          <w:rFonts w:ascii="Times New Roman" w:hAnsi="Times New Roman" w:cs="Times New Roman"/>
          <w:highlight w:val="white"/>
        </w:rPr>
        <w:t xml:space="preserve"> μετά από χρώση με κυανό </w:t>
      </w:r>
      <w:proofErr w:type="spellStart"/>
      <w:r w:rsidRPr="00524F3D">
        <w:rPr>
          <w:rFonts w:ascii="Times New Roman" w:hAnsi="Times New Roman" w:cs="Times New Roman"/>
          <w:highlight w:val="white"/>
        </w:rPr>
        <w:t>τολουϊδίνης</w:t>
      </w:r>
      <w:proofErr w:type="spellEnd"/>
      <w:r w:rsidRPr="00524F3D">
        <w:rPr>
          <w:rFonts w:ascii="Times New Roman" w:hAnsi="Times New Roman" w:cs="Times New Roman"/>
          <w:highlight w:val="white"/>
        </w:rPr>
        <w:t xml:space="preserve"> και </w:t>
      </w:r>
      <w:proofErr w:type="spellStart"/>
      <w:r w:rsidRPr="00524F3D">
        <w:rPr>
          <w:rFonts w:ascii="Times New Roman" w:hAnsi="Times New Roman" w:cs="Times New Roman"/>
          <w:highlight w:val="white"/>
        </w:rPr>
        <w:t>ανοσοκυτταροχημική</w:t>
      </w:r>
      <w:proofErr w:type="spellEnd"/>
      <w:r w:rsidRPr="00524F3D">
        <w:rPr>
          <w:rFonts w:ascii="Times New Roman" w:hAnsi="Times New Roman" w:cs="Times New Roman"/>
          <w:highlight w:val="white"/>
        </w:rPr>
        <w:t xml:space="preserve"> ανάλυση, ενώ κανένα δείγμα δεν παρουσίαζε έντονη κυτταρική διήθηση ιστού.</w:t>
      </w:r>
    </w:p>
    <w:p w14:paraId="000000A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κλινικά πειράματα δείχνουν ότι η πίεση μιας </w:t>
      </w:r>
      <w:proofErr w:type="spellStart"/>
      <w:r w:rsidRPr="00524F3D">
        <w:rPr>
          <w:rFonts w:ascii="Times New Roman" w:hAnsi="Times New Roman" w:cs="Times New Roman"/>
          <w:highlight w:val="white"/>
        </w:rPr>
        <w:t>νωτιαίας</w:t>
      </w:r>
      <w:proofErr w:type="spellEnd"/>
      <w:r w:rsidRPr="00524F3D">
        <w:rPr>
          <w:rFonts w:ascii="Times New Roman" w:hAnsi="Times New Roman" w:cs="Times New Roman"/>
          <w:highlight w:val="white"/>
        </w:rPr>
        <w:t xml:space="preserve"> ρίζας προκαλεί παραισθησία και αιμωδία, αλλά όχι άλγος</w:t>
      </w:r>
    </w:p>
    <w:p w14:paraId="000000A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Επίσης, η διάταση δεν προκαλεί άλγος.</w:t>
      </w:r>
    </w:p>
    <w:p w14:paraId="000000A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Παρατηρήσεις από απεικονιστικές μεθόδους (</w:t>
      </w:r>
      <w:proofErr w:type="spellStart"/>
      <w:r w:rsidRPr="00524F3D">
        <w:rPr>
          <w:rFonts w:ascii="Times New Roman" w:hAnsi="Times New Roman" w:cs="Times New Roman"/>
          <w:highlight w:val="white"/>
        </w:rPr>
        <w:t>μυελογραφία</w:t>
      </w:r>
      <w:proofErr w:type="spellEnd"/>
      <w:r w:rsidRPr="00524F3D">
        <w:rPr>
          <w:rFonts w:ascii="Times New Roman" w:hAnsi="Times New Roman" w:cs="Times New Roman"/>
          <w:highlight w:val="white"/>
        </w:rPr>
        <w:t xml:space="preserve">, αξονική ή μαγνητική τομογραφία) έχουν δείξει ότι πολλοί άνθρωποι εμφανίζουν πίεση ριζών από </w:t>
      </w:r>
      <w:proofErr w:type="spellStart"/>
      <w:r w:rsidRPr="00524F3D">
        <w:rPr>
          <w:rFonts w:ascii="Times New Roman" w:hAnsi="Times New Roman" w:cs="Times New Roman"/>
          <w:highlight w:val="white"/>
        </w:rPr>
        <w:t>δισκοκήλη</w:t>
      </w:r>
      <w:proofErr w:type="spellEnd"/>
      <w:r w:rsidRPr="00524F3D">
        <w:rPr>
          <w:rFonts w:ascii="Times New Roman" w:hAnsi="Times New Roman" w:cs="Times New Roman"/>
          <w:highlight w:val="white"/>
        </w:rPr>
        <w:t xml:space="preserve"> χωρίς να αναφέρουν άλγος.</w:t>
      </w:r>
    </w:p>
    <w:p w14:paraId="000000B0" w14:textId="77777777" w:rsidR="003B04D3" w:rsidRPr="00524F3D" w:rsidRDefault="003B04D3" w:rsidP="00524F3D">
      <w:pPr>
        <w:spacing w:line="360" w:lineRule="auto"/>
        <w:rPr>
          <w:rFonts w:ascii="Times New Roman" w:hAnsi="Times New Roman" w:cs="Times New Roman"/>
          <w:highlight w:val="white"/>
        </w:rPr>
      </w:pPr>
    </w:p>
    <w:p w14:paraId="000000B1"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2010*2*180///12</w:t>
      </w:r>
    </w:p>
    <w:p w14:paraId="000000B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66% των ασθενών με ήπια ακράτεια στον ένα μήνα δεν παρουσίαζε ακράτεια σε 3 μήνες.</w:t>
      </w:r>
    </w:p>
    <w:p w14:paraId="000000B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Ένα μήνα αργότερα, το 55% αυτών δεν παρουσίαζε ακράτεια ούρων και στους 6 μήνες το ποσοστό αυτό ανήλθε σε 80%.</w:t>
      </w:r>
    </w:p>
    <w:p w14:paraId="000000B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ύπαρξη ή μη ακράτειας ούρων πριν από το ΑΕΕ επηρεάζει την επίπτωση της ακράτειας ούρων μετά από αυτό, αλλά ενδεχομένως και τη χρήση του συμπτώματος της ακράτειας ούρων ως προγνωστικού παράγοντα νοσηρότητας και θνητότητας.</w:t>
      </w:r>
    </w:p>
    <w:p w14:paraId="000000B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Επιπρόσθετα, θα πρέπει να αποκλειστεί η ύπαρξη </w:t>
      </w:r>
      <w:proofErr w:type="spellStart"/>
      <w:r w:rsidRPr="00524F3D">
        <w:rPr>
          <w:rFonts w:ascii="Times New Roman" w:hAnsi="Times New Roman" w:cs="Times New Roman"/>
          <w:highlight w:val="white"/>
        </w:rPr>
        <w:t>υποκυστικού</w:t>
      </w:r>
      <w:proofErr w:type="spellEnd"/>
      <w:r w:rsidRPr="00524F3D">
        <w:rPr>
          <w:rFonts w:ascii="Times New Roman" w:hAnsi="Times New Roman" w:cs="Times New Roman"/>
          <w:highlight w:val="white"/>
        </w:rPr>
        <w:t xml:space="preserve"> κωλύματος που ευθύνεται για διαταραχές πρωτίστως στην κένωση, αλλά και δευτερευόντως στην αποθήκευση των ούρων.</w:t>
      </w:r>
    </w:p>
    <w:p w14:paraId="000000B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w:t>
      </w:r>
      <w:proofErr w:type="spellStart"/>
      <w:r w:rsidRPr="00524F3D">
        <w:rPr>
          <w:rFonts w:ascii="Times New Roman" w:hAnsi="Times New Roman" w:cs="Times New Roman"/>
          <w:highlight w:val="white"/>
        </w:rPr>
        <w:t>Khan</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et</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al</w:t>
      </w:r>
      <w:proofErr w:type="spellEnd"/>
      <w:r w:rsidRPr="00524F3D">
        <w:rPr>
          <w:rFonts w:ascii="Times New Roman" w:hAnsi="Times New Roman" w:cs="Times New Roman"/>
          <w:highlight w:val="white"/>
        </w:rPr>
        <w:t xml:space="preserve"> ανέφεραν ότι ασθενείς με ΑΕΕ στο μη επικρατές ημισφαίριο ήταν λιγότερο πιθανό να παρουσιάσουν ακράτεια ούρων.</w:t>
      </w:r>
    </w:p>
    <w:p w14:paraId="000000B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Οι ασθενείς που δεν παρουσιάζουν ακράτεια τις πρώτες ημέρες μετά από το επεισόδιο εμφανίζουν χαμηλότερη θνητότητα.</w:t>
      </w:r>
    </w:p>
    <w:p w14:paraId="000000B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w:t>
      </w:r>
      <w:proofErr w:type="spellStart"/>
      <w:r w:rsidRPr="00524F3D">
        <w:rPr>
          <w:rFonts w:ascii="Times New Roman" w:hAnsi="Times New Roman" w:cs="Times New Roman"/>
          <w:highlight w:val="white"/>
        </w:rPr>
        <w:t>Barer</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et</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al</w:t>
      </w:r>
      <w:proofErr w:type="spellEnd"/>
      <w:r w:rsidRPr="00524F3D">
        <w:rPr>
          <w:rFonts w:ascii="Times New Roman" w:hAnsi="Times New Roman" w:cs="Times New Roman"/>
          <w:highlight w:val="white"/>
        </w:rPr>
        <w:t xml:space="preserve"> παρατήρησαν ότι η πορεία των ασθενών με ΑΕΕ χωρίς ακράτεια ή αυτών που η ακράτεια ούρων αποκαταστάθηκε ήταν θεαματικά καλύτερη και πρότειναν ότι ενδεχομένως η αυτοεκτίμηση που κέρδιζαν οι ασθενείς από τη δυνατότητα ελέγχου της κύστης να συνέβαλε στη βελτίωση της γενικότερης κλινικής εικόνας τους.</w:t>
      </w:r>
    </w:p>
    <w:p w14:paraId="000000B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υπόλοιποι 22 ασθενείς δεν είχαν αντίληψη της διαρροής ούρων.</w:t>
      </w:r>
    </w:p>
    <w:p w14:paraId="000000B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Όσον αφορά στη συμμετοχή του βρεγματικού λοβού, οι 10 από τους 12 ασθενείς με βρεγματική βλάβη αρνήθηκαν την ύπαρξη διαρροής/απώλειας.</w:t>
      </w:r>
    </w:p>
    <w:p w14:paraId="000000B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Ένα έτος αργότερα, μόνο δύο από τους ασθενείς με μειωμένη αίσθηση της ανάγκης-</w:t>
      </w:r>
      <w:proofErr w:type="spellStart"/>
      <w:r w:rsidRPr="00524F3D">
        <w:rPr>
          <w:rFonts w:ascii="Times New Roman" w:hAnsi="Times New Roman" w:cs="Times New Roman"/>
          <w:highlight w:val="white"/>
        </w:rPr>
        <w:t>έπειξης</w:t>
      </w:r>
      <w:proofErr w:type="spellEnd"/>
      <w:r w:rsidRPr="00524F3D">
        <w:rPr>
          <w:rFonts w:ascii="Times New Roman" w:hAnsi="Times New Roman" w:cs="Times New Roman"/>
          <w:highlight w:val="white"/>
        </w:rPr>
        <w:t xml:space="preserve"> προς ούρηση σταμάτησαν να παρουσιάζουν ακράτεια, ενώ οι μισοί ασθενείς με επιτακτική ακράτεια ανέκτησαν τη φυσιολογική ούρηση στο ίδιο χρονικό διάστημα.</w:t>
      </w:r>
    </w:p>
    <w:p w14:paraId="000000B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Σχεδόν όλοι οι ασθενείς με βλάβες στο βρεγματικό λοβό αρνήθηκαν την ακράτεια (μορφή </w:t>
      </w:r>
      <w:proofErr w:type="spellStart"/>
      <w:r w:rsidRPr="00524F3D">
        <w:rPr>
          <w:rFonts w:ascii="Times New Roman" w:hAnsi="Times New Roman" w:cs="Times New Roman"/>
          <w:highlight w:val="white"/>
        </w:rPr>
        <w:t>νοσοαγνωσίας</w:t>
      </w:r>
      <w:proofErr w:type="spellEnd"/>
      <w:r w:rsidRPr="00524F3D">
        <w:rPr>
          <w:rFonts w:ascii="Times New Roman" w:hAnsi="Times New Roman" w:cs="Times New Roman"/>
          <w:highlight w:val="white"/>
        </w:rPr>
        <w:t>).</w:t>
      </w:r>
    </w:p>
    <w:p w14:paraId="000000B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Κατά τους μελετητές, άρνηση ακράτειας συνδέεται με πιο εκτεταμένες βλάβες και χειρότερη πρόγνωση.</w:t>
      </w:r>
    </w:p>
    <w:p w14:paraId="000000BE" w14:textId="77777777" w:rsidR="003B04D3" w:rsidRPr="00524F3D" w:rsidRDefault="003B04D3" w:rsidP="00524F3D">
      <w:pPr>
        <w:spacing w:line="360" w:lineRule="auto"/>
        <w:rPr>
          <w:rFonts w:ascii="Times New Roman" w:hAnsi="Times New Roman" w:cs="Times New Roman"/>
          <w:highlight w:val="white"/>
        </w:rPr>
      </w:pPr>
    </w:p>
    <w:p w14:paraId="000000BF" w14:textId="77777777" w:rsidR="003B04D3" w:rsidRPr="00524F3D" w:rsidRDefault="003B04D3" w:rsidP="00524F3D">
      <w:pPr>
        <w:spacing w:line="360" w:lineRule="auto"/>
        <w:jc w:val="center"/>
        <w:rPr>
          <w:rFonts w:ascii="Times New Roman" w:hAnsi="Times New Roman" w:cs="Times New Roman"/>
          <w:b/>
        </w:rPr>
      </w:pPr>
    </w:p>
    <w:p w14:paraId="000000C0" w14:textId="4558836B" w:rsidR="003B04D3" w:rsidRPr="00524F3D" w:rsidRDefault="00776F9E" w:rsidP="00524F3D">
      <w:pPr>
        <w:spacing w:line="360" w:lineRule="auto"/>
        <w:ind w:left="360"/>
        <w:jc w:val="center"/>
        <w:rPr>
          <w:rFonts w:ascii="Times New Roman" w:hAnsi="Times New Roman" w:cs="Times New Roman"/>
          <w:b/>
        </w:rPr>
      </w:pPr>
      <w:r w:rsidRPr="00524F3D">
        <w:rPr>
          <w:rFonts w:ascii="Times New Roman" w:hAnsi="Times New Roman" w:cs="Times New Roman"/>
          <w:b/>
        </w:rPr>
        <w:t xml:space="preserve">Κατηγορία </w:t>
      </w:r>
      <w:r w:rsidR="000223CC">
        <w:rPr>
          <w:rFonts w:ascii="Times New Roman" w:hAnsi="Times New Roman" w:cs="Times New Roman"/>
          <w:b/>
          <w:lang w:val="el-GR"/>
        </w:rPr>
        <w:t>Ζ</w:t>
      </w:r>
      <w:r w:rsidRPr="00524F3D">
        <w:rPr>
          <w:rFonts w:ascii="Times New Roman" w:hAnsi="Times New Roman" w:cs="Times New Roman"/>
          <w:b/>
        </w:rPr>
        <w:t>: Βιοχημεία</w:t>
      </w:r>
    </w:p>
    <w:p w14:paraId="000000C5" w14:textId="20D06D89" w:rsidR="003B04D3" w:rsidRPr="00524F3D" w:rsidRDefault="00D80975" w:rsidP="00524F3D">
      <w:pPr>
        <w:spacing w:line="360" w:lineRule="auto"/>
        <w:rPr>
          <w:rFonts w:ascii="Times New Roman" w:hAnsi="Times New Roman" w:cs="Times New Roman"/>
          <w:lang w:val="el-GR"/>
        </w:rPr>
      </w:pPr>
      <w:r w:rsidRPr="00524F3D">
        <w:rPr>
          <w:rFonts w:ascii="Times New Roman" w:hAnsi="Times New Roman" w:cs="Times New Roman"/>
          <w:lang w:val="el-GR"/>
        </w:rPr>
        <w:t>Αριθμός προτάσεων: 0</w:t>
      </w:r>
    </w:p>
    <w:p w14:paraId="000000C7" w14:textId="77777777" w:rsidR="003B04D3" w:rsidRPr="00524F3D" w:rsidRDefault="003B04D3" w:rsidP="00524F3D">
      <w:pPr>
        <w:spacing w:line="360" w:lineRule="auto"/>
        <w:rPr>
          <w:rFonts w:ascii="Times New Roman" w:hAnsi="Times New Roman" w:cs="Times New Roman"/>
          <w:highlight w:val="white"/>
        </w:rPr>
      </w:pPr>
    </w:p>
    <w:p w14:paraId="000000C8" w14:textId="1ED3BF55" w:rsidR="003B04D3" w:rsidRPr="00524F3D" w:rsidRDefault="00776F9E" w:rsidP="00524F3D">
      <w:pPr>
        <w:spacing w:line="360" w:lineRule="auto"/>
        <w:ind w:left="360"/>
        <w:jc w:val="center"/>
        <w:rPr>
          <w:rFonts w:ascii="Times New Roman" w:hAnsi="Times New Roman" w:cs="Times New Roman"/>
          <w:b/>
        </w:rPr>
      </w:pPr>
      <w:r w:rsidRPr="00524F3D">
        <w:rPr>
          <w:rFonts w:ascii="Times New Roman" w:hAnsi="Times New Roman" w:cs="Times New Roman"/>
          <w:b/>
        </w:rPr>
        <w:t xml:space="preserve">Κατηγορία </w:t>
      </w:r>
      <w:r w:rsidR="000223CC">
        <w:rPr>
          <w:rFonts w:ascii="Times New Roman" w:hAnsi="Times New Roman" w:cs="Times New Roman"/>
          <w:b/>
          <w:lang w:val="el-GR"/>
        </w:rPr>
        <w:t>Η</w:t>
      </w:r>
      <w:r w:rsidRPr="00524F3D">
        <w:rPr>
          <w:rFonts w:ascii="Times New Roman" w:hAnsi="Times New Roman" w:cs="Times New Roman"/>
          <w:b/>
        </w:rPr>
        <w:t>: Γαστρεντερολογία</w:t>
      </w:r>
    </w:p>
    <w:p w14:paraId="000000CB" w14:textId="0BA5BD9B"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προτάσεων:26 </w:t>
      </w:r>
    </w:p>
    <w:p w14:paraId="000000CE" w14:textId="77777777" w:rsidR="003B04D3" w:rsidRPr="00524F3D" w:rsidRDefault="003B04D3" w:rsidP="00524F3D">
      <w:pPr>
        <w:spacing w:line="360" w:lineRule="auto"/>
        <w:rPr>
          <w:rFonts w:ascii="Times New Roman" w:hAnsi="Times New Roman" w:cs="Times New Roman"/>
        </w:rPr>
      </w:pPr>
    </w:p>
    <w:p w14:paraId="000000CF"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2017*5*628///1</w:t>
      </w:r>
    </w:p>
    <w:p w14:paraId="000000D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στους πάσχοντες διαπιστώνονται ελαττωμένες συγκεντρώσεις στα κόπρανα των </w:t>
      </w:r>
      <w:proofErr w:type="spellStart"/>
      <w:r w:rsidRPr="00524F3D">
        <w:rPr>
          <w:rFonts w:ascii="Times New Roman" w:hAnsi="Times New Roman" w:cs="Times New Roman"/>
          <w:highlight w:val="white"/>
        </w:rPr>
        <w:t>Bacteroidetes</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Prevotellaceae</w:t>
      </w:r>
      <w:proofErr w:type="spellEnd"/>
    </w:p>
    <w:p w14:paraId="000000D1" w14:textId="77777777" w:rsidR="003B04D3" w:rsidRPr="00524F3D" w:rsidRDefault="003B04D3" w:rsidP="00524F3D">
      <w:pPr>
        <w:spacing w:line="360" w:lineRule="auto"/>
        <w:rPr>
          <w:rFonts w:ascii="Times New Roman" w:hAnsi="Times New Roman" w:cs="Times New Roman"/>
        </w:rPr>
      </w:pPr>
    </w:p>
    <w:p w14:paraId="000000D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2014*3*278///1</w:t>
      </w:r>
    </w:p>
    <w:p w14:paraId="000000D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Σε άλλη έρευνα εξετάστηκε η σεξουαλική λειτουργία των ασθενών 14-74 μήνες μετά από το χειρουργείο και, όπως προέκυψε, ποσοστό 61% δεν ανέφερε σεξουαλική δυσλειτουργία, ενώ το 24% δεν ανέφερε κάποιο πρόβλημα με τη σεξουαλική λειτουργία και συνακόλουθα είχε και καλύτερη ποιότητα ζωής.</w:t>
      </w:r>
    </w:p>
    <w:p w14:paraId="000000D4" w14:textId="77777777" w:rsidR="003B04D3" w:rsidRPr="00524F3D" w:rsidRDefault="003B04D3" w:rsidP="00524F3D">
      <w:pPr>
        <w:spacing w:line="360" w:lineRule="auto"/>
        <w:rPr>
          <w:rFonts w:ascii="Times New Roman" w:hAnsi="Times New Roman" w:cs="Times New Roman"/>
        </w:rPr>
      </w:pPr>
    </w:p>
    <w:p w14:paraId="1EBD27F9" w14:textId="77777777" w:rsidR="000223CC" w:rsidRDefault="000223CC" w:rsidP="00524F3D">
      <w:pPr>
        <w:spacing w:line="360" w:lineRule="auto"/>
        <w:rPr>
          <w:rFonts w:ascii="Times New Roman" w:hAnsi="Times New Roman" w:cs="Times New Roman"/>
          <w:highlight w:val="white"/>
        </w:rPr>
      </w:pPr>
    </w:p>
    <w:p w14:paraId="49F15170" w14:textId="77777777" w:rsidR="000223CC" w:rsidRDefault="000223CC" w:rsidP="00524F3D">
      <w:pPr>
        <w:spacing w:line="360" w:lineRule="auto"/>
        <w:rPr>
          <w:rFonts w:ascii="Times New Roman" w:hAnsi="Times New Roman" w:cs="Times New Roman"/>
          <w:highlight w:val="white"/>
        </w:rPr>
      </w:pPr>
    </w:p>
    <w:p w14:paraId="034D27AA" w14:textId="77777777" w:rsidR="000223CC" w:rsidRDefault="000223CC" w:rsidP="00524F3D">
      <w:pPr>
        <w:spacing w:line="360" w:lineRule="auto"/>
        <w:rPr>
          <w:rFonts w:ascii="Times New Roman" w:hAnsi="Times New Roman" w:cs="Times New Roman"/>
          <w:highlight w:val="white"/>
        </w:rPr>
      </w:pPr>
    </w:p>
    <w:p w14:paraId="000000D5" w14:textId="49CE1D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2008*6*749///3</w:t>
      </w:r>
    </w:p>
    <w:p w14:paraId="000000D6" w14:textId="77777777" w:rsidR="003B04D3" w:rsidRPr="00524F3D" w:rsidRDefault="003B04D3" w:rsidP="00524F3D">
      <w:pPr>
        <w:spacing w:line="360" w:lineRule="auto"/>
        <w:ind w:left="720"/>
        <w:rPr>
          <w:rFonts w:ascii="Times New Roman" w:hAnsi="Times New Roman" w:cs="Times New Roman"/>
          <w:highlight w:val="white"/>
        </w:rPr>
      </w:pPr>
    </w:p>
    <w:p w14:paraId="000000D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στοματική κοιλότητα και το παχύ έντερο είναι αποικισμένα από βακτήρια, η πυκνότητα των οποίων ξεπερνά τα 109 </w:t>
      </w:r>
      <w:proofErr w:type="spellStart"/>
      <w:r w:rsidRPr="00524F3D">
        <w:rPr>
          <w:rFonts w:ascii="Times New Roman" w:hAnsi="Times New Roman" w:cs="Times New Roman"/>
          <w:highlight w:val="white"/>
        </w:rPr>
        <w:t>cfu</w:t>
      </w:r>
      <w:proofErr w:type="spellEnd"/>
      <w:r w:rsidRPr="00524F3D">
        <w:rPr>
          <w:rFonts w:ascii="Times New Roman" w:hAnsi="Times New Roman" w:cs="Times New Roman"/>
          <w:highlight w:val="white"/>
        </w:rPr>
        <w:t>/</w:t>
      </w:r>
      <w:proofErr w:type="spellStart"/>
      <w:r w:rsidRPr="00524F3D">
        <w:rPr>
          <w:rFonts w:ascii="Times New Roman" w:hAnsi="Times New Roman" w:cs="Times New Roman"/>
          <w:highlight w:val="white"/>
        </w:rPr>
        <w:t>mL</w:t>
      </w:r>
      <w:proofErr w:type="spellEnd"/>
      <w:r w:rsidRPr="00524F3D">
        <w:rPr>
          <w:rFonts w:ascii="Times New Roman" w:hAnsi="Times New Roman" w:cs="Times New Roman"/>
          <w:highlight w:val="white"/>
        </w:rPr>
        <w:t xml:space="preserve">, ενώ η πυκνότητά τους στο στόμαχο και στο εγγύς λεπτό έντερο δεν υπερβαίνει, υπό φυσιολογικές συνθήκες, τα 105 </w:t>
      </w:r>
      <w:proofErr w:type="spellStart"/>
      <w:r w:rsidRPr="00524F3D">
        <w:rPr>
          <w:rFonts w:ascii="Times New Roman" w:hAnsi="Times New Roman" w:cs="Times New Roman"/>
          <w:highlight w:val="white"/>
        </w:rPr>
        <w:t>cfu</w:t>
      </w:r>
      <w:proofErr w:type="spellEnd"/>
      <w:r w:rsidRPr="00524F3D">
        <w:rPr>
          <w:rFonts w:ascii="Times New Roman" w:hAnsi="Times New Roman" w:cs="Times New Roman"/>
          <w:highlight w:val="white"/>
        </w:rPr>
        <w:t>/</w:t>
      </w:r>
      <w:proofErr w:type="spellStart"/>
      <w:r w:rsidRPr="00524F3D">
        <w:rPr>
          <w:rFonts w:ascii="Times New Roman" w:hAnsi="Times New Roman" w:cs="Times New Roman"/>
          <w:highlight w:val="white"/>
        </w:rPr>
        <w:t>mL</w:t>
      </w:r>
      <w:proofErr w:type="spellEnd"/>
    </w:p>
    <w:p w14:paraId="000000D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ποσότητα της χλωρίδας του στομάχου συσχετίζεται με το βασικό ρυθμό όξινης έκκρισης και όχι με το μέγιστο ρυθμό αυτής</w:t>
      </w:r>
    </w:p>
    <w:p w14:paraId="000000D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όχι στο παχύ έντερο</w:t>
      </w:r>
    </w:p>
    <w:p w14:paraId="000000DA" w14:textId="77777777" w:rsidR="003B04D3" w:rsidRPr="00524F3D" w:rsidRDefault="003B04D3" w:rsidP="00524F3D">
      <w:pPr>
        <w:spacing w:line="360" w:lineRule="auto"/>
        <w:rPr>
          <w:rFonts w:ascii="Times New Roman" w:hAnsi="Times New Roman" w:cs="Times New Roman"/>
          <w:highlight w:val="white"/>
        </w:rPr>
      </w:pPr>
    </w:p>
    <w:p w14:paraId="000000D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2003*3*308///4</w:t>
      </w:r>
    </w:p>
    <w:p w14:paraId="000000D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w:t>
      </w:r>
      <w:proofErr w:type="spellStart"/>
      <w:r w:rsidRPr="00524F3D">
        <w:rPr>
          <w:rFonts w:ascii="Times New Roman" w:hAnsi="Times New Roman" w:cs="Times New Roman"/>
          <w:highlight w:val="white"/>
        </w:rPr>
        <w:t>δεσμοειδείς</w:t>
      </w:r>
      <w:proofErr w:type="spellEnd"/>
      <w:r w:rsidRPr="00524F3D">
        <w:rPr>
          <w:rFonts w:ascii="Times New Roman" w:hAnsi="Times New Roman" w:cs="Times New Roman"/>
          <w:highlight w:val="white"/>
        </w:rPr>
        <w:t xml:space="preserve"> όγκοι είναι σπάνιοι</w:t>
      </w:r>
    </w:p>
    <w:p w14:paraId="000000D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δίνουν απομακρυσμένες μεταστάσεις</w:t>
      </w:r>
    </w:p>
    <w:p w14:paraId="000000D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χωρίς παθολογικά ευρήματα</w:t>
      </w:r>
    </w:p>
    <w:p w14:paraId="000000D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w:t>
      </w:r>
      <w:proofErr w:type="spellStart"/>
      <w:r w:rsidRPr="00524F3D">
        <w:rPr>
          <w:rFonts w:ascii="Times New Roman" w:hAnsi="Times New Roman" w:cs="Times New Roman"/>
          <w:highlight w:val="white"/>
        </w:rPr>
        <w:t>παρασιτολογικές</w:t>
      </w:r>
      <w:proofErr w:type="spellEnd"/>
      <w:r w:rsidRPr="00524F3D">
        <w:rPr>
          <w:rFonts w:ascii="Times New Roman" w:hAnsi="Times New Roman" w:cs="Times New Roman"/>
          <w:highlight w:val="white"/>
        </w:rPr>
        <w:t xml:space="preserve"> εξετάσεις ήταν αρνητικές</w:t>
      </w:r>
    </w:p>
    <w:p w14:paraId="000000E0" w14:textId="77777777" w:rsidR="003B04D3" w:rsidRPr="00524F3D" w:rsidRDefault="003B04D3" w:rsidP="00524F3D">
      <w:pPr>
        <w:spacing w:line="360" w:lineRule="auto"/>
        <w:rPr>
          <w:rFonts w:ascii="Times New Roman" w:hAnsi="Times New Roman" w:cs="Times New Roman"/>
          <w:highlight w:val="white"/>
        </w:rPr>
      </w:pPr>
    </w:p>
    <w:p w14:paraId="000000E1" w14:textId="77777777" w:rsidR="003B04D3" w:rsidRPr="00524F3D" w:rsidRDefault="003B04D3" w:rsidP="00524F3D">
      <w:pPr>
        <w:spacing w:line="360" w:lineRule="auto"/>
        <w:rPr>
          <w:rFonts w:ascii="Times New Roman" w:hAnsi="Times New Roman" w:cs="Times New Roman"/>
          <w:highlight w:val="white"/>
        </w:rPr>
      </w:pPr>
    </w:p>
    <w:p w14:paraId="000000E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2003*3*316///5</w:t>
      </w:r>
    </w:p>
    <w:p w14:paraId="000000E3" w14:textId="77777777" w:rsidR="003B04D3" w:rsidRPr="00524F3D" w:rsidRDefault="003B04D3" w:rsidP="00524F3D">
      <w:pPr>
        <w:spacing w:line="360" w:lineRule="auto"/>
        <w:rPr>
          <w:rFonts w:ascii="Times New Roman" w:hAnsi="Times New Roman" w:cs="Times New Roman"/>
          <w:highlight w:val="white"/>
        </w:rPr>
      </w:pPr>
    </w:p>
    <w:p w14:paraId="000000E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κλινική εξέταση δεν κατέδειξε κάποιο ιδιαίτερο εύρημα</w:t>
      </w:r>
    </w:p>
    <w:p w14:paraId="000000E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παρατηρήθηκαν πυοσφαίρια και ερυθρά</w:t>
      </w:r>
    </w:p>
    <w:p w14:paraId="000000E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καλλιέργεια ήταν αρνητική για κοινά </w:t>
      </w:r>
      <w:proofErr w:type="spellStart"/>
      <w:r w:rsidRPr="00524F3D">
        <w:rPr>
          <w:rFonts w:ascii="Times New Roman" w:hAnsi="Times New Roman" w:cs="Times New Roman"/>
          <w:highlight w:val="white"/>
        </w:rPr>
        <w:t>εντεροπαθογόνα</w:t>
      </w:r>
      <w:proofErr w:type="spellEnd"/>
      <w:r w:rsidRPr="00524F3D">
        <w:rPr>
          <w:rFonts w:ascii="Times New Roman" w:hAnsi="Times New Roman" w:cs="Times New Roman"/>
          <w:highlight w:val="white"/>
        </w:rPr>
        <w:t xml:space="preserve"> μικρόβια</w:t>
      </w:r>
    </w:p>
    <w:p w14:paraId="000000E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w:t>
      </w:r>
      <w:proofErr w:type="spellStart"/>
      <w:r w:rsidRPr="00524F3D">
        <w:rPr>
          <w:rFonts w:ascii="Times New Roman" w:hAnsi="Times New Roman" w:cs="Times New Roman"/>
          <w:highlight w:val="white"/>
        </w:rPr>
        <w:t>παρασιτολογικές</w:t>
      </w:r>
      <w:proofErr w:type="spellEnd"/>
      <w:r w:rsidRPr="00524F3D">
        <w:rPr>
          <w:rFonts w:ascii="Times New Roman" w:hAnsi="Times New Roman" w:cs="Times New Roman"/>
          <w:highlight w:val="white"/>
        </w:rPr>
        <w:t xml:space="preserve"> εξετάσεις κοπράνων ήταν αρνητικές για </w:t>
      </w:r>
      <w:proofErr w:type="spellStart"/>
      <w:r w:rsidRPr="00524F3D">
        <w:rPr>
          <w:rFonts w:ascii="Times New Roman" w:hAnsi="Times New Roman" w:cs="Times New Roman"/>
          <w:highlight w:val="white"/>
        </w:rPr>
        <w:t>κύστεις</w:t>
      </w:r>
      <w:proofErr w:type="spellEnd"/>
      <w:r w:rsidRPr="00524F3D">
        <w:rPr>
          <w:rFonts w:ascii="Times New Roman" w:hAnsi="Times New Roman" w:cs="Times New Roman"/>
          <w:highlight w:val="white"/>
        </w:rPr>
        <w:t xml:space="preserve"> και </w:t>
      </w:r>
      <w:proofErr w:type="spellStart"/>
      <w:r w:rsidRPr="00524F3D">
        <w:rPr>
          <w:rFonts w:ascii="Times New Roman" w:hAnsi="Times New Roman" w:cs="Times New Roman"/>
          <w:highlight w:val="white"/>
        </w:rPr>
        <w:t>τρωφοζωίτες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πρωτοζώνων</w:t>
      </w:r>
      <w:proofErr w:type="spellEnd"/>
      <w:r w:rsidRPr="00524F3D">
        <w:rPr>
          <w:rFonts w:ascii="Times New Roman" w:hAnsi="Times New Roman" w:cs="Times New Roman"/>
          <w:highlight w:val="white"/>
        </w:rPr>
        <w:t xml:space="preserve"> ή ωάρια και προνύμφες </w:t>
      </w:r>
      <w:proofErr w:type="spellStart"/>
      <w:r w:rsidRPr="00524F3D">
        <w:rPr>
          <w:rFonts w:ascii="Times New Roman" w:hAnsi="Times New Roman" w:cs="Times New Roman"/>
          <w:highlight w:val="white"/>
        </w:rPr>
        <w:t>ελμίνθων</w:t>
      </w:r>
      <w:proofErr w:type="spellEnd"/>
      <w:r w:rsidRPr="00524F3D">
        <w:rPr>
          <w:rFonts w:ascii="Times New Roman" w:hAnsi="Times New Roman" w:cs="Times New Roman"/>
          <w:highlight w:val="white"/>
        </w:rPr>
        <w:t>.</w:t>
      </w:r>
    </w:p>
    <w:p w14:paraId="000000E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20% των ασθενών δεν εμφανίζουν </w:t>
      </w:r>
      <w:proofErr w:type="spellStart"/>
      <w:r w:rsidRPr="00524F3D">
        <w:rPr>
          <w:rFonts w:ascii="Times New Roman" w:hAnsi="Times New Roman" w:cs="Times New Roman"/>
          <w:highlight w:val="white"/>
        </w:rPr>
        <w:t>ηωσινοφιλία</w:t>
      </w:r>
      <w:proofErr w:type="spellEnd"/>
    </w:p>
    <w:p w14:paraId="000000E9" w14:textId="77777777" w:rsidR="003B04D3" w:rsidRPr="00524F3D" w:rsidRDefault="003B04D3" w:rsidP="00524F3D">
      <w:pPr>
        <w:spacing w:line="360" w:lineRule="auto"/>
        <w:rPr>
          <w:rFonts w:ascii="Times New Roman" w:hAnsi="Times New Roman" w:cs="Times New Roman"/>
          <w:highlight w:val="white"/>
        </w:rPr>
      </w:pPr>
    </w:p>
    <w:p w14:paraId="000000EA"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2000*6*566///1</w:t>
      </w:r>
    </w:p>
    <w:p w14:paraId="000000E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απουσιάζουν οι πολυάριθμοι πολύποδες</w:t>
      </w:r>
    </w:p>
    <w:p w14:paraId="000000EC" w14:textId="77777777" w:rsidR="003B04D3" w:rsidRPr="00524F3D" w:rsidRDefault="003B04D3" w:rsidP="00524F3D">
      <w:pPr>
        <w:spacing w:line="360" w:lineRule="auto"/>
        <w:rPr>
          <w:rFonts w:ascii="Times New Roman" w:hAnsi="Times New Roman" w:cs="Times New Roman"/>
          <w:highlight w:val="white"/>
        </w:rPr>
      </w:pPr>
    </w:p>
    <w:p w14:paraId="000000ED"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2000*1*18///1</w:t>
      </w:r>
    </w:p>
    <w:p w14:paraId="000000EF" w14:textId="181EFB21"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Εξάλλου, στις φλεγμονώδεις </w:t>
      </w:r>
      <w:proofErr w:type="spellStart"/>
      <w:r w:rsidRPr="00524F3D">
        <w:rPr>
          <w:rFonts w:ascii="Times New Roman" w:hAnsi="Times New Roman" w:cs="Times New Roman"/>
          <w:highlight w:val="white"/>
        </w:rPr>
        <w:t>εντεροπάθειες</w:t>
      </w:r>
      <w:proofErr w:type="spellEnd"/>
      <w:r w:rsidRPr="00524F3D">
        <w:rPr>
          <w:rFonts w:ascii="Times New Roman" w:hAnsi="Times New Roman" w:cs="Times New Roman"/>
          <w:highlight w:val="white"/>
        </w:rPr>
        <w:t xml:space="preserve"> έχει </w:t>
      </w:r>
      <w:proofErr w:type="spellStart"/>
      <w:r w:rsidRPr="00524F3D">
        <w:rPr>
          <w:rFonts w:ascii="Times New Roman" w:hAnsi="Times New Roman" w:cs="Times New Roman"/>
          <w:highlight w:val="white"/>
        </w:rPr>
        <w:t>περιγραφεί</w:t>
      </w:r>
      <w:proofErr w:type="spellEnd"/>
      <w:r w:rsidRPr="00524F3D">
        <w:rPr>
          <w:rFonts w:ascii="Times New Roman" w:hAnsi="Times New Roman" w:cs="Times New Roman"/>
          <w:highlight w:val="white"/>
        </w:rPr>
        <w:t xml:space="preserve"> αυξημένη εντερική </w:t>
      </w:r>
      <w:proofErr w:type="spellStart"/>
      <w:r w:rsidRPr="00524F3D">
        <w:rPr>
          <w:rFonts w:ascii="Times New Roman" w:hAnsi="Times New Roman" w:cs="Times New Roman"/>
          <w:highlight w:val="white"/>
        </w:rPr>
        <w:t>διαπερατώτητα</w:t>
      </w:r>
      <w:proofErr w:type="spellEnd"/>
      <w:r w:rsidRPr="00524F3D">
        <w:rPr>
          <w:rFonts w:ascii="Times New Roman" w:hAnsi="Times New Roman" w:cs="Times New Roman"/>
          <w:highlight w:val="white"/>
        </w:rPr>
        <w:t>, τόσο σε ασθενείς όσο και σε πρώτου βαθμού συγγενείς τους, αν και υπάρχουν</w:t>
      </w:r>
      <w:r w:rsidRPr="00524F3D">
        <w:rPr>
          <w:rFonts w:ascii="Times New Roman" w:hAnsi="Times New Roman" w:cs="Times New Roman"/>
          <w:highlight w:val="white"/>
          <w:lang w:val="el-GR"/>
        </w:rPr>
        <w:t>.</w:t>
      </w:r>
    </w:p>
    <w:p w14:paraId="7794D390" w14:textId="77777777" w:rsidR="00776F9E" w:rsidRPr="00524F3D" w:rsidRDefault="00776F9E" w:rsidP="00524F3D">
      <w:pPr>
        <w:spacing w:line="360" w:lineRule="auto"/>
        <w:ind w:left="720"/>
        <w:rPr>
          <w:rFonts w:ascii="Times New Roman" w:hAnsi="Times New Roman" w:cs="Times New Roman"/>
          <w:highlight w:val="white"/>
        </w:rPr>
      </w:pPr>
    </w:p>
    <w:p w14:paraId="000000F0"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2000*6*622///7</w:t>
      </w:r>
    </w:p>
    <w:p w14:paraId="000000F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Από την </w:t>
      </w:r>
      <w:proofErr w:type="spellStart"/>
      <w:r w:rsidRPr="00524F3D">
        <w:rPr>
          <w:rFonts w:ascii="Times New Roman" w:hAnsi="Times New Roman" w:cs="Times New Roman"/>
          <w:highlight w:val="white"/>
        </w:rPr>
        <w:t>ηλεκτροφόρηση</w:t>
      </w:r>
      <w:proofErr w:type="spellEnd"/>
      <w:r w:rsidRPr="00524F3D">
        <w:rPr>
          <w:rFonts w:ascii="Times New Roman" w:hAnsi="Times New Roman" w:cs="Times New Roman"/>
          <w:highlight w:val="white"/>
        </w:rPr>
        <w:t xml:space="preserve"> και </w:t>
      </w:r>
      <w:proofErr w:type="spellStart"/>
      <w:r w:rsidRPr="00524F3D">
        <w:rPr>
          <w:rFonts w:ascii="Times New Roman" w:hAnsi="Times New Roman" w:cs="Times New Roman"/>
          <w:highlight w:val="white"/>
        </w:rPr>
        <w:t>ανοσοηλεκτροφόρηση</w:t>
      </w:r>
      <w:proofErr w:type="spellEnd"/>
      <w:r w:rsidRPr="00524F3D">
        <w:rPr>
          <w:rFonts w:ascii="Times New Roman" w:hAnsi="Times New Roman" w:cs="Times New Roman"/>
          <w:highlight w:val="white"/>
        </w:rPr>
        <w:t xml:space="preserve"> των πρωτεϊνών δεν ανιχνεύθηκε μονόκλωνο κλάσμα.</w:t>
      </w:r>
    </w:p>
    <w:p w14:paraId="000000F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ορολογικός έλεγχος για HIV-λοίμωξη ήταν αρνητικός.</w:t>
      </w:r>
    </w:p>
    <w:p w14:paraId="000000F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Από την ανάλυση των ούρων δεν ανιχνεύτηκε λεύκωμα ούτε βρέθηκαν άλλα στοιχεία ενδεικτικά νεφρικής νόσου.</w:t>
      </w:r>
    </w:p>
    <w:p w14:paraId="000000F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5 πρώτες </w:t>
      </w:r>
      <w:proofErr w:type="spellStart"/>
      <w:r w:rsidRPr="00524F3D">
        <w:rPr>
          <w:rFonts w:ascii="Times New Roman" w:hAnsi="Times New Roman" w:cs="Times New Roman"/>
          <w:highlight w:val="white"/>
        </w:rPr>
        <w:t>παρασιτολογικές</w:t>
      </w:r>
      <w:proofErr w:type="spellEnd"/>
      <w:r w:rsidRPr="00524F3D">
        <w:rPr>
          <w:rFonts w:ascii="Times New Roman" w:hAnsi="Times New Roman" w:cs="Times New Roman"/>
          <w:highlight w:val="white"/>
        </w:rPr>
        <w:t xml:space="preserve"> εξετάσεις των κοπράνων, που έγιναν σε διαφορετικές ημέρες, ήταν αρνητικές για </w:t>
      </w:r>
      <w:proofErr w:type="spellStart"/>
      <w:r w:rsidRPr="00524F3D">
        <w:rPr>
          <w:rFonts w:ascii="Times New Roman" w:hAnsi="Times New Roman" w:cs="Times New Roman"/>
          <w:highlight w:val="white"/>
        </w:rPr>
        <w:t>κύστεις</w:t>
      </w:r>
      <w:proofErr w:type="spellEnd"/>
      <w:r w:rsidRPr="00524F3D">
        <w:rPr>
          <w:rFonts w:ascii="Times New Roman" w:hAnsi="Times New Roman" w:cs="Times New Roman"/>
          <w:highlight w:val="white"/>
        </w:rPr>
        <w:t xml:space="preserve"> και </w:t>
      </w:r>
      <w:proofErr w:type="spellStart"/>
      <w:r w:rsidRPr="00524F3D">
        <w:rPr>
          <w:rFonts w:ascii="Times New Roman" w:hAnsi="Times New Roman" w:cs="Times New Roman"/>
          <w:highlight w:val="white"/>
        </w:rPr>
        <w:t>τροφοζωίτες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πρωτοζώων</w:t>
      </w:r>
      <w:proofErr w:type="spellEnd"/>
      <w:r w:rsidRPr="00524F3D">
        <w:rPr>
          <w:rFonts w:ascii="Times New Roman" w:hAnsi="Times New Roman" w:cs="Times New Roman"/>
          <w:highlight w:val="white"/>
        </w:rPr>
        <w:t xml:space="preserve"> ή ωάρια και προνύμφες </w:t>
      </w:r>
      <w:proofErr w:type="spellStart"/>
      <w:r w:rsidRPr="00524F3D">
        <w:rPr>
          <w:rFonts w:ascii="Times New Roman" w:hAnsi="Times New Roman" w:cs="Times New Roman"/>
          <w:highlight w:val="white"/>
        </w:rPr>
        <w:t>ελμίνθων</w:t>
      </w:r>
      <w:proofErr w:type="spellEnd"/>
      <w:r w:rsidRPr="00524F3D">
        <w:rPr>
          <w:rFonts w:ascii="Times New Roman" w:hAnsi="Times New Roman" w:cs="Times New Roman"/>
          <w:highlight w:val="white"/>
        </w:rPr>
        <w:t>.</w:t>
      </w:r>
    </w:p>
    <w:p w14:paraId="000000F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Στην άμεση μικροσκοπική εξέταση δεν παρατηρήθηκαν πυοσφαίρια και ερυθρά και η καλλιέργεια των κοπράνων ήταν αρνητική για κοινά </w:t>
      </w:r>
      <w:proofErr w:type="spellStart"/>
      <w:r w:rsidRPr="00524F3D">
        <w:rPr>
          <w:rFonts w:ascii="Times New Roman" w:hAnsi="Times New Roman" w:cs="Times New Roman"/>
          <w:highlight w:val="white"/>
        </w:rPr>
        <w:t>εντεροπαθογόνα</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Salmonella</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spp</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Shigella</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spp</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Yersinia</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Campylobacter</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spp</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Aeromonas</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Plesiomonas</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shigelloides</w:t>
      </w:r>
      <w:proofErr w:type="spellEnd"/>
      <w:r w:rsidRPr="00524F3D">
        <w:rPr>
          <w:rFonts w:ascii="Times New Roman" w:hAnsi="Times New Roman" w:cs="Times New Roman"/>
          <w:highlight w:val="white"/>
        </w:rPr>
        <w:t xml:space="preserve"> και </w:t>
      </w:r>
      <w:proofErr w:type="spellStart"/>
      <w:r w:rsidRPr="00524F3D">
        <w:rPr>
          <w:rFonts w:ascii="Times New Roman" w:hAnsi="Times New Roman" w:cs="Times New Roman"/>
          <w:highlight w:val="white"/>
        </w:rPr>
        <w:t>Vibrio</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spp</w:t>
      </w:r>
      <w:proofErr w:type="spellEnd"/>
      <w:r w:rsidRPr="00524F3D">
        <w:rPr>
          <w:rFonts w:ascii="Times New Roman" w:hAnsi="Times New Roman" w:cs="Times New Roman"/>
          <w:highlight w:val="white"/>
        </w:rPr>
        <w:t>).</w:t>
      </w:r>
    </w:p>
    <w:p w14:paraId="000000F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Σε επίχρισμα κοπράνων χρωματισμένο με τροποποιημένη </w:t>
      </w:r>
      <w:proofErr w:type="spellStart"/>
      <w:r w:rsidRPr="00524F3D">
        <w:rPr>
          <w:rFonts w:ascii="Times New Roman" w:hAnsi="Times New Roman" w:cs="Times New Roman"/>
          <w:highlight w:val="white"/>
        </w:rPr>
        <w:t>οξεάντοχη</w:t>
      </w:r>
      <w:proofErr w:type="spellEnd"/>
      <w:r w:rsidRPr="00524F3D">
        <w:rPr>
          <w:rFonts w:ascii="Times New Roman" w:hAnsi="Times New Roman" w:cs="Times New Roman"/>
          <w:highlight w:val="white"/>
        </w:rPr>
        <w:t xml:space="preserve"> χρώση δεν ανιχνεύτηκαν </w:t>
      </w:r>
      <w:proofErr w:type="spellStart"/>
      <w:r w:rsidRPr="00524F3D">
        <w:rPr>
          <w:rFonts w:ascii="Times New Roman" w:hAnsi="Times New Roman" w:cs="Times New Roman"/>
          <w:highlight w:val="white"/>
        </w:rPr>
        <w:t>οξεάντοχες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ωοκύστεις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Cryptosporidium</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pavrum</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Isospora</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belli</w:t>
      </w:r>
      <w:proofErr w:type="spellEnd"/>
      <w:r w:rsidRPr="00524F3D">
        <w:rPr>
          <w:rFonts w:ascii="Times New Roman" w:hAnsi="Times New Roman" w:cs="Times New Roman"/>
          <w:highlight w:val="white"/>
        </w:rPr>
        <w:t xml:space="preserve"> ή </w:t>
      </w:r>
      <w:proofErr w:type="spellStart"/>
      <w:r w:rsidRPr="00524F3D">
        <w:rPr>
          <w:rFonts w:ascii="Times New Roman" w:hAnsi="Times New Roman" w:cs="Times New Roman"/>
          <w:highlight w:val="white"/>
        </w:rPr>
        <w:t>Cyclospora</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cayetanensis</w:t>
      </w:r>
      <w:proofErr w:type="spellEnd"/>
      <w:r w:rsidRPr="00524F3D">
        <w:rPr>
          <w:rFonts w:ascii="Times New Roman" w:hAnsi="Times New Roman" w:cs="Times New Roman"/>
          <w:highlight w:val="white"/>
        </w:rPr>
        <w:t>.</w:t>
      </w:r>
    </w:p>
    <w:p w14:paraId="000000F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χωρίς να συνυπάρχει απώλεια </w:t>
      </w:r>
      <w:proofErr w:type="spellStart"/>
      <w:r w:rsidRPr="00524F3D">
        <w:rPr>
          <w:rFonts w:ascii="Times New Roman" w:hAnsi="Times New Roman" w:cs="Times New Roman"/>
          <w:highlight w:val="white"/>
        </w:rPr>
        <w:t>λευκωματινών</w:t>
      </w:r>
      <w:proofErr w:type="spellEnd"/>
      <w:r w:rsidRPr="00524F3D">
        <w:rPr>
          <w:rFonts w:ascii="Times New Roman" w:hAnsi="Times New Roman" w:cs="Times New Roman"/>
          <w:highlight w:val="white"/>
        </w:rPr>
        <w:t xml:space="preserve"> στα ούρα</w:t>
      </w:r>
    </w:p>
    <w:p w14:paraId="000000F8" w14:textId="77777777" w:rsidR="003B04D3" w:rsidRPr="00524F3D" w:rsidRDefault="003B04D3" w:rsidP="00524F3D">
      <w:pPr>
        <w:spacing w:line="360" w:lineRule="auto"/>
        <w:rPr>
          <w:rFonts w:ascii="Times New Roman" w:hAnsi="Times New Roman" w:cs="Times New Roman"/>
          <w:highlight w:val="white"/>
        </w:rPr>
      </w:pPr>
    </w:p>
    <w:p w14:paraId="000000F9"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2014*4*391///3</w:t>
      </w:r>
    </w:p>
    <w:p w14:paraId="000000F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 </w:t>
      </w:r>
      <w:proofErr w:type="spellStart"/>
      <w:r w:rsidRPr="00524F3D">
        <w:rPr>
          <w:rFonts w:ascii="Times New Roman" w:hAnsi="Times New Roman" w:cs="Times New Roman"/>
          <w:highlight w:val="white"/>
        </w:rPr>
        <w:t>βλεννοπενικός</w:t>
      </w:r>
      <w:proofErr w:type="spellEnd"/>
      <w:r w:rsidRPr="00524F3D">
        <w:rPr>
          <w:rFonts w:ascii="Times New Roman" w:hAnsi="Times New Roman" w:cs="Times New Roman"/>
          <w:highlight w:val="white"/>
        </w:rPr>
        <w:t xml:space="preserve"> τύπος (</w:t>
      </w:r>
      <w:proofErr w:type="spellStart"/>
      <w:r w:rsidRPr="00524F3D">
        <w:rPr>
          <w:rFonts w:ascii="Times New Roman" w:hAnsi="Times New Roman" w:cs="Times New Roman"/>
          <w:highlight w:val="white"/>
        </w:rPr>
        <w:t>mucin</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poor</w:t>
      </w:r>
      <w:proofErr w:type="spellEnd"/>
      <w:r w:rsidRPr="00524F3D">
        <w:rPr>
          <w:rFonts w:ascii="Times New Roman" w:hAnsi="Times New Roman" w:cs="Times New Roman"/>
          <w:highlight w:val="white"/>
        </w:rPr>
        <w:t>) HP είναι ο σπανιότερος, με απουσία καλυκοειδών κυττάρων</w:t>
      </w:r>
    </w:p>
    <w:p w14:paraId="000000F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 τύπος MUC5AC σχετίζεται με τα πρώιμα στάδια κακοήθους εξαλλαγής των συμβατικών αδενωμάτων και ο MUC6με τα τελικά στάδια. </w:t>
      </w:r>
    </w:p>
    <w:p w14:paraId="000000F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eastAsia="Arial Unicode MS" w:hAnsi="Times New Roman" w:cs="Times New Roman"/>
          <w:highlight w:val="white"/>
        </w:rPr>
        <w:t xml:space="preserve">Ωστόσο, οι τύποι αυτοί απουσιάζουν στους HP.52,53 Η </w:t>
      </w:r>
      <w:proofErr w:type="spellStart"/>
      <w:r w:rsidRPr="00524F3D">
        <w:rPr>
          <w:rFonts w:ascii="Times New Roman" w:eastAsia="Arial Unicode MS" w:hAnsi="Times New Roman" w:cs="Times New Roman"/>
          <w:highlight w:val="white"/>
        </w:rPr>
        <w:t>βλέννη</w:t>
      </w:r>
      <w:proofErr w:type="spellEnd"/>
      <w:r w:rsidRPr="00524F3D">
        <w:rPr>
          <w:rFonts w:ascii="Times New Roman" w:eastAsia="Arial Unicode MS" w:hAnsi="Times New Roman" w:cs="Times New Roman"/>
          <w:highlight w:val="white"/>
        </w:rPr>
        <w:t xml:space="preserve"> MUC6 απαντάται συχνά στα SSA (40% − MUC6 θετικά) και σπάνια στα HP (17% − MUC6 αρνητικά)</w:t>
      </w:r>
    </w:p>
    <w:p w14:paraId="000000FD" w14:textId="77777777" w:rsidR="003B04D3" w:rsidRPr="00524F3D" w:rsidRDefault="003B04D3" w:rsidP="00524F3D">
      <w:pPr>
        <w:spacing w:line="360" w:lineRule="auto"/>
        <w:rPr>
          <w:rFonts w:ascii="Times New Roman" w:hAnsi="Times New Roman" w:cs="Times New Roman"/>
          <w:highlight w:val="white"/>
        </w:rPr>
      </w:pPr>
    </w:p>
    <w:p w14:paraId="00000100" w14:textId="77777777" w:rsidR="003B04D3" w:rsidRPr="00524F3D" w:rsidRDefault="003B04D3" w:rsidP="00524F3D">
      <w:pPr>
        <w:spacing w:line="360" w:lineRule="auto"/>
        <w:rPr>
          <w:rFonts w:ascii="Times New Roman" w:hAnsi="Times New Roman" w:cs="Times New Roman"/>
          <w:highlight w:val="white"/>
        </w:rPr>
      </w:pPr>
    </w:p>
    <w:p w14:paraId="00000101" w14:textId="45375A7F" w:rsidR="003B04D3" w:rsidRPr="00524F3D" w:rsidRDefault="00D80975" w:rsidP="00524F3D">
      <w:pPr>
        <w:pStyle w:val="ListParagraph"/>
        <w:spacing w:line="360" w:lineRule="auto"/>
        <w:rPr>
          <w:rFonts w:ascii="Times New Roman" w:hAnsi="Times New Roman" w:cs="Times New Roman"/>
          <w:b/>
        </w:rPr>
      </w:pPr>
      <w:r w:rsidRPr="00524F3D">
        <w:rPr>
          <w:rFonts w:ascii="Times New Roman" w:hAnsi="Times New Roman" w:cs="Times New Roman"/>
          <w:b/>
          <w:lang w:val="el-GR"/>
        </w:rPr>
        <w:t xml:space="preserve">                                     </w:t>
      </w:r>
      <w:r w:rsidR="00776F9E" w:rsidRPr="00524F3D">
        <w:rPr>
          <w:rFonts w:ascii="Times New Roman" w:hAnsi="Times New Roman" w:cs="Times New Roman"/>
          <w:b/>
        </w:rPr>
        <w:t xml:space="preserve">Κατηγορία </w:t>
      </w:r>
      <w:r w:rsidR="000223CC">
        <w:rPr>
          <w:rFonts w:ascii="Times New Roman" w:hAnsi="Times New Roman" w:cs="Times New Roman"/>
          <w:b/>
          <w:lang w:val="el-GR"/>
        </w:rPr>
        <w:t>Θ</w:t>
      </w:r>
      <w:r w:rsidR="00776F9E" w:rsidRPr="00524F3D">
        <w:rPr>
          <w:rFonts w:ascii="Times New Roman" w:hAnsi="Times New Roman" w:cs="Times New Roman"/>
          <w:b/>
        </w:rPr>
        <w:t xml:space="preserve"> : Γενετική</w:t>
      </w:r>
    </w:p>
    <w:p w14:paraId="00000106" w14:textId="23852C75" w:rsidR="003B04D3" w:rsidRPr="000223CC" w:rsidRDefault="00776F9E" w:rsidP="000223CC">
      <w:pPr>
        <w:spacing w:line="360" w:lineRule="auto"/>
        <w:rPr>
          <w:rFonts w:ascii="Times New Roman" w:hAnsi="Times New Roman" w:cs="Times New Roman"/>
        </w:rPr>
      </w:pPr>
      <w:r w:rsidRPr="000223CC">
        <w:rPr>
          <w:rFonts w:ascii="Times New Roman" w:hAnsi="Times New Roman" w:cs="Times New Roman"/>
        </w:rPr>
        <w:t xml:space="preserve">Αριθμός προτάσεων:3  </w:t>
      </w:r>
    </w:p>
    <w:p w14:paraId="00000107" w14:textId="77777777" w:rsidR="003B04D3" w:rsidRPr="00524F3D" w:rsidRDefault="003B04D3" w:rsidP="00524F3D">
      <w:pPr>
        <w:spacing w:line="360" w:lineRule="auto"/>
        <w:rPr>
          <w:rFonts w:ascii="Times New Roman" w:hAnsi="Times New Roman" w:cs="Times New Roman"/>
        </w:rPr>
      </w:pPr>
    </w:p>
    <w:p w14:paraId="00000108" w14:textId="132B1058" w:rsidR="003B04D3" w:rsidRPr="000223CC" w:rsidRDefault="00776F9E" w:rsidP="00524F3D">
      <w:pPr>
        <w:spacing w:line="360" w:lineRule="auto"/>
        <w:rPr>
          <w:rFonts w:ascii="Times New Roman" w:hAnsi="Times New Roman" w:cs="Times New Roman"/>
          <w:lang w:val="en-US"/>
        </w:rPr>
      </w:pPr>
      <w:r w:rsidRPr="00524F3D">
        <w:rPr>
          <w:rFonts w:ascii="Times New Roman" w:hAnsi="Times New Roman" w:cs="Times New Roman"/>
        </w:rPr>
        <w:t>2018*6*802</w:t>
      </w:r>
      <w:r w:rsidR="000223CC">
        <w:rPr>
          <w:rFonts w:ascii="Times New Roman" w:hAnsi="Times New Roman" w:cs="Times New Roman"/>
          <w:lang w:val="en-US"/>
        </w:rPr>
        <w:t>///3</w:t>
      </w:r>
    </w:p>
    <w:p w14:paraId="00000109" w14:textId="77777777" w:rsidR="003B04D3" w:rsidRPr="00524F3D" w:rsidRDefault="003B04D3" w:rsidP="00524F3D">
      <w:pPr>
        <w:spacing w:line="360" w:lineRule="auto"/>
        <w:rPr>
          <w:rFonts w:ascii="Times New Roman" w:hAnsi="Times New Roman" w:cs="Times New Roman"/>
        </w:rPr>
      </w:pPr>
    </w:p>
    <w:p w14:paraId="0000010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 αληθής </w:t>
      </w:r>
      <w:proofErr w:type="spellStart"/>
      <w:r w:rsidRPr="00524F3D">
        <w:rPr>
          <w:rFonts w:ascii="Times New Roman" w:hAnsi="Times New Roman" w:cs="Times New Roman"/>
        </w:rPr>
        <w:t>μωσαϊκισμός</w:t>
      </w:r>
      <w:proofErr w:type="spellEnd"/>
      <w:r w:rsidRPr="00524F3D">
        <w:rPr>
          <w:rFonts w:ascii="Times New Roman" w:hAnsi="Times New Roman" w:cs="Times New Roman"/>
        </w:rPr>
        <w:t xml:space="preserve"> και ο </w:t>
      </w:r>
      <w:proofErr w:type="spellStart"/>
      <w:r w:rsidRPr="00524F3D">
        <w:rPr>
          <w:rFonts w:ascii="Times New Roman" w:hAnsi="Times New Roman" w:cs="Times New Roman"/>
        </w:rPr>
        <w:t>μωσαϊκισμός</w:t>
      </w:r>
      <w:proofErr w:type="spellEnd"/>
      <w:r w:rsidRPr="00524F3D">
        <w:rPr>
          <w:rFonts w:ascii="Times New Roman" w:hAnsi="Times New Roman" w:cs="Times New Roman"/>
        </w:rPr>
        <w:t xml:space="preserve"> λόγω ηλικίας είναι δύσκολο να διακριθούν, ενώ η κλινική τους σημασία δεν είναι πλήρως κατανοητή</w:t>
      </w:r>
    </w:p>
    <w:p w14:paraId="0000010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Μωσαϊκά με ποσοστό </w:t>
      </w:r>
      <w:proofErr w:type="spellStart"/>
      <w:r w:rsidRPr="00524F3D">
        <w:rPr>
          <w:rFonts w:ascii="Times New Roman" w:hAnsi="Times New Roman" w:cs="Times New Roman"/>
          <w:highlight w:val="white"/>
        </w:rPr>
        <w:t>ανευπλοειδικών</w:t>
      </w:r>
      <w:proofErr w:type="spellEnd"/>
      <w:r w:rsidRPr="00524F3D">
        <w:rPr>
          <w:rFonts w:ascii="Times New Roman" w:hAnsi="Times New Roman" w:cs="Times New Roman"/>
          <w:highlight w:val="white"/>
        </w:rPr>
        <w:t xml:space="preserve"> κυττάρων &lt;3% δεν αναφέρθηκαν</w:t>
      </w:r>
    </w:p>
    <w:p w14:paraId="0000010C" w14:textId="77777777" w:rsidR="003B04D3" w:rsidRPr="00524F3D" w:rsidRDefault="00776F9E" w:rsidP="00524F3D">
      <w:pPr>
        <w:numPr>
          <w:ilvl w:val="0"/>
          <w:numId w:val="81"/>
        </w:numPr>
        <w:spacing w:line="360" w:lineRule="auto"/>
        <w:rPr>
          <w:rFonts w:ascii="Times New Roman" w:hAnsi="Times New Roman" w:cs="Times New Roman"/>
          <w:highlight w:val="white"/>
        </w:rPr>
      </w:pPr>
      <w:proofErr w:type="spellStart"/>
      <w:r w:rsidRPr="00524F3D">
        <w:rPr>
          <w:rFonts w:ascii="Times New Roman" w:hAnsi="Times New Roman" w:cs="Times New Roman"/>
          <w:highlight w:val="white"/>
        </w:rPr>
        <w:t>Χρωμοσωμικοί</w:t>
      </w:r>
      <w:proofErr w:type="spellEnd"/>
      <w:r w:rsidRPr="00524F3D">
        <w:rPr>
          <w:rFonts w:ascii="Times New Roman" w:hAnsi="Times New Roman" w:cs="Times New Roman"/>
          <w:highlight w:val="white"/>
        </w:rPr>
        <w:t xml:space="preserve"> πολυμορφισμοί, όπως μεγάλοι δορυφόροι, αυξημένη </w:t>
      </w:r>
      <w:proofErr w:type="spellStart"/>
      <w:r w:rsidRPr="00524F3D">
        <w:rPr>
          <w:rFonts w:ascii="Times New Roman" w:hAnsi="Times New Roman" w:cs="Times New Roman"/>
          <w:highlight w:val="white"/>
        </w:rPr>
        <w:t>ετεροχρωματινική</w:t>
      </w:r>
      <w:proofErr w:type="spellEnd"/>
      <w:r w:rsidRPr="00524F3D">
        <w:rPr>
          <w:rFonts w:ascii="Times New Roman" w:hAnsi="Times New Roman" w:cs="Times New Roman"/>
          <w:highlight w:val="white"/>
        </w:rPr>
        <w:t xml:space="preserve"> περιοχή και περικεντρικές αναστροφές, δεν αναφέρθηκαν</w:t>
      </w:r>
    </w:p>
    <w:p w14:paraId="0000010D" w14:textId="77777777" w:rsidR="003B04D3" w:rsidRPr="00524F3D" w:rsidRDefault="003B04D3" w:rsidP="00524F3D">
      <w:pPr>
        <w:spacing w:line="360" w:lineRule="auto"/>
        <w:rPr>
          <w:rFonts w:ascii="Times New Roman" w:hAnsi="Times New Roman" w:cs="Times New Roman"/>
          <w:highlight w:val="white"/>
        </w:rPr>
      </w:pPr>
    </w:p>
    <w:p w14:paraId="0000010E" w14:textId="77777777" w:rsidR="003B04D3" w:rsidRPr="00524F3D" w:rsidRDefault="003B04D3" w:rsidP="00524F3D">
      <w:pPr>
        <w:spacing w:line="360" w:lineRule="auto"/>
        <w:rPr>
          <w:rFonts w:ascii="Times New Roman" w:hAnsi="Times New Roman" w:cs="Times New Roman"/>
          <w:highlight w:val="white"/>
        </w:rPr>
      </w:pPr>
    </w:p>
    <w:p w14:paraId="0000010F" w14:textId="77777777" w:rsidR="003B04D3" w:rsidRPr="00524F3D" w:rsidRDefault="003B04D3" w:rsidP="00524F3D">
      <w:pPr>
        <w:spacing w:line="360" w:lineRule="auto"/>
        <w:rPr>
          <w:rFonts w:ascii="Times New Roman" w:hAnsi="Times New Roman" w:cs="Times New Roman"/>
          <w:highlight w:val="white"/>
        </w:rPr>
      </w:pPr>
    </w:p>
    <w:p w14:paraId="00000110" w14:textId="77777777" w:rsidR="003B04D3" w:rsidRPr="00524F3D" w:rsidRDefault="003B04D3" w:rsidP="00524F3D">
      <w:pPr>
        <w:spacing w:line="360" w:lineRule="auto"/>
        <w:rPr>
          <w:rFonts w:ascii="Times New Roman" w:hAnsi="Times New Roman" w:cs="Times New Roman"/>
        </w:rPr>
      </w:pPr>
    </w:p>
    <w:p w14:paraId="00000111" w14:textId="2335B109" w:rsidR="003B04D3" w:rsidRPr="00524F3D" w:rsidRDefault="00D80975" w:rsidP="00524F3D">
      <w:pPr>
        <w:pStyle w:val="ListParagraph"/>
        <w:spacing w:line="360" w:lineRule="auto"/>
        <w:rPr>
          <w:rFonts w:ascii="Times New Roman" w:hAnsi="Times New Roman" w:cs="Times New Roman"/>
          <w:b/>
        </w:rPr>
      </w:pPr>
      <w:r w:rsidRPr="00524F3D">
        <w:rPr>
          <w:rFonts w:ascii="Times New Roman" w:hAnsi="Times New Roman" w:cs="Times New Roman"/>
          <w:b/>
          <w:lang w:val="el-GR"/>
        </w:rPr>
        <w:lastRenderedPageBreak/>
        <w:t xml:space="preserve">                              </w:t>
      </w:r>
      <w:r w:rsidR="00776F9E" w:rsidRPr="00524F3D">
        <w:rPr>
          <w:rFonts w:ascii="Times New Roman" w:hAnsi="Times New Roman" w:cs="Times New Roman"/>
          <w:b/>
        </w:rPr>
        <w:t>Κατηγορία Ι: Γυναικολογική-Μαιευτική</w:t>
      </w:r>
    </w:p>
    <w:p w14:paraId="00000116" w14:textId="470742C5"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προτάσεων:12 </w:t>
      </w:r>
    </w:p>
    <w:p w14:paraId="00000117" w14:textId="77777777" w:rsidR="003B04D3" w:rsidRPr="00524F3D" w:rsidRDefault="003B04D3" w:rsidP="00524F3D">
      <w:pPr>
        <w:spacing w:line="360" w:lineRule="auto"/>
        <w:rPr>
          <w:rFonts w:ascii="Times New Roman" w:hAnsi="Times New Roman" w:cs="Times New Roman"/>
        </w:rPr>
      </w:pPr>
    </w:p>
    <w:p w14:paraId="00000118"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2017*5*656///3</w:t>
      </w:r>
    </w:p>
    <w:p w14:paraId="00000119" w14:textId="77777777" w:rsidR="003B04D3" w:rsidRPr="00524F3D" w:rsidRDefault="003B04D3" w:rsidP="00524F3D">
      <w:pPr>
        <w:spacing w:line="360" w:lineRule="auto"/>
        <w:rPr>
          <w:rFonts w:ascii="Times New Roman" w:hAnsi="Times New Roman" w:cs="Times New Roman"/>
          <w:highlight w:val="white"/>
        </w:rPr>
      </w:pPr>
    </w:p>
    <w:p w14:paraId="0000011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αύξηση όμως του ποσοστού των ΚΤ πέραν αυτού του ορίου δεν συνοδεύεται με την ανάλογη βελτίωση της μητρικής και της νεογνικής θνησιμότητας</w:t>
      </w:r>
    </w:p>
    <w:p w14:paraId="0000011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τα νεογνά που γεννώνται με προγραμματισμένη ή μη ΚΤ παρουσιάζουν διπλάσιο περίπου κίνδυνο για νοσηλεία στη ΜΕΝΝ</w:t>
      </w:r>
    </w:p>
    <w:p w14:paraId="0000011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συχνά ικανοποιητικό βάρος των ΟΠ δεν υποδηλώνει πάντα την ωριμότητά τους και ως εκ τούτου δεν είναι από μόνο του ικανό να αποτρέψει την εισαγωγή του νεογνού στη ΜΕΝΝ</w:t>
      </w:r>
    </w:p>
    <w:p w14:paraId="0000011D" w14:textId="77777777" w:rsidR="003B04D3" w:rsidRPr="00524F3D" w:rsidRDefault="003B04D3" w:rsidP="00524F3D">
      <w:pPr>
        <w:spacing w:line="360" w:lineRule="auto"/>
        <w:rPr>
          <w:rFonts w:ascii="Times New Roman" w:hAnsi="Times New Roman" w:cs="Times New Roman"/>
          <w:highlight w:val="white"/>
        </w:rPr>
      </w:pPr>
    </w:p>
    <w:p w14:paraId="0000011E"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2016*1*124///2</w:t>
      </w:r>
    </w:p>
    <w:p w14:paraId="0000011F" w14:textId="77777777" w:rsidR="003B04D3" w:rsidRPr="00524F3D" w:rsidRDefault="003B04D3" w:rsidP="00524F3D">
      <w:pPr>
        <w:spacing w:line="360" w:lineRule="auto"/>
        <w:rPr>
          <w:rFonts w:ascii="Times New Roman" w:hAnsi="Times New Roman" w:cs="Times New Roman"/>
          <w:highlight w:val="white"/>
        </w:rPr>
      </w:pPr>
    </w:p>
    <w:p w14:paraId="0000012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όχι μόνο οι χαμηλές αλλά και οι υψηλές συγκεντρώσεις ελεύθερης θυροξίνης στον ορό της μητέρας, στη διάρκεια της εγκυμοσύνης, σχετίστηκαν με χαμηλότερο IQ και μείωση της φαιάς ουσίας και του όγκου του φλοιού του εγκεφάλου</w:t>
      </w:r>
    </w:p>
    <w:p w14:paraId="0000012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Σημειώνεται ότι η μητρική TSH, που αποτελεί συνήθως το μέτρο αποτελεσματικότητας της αγωγής υποκατάστασης με </w:t>
      </w:r>
      <w:proofErr w:type="spellStart"/>
      <w:r w:rsidRPr="00524F3D">
        <w:rPr>
          <w:rFonts w:ascii="Times New Roman" w:hAnsi="Times New Roman" w:cs="Times New Roman"/>
          <w:highlight w:val="white"/>
        </w:rPr>
        <w:t>λεβοθυροξίνη</w:t>
      </w:r>
      <w:proofErr w:type="spellEnd"/>
      <w:r w:rsidRPr="00524F3D">
        <w:rPr>
          <w:rFonts w:ascii="Times New Roman" w:hAnsi="Times New Roman" w:cs="Times New Roman"/>
          <w:highlight w:val="white"/>
        </w:rPr>
        <w:t>, δεν σχετίστηκε με τις προαναφερθείσες εκβάσεις</w:t>
      </w:r>
    </w:p>
    <w:p w14:paraId="00000122" w14:textId="77777777" w:rsidR="003B04D3" w:rsidRPr="00524F3D" w:rsidRDefault="003B04D3" w:rsidP="00524F3D">
      <w:pPr>
        <w:spacing w:line="360" w:lineRule="auto"/>
        <w:rPr>
          <w:rFonts w:ascii="Times New Roman" w:hAnsi="Times New Roman" w:cs="Times New Roman"/>
          <w:highlight w:val="white"/>
        </w:rPr>
      </w:pPr>
    </w:p>
    <w:p w14:paraId="00000123"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2015*3*364///3</w:t>
      </w:r>
    </w:p>
    <w:p w14:paraId="0000012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μη θηλασμός συνδέεται με υψηλότερα επίπεδα άγχους και έντονη αρνητική διάθεση από πλευράς της μητέρας</w:t>
      </w:r>
    </w:p>
    <w:p w14:paraId="0000012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καθώς οι μητέρες που θηλάζουν εμφανίζονται να είναι λιγότερο καταθλιπτικές</w:t>
      </w:r>
    </w:p>
    <w:p w14:paraId="0000012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Μητέρες με συμπτώματα κατάθλιψης αμέσως μετά τη γέννηση του μωρού έχουν αυξημένο κίνδυνο να μην αρχίσουν το θηλασμό ή να μη θηλάσουν αποκλειστικά.</w:t>
      </w:r>
    </w:p>
    <w:p w14:paraId="00000127" w14:textId="77777777" w:rsidR="003B04D3" w:rsidRPr="00524F3D" w:rsidRDefault="003B04D3" w:rsidP="00524F3D">
      <w:pPr>
        <w:spacing w:line="360" w:lineRule="auto"/>
        <w:rPr>
          <w:rFonts w:ascii="Times New Roman" w:hAnsi="Times New Roman" w:cs="Times New Roman"/>
          <w:highlight w:val="white"/>
        </w:rPr>
      </w:pPr>
    </w:p>
    <w:p w14:paraId="00000128"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2010*6*871///1</w:t>
      </w:r>
    </w:p>
    <w:p w14:paraId="0000012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Ωστόσο, έως σήμερα, δεν έχουν καταγραφεί δυσμορφία, δυσπλασία, παραμόρφωση ή ανωμαλίες στο έμβρυο, παρ’ όλο που ακόμη ελλείπουν στοιχεία για πιθανές μακροπρόθεσμες συνέπειες.</w:t>
      </w:r>
    </w:p>
    <w:p w14:paraId="0000012A" w14:textId="77777777" w:rsidR="003B04D3" w:rsidRPr="00524F3D" w:rsidRDefault="003B04D3" w:rsidP="00524F3D">
      <w:pPr>
        <w:spacing w:line="360" w:lineRule="auto"/>
        <w:rPr>
          <w:rFonts w:ascii="Times New Roman" w:hAnsi="Times New Roman" w:cs="Times New Roman"/>
          <w:highlight w:val="white"/>
        </w:rPr>
      </w:pPr>
    </w:p>
    <w:p w14:paraId="0000012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2002*5*564///3</w:t>
      </w:r>
    </w:p>
    <w:p w14:paraId="0000012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υπερηχογράφημα θυρεοειδούς ήταν χωρίς παθολογικά ευρήματα.</w:t>
      </w:r>
    </w:p>
    <w:p w14:paraId="0000012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ιστολογική εξέταση έδειξε θυρεοειδή αδένα χωρίς παθολογικά ευρήματα.</w:t>
      </w:r>
    </w:p>
    <w:p w14:paraId="0000012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Στην περίπτωση που περιγράφεται, η ασθενής δεν είχε αυξημένα επίπεδα </w:t>
      </w:r>
      <w:proofErr w:type="spellStart"/>
      <w:r w:rsidRPr="00524F3D">
        <w:rPr>
          <w:rFonts w:ascii="Times New Roman" w:hAnsi="Times New Roman" w:cs="Times New Roman"/>
          <w:highlight w:val="white"/>
        </w:rPr>
        <w:t>θυρεοσφαιρίνης</w:t>
      </w:r>
      <w:proofErr w:type="spellEnd"/>
      <w:r w:rsidRPr="00524F3D">
        <w:rPr>
          <w:rFonts w:ascii="Times New Roman" w:hAnsi="Times New Roman" w:cs="Times New Roman"/>
          <w:highlight w:val="white"/>
        </w:rPr>
        <w:t xml:space="preserve"> και προς το παρόν δεν παρουσιάζει ενδείξεις μεταστατικής νόσου.</w:t>
      </w:r>
    </w:p>
    <w:p w14:paraId="0000012F" w14:textId="77777777" w:rsidR="003B04D3" w:rsidRPr="00524F3D" w:rsidRDefault="003B04D3" w:rsidP="00524F3D">
      <w:pPr>
        <w:spacing w:line="360" w:lineRule="auto"/>
        <w:rPr>
          <w:rFonts w:ascii="Times New Roman" w:hAnsi="Times New Roman" w:cs="Times New Roman"/>
          <w:highlight w:val="white"/>
        </w:rPr>
      </w:pPr>
    </w:p>
    <w:p w14:paraId="00000130" w14:textId="77777777" w:rsidR="003B04D3" w:rsidRPr="00524F3D" w:rsidRDefault="003B04D3" w:rsidP="00524F3D">
      <w:pPr>
        <w:spacing w:line="360" w:lineRule="auto"/>
        <w:rPr>
          <w:rFonts w:ascii="Times New Roman" w:hAnsi="Times New Roman" w:cs="Times New Roman"/>
          <w:highlight w:val="white"/>
        </w:rPr>
      </w:pPr>
    </w:p>
    <w:p w14:paraId="00000131" w14:textId="77777777" w:rsidR="003B04D3" w:rsidRPr="00524F3D" w:rsidRDefault="003B04D3" w:rsidP="00524F3D">
      <w:pPr>
        <w:spacing w:line="360" w:lineRule="auto"/>
        <w:ind w:left="720"/>
        <w:rPr>
          <w:rFonts w:ascii="Times New Roman" w:hAnsi="Times New Roman" w:cs="Times New Roman"/>
          <w:highlight w:val="white"/>
        </w:rPr>
      </w:pPr>
    </w:p>
    <w:p w14:paraId="00000132" w14:textId="3E4C10AC" w:rsidR="003B04D3" w:rsidRPr="00524F3D" w:rsidRDefault="00D80975" w:rsidP="00524F3D">
      <w:pPr>
        <w:pStyle w:val="ListParagraph"/>
        <w:spacing w:line="360" w:lineRule="auto"/>
        <w:rPr>
          <w:rFonts w:ascii="Times New Roman" w:hAnsi="Times New Roman" w:cs="Times New Roman"/>
          <w:b/>
        </w:rPr>
      </w:pPr>
      <w:r w:rsidRPr="00524F3D">
        <w:rPr>
          <w:rFonts w:ascii="Times New Roman" w:hAnsi="Times New Roman" w:cs="Times New Roman"/>
          <w:b/>
          <w:lang w:val="el-GR"/>
        </w:rPr>
        <w:t xml:space="preserve">                         </w:t>
      </w:r>
      <w:r w:rsidR="004B2200">
        <w:rPr>
          <w:rFonts w:ascii="Times New Roman" w:hAnsi="Times New Roman" w:cs="Times New Roman"/>
          <w:b/>
          <w:lang w:val="el-GR"/>
        </w:rPr>
        <w:t xml:space="preserve">        </w:t>
      </w:r>
      <w:r w:rsidRPr="00524F3D">
        <w:rPr>
          <w:rFonts w:ascii="Times New Roman" w:hAnsi="Times New Roman" w:cs="Times New Roman"/>
          <w:b/>
          <w:lang w:val="el-GR"/>
        </w:rPr>
        <w:t xml:space="preserve"> </w:t>
      </w:r>
      <w:r w:rsidR="00776F9E" w:rsidRPr="00524F3D">
        <w:rPr>
          <w:rFonts w:ascii="Times New Roman" w:hAnsi="Times New Roman" w:cs="Times New Roman"/>
          <w:b/>
        </w:rPr>
        <w:t xml:space="preserve">Κατηγορία </w:t>
      </w:r>
      <w:r w:rsidR="004B2200">
        <w:rPr>
          <w:rFonts w:ascii="Times New Roman" w:hAnsi="Times New Roman" w:cs="Times New Roman"/>
          <w:b/>
          <w:lang w:val="el-GR"/>
        </w:rPr>
        <w:t>Κ</w:t>
      </w:r>
      <w:r w:rsidR="00776F9E" w:rsidRPr="00524F3D">
        <w:rPr>
          <w:rFonts w:ascii="Times New Roman" w:hAnsi="Times New Roman" w:cs="Times New Roman"/>
          <w:b/>
        </w:rPr>
        <w:t xml:space="preserve"> : Διαβητολογική</w:t>
      </w:r>
    </w:p>
    <w:p w14:paraId="00000137" w14:textId="7C99573B"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προτάσεων:14   </w:t>
      </w:r>
    </w:p>
    <w:p w14:paraId="00000138" w14:textId="77777777" w:rsidR="003B04D3" w:rsidRPr="00524F3D" w:rsidRDefault="003B04D3" w:rsidP="00524F3D">
      <w:pPr>
        <w:spacing w:line="360" w:lineRule="auto"/>
        <w:rPr>
          <w:rFonts w:ascii="Times New Roman" w:hAnsi="Times New Roman" w:cs="Times New Roman"/>
        </w:rPr>
      </w:pPr>
    </w:p>
    <w:p w14:paraId="00000139"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2018*3*364///1</w:t>
      </w:r>
    </w:p>
    <w:p w14:paraId="0000013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χρόνος σε αιμοκάθαρση δεν επηρέαζε τη φυσική και την ψυχική υγεία των ατόμων.</w:t>
      </w:r>
    </w:p>
    <w:p w14:paraId="0000013B" w14:textId="77777777" w:rsidR="003B04D3" w:rsidRPr="00524F3D" w:rsidRDefault="003B04D3" w:rsidP="00524F3D">
      <w:pPr>
        <w:spacing w:line="360" w:lineRule="auto"/>
        <w:rPr>
          <w:rFonts w:ascii="Times New Roman" w:hAnsi="Times New Roman" w:cs="Times New Roman"/>
          <w:highlight w:val="white"/>
        </w:rPr>
      </w:pPr>
    </w:p>
    <w:p w14:paraId="0000013C" w14:textId="77777777" w:rsidR="003B04D3" w:rsidRPr="00524F3D" w:rsidRDefault="003B04D3" w:rsidP="00524F3D">
      <w:pPr>
        <w:spacing w:line="360" w:lineRule="auto"/>
        <w:rPr>
          <w:rFonts w:ascii="Times New Roman" w:hAnsi="Times New Roman" w:cs="Times New Roman"/>
          <w:highlight w:val="white"/>
        </w:rPr>
      </w:pPr>
    </w:p>
    <w:p w14:paraId="0000013D"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highlight w:val="white"/>
        </w:rPr>
        <w:t>2016*5*624///2</w:t>
      </w:r>
    </w:p>
    <w:p w14:paraId="0000013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παρατηρήθηκε μείωση του αριθμού των β-κυττάρων</w:t>
      </w:r>
    </w:p>
    <w:p w14:paraId="0000013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προοπτικές μελέτες με τις </w:t>
      </w:r>
      <w:proofErr w:type="spellStart"/>
      <w:r w:rsidRPr="00524F3D">
        <w:rPr>
          <w:rFonts w:ascii="Times New Roman" w:hAnsi="Times New Roman" w:cs="Times New Roman"/>
        </w:rPr>
        <w:t>ινκρετινικές</w:t>
      </w:r>
      <w:proofErr w:type="spellEnd"/>
      <w:r w:rsidRPr="00524F3D">
        <w:rPr>
          <w:rFonts w:ascii="Times New Roman" w:hAnsi="Times New Roman" w:cs="Times New Roman"/>
        </w:rPr>
        <w:t xml:space="preserve"> θεραπείες δεν έδειξαν αύξηση του κινδύνου παγκρεατίτιδας ή καρκίνου του παγκρέατος.</w:t>
      </w:r>
    </w:p>
    <w:p w14:paraId="00000140" w14:textId="77777777" w:rsidR="003B04D3" w:rsidRPr="00524F3D" w:rsidRDefault="003B04D3" w:rsidP="00524F3D">
      <w:pPr>
        <w:spacing w:line="360" w:lineRule="auto"/>
        <w:rPr>
          <w:rFonts w:ascii="Times New Roman" w:hAnsi="Times New Roman" w:cs="Times New Roman"/>
        </w:rPr>
      </w:pPr>
    </w:p>
    <w:p w14:paraId="00000141"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2010*4*643///2</w:t>
      </w:r>
    </w:p>
    <w:p w14:paraId="0000014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διαβητικοί φορείς των </w:t>
      </w:r>
      <w:proofErr w:type="spellStart"/>
      <w:r w:rsidRPr="00524F3D">
        <w:rPr>
          <w:rFonts w:ascii="Times New Roman" w:hAnsi="Times New Roman" w:cs="Times New Roman"/>
          <w:highlight w:val="white"/>
        </w:rPr>
        <w:t>θρομβοφιλικών</w:t>
      </w:r>
      <w:proofErr w:type="spellEnd"/>
      <w:r w:rsidRPr="00524F3D">
        <w:rPr>
          <w:rFonts w:ascii="Times New Roman" w:hAnsi="Times New Roman" w:cs="Times New Roman"/>
          <w:highlight w:val="white"/>
        </w:rPr>
        <w:t xml:space="preserve"> μεταλλάξεων Leiden και G20210A της προθρομβίνης δεν εμφανίζουν αυξημένη πάχυνση του μέσου χιτώνα των καρωτίδων και αυξημένη καρωτιδική στένωση σε σχέση με διαβητικούς τύπου 2 που φέρουν το φυσιολογικό γονότυπο</w:t>
      </w:r>
    </w:p>
    <w:p w14:paraId="0000014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Από τα αποτελέσματα της μελέτης δεν προέκυψε ότι οι </w:t>
      </w:r>
      <w:proofErr w:type="spellStart"/>
      <w:r w:rsidRPr="00524F3D">
        <w:rPr>
          <w:rFonts w:ascii="Times New Roman" w:hAnsi="Times New Roman" w:cs="Times New Roman"/>
          <w:highlight w:val="white"/>
        </w:rPr>
        <w:t>θρομβοφιλικές</w:t>
      </w:r>
      <w:proofErr w:type="spellEnd"/>
      <w:r w:rsidRPr="00524F3D">
        <w:rPr>
          <w:rFonts w:ascii="Times New Roman" w:hAnsi="Times New Roman" w:cs="Times New Roman"/>
          <w:highlight w:val="white"/>
        </w:rPr>
        <w:t xml:space="preserve"> αυτές μεταλλάξεις συμβάλλουν στην ανάπτυξη περισσότερο εκτεταμένων </w:t>
      </w:r>
      <w:proofErr w:type="spellStart"/>
      <w:r w:rsidRPr="00524F3D">
        <w:rPr>
          <w:rFonts w:ascii="Times New Roman" w:hAnsi="Times New Roman" w:cs="Times New Roman"/>
          <w:highlight w:val="white"/>
        </w:rPr>
        <w:t>αθηρωματικών</w:t>
      </w:r>
      <w:proofErr w:type="spellEnd"/>
      <w:r w:rsidRPr="00524F3D">
        <w:rPr>
          <w:rFonts w:ascii="Times New Roman" w:hAnsi="Times New Roman" w:cs="Times New Roman"/>
          <w:highlight w:val="white"/>
        </w:rPr>
        <w:t xml:space="preserve"> βλαβών στις καρωτίδες αρτηρίες στο συγκεκριμένο δείγμα διαβητικών ασθενών τύπου 2.</w:t>
      </w:r>
    </w:p>
    <w:p w14:paraId="00000144" w14:textId="77777777" w:rsidR="003B04D3" w:rsidRPr="00524F3D" w:rsidRDefault="003B04D3" w:rsidP="00524F3D">
      <w:pPr>
        <w:spacing w:line="360" w:lineRule="auto"/>
        <w:rPr>
          <w:rFonts w:ascii="Times New Roman" w:hAnsi="Times New Roman" w:cs="Times New Roman"/>
          <w:highlight w:val="white"/>
        </w:rPr>
      </w:pPr>
    </w:p>
    <w:p w14:paraId="0000014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2008*5*584///7</w:t>
      </w:r>
    </w:p>
    <w:p w14:paraId="0000014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αναστολείς της DPP-4 μειώνουν την HbA1c χωρίς να προκαλούν σοβαρές υπογλυκαιμίες και χωρίς να επηρεάζουν το σωματικό βάρος των ασθενών.</w:t>
      </w:r>
    </w:p>
    <w:p w14:paraId="0000014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Ιδιαίτερα σημαντικό είναι το γεγονός ότι τα παραπάνω δεν συνοδεύτηκαν από εμφάνιση υπογλυκαιμιών, καθώς παρατηρήθηκε αναστολή της έκκρισης ινσουλίνης όταν τα επίπεδα γλυκόζης πλάσματος έφθασαν σε πολύ χαμηλά επίπεδα</w:t>
      </w:r>
    </w:p>
    <w:p w14:paraId="0000014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Θα πρέπει να σημειωθεί ότι η απώλεια βάρους που παρατηρήθηκε στις μελέτες αυτές δεν συσχετιζόταν με την εμφάνιση ναυτίας, που αποτελεί μια από τις κυριότερες ανεπιθύμητες ενέργειες της </w:t>
      </w:r>
      <w:proofErr w:type="spellStart"/>
      <w:r w:rsidRPr="00524F3D">
        <w:rPr>
          <w:rFonts w:ascii="Times New Roman" w:hAnsi="Times New Roman" w:cs="Times New Roman"/>
          <w:highlight w:val="white"/>
        </w:rPr>
        <w:t>εξενατίδης</w:t>
      </w:r>
      <w:proofErr w:type="spellEnd"/>
      <w:r w:rsidRPr="00524F3D">
        <w:rPr>
          <w:rFonts w:ascii="Times New Roman" w:hAnsi="Times New Roman" w:cs="Times New Roman"/>
          <w:highlight w:val="white"/>
        </w:rPr>
        <w:t>.</w:t>
      </w:r>
    </w:p>
    <w:p w14:paraId="0000014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αποτελέσματα κλινικών μελετών φάσης ΙΙΙ έδειξαν ότι η </w:t>
      </w:r>
      <w:proofErr w:type="spellStart"/>
      <w:r w:rsidRPr="00524F3D">
        <w:rPr>
          <w:rFonts w:ascii="Times New Roman" w:hAnsi="Times New Roman" w:cs="Times New Roman"/>
          <w:highlight w:val="white"/>
        </w:rPr>
        <w:t>σιταγλιπτίνη</w:t>
      </w:r>
      <w:proofErr w:type="spellEnd"/>
      <w:r w:rsidRPr="00524F3D">
        <w:rPr>
          <w:rFonts w:ascii="Times New Roman" w:hAnsi="Times New Roman" w:cs="Times New Roman"/>
          <w:highlight w:val="white"/>
        </w:rPr>
        <w:t xml:space="preserve"> ήταν καλά ανεκτή σε</w:t>
      </w:r>
    </w:p>
    <w:p w14:paraId="0000014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δόση 100 </w:t>
      </w:r>
      <w:proofErr w:type="spellStart"/>
      <w:r w:rsidRPr="00524F3D">
        <w:rPr>
          <w:rFonts w:ascii="Times New Roman" w:hAnsi="Times New Roman" w:cs="Times New Roman"/>
          <w:highlight w:val="white"/>
        </w:rPr>
        <w:t>mg</w:t>
      </w:r>
      <w:proofErr w:type="spellEnd"/>
      <w:r w:rsidRPr="00524F3D">
        <w:rPr>
          <w:rFonts w:ascii="Times New Roman" w:hAnsi="Times New Roman" w:cs="Times New Roman"/>
          <w:highlight w:val="white"/>
        </w:rPr>
        <w:t xml:space="preserve"> μία φορά την ημέρα, χορηγούμενη είτε ως </w:t>
      </w:r>
      <w:proofErr w:type="spellStart"/>
      <w:r w:rsidRPr="00524F3D">
        <w:rPr>
          <w:rFonts w:ascii="Times New Roman" w:hAnsi="Times New Roman" w:cs="Times New Roman"/>
          <w:highlight w:val="white"/>
        </w:rPr>
        <w:t>μονοθεραπεία</w:t>
      </w:r>
      <w:proofErr w:type="spellEnd"/>
      <w:r w:rsidRPr="00524F3D">
        <w:rPr>
          <w:rFonts w:ascii="Times New Roman" w:hAnsi="Times New Roman" w:cs="Times New Roman"/>
          <w:highlight w:val="white"/>
        </w:rPr>
        <w:t xml:space="preserve"> είτε σε συνδυασμό με </w:t>
      </w:r>
      <w:proofErr w:type="spellStart"/>
      <w:r w:rsidRPr="00524F3D">
        <w:rPr>
          <w:rFonts w:ascii="Times New Roman" w:hAnsi="Times New Roman" w:cs="Times New Roman"/>
          <w:highlight w:val="white"/>
        </w:rPr>
        <w:t>μετφορμίνη</w:t>
      </w:r>
      <w:proofErr w:type="spellEnd"/>
      <w:r w:rsidRPr="00524F3D">
        <w:rPr>
          <w:rFonts w:ascii="Times New Roman" w:hAnsi="Times New Roman" w:cs="Times New Roman"/>
          <w:highlight w:val="white"/>
        </w:rPr>
        <w:t xml:space="preserve"> ή </w:t>
      </w:r>
      <w:proofErr w:type="spellStart"/>
      <w:r w:rsidRPr="00524F3D">
        <w:rPr>
          <w:rFonts w:ascii="Times New Roman" w:hAnsi="Times New Roman" w:cs="Times New Roman"/>
          <w:highlight w:val="white"/>
        </w:rPr>
        <w:t>πιογλιταζόνη</w:t>
      </w:r>
      <w:proofErr w:type="spellEnd"/>
      <w:r w:rsidRPr="00524F3D">
        <w:rPr>
          <w:rFonts w:ascii="Times New Roman" w:hAnsi="Times New Roman" w:cs="Times New Roman"/>
          <w:highlight w:val="white"/>
        </w:rPr>
        <w:t>, χωρίς να παρουσιάσει σοβαρές υπογλυκαιμίες ή αύξηση του σωματικού βάρους των ασθενών.</w:t>
      </w:r>
    </w:p>
    <w:p w14:paraId="0000014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Σε όλες τις μελέτες, η χορήγηση της </w:t>
      </w:r>
      <w:proofErr w:type="spellStart"/>
      <w:r w:rsidRPr="00524F3D">
        <w:rPr>
          <w:rFonts w:ascii="Times New Roman" w:hAnsi="Times New Roman" w:cs="Times New Roman"/>
          <w:highlight w:val="white"/>
        </w:rPr>
        <w:t>σιταγλιπτίνης</w:t>
      </w:r>
      <w:proofErr w:type="spellEnd"/>
      <w:r w:rsidRPr="00524F3D">
        <w:rPr>
          <w:rFonts w:ascii="Times New Roman" w:hAnsi="Times New Roman" w:cs="Times New Roman"/>
          <w:highlight w:val="white"/>
        </w:rPr>
        <w:t xml:space="preserve"> ήταν καλά ανεκτή από τους ασθενείς, δεν προκάλεσε σοβαρή υπογλυκαιμία ούτε διαταραχές από το γαστρεντερικό σύστημα και δεν σχετίστηκε με μεταβολές του σωματικού βάρους των ασθενών.</w:t>
      </w:r>
    </w:p>
    <w:p w14:paraId="0000014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Σε αντίθεση με τα ανάλογα του GLP-1, οι αναστολείς της DPP-4 δεν προκαλούν ναυτία ή έμετο ή άλλα ενοχλήματα από το γαστρεντερικό σύστημα.</w:t>
      </w:r>
    </w:p>
    <w:p w14:paraId="0000014D" w14:textId="77777777" w:rsidR="003B04D3" w:rsidRPr="00524F3D" w:rsidRDefault="003B04D3" w:rsidP="00524F3D">
      <w:pPr>
        <w:spacing w:line="360" w:lineRule="auto"/>
        <w:rPr>
          <w:rFonts w:ascii="Times New Roman" w:hAnsi="Times New Roman" w:cs="Times New Roman"/>
          <w:highlight w:val="white"/>
        </w:rPr>
      </w:pPr>
    </w:p>
    <w:p w14:paraId="0000014E"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2008*4*432///2</w:t>
      </w:r>
    </w:p>
    <w:p w14:paraId="0000014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Αρχικά, η ΔΜ σε ένα πρώτο στάδιο δεν προκαλεί αλλαγές στη δομική αρχιτεκτονική του μυοκαρδίου και επομένως η μάζα της αριστερής κοιλίας, το πάχος των τοιχωμάτων και οι εσωτερικές διαστάσεις των καρδιακών κοιλοτήτων ελέγχονται φυσιολογικές με το </w:t>
      </w:r>
      <w:proofErr w:type="spellStart"/>
      <w:r w:rsidRPr="00524F3D">
        <w:rPr>
          <w:rFonts w:ascii="Times New Roman" w:hAnsi="Times New Roman" w:cs="Times New Roman"/>
          <w:highlight w:val="white"/>
        </w:rPr>
        <w:t>υπερηχοκαρδιογράφημα</w:t>
      </w:r>
      <w:proofErr w:type="spellEnd"/>
      <w:r w:rsidRPr="00524F3D">
        <w:rPr>
          <w:rFonts w:ascii="Times New Roman" w:hAnsi="Times New Roman" w:cs="Times New Roman"/>
          <w:highlight w:val="white"/>
        </w:rPr>
        <w:t>.</w:t>
      </w:r>
    </w:p>
    <w:p w14:paraId="00000153" w14:textId="77777777" w:rsidR="003B04D3" w:rsidRPr="00524F3D" w:rsidRDefault="003B04D3" w:rsidP="00524F3D">
      <w:pPr>
        <w:spacing w:line="360" w:lineRule="auto"/>
        <w:rPr>
          <w:rFonts w:ascii="Times New Roman" w:hAnsi="Times New Roman" w:cs="Times New Roman"/>
          <w:highlight w:val="green"/>
        </w:rPr>
      </w:pPr>
    </w:p>
    <w:p w14:paraId="00000154" w14:textId="3302CD80" w:rsidR="003B04D3" w:rsidRPr="00524F3D" w:rsidRDefault="00682705" w:rsidP="00524F3D">
      <w:pPr>
        <w:pStyle w:val="ListParagraph"/>
        <w:spacing w:line="360" w:lineRule="auto"/>
        <w:rPr>
          <w:rFonts w:ascii="Times New Roman" w:hAnsi="Times New Roman" w:cs="Times New Roman"/>
          <w:b/>
        </w:rPr>
      </w:pPr>
      <w:r w:rsidRPr="004B2200">
        <w:rPr>
          <w:rFonts w:ascii="Times New Roman" w:hAnsi="Times New Roman" w:cs="Times New Roman"/>
          <w:b/>
          <w:lang w:val="el-GR"/>
        </w:rPr>
        <w:t xml:space="preserve">                                         </w:t>
      </w:r>
      <w:r w:rsidR="00776F9E" w:rsidRPr="00524F3D">
        <w:rPr>
          <w:rFonts w:ascii="Times New Roman" w:hAnsi="Times New Roman" w:cs="Times New Roman"/>
          <w:b/>
        </w:rPr>
        <w:t xml:space="preserve">Κατηγορία </w:t>
      </w:r>
      <w:r w:rsidR="004B2200">
        <w:rPr>
          <w:rFonts w:ascii="Times New Roman" w:hAnsi="Times New Roman" w:cs="Times New Roman"/>
          <w:b/>
          <w:lang w:val="el-GR"/>
        </w:rPr>
        <w:t>Λ</w:t>
      </w:r>
      <w:r w:rsidR="00776F9E" w:rsidRPr="00524F3D">
        <w:rPr>
          <w:rFonts w:ascii="Times New Roman" w:hAnsi="Times New Roman" w:cs="Times New Roman"/>
          <w:b/>
        </w:rPr>
        <w:t>: Δερματολογική</w:t>
      </w:r>
    </w:p>
    <w:p w14:paraId="00000159" w14:textId="21B46035"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προτάσεων:4  </w:t>
      </w:r>
    </w:p>
    <w:p w14:paraId="0000015A" w14:textId="77777777" w:rsidR="003B04D3" w:rsidRPr="00524F3D" w:rsidRDefault="003B04D3" w:rsidP="00524F3D">
      <w:pPr>
        <w:spacing w:line="360" w:lineRule="auto"/>
        <w:rPr>
          <w:rFonts w:ascii="Times New Roman" w:hAnsi="Times New Roman" w:cs="Times New Roman"/>
        </w:rPr>
      </w:pPr>
    </w:p>
    <w:p w14:paraId="0000015B"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highlight w:val="white"/>
        </w:rPr>
        <w:t>2012*5*527</w:t>
      </w:r>
    </w:p>
    <w:p w14:paraId="0000015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Ενώ ο σχηματισμός κοκκιώματος είναι χαρακτηριστικό εύρημα της νόσου του </w:t>
      </w:r>
      <w:proofErr w:type="spellStart"/>
      <w:r w:rsidRPr="00524F3D">
        <w:rPr>
          <w:rFonts w:ascii="Times New Roman" w:hAnsi="Times New Roman" w:cs="Times New Roman"/>
          <w:highlight w:val="white"/>
        </w:rPr>
        <w:t>Crohn</w:t>
      </w:r>
      <w:proofErr w:type="spellEnd"/>
      <w:r w:rsidRPr="00524F3D">
        <w:rPr>
          <w:rFonts w:ascii="Times New Roman" w:hAnsi="Times New Roman" w:cs="Times New Roman"/>
          <w:highlight w:val="white"/>
        </w:rPr>
        <w:t>, καθώς και η εγκατάλειψη ουλών μετά την αποδρομή μιας εντόπισης της νόσου, στην ψωρίαση δεν σχηματίζονται κοκκιώματα και μετά την ίαση το πάσχον δέρμα στις εστίες της νόσου αποκαθίσταται πλήρως χωρίς παθολογικά υπολείμματα.</w:t>
      </w:r>
    </w:p>
    <w:p w14:paraId="0000015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οικογενειακό ιστορικό, η χαρακτηριστική υποδόρια εντόπιση του οιδήματος με οίδημα των βλεννογόνων συχνά χωρίς συνοδό κνίδωση (=οίδημα χορίου), καθώς και η ανίχνευση χαμηλών επιπέδων του αναστολέα της C1 </w:t>
      </w:r>
      <w:proofErr w:type="spellStart"/>
      <w:r w:rsidRPr="00524F3D">
        <w:rPr>
          <w:rFonts w:ascii="Times New Roman" w:hAnsi="Times New Roman" w:cs="Times New Roman"/>
          <w:highlight w:val="white"/>
        </w:rPr>
        <w:t>εστεράσης</w:t>
      </w:r>
      <w:proofErr w:type="spellEnd"/>
      <w:r w:rsidRPr="00524F3D">
        <w:rPr>
          <w:rFonts w:ascii="Times New Roman" w:hAnsi="Times New Roman" w:cs="Times New Roman"/>
          <w:highlight w:val="white"/>
        </w:rPr>
        <w:t xml:space="preserve"> στο αίμα, θέτουν τη διάγνωση.</w:t>
      </w:r>
    </w:p>
    <w:p w14:paraId="0000015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Όλες οι διάφορες κλινικές μορφές που προσβάλλουν παράλληλα το δέρμα και τον εντερικό σωλήνα, περιλαμβανομένων των συστηματικών νοσημάτων του κολλαγόνου, μπορεί να εκδηλωθούν με τη μορφή κοιλιακού άλγους με ή χωρίς αιμορραγία από το γαστρεντερικό σωλήνα και αντίστοιχες δερματικές εκδηλώσεις και να </w:t>
      </w:r>
      <w:proofErr w:type="spellStart"/>
      <w:r w:rsidRPr="00524F3D">
        <w:rPr>
          <w:rFonts w:ascii="Times New Roman" w:hAnsi="Times New Roman" w:cs="Times New Roman"/>
          <w:highlight w:val="white"/>
        </w:rPr>
        <w:t>επιπλέξουν</w:t>
      </w:r>
      <w:proofErr w:type="spellEnd"/>
      <w:r w:rsidRPr="00524F3D">
        <w:rPr>
          <w:rFonts w:ascii="Times New Roman" w:hAnsi="Times New Roman" w:cs="Times New Roman"/>
          <w:highlight w:val="white"/>
        </w:rPr>
        <w:t xml:space="preserve"> την κλινική πορεία σε ασθενείς με ΙΦΠΕ ή να αποβούν ακόμη και θανατηφόρες.</w:t>
      </w:r>
    </w:p>
    <w:p w14:paraId="0000015F" w14:textId="77777777" w:rsidR="003B04D3" w:rsidRPr="00524F3D" w:rsidRDefault="003B04D3" w:rsidP="00524F3D">
      <w:pPr>
        <w:spacing w:line="360" w:lineRule="auto"/>
        <w:rPr>
          <w:rFonts w:ascii="Times New Roman" w:hAnsi="Times New Roman" w:cs="Times New Roman"/>
          <w:highlight w:val="white"/>
        </w:rPr>
      </w:pPr>
    </w:p>
    <w:p w14:paraId="00000160"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1999*4*383</w:t>
      </w:r>
    </w:p>
    <w:p w14:paraId="0000016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ασθενής μας δεν ανέφερε προηγούμενο τραυματισμό στην περιοχή της κοιλιακής χώρας ούτε άλλου είδους δερματικές βλάβες.</w:t>
      </w:r>
    </w:p>
    <w:p w14:paraId="00000162" w14:textId="77777777" w:rsidR="003B04D3" w:rsidRPr="00524F3D" w:rsidRDefault="003B04D3" w:rsidP="00524F3D">
      <w:pPr>
        <w:spacing w:line="360" w:lineRule="auto"/>
        <w:rPr>
          <w:rFonts w:ascii="Times New Roman" w:hAnsi="Times New Roman" w:cs="Times New Roman"/>
          <w:highlight w:val="white"/>
        </w:rPr>
      </w:pPr>
    </w:p>
    <w:p w14:paraId="00000163" w14:textId="77777777" w:rsidR="003B04D3" w:rsidRPr="00524F3D" w:rsidRDefault="003B04D3" w:rsidP="00524F3D">
      <w:pPr>
        <w:spacing w:line="360" w:lineRule="auto"/>
        <w:rPr>
          <w:rFonts w:ascii="Times New Roman" w:hAnsi="Times New Roman" w:cs="Times New Roman"/>
          <w:highlight w:val="white"/>
        </w:rPr>
      </w:pPr>
    </w:p>
    <w:p w14:paraId="00000164" w14:textId="485639D4" w:rsidR="003B04D3" w:rsidRPr="00524F3D" w:rsidRDefault="00682705" w:rsidP="00524F3D">
      <w:pPr>
        <w:pStyle w:val="ListParagraph"/>
        <w:spacing w:line="360" w:lineRule="auto"/>
        <w:rPr>
          <w:rFonts w:ascii="Times New Roman" w:hAnsi="Times New Roman" w:cs="Times New Roman"/>
          <w:b/>
        </w:rPr>
      </w:pPr>
      <w:r w:rsidRPr="004B2200">
        <w:rPr>
          <w:rFonts w:ascii="Times New Roman" w:hAnsi="Times New Roman" w:cs="Times New Roman"/>
          <w:b/>
          <w:lang w:val="el-GR"/>
        </w:rPr>
        <w:t xml:space="preserve">                                       </w:t>
      </w:r>
      <w:r w:rsidR="00776F9E" w:rsidRPr="00524F3D">
        <w:rPr>
          <w:rFonts w:ascii="Times New Roman" w:hAnsi="Times New Roman" w:cs="Times New Roman"/>
          <w:b/>
        </w:rPr>
        <w:t xml:space="preserve">Κατηγορία </w:t>
      </w:r>
      <w:r w:rsidR="004B2200">
        <w:rPr>
          <w:rFonts w:ascii="Times New Roman" w:hAnsi="Times New Roman" w:cs="Times New Roman"/>
          <w:b/>
          <w:lang w:val="el-GR"/>
        </w:rPr>
        <w:t>Μ</w:t>
      </w:r>
      <w:r w:rsidR="00776F9E" w:rsidRPr="00524F3D">
        <w:rPr>
          <w:rFonts w:ascii="Times New Roman" w:hAnsi="Times New Roman" w:cs="Times New Roman"/>
          <w:b/>
        </w:rPr>
        <w:t>: Ενδοκρινολογία</w:t>
      </w:r>
    </w:p>
    <w:p w14:paraId="00000169" w14:textId="1FDB88C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προτάσεων:13  </w:t>
      </w:r>
    </w:p>
    <w:p w14:paraId="0000016A" w14:textId="77777777" w:rsidR="003B04D3" w:rsidRPr="00524F3D" w:rsidRDefault="003B04D3" w:rsidP="00524F3D">
      <w:pPr>
        <w:spacing w:line="360" w:lineRule="auto"/>
        <w:rPr>
          <w:rFonts w:ascii="Times New Roman" w:hAnsi="Times New Roman" w:cs="Times New Roman"/>
        </w:rPr>
      </w:pPr>
    </w:p>
    <w:p w14:paraId="0000016B" w14:textId="77777777" w:rsidR="003B04D3" w:rsidRPr="00524F3D" w:rsidRDefault="003B04D3" w:rsidP="00524F3D">
      <w:pPr>
        <w:spacing w:line="360" w:lineRule="auto"/>
        <w:rPr>
          <w:rFonts w:ascii="Times New Roman" w:hAnsi="Times New Roman" w:cs="Times New Roman"/>
          <w:highlight w:val="red"/>
        </w:rPr>
      </w:pPr>
    </w:p>
    <w:p w14:paraId="0000016C"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2010*4*622///3</w:t>
      </w:r>
    </w:p>
    <w:p w14:paraId="0000016D"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ινσουλίνη δρα περισσότερο στο υποδόριο λίπος, ενώ στο σπλαγχνικό λίπος η δράση της, που είναι η κυτταρική </w:t>
      </w:r>
      <w:proofErr w:type="spellStart"/>
      <w:r w:rsidRPr="00524F3D">
        <w:rPr>
          <w:rFonts w:ascii="Times New Roman" w:hAnsi="Times New Roman" w:cs="Times New Roman"/>
        </w:rPr>
        <w:t>λιπόλυση</w:t>
      </w:r>
      <w:proofErr w:type="spellEnd"/>
      <w:r w:rsidRPr="00524F3D">
        <w:rPr>
          <w:rFonts w:ascii="Times New Roman" w:hAnsi="Times New Roman" w:cs="Times New Roman"/>
        </w:rPr>
        <w:t>, δεν ευοδώνεται</w:t>
      </w:r>
    </w:p>
    <w:p w14:paraId="0000016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ινσουλίνη αδυνατεί να προκαλέσει αναλογικά την κυτταρική </w:t>
      </w:r>
      <w:proofErr w:type="spellStart"/>
      <w:r w:rsidRPr="00524F3D">
        <w:rPr>
          <w:rFonts w:ascii="Times New Roman" w:hAnsi="Times New Roman" w:cs="Times New Roman"/>
        </w:rPr>
        <w:t>λιπόλυση</w:t>
      </w:r>
      <w:proofErr w:type="spellEnd"/>
    </w:p>
    <w:p w14:paraId="0000016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δεν παρατηρείται αύξηση και στους ακόλουθους παράγοντες κατά τη διάρκεια της υψηλής περιεκτικότητας σε λίπος δίαιτας: στο πεπτίδιο που προσομοιάζει με </w:t>
      </w:r>
      <w:proofErr w:type="spellStart"/>
      <w:r w:rsidRPr="00524F3D">
        <w:rPr>
          <w:rFonts w:ascii="Times New Roman" w:hAnsi="Times New Roman" w:cs="Times New Roman"/>
        </w:rPr>
        <w:t>τo</w:t>
      </w:r>
      <w:proofErr w:type="spellEnd"/>
      <w:r w:rsidRPr="00524F3D">
        <w:rPr>
          <w:rFonts w:ascii="Times New Roman" w:hAnsi="Times New Roman" w:cs="Times New Roman"/>
        </w:rPr>
        <w:t xml:space="preserve"> γλυκογόνο (GLP-1), στην </w:t>
      </w:r>
      <w:proofErr w:type="spellStart"/>
      <w:r w:rsidRPr="00524F3D">
        <w:rPr>
          <w:rFonts w:ascii="Times New Roman" w:hAnsi="Times New Roman" w:cs="Times New Roman"/>
        </w:rPr>
        <w:t>κορτιζόλη</w:t>
      </w:r>
      <w:proofErr w:type="spellEnd"/>
      <w:r w:rsidRPr="00524F3D">
        <w:rPr>
          <w:rFonts w:ascii="Times New Roman" w:hAnsi="Times New Roman" w:cs="Times New Roman"/>
        </w:rPr>
        <w:t xml:space="preserve"> και στην αυξητική ορμόνη.</w:t>
      </w:r>
    </w:p>
    <w:p w14:paraId="00000170" w14:textId="77777777" w:rsidR="003B04D3" w:rsidRPr="00524F3D" w:rsidRDefault="003B04D3" w:rsidP="00524F3D">
      <w:pPr>
        <w:spacing w:line="360" w:lineRule="auto"/>
        <w:ind w:left="720"/>
        <w:rPr>
          <w:rFonts w:ascii="Times New Roman" w:hAnsi="Times New Roman" w:cs="Times New Roman"/>
        </w:rPr>
      </w:pPr>
    </w:p>
    <w:p w14:paraId="00000171"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highlight w:val="white"/>
        </w:rPr>
        <w:t>2007*3*250///4</w:t>
      </w:r>
    </w:p>
    <w:p w14:paraId="00000172" w14:textId="77777777" w:rsidR="003B04D3" w:rsidRPr="00524F3D" w:rsidRDefault="003B04D3" w:rsidP="00524F3D">
      <w:pPr>
        <w:spacing w:line="360" w:lineRule="auto"/>
        <w:rPr>
          <w:rFonts w:ascii="Times New Roman" w:hAnsi="Times New Roman" w:cs="Times New Roman"/>
        </w:rPr>
      </w:pPr>
    </w:p>
    <w:p w14:paraId="0000017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τον όζο που δεν είναι κινητός</w:t>
      </w:r>
    </w:p>
    <w:p w14:paraId="00000174"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αύξηση της βασικής τιμής της </w:t>
      </w:r>
      <w:proofErr w:type="spellStart"/>
      <w:r w:rsidRPr="00524F3D">
        <w:rPr>
          <w:rFonts w:ascii="Times New Roman" w:hAnsi="Times New Roman" w:cs="Times New Roman"/>
        </w:rPr>
        <w:t>καλσιτονίνης</w:t>
      </w:r>
      <w:proofErr w:type="spellEnd"/>
      <w:r w:rsidRPr="00524F3D">
        <w:rPr>
          <w:rFonts w:ascii="Times New Roman" w:hAnsi="Times New Roman" w:cs="Times New Roman"/>
        </w:rPr>
        <w:t xml:space="preserve"> δεν υποδηλώνει πάντοτε </w:t>
      </w:r>
      <w:proofErr w:type="spellStart"/>
      <w:r w:rsidRPr="00524F3D">
        <w:rPr>
          <w:rFonts w:ascii="Times New Roman" w:hAnsi="Times New Roman" w:cs="Times New Roman"/>
        </w:rPr>
        <w:t>μυελοειδές</w:t>
      </w:r>
      <w:proofErr w:type="spellEnd"/>
      <w:r w:rsidRPr="00524F3D">
        <w:rPr>
          <w:rFonts w:ascii="Times New Roman" w:hAnsi="Times New Roman" w:cs="Times New Roman"/>
        </w:rPr>
        <w:t xml:space="preserve"> καρκίνωμα.</w:t>
      </w:r>
    </w:p>
    <w:p w14:paraId="0000017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διέγερση με </w:t>
      </w:r>
      <w:proofErr w:type="spellStart"/>
      <w:r w:rsidRPr="00524F3D">
        <w:rPr>
          <w:rFonts w:ascii="Times New Roman" w:hAnsi="Times New Roman" w:cs="Times New Roman"/>
        </w:rPr>
        <w:t>πενταγαστρίνη</w:t>
      </w:r>
      <w:proofErr w:type="spellEnd"/>
      <w:r w:rsidRPr="00524F3D">
        <w:rPr>
          <w:rFonts w:ascii="Times New Roman" w:hAnsi="Times New Roman" w:cs="Times New Roman"/>
        </w:rPr>
        <w:t xml:space="preserve"> δεν είναι πάντοτε ενδεικτική της παρουσίας </w:t>
      </w:r>
      <w:proofErr w:type="spellStart"/>
      <w:r w:rsidRPr="00524F3D">
        <w:rPr>
          <w:rFonts w:ascii="Times New Roman" w:hAnsi="Times New Roman" w:cs="Times New Roman"/>
        </w:rPr>
        <w:t>μυελοειδούς</w:t>
      </w:r>
      <w:proofErr w:type="spellEnd"/>
      <w:r w:rsidRPr="00524F3D">
        <w:rPr>
          <w:rFonts w:ascii="Times New Roman" w:hAnsi="Times New Roman" w:cs="Times New Roman"/>
        </w:rPr>
        <w:t xml:space="preserve"> καρκινώματος.</w:t>
      </w:r>
    </w:p>
    <w:p w14:paraId="0000017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...πιθανόν σχετιζόμενη με την ηλικία, αλλά το </w:t>
      </w:r>
      <w:proofErr w:type="spellStart"/>
      <w:r w:rsidRPr="00524F3D">
        <w:rPr>
          <w:rFonts w:ascii="Times New Roman" w:hAnsi="Times New Roman" w:cs="Times New Roman"/>
        </w:rPr>
        <w:t>μυελοειδές</w:t>
      </w:r>
      <w:proofErr w:type="spellEnd"/>
      <w:r w:rsidRPr="00524F3D">
        <w:rPr>
          <w:rFonts w:ascii="Times New Roman" w:hAnsi="Times New Roman" w:cs="Times New Roman"/>
        </w:rPr>
        <w:t xml:space="preserve"> καρκίνωμα ήταν σπάνιο.</w:t>
      </w:r>
    </w:p>
    <w:p w14:paraId="00000177" w14:textId="77777777" w:rsidR="003B04D3" w:rsidRPr="00524F3D" w:rsidRDefault="003B04D3" w:rsidP="00524F3D">
      <w:pPr>
        <w:spacing w:line="360" w:lineRule="auto"/>
        <w:rPr>
          <w:rFonts w:ascii="Times New Roman" w:hAnsi="Times New Roman" w:cs="Times New Roman"/>
        </w:rPr>
      </w:pPr>
    </w:p>
    <w:p w14:paraId="00000178"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2003*1*30///5</w:t>
      </w:r>
    </w:p>
    <w:p w14:paraId="0000017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επιθήλιο των θυλακίων μπορεί να είναι </w:t>
      </w:r>
      <w:proofErr w:type="spellStart"/>
      <w:r w:rsidRPr="00524F3D">
        <w:rPr>
          <w:rFonts w:ascii="Times New Roman" w:hAnsi="Times New Roman" w:cs="Times New Roman"/>
          <w:highlight w:val="white"/>
        </w:rPr>
        <w:t>υπερπλαστικό</w:t>
      </w:r>
      <w:proofErr w:type="spellEnd"/>
    </w:p>
    <w:p w14:paraId="0000017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Σπάνια, κυρίως σε ηλικιωμένα άτομα, υπάρχει εκτεταμένη </w:t>
      </w:r>
      <w:proofErr w:type="spellStart"/>
      <w:r w:rsidRPr="00524F3D">
        <w:rPr>
          <w:rFonts w:ascii="Times New Roman" w:hAnsi="Times New Roman" w:cs="Times New Roman"/>
          <w:highlight w:val="white"/>
        </w:rPr>
        <w:t>ίνωση</w:t>
      </w:r>
      <w:proofErr w:type="spellEnd"/>
      <w:r w:rsidRPr="00524F3D">
        <w:rPr>
          <w:rFonts w:ascii="Times New Roman" w:hAnsi="Times New Roman" w:cs="Times New Roman"/>
          <w:highlight w:val="white"/>
        </w:rPr>
        <w:t>…</w:t>
      </w:r>
    </w:p>
    <w:p w14:paraId="0000017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Γενικά, δεν υπάρχουν συμπτώματα από την βρογχοκήλη..</w:t>
      </w:r>
    </w:p>
    <w:p w14:paraId="0000017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Συμπτώματα από πίεσε της τραχείας, του οισοφάγου ή των παλίνδρομων λαρυγγικών νεύρων είναι πολύ σπάνια.</w:t>
      </w:r>
    </w:p>
    <w:p w14:paraId="0000017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Στον </w:t>
      </w:r>
      <w:proofErr w:type="spellStart"/>
      <w:r w:rsidRPr="00524F3D">
        <w:rPr>
          <w:rFonts w:ascii="Times New Roman" w:hAnsi="Times New Roman" w:cs="Times New Roman"/>
          <w:highlight w:val="white"/>
        </w:rPr>
        <w:t>υποκλινικό</w:t>
      </w:r>
      <w:proofErr w:type="spellEnd"/>
      <w:r w:rsidRPr="00524F3D">
        <w:rPr>
          <w:rFonts w:ascii="Times New Roman" w:hAnsi="Times New Roman" w:cs="Times New Roman"/>
          <w:highlight w:val="white"/>
        </w:rPr>
        <w:t xml:space="preserve"> υποθυρεοειδισμό δεν υπάρχουν συμπτώματα </w:t>
      </w:r>
    </w:p>
    <w:p w14:paraId="0000017E" w14:textId="77777777" w:rsidR="003B04D3" w:rsidRPr="00524F3D" w:rsidRDefault="003B04D3" w:rsidP="00524F3D">
      <w:pPr>
        <w:spacing w:line="360" w:lineRule="auto"/>
        <w:rPr>
          <w:rFonts w:ascii="Times New Roman" w:hAnsi="Times New Roman" w:cs="Times New Roman"/>
        </w:rPr>
      </w:pPr>
    </w:p>
    <w:p w14:paraId="0000017F"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2000*5*524///1</w:t>
      </w:r>
    </w:p>
    <w:p w14:paraId="00000180"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Τα αρνητικά αποτελέσματα του οξέος </w:t>
      </w:r>
      <w:proofErr w:type="spellStart"/>
      <w:r w:rsidRPr="00524F3D">
        <w:rPr>
          <w:rFonts w:ascii="Times New Roman" w:hAnsi="Times New Roman" w:cs="Times New Roman"/>
        </w:rPr>
        <w:t>stress</w:t>
      </w:r>
      <w:proofErr w:type="spellEnd"/>
      <w:r w:rsidRPr="00524F3D">
        <w:rPr>
          <w:rFonts w:ascii="Times New Roman" w:hAnsi="Times New Roman" w:cs="Times New Roman"/>
        </w:rPr>
        <w:t xml:space="preserve"> φαίνεται να </w:t>
      </w:r>
      <w:proofErr w:type="spellStart"/>
      <w:r w:rsidRPr="00524F3D">
        <w:rPr>
          <w:rFonts w:ascii="Times New Roman" w:hAnsi="Times New Roman" w:cs="Times New Roman"/>
        </w:rPr>
        <w:t>αντιρροπούνται</w:t>
      </w:r>
      <w:proofErr w:type="spellEnd"/>
      <w:r w:rsidRPr="00524F3D">
        <w:rPr>
          <w:rFonts w:ascii="Times New Roman" w:hAnsi="Times New Roman" w:cs="Times New Roman"/>
        </w:rPr>
        <w:t xml:space="preserve"> από τη </w:t>
      </w:r>
      <w:proofErr w:type="spellStart"/>
      <w:r w:rsidRPr="00524F3D">
        <w:rPr>
          <w:rFonts w:ascii="Times New Roman" w:hAnsi="Times New Roman" w:cs="Times New Roman"/>
        </w:rPr>
        <w:t>μελατονίνη</w:t>
      </w:r>
      <w:proofErr w:type="spellEnd"/>
      <w:r w:rsidRPr="00524F3D">
        <w:rPr>
          <w:rFonts w:ascii="Times New Roman" w:hAnsi="Times New Roman" w:cs="Times New Roman"/>
        </w:rPr>
        <w:t>.</w:t>
      </w:r>
    </w:p>
    <w:p w14:paraId="00000181" w14:textId="77777777" w:rsidR="003B04D3" w:rsidRPr="00524F3D" w:rsidRDefault="003B04D3" w:rsidP="00524F3D">
      <w:pPr>
        <w:spacing w:line="360" w:lineRule="auto"/>
        <w:rPr>
          <w:rFonts w:ascii="Times New Roman" w:hAnsi="Times New Roman" w:cs="Times New Roman"/>
        </w:rPr>
      </w:pPr>
    </w:p>
    <w:p w14:paraId="00000182" w14:textId="1636F7DE" w:rsidR="003B04D3" w:rsidRPr="00524F3D" w:rsidRDefault="00682705" w:rsidP="00524F3D">
      <w:pPr>
        <w:pStyle w:val="ListParagraph"/>
        <w:spacing w:line="360" w:lineRule="auto"/>
        <w:rPr>
          <w:rFonts w:ascii="Times New Roman" w:hAnsi="Times New Roman" w:cs="Times New Roman"/>
          <w:b/>
        </w:rPr>
      </w:pPr>
      <w:r w:rsidRPr="004B2200">
        <w:rPr>
          <w:rFonts w:ascii="Times New Roman" w:hAnsi="Times New Roman" w:cs="Times New Roman"/>
          <w:b/>
          <w:lang w:val="el-GR"/>
        </w:rPr>
        <w:t xml:space="preserve">                </w:t>
      </w:r>
      <w:r w:rsidR="004B2200">
        <w:rPr>
          <w:rFonts w:ascii="Times New Roman" w:hAnsi="Times New Roman" w:cs="Times New Roman"/>
          <w:b/>
          <w:lang w:val="el-GR"/>
        </w:rPr>
        <w:t xml:space="preserve">                               </w:t>
      </w:r>
      <w:r w:rsidRPr="004B2200">
        <w:rPr>
          <w:rFonts w:ascii="Times New Roman" w:hAnsi="Times New Roman" w:cs="Times New Roman"/>
          <w:b/>
          <w:lang w:val="el-GR"/>
        </w:rPr>
        <w:t xml:space="preserve">   </w:t>
      </w:r>
      <w:r w:rsidR="00776F9E" w:rsidRPr="00524F3D">
        <w:rPr>
          <w:rFonts w:ascii="Times New Roman" w:hAnsi="Times New Roman" w:cs="Times New Roman"/>
          <w:b/>
        </w:rPr>
        <w:t xml:space="preserve">Κατηγορία </w:t>
      </w:r>
      <w:r w:rsidR="004B2200">
        <w:rPr>
          <w:rFonts w:ascii="Times New Roman" w:hAnsi="Times New Roman" w:cs="Times New Roman"/>
          <w:b/>
          <w:lang w:val="el-GR"/>
        </w:rPr>
        <w:t>Ν</w:t>
      </w:r>
      <w:r w:rsidR="00776F9E" w:rsidRPr="00524F3D">
        <w:rPr>
          <w:rFonts w:ascii="Times New Roman" w:hAnsi="Times New Roman" w:cs="Times New Roman"/>
          <w:b/>
        </w:rPr>
        <w:t>: Εντατική</w:t>
      </w:r>
    </w:p>
    <w:p w14:paraId="00000187" w14:textId="441B049F"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προτάσεων:31 </w:t>
      </w:r>
    </w:p>
    <w:p w14:paraId="00000188" w14:textId="77777777" w:rsidR="003B04D3" w:rsidRPr="00524F3D" w:rsidRDefault="003B04D3" w:rsidP="00524F3D">
      <w:pPr>
        <w:spacing w:line="360" w:lineRule="auto"/>
        <w:rPr>
          <w:rFonts w:ascii="Times New Roman" w:hAnsi="Times New Roman" w:cs="Times New Roman"/>
        </w:rPr>
      </w:pPr>
    </w:p>
    <w:p w14:paraId="00000189"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lastRenderedPageBreak/>
        <w:t>2019*1*64///3</w:t>
      </w:r>
    </w:p>
    <w:p w14:paraId="0000018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w:t>
      </w:r>
      <w:proofErr w:type="spellStart"/>
      <w:r w:rsidRPr="00524F3D">
        <w:rPr>
          <w:rFonts w:ascii="Times New Roman" w:hAnsi="Times New Roman" w:cs="Times New Roman"/>
          <w:highlight w:val="white"/>
        </w:rPr>
        <w:t>κυτταροτοξικό</w:t>
      </w:r>
      <w:proofErr w:type="spellEnd"/>
      <w:r w:rsidRPr="00524F3D">
        <w:rPr>
          <w:rFonts w:ascii="Times New Roman" w:hAnsi="Times New Roman" w:cs="Times New Roman"/>
          <w:highlight w:val="white"/>
        </w:rPr>
        <w:t xml:space="preserve"> οίδημα δεν μπορεί να προκαλέσει από μόνο του οίδημα του εγκεφάλου και αύξηση της ICP</w:t>
      </w:r>
    </w:p>
    <w:p w14:paraId="0000018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φαίνεται να εμπλέκεται κάποια διαταραχή του </w:t>
      </w:r>
      <w:proofErr w:type="spellStart"/>
      <w:r w:rsidRPr="00524F3D">
        <w:rPr>
          <w:rFonts w:ascii="Times New Roman" w:hAnsi="Times New Roman" w:cs="Times New Roman"/>
          <w:highlight w:val="white"/>
        </w:rPr>
        <w:t>αιματοεγκεφαλικού</w:t>
      </w:r>
      <w:proofErr w:type="spellEnd"/>
      <w:r w:rsidRPr="00524F3D">
        <w:rPr>
          <w:rFonts w:ascii="Times New Roman" w:hAnsi="Times New Roman" w:cs="Times New Roman"/>
          <w:highlight w:val="white"/>
        </w:rPr>
        <w:t xml:space="preserve"> φραγμού.</w:t>
      </w:r>
    </w:p>
    <w:p w14:paraId="0000018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αντικατοπτρίζει καταστάσεις χαμηλής </w:t>
      </w:r>
      <w:proofErr w:type="spellStart"/>
      <w:r w:rsidRPr="00524F3D">
        <w:rPr>
          <w:rFonts w:ascii="Times New Roman" w:hAnsi="Times New Roman" w:cs="Times New Roman"/>
          <w:highlight w:val="white"/>
        </w:rPr>
        <w:t>ωσμωτικότητας</w:t>
      </w:r>
      <w:proofErr w:type="spellEnd"/>
      <w:r w:rsidRPr="00524F3D">
        <w:rPr>
          <w:rFonts w:ascii="Times New Roman" w:hAnsi="Times New Roman" w:cs="Times New Roman"/>
          <w:highlight w:val="white"/>
        </w:rPr>
        <w:t xml:space="preserve"> του πλάσματος χωρίς διαταραχή του </w:t>
      </w:r>
      <w:proofErr w:type="spellStart"/>
      <w:r w:rsidRPr="00524F3D">
        <w:rPr>
          <w:rFonts w:ascii="Times New Roman" w:hAnsi="Times New Roman" w:cs="Times New Roman"/>
          <w:highlight w:val="white"/>
        </w:rPr>
        <w:t>αιματοεγκεφαλικού</w:t>
      </w:r>
      <w:proofErr w:type="spellEnd"/>
      <w:r w:rsidRPr="00524F3D">
        <w:rPr>
          <w:rFonts w:ascii="Times New Roman" w:hAnsi="Times New Roman" w:cs="Times New Roman"/>
          <w:highlight w:val="white"/>
        </w:rPr>
        <w:t xml:space="preserve"> φραγμού.</w:t>
      </w:r>
    </w:p>
    <w:p w14:paraId="0000018D" w14:textId="77777777" w:rsidR="003B04D3" w:rsidRPr="00524F3D" w:rsidRDefault="003B04D3" w:rsidP="00524F3D">
      <w:pPr>
        <w:spacing w:line="360" w:lineRule="auto"/>
        <w:rPr>
          <w:rFonts w:ascii="Times New Roman" w:hAnsi="Times New Roman" w:cs="Times New Roman"/>
          <w:highlight w:val="white"/>
        </w:rPr>
      </w:pPr>
    </w:p>
    <w:p w14:paraId="0000018E"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2018*4*454//2</w:t>
      </w:r>
    </w:p>
    <w:p w14:paraId="0000018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έχει αναφερθεί συσχέτιση των χαμηλών επιπέδων </w:t>
      </w:r>
      <w:proofErr w:type="spellStart"/>
      <w:r w:rsidRPr="00524F3D">
        <w:rPr>
          <w:rFonts w:ascii="Times New Roman" w:hAnsi="Times New Roman" w:cs="Times New Roman"/>
          <w:highlight w:val="white"/>
        </w:rPr>
        <w:t>κορτιζόλης</w:t>
      </w:r>
      <w:proofErr w:type="spellEnd"/>
      <w:r w:rsidRPr="00524F3D">
        <w:rPr>
          <w:rFonts w:ascii="Times New Roman" w:hAnsi="Times New Roman" w:cs="Times New Roman"/>
          <w:highlight w:val="white"/>
        </w:rPr>
        <w:t xml:space="preserve"> με την εμφάνιση PTSD</w:t>
      </w:r>
    </w:p>
    <w:p w14:paraId="0000019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διαπιστώθηκε σημαντική μείωση της ποιότητας ζωής των επιζώντων από τη ΜΕΘ σε όλους τους τομείς εκτός από τον σωματικό πόνο, τόσο στην αρχική αξιολόγηση όσο και στους 6 μήνες έως 14 έτη μετά.</w:t>
      </w:r>
    </w:p>
    <w:p w14:paraId="00000191" w14:textId="77777777" w:rsidR="003B04D3" w:rsidRPr="00524F3D" w:rsidRDefault="003B04D3" w:rsidP="00524F3D">
      <w:pPr>
        <w:spacing w:line="360" w:lineRule="auto"/>
        <w:rPr>
          <w:rFonts w:ascii="Times New Roman" w:hAnsi="Times New Roman" w:cs="Times New Roman"/>
          <w:highlight w:val="white"/>
        </w:rPr>
      </w:pPr>
    </w:p>
    <w:p w14:paraId="0000019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2018*3*392///2</w:t>
      </w:r>
    </w:p>
    <w:p w14:paraId="0000019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Τα αγγεία των περιφερικών νεύρων δεν διαθέτουν αυτορρύθμιση</w:t>
      </w:r>
    </w:p>
    <w:p w14:paraId="0000019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w:t>
      </w:r>
      <w:proofErr w:type="spellStart"/>
      <w:r w:rsidRPr="00524F3D">
        <w:rPr>
          <w:rFonts w:ascii="Times New Roman" w:hAnsi="Times New Roman" w:cs="Times New Roman"/>
          <w:highlight w:val="white"/>
        </w:rPr>
        <w:t>ενδονεύριο</w:t>
      </w:r>
      <w:proofErr w:type="spellEnd"/>
      <w:r w:rsidRPr="00524F3D">
        <w:rPr>
          <w:rFonts w:ascii="Times New Roman" w:hAnsi="Times New Roman" w:cs="Times New Roman"/>
          <w:highlight w:val="white"/>
        </w:rPr>
        <w:t xml:space="preserve"> οίδημα μπορεί να είναι υπεύθυνο για τον αξονικό εκφυλισμό</w:t>
      </w:r>
    </w:p>
    <w:p w14:paraId="00000195" w14:textId="77777777" w:rsidR="003B04D3" w:rsidRPr="00524F3D" w:rsidRDefault="003B04D3" w:rsidP="00524F3D">
      <w:pPr>
        <w:spacing w:line="360" w:lineRule="auto"/>
        <w:rPr>
          <w:rFonts w:ascii="Times New Roman" w:hAnsi="Times New Roman" w:cs="Times New Roman"/>
          <w:highlight w:val="white"/>
        </w:rPr>
      </w:pPr>
    </w:p>
    <w:p w14:paraId="00000196"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2015**3*263///3</w:t>
      </w:r>
    </w:p>
    <w:p w14:paraId="0000019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Ποσοστό έως και 76% των περιπτώσεων με ντελίριο δεν αναγνωρίζεται</w:t>
      </w:r>
    </w:p>
    <w:p w14:paraId="0000019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ηλικιωμένοι ασθενείς σπάνια εμφανίζουν τον κινητικό τύπο του συνδρόμου</w:t>
      </w:r>
    </w:p>
    <w:p w14:paraId="0000019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αναδείχθηκε σημαντική σχέση του τύπου του ντελίριο με τη διάρκεια νοσηλείας και τη θνητότητα στη ΜΕΘ</w:t>
      </w:r>
    </w:p>
    <w:p w14:paraId="0000019A" w14:textId="77777777" w:rsidR="003B04D3" w:rsidRPr="00524F3D" w:rsidRDefault="003B04D3" w:rsidP="00524F3D">
      <w:pPr>
        <w:spacing w:line="360" w:lineRule="auto"/>
        <w:rPr>
          <w:rFonts w:ascii="Times New Roman" w:hAnsi="Times New Roman" w:cs="Times New Roman"/>
          <w:highlight w:val="white"/>
        </w:rPr>
      </w:pPr>
    </w:p>
    <w:p w14:paraId="0000019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2010*4*614///1</w:t>
      </w:r>
    </w:p>
    <w:p w14:paraId="0000019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απουσία του «σημείου ολίσθησης»</w:t>
      </w:r>
    </w:p>
    <w:p w14:paraId="0000019D" w14:textId="77777777" w:rsidR="003B04D3" w:rsidRPr="00524F3D" w:rsidRDefault="003B04D3" w:rsidP="00524F3D">
      <w:pPr>
        <w:spacing w:line="360" w:lineRule="auto"/>
        <w:rPr>
          <w:rFonts w:ascii="Times New Roman" w:hAnsi="Times New Roman" w:cs="Times New Roman"/>
          <w:highlight w:val="white"/>
        </w:rPr>
      </w:pPr>
    </w:p>
    <w:p w14:paraId="0000019E"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2008*4*533///7</w:t>
      </w:r>
    </w:p>
    <w:p w14:paraId="0000019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κλινική εξέταση και το υπερηχογράφημα κοιλίας δεν ανέδειξαν ιδιαίτερα ευρήματα.</w:t>
      </w:r>
    </w:p>
    <w:p w14:paraId="000001A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Στα πλαίσια της διερεύνησης ο ασθενής υποβλήθηκε σε βρογχοσκόπηση, χωρίς να αναδειχθούν ευρήματα </w:t>
      </w:r>
      <w:proofErr w:type="spellStart"/>
      <w:r w:rsidRPr="00524F3D">
        <w:rPr>
          <w:rFonts w:ascii="Times New Roman" w:hAnsi="Times New Roman" w:cs="Times New Roman"/>
          <w:highlight w:val="white"/>
        </w:rPr>
        <w:t>ενδοβρογχικών</w:t>
      </w:r>
      <w:proofErr w:type="spellEnd"/>
      <w:r w:rsidRPr="00524F3D">
        <w:rPr>
          <w:rFonts w:ascii="Times New Roman" w:hAnsi="Times New Roman" w:cs="Times New Roman"/>
          <w:highlight w:val="white"/>
        </w:rPr>
        <w:t xml:space="preserve"> αλλοιώσεων.</w:t>
      </w:r>
    </w:p>
    <w:p w14:paraId="000001A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ασθενής παραμένει σε άριστη λειτουργική κατάσταση, έχει επιστρέψει στην εργασία του, δεν διέκοψε το κάπνισμα και δεν αναφέρει πλέον παρόμοια επεισόδια αιμόπτυσης.</w:t>
      </w:r>
    </w:p>
    <w:p w14:paraId="000001A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ιστολογική εξέταση της </w:t>
      </w:r>
      <w:proofErr w:type="spellStart"/>
      <w:r w:rsidRPr="00524F3D">
        <w:rPr>
          <w:rFonts w:ascii="Times New Roman" w:hAnsi="Times New Roman" w:cs="Times New Roman"/>
          <w:highlight w:val="white"/>
        </w:rPr>
        <w:t>διαβρογχικής</w:t>
      </w:r>
      <w:proofErr w:type="spellEnd"/>
      <w:r w:rsidRPr="00524F3D">
        <w:rPr>
          <w:rFonts w:ascii="Times New Roman" w:hAnsi="Times New Roman" w:cs="Times New Roman"/>
          <w:highlight w:val="white"/>
        </w:rPr>
        <w:t xml:space="preserve"> βιοψίας (</w:t>
      </w:r>
      <w:proofErr w:type="spellStart"/>
      <w:r w:rsidRPr="00524F3D">
        <w:rPr>
          <w:rFonts w:ascii="Times New Roman" w:hAnsi="Times New Roman" w:cs="Times New Roman"/>
          <w:highlight w:val="white"/>
        </w:rPr>
        <w:t>εικ</w:t>
      </w:r>
      <w:proofErr w:type="spellEnd"/>
      <w:r w:rsidRPr="00524F3D">
        <w:rPr>
          <w:rFonts w:ascii="Times New Roman" w:hAnsi="Times New Roman" w:cs="Times New Roman"/>
          <w:highlight w:val="white"/>
        </w:rPr>
        <w:t xml:space="preserve">. 3Α) ανέδειξε εικόνα νεκρωτικής φλεγμονής, με συνοδό </w:t>
      </w:r>
      <w:proofErr w:type="spellStart"/>
      <w:r w:rsidRPr="00524F3D">
        <w:rPr>
          <w:rFonts w:ascii="Times New Roman" w:hAnsi="Times New Roman" w:cs="Times New Roman"/>
          <w:highlight w:val="white"/>
        </w:rPr>
        <w:t>ατυπία</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βρογχοκυψελιδικού</w:t>
      </w:r>
      <w:proofErr w:type="spellEnd"/>
      <w:r w:rsidRPr="00524F3D">
        <w:rPr>
          <w:rFonts w:ascii="Times New Roman" w:hAnsi="Times New Roman" w:cs="Times New Roman"/>
          <w:highlight w:val="white"/>
        </w:rPr>
        <w:t xml:space="preserve"> επιθηλίου χωρίς εικόνα κακοήθειας ή </w:t>
      </w:r>
      <w:proofErr w:type="spellStart"/>
      <w:r w:rsidRPr="00524F3D">
        <w:rPr>
          <w:rFonts w:ascii="Times New Roman" w:hAnsi="Times New Roman" w:cs="Times New Roman"/>
          <w:highlight w:val="white"/>
        </w:rPr>
        <w:t>κοκκιωματώδους</w:t>
      </w:r>
      <w:proofErr w:type="spellEnd"/>
      <w:r w:rsidRPr="00524F3D">
        <w:rPr>
          <w:rFonts w:ascii="Times New Roman" w:hAnsi="Times New Roman" w:cs="Times New Roman"/>
          <w:highlight w:val="white"/>
        </w:rPr>
        <w:t xml:space="preserve"> νόσου, ενώ η κυτταρολογική εξέταση του πλευριτικού υγρού </w:t>
      </w:r>
      <w:r w:rsidRPr="00524F3D">
        <w:rPr>
          <w:rFonts w:ascii="Times New Roman" w:hAnsi="Times New Roman" w:cs="Times New Roman"/>
          <w:highlight w:val="white"/>
        </w:rPr>
        <w:lastRenderedPageBreak/>
        <w:t>(</w:t>
      </w:r>
      <w:proofErr w:type="spellStart"/>
      <w:r w:rsidRPr="00524F3D">
        <w:rPr>
          <w:rFonts w:ascii="Times New Roman" w:hAnsi="Times New Roman" w:cs="Times New Roman"/>
          <w:highlight w:val="white"/>
        </w:rPr>
        <w:t>εικ</w:t>
      </w:r>
      <w:proofErr w:type="spellEnd"/>
      <w:r w:rsidRPr="00524F3D">
        <w:rPr>
          <w:rFonts w:ascii="Times New Roman" w:hAnsi="Times New Roman" w:cs="Times New Roman"/>
          <w:highlight w:val="white"/>
        </w:rPr>
        <w:t xml:space="preserve">. 3Β) ανέδειξε ικανή αντιδραστική </w:t>
      </w:r>
      <w:proofErr w:type="spellStart"/>
      <w:r w:rsidRPr="00524F3D">
        <w:rPr>
          <w:rFonts w:ascii="Times New Roman" w:hAnsi="Times New Roman" w:cs="Times New Roman"/>
          <w:highlight w:val="white"/>
        </w:rPr>
        <w:t>ατυπία</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μεσοθηλιακών</w:t>
      </w:r>
      <w:proofErr w:type="spellEnd"/>
      <w:r w:rsidRPr="00524F3D">
        <w:rPr>
          <w:rFonts w:ascii="Times New Roman" w:hAnsi="Times New Roman" w:cs="Times New Roman"/>
          <w:highlight w:val="white"/>
        </w:rPr>
        <w:t xml:space="preserve"> κυττάρων, με συνοδό χρονίζουσα φλεγμονή χωρίς εικόνα κακοήθειας.</w:t>
      </w:r>
    </w:p>
    <w:p w14:paraId="000001A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Τις επόμενες ημέρες τόσο τα αποτελέσματα των καλλιεργειών όσο και η PCR ήταν αρνητικά για την ύπαρξη λοίμωξης, ενώ ο ανοσολογικός έλεγχος ήταν επίσης εντός φυσιολογικών ορίων.</w:t>
      </w:r>
    </w:p>
    <w:p w14:paraId="000001A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Τόσο οι καλλιέργειες του βρογχικού επιχρίσματος όσο και εκείνες του πλευριτικού υγρού ήταν αρνητικές.</w:t>
      </w:r>
    </w:p>
    <w:p w14:paraId="000001A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w:t>
      </w:r>
      <w:proofErr w:type="spellStart"/>
      <w:r w:rsidRPr="00524F3D">
        <w:rPr>
          <w:rFonts w:ascii="Times New Roman" w:hAnsi="Times New Roman" w:cs="Times New Roman"/>
          <w:highlight w:val="white"/>
        </w:rPr>
        <w:t>δερματοαντίδραση</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Mantoux</w:t>
      </w:r>
      <w:proofErr w:type="spellEnd"/>
      <w:r w:rsidRPr="00524F3D">
        <w:rPr>
          <w:rFonts w:ascii="Times New Roman" w:hAnsi="Times New Roman" w:cs="Times New Roman"/>
          <w:highlight w:val="white"/>
        </w:rPr>
        <w:t xml:space="preserve"> ήταν επίσης αρνητική.</w:t>
      </w:r>
    </w:p>
    <w:p w14:paraId="000001A6" w14:textId="77777777" w:rsidR="003B04D3" w:rsidRPr="00524F3D" w:rsidRDefault="003B04D3" w:rsidP="00524F3D">
      <w:pPr>
        <w:spacing w:line="360" w:lineRule="auto"/>
        <w:rPr>
          <w:rFonts w:ascii="Times New Roman" w:hAnsi="Times New Roman" w:cs="Times New Roman"/>
          <w:highlight w:val="white"/>
        </w:rPr>
      </w:pPr>
    </w:p>
    <w:p w14:paraId="000001A7"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2009*4*558//2</w:t>
      </w:r>
    </w:p>
    <w:p w14:paraId="000001A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Αρχικά, τέθηκε σε μη επεμβατικό αερισμό και στη συνέχεια σε μάσκα </w:t>
      </w:r>
      <w:proofErr w:type="spellStart"/>
      <w:r w:rsidRPr="00524F3D">
        <w:rPr>
          <w:rFonts w:ascii="Times New Roman" w:hAnsi="Times New Roman" w:cs="Times New Roman"/>
          <w:highlight w:val="white"/>
        </w:rPr>
        <w:t>Ventouri</w:t>
      </w:r>
      <w:proofErr w:type="spellEnd"/>
      <w:r w:rsidRPr="00524F3D">
        <w:rPr>
          <w:rFonts w:ascii="Times New Roman" w:hAnsi="Times New Roman" w:cs="Times New Roman"/>
          <w:highlight w:val="white"/>
        </w:rPr>
        <w:t xml:space="preserve">, χωρίς ιδιαίτερη δύσπνοια, ενώ παρατηρήθηκε ύφεση του πυρετού (&lt;38,5 </w:t>
      </w:r>
      <w:proofErr w:type="spellStart"/>
      <w:r w:rsidRPr="00524F3D">
        <w:rPr>
          <w:rFonts w:ascii="Times New Roman" w:hAnsi="Times New Roman" w:cs="Times New Roman"/>
          <w:highlight w:val="white"/>
        </w:rPr>
        <w:t>οC</w:t>
      </w:r>
      <w:proofErr w:type="spellEnd"/>
      <w:r w:rsidRPr="00524F3D">
        <w:rPr>
          <w:rFonts w:ascii="Times New Roman" w:hAnsi="Times New Roman" w:cs="Times New Roman"/>
          <w:highlight w:val="white"/>
        </w:rPr>
        <w:t>).</w:t>
      </w:r>
    </w:p>
    <w:p w14:paraId="000001A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Κατά τη διάρκεια της νοσηλείας της στην Πνευμονολογική Κλινική παρέμενε χωρίς δύσπνοια, απύρετη και </w:t>
      </w:r>
      <w:proofErr w:type="spellStart"/>
      <w:r w:rsidRPr="00524F3D">
        <w:rPr>
          <w:rFonts w:ascii="Times New Roman" w:hAnsi="Times New Roman" w:cs="Times New Roman"/>
          <w:highlight w:val="white"/>
        </w:rPr>
        <w:t>αιμοδυναμικά</w:t>
      </w:r>
      <w:proofErr w:type="spellEnd"/>
      <w:r w:rsidRPr="00524F3D">
        <w:rPr>
          <w:rFonts w:ascii="Times New Roman" w:hAnsi="Times New Roman" w:cs="Times New Roman"/>
          <w:highlight w:val="white"/>
        </w:rPr>
        <w:t xml:space="preserve"> σταθερή.</w:t>
      </w:r>
    </w:p>
    <w:p w14:paraId="000001AA" w14:textId="77777777" w:rsidR="003B04D3" w:rsidRPr="00524F3D" w:rsidRDefault="003B04D3" w:rsidP="00524F3D">
      <w:pPr>
        <w:spacing w:line="360" w:lineRule="auto"/>
        <w:rPr>
          <w:rFonts w:ascii="Times New Roman" w:hAnsi="Times New Roman" w:cs="Times New Roman"/>
          <w:highlight w:val="white"/>
        </w:rPr>
      </w:pPr>
    </w:p>
    <w:p w14:paraId="000001A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2006*4*418///5</w:t>
      </w:r>
    </w:p>
    <w:p w14:paraId="000001A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ακρόαση της καρδιάς ήταν φυσιολογική, οι περιφερικές </w:t>
      </w:r>
      <w:proofErr w:type="spellStart"/>
      <w:r w:rsidRPr="00524F3D">
        <w:rPr>
          <w:rFonts w:ascii="Times New Roman" w:hAnsi="Times New Roman" w:cs="Times New Roman"/>
          <w:highlight w:val="white"/>
        </w:rPr>
        <w:t>σφύξεις</w:t>
      </w:r>
      <w:proofErr w:type="spellEnd"/>
      <w:r w:rsidRPr="00524F3D">
        <w:rPr>
          <w:rFonts w:ascii="Times New Roman" w:hAnsi="Times New Roman" w:cs="Times New Roman"/>
          <w:highlight w:val="white"/>
        </w:rPr>
        <w:t xml:space="preserve"> ψηλαφητές και το ηλεκτροκαρδιογράφημα χωρίς παθολογικά ευρήματα.</w:t>
      </w:r>
    </w:p>
    <w:p w14:paraId="000001A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κοιλιά ήταν μετεωρισμένη, χωρίς </w:t>
      </w:r>
      <w:proofErr w:type="spellStart"/>
      <w:r w:rsidRPr="00524F3D">
        <w:rPr>
          <w:rFonts w:ascii="Times New Roman" w:hAnsi="Times New Roman" w:cs="Times New Roman"/>
          <w:highlight w:val="white"/>
        </w:rPr>
        <w:t>ηπατό</w:t>
      </w:r>
      <w:proofErr w:type="spellEnd"/>
      <w:r w:rsidRPr="00524F3D">
        <w:rPr>
          <w:rFonts w:ascii="Times New Roman" w:hAnsi="Times New Roman" w:cs="Times New Roman"/>
          <w:highlight w:val="white"/>
        </w:rPr>
        <w:t>-σπληνομεγαλία.</w:t>
      </w:r>
    </w:p>
    <w:p w14:paraId="000001A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αποτέλεσμα της </w:t>
      </w:r>
      <w:proofErr w:type="spellStart"/>
      <w:r w:rsidRPr="00524F3D">
        <w:rPr>
          <w:rFonts w:ascii="Times New Roman" w:hAnsi="Times New Roman" w:cs="Times New Roman"/>
          <w:highlight w:val="white"/>
        </w:rPr>
        <w:t>δερμοαντίδρασης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Mantoux</w:t>
      </w:r>
      <w:proofErr w:type="spellEnd"/>
      <w:r w:rsidRPr="00524F3D">
        <w:rPr>
          <w:rFonts w:ascii="Times New Roman" w:hAnsi="Times New Roman" w:cs="Times New Roman"/>
          <w:highlight w:val="white"/>
        </w:rPr>
        <w:t xml:space="preserve"> ήταν αρνητικό.</w:t>
      </w:r>
    </w:p>
    <w:p w14:paraId="000001A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Πολλαπλές καλλιέργειες αίματος και ούρων ήταν στείρες.</w:t>
      </w:r>
    </w:p>
    <w:p w14:paraId="000001B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σημεία της παθολογίας των ανώτερων κινητικών νευρώνων συνδυάζονται με </w:t>
      </w:r>
      <w:proofErr w:type="spellStart"/>
      <w:r w:rsidRPr="00524F3D">
        <w:rPr>
          <w:rFonts w:ascii="Times New Roman" w:hAnsi="Times New Roman" w:cs="Times New Roman"/>
          <w:highlight w:val="white"/>
        </w:rPr>
        <w:t>βυθιότητα</w:t>
      </w:r>
      <w:proofErr w:type="spellEnd"/>
      <w:r w:rsidRPr="00524F3D">
        <w:rPr>
          <w:rFonts w:ascii="Times New Roman" w:hAnsi="Times New Roman" w:cs="Times New Roman"/>
          <w:highlight w:val="white"/>
        </w:rPr>
        <w:t>, σύγχυση, σπασμούς ή άλλα ημισφαιρικά σημεία, χωρίς να υπάρχει απώλεια της αισθητικότητας στον κορμό.</w:t>
      </w:r>
    </w:p>
    <w:p w14:paraId="000001B1" w14:textId="77777777" w:rsidR="003B04D3" w:rsidRPr="00524F3D" w:rsidRDefault="003B04D3" w:rsidP="00524F3D">
      <w:pPr>
        <w:spacing w:line="360" w:lineRule="auto"/>
        <w:rPr>
          <w:rFonts w:ascii="Times New Roman" w:hAnsi="Times New Roman" w:cs="Times New Roman"/>
          <w:highlight w:val="white"/>
        </w:rPr>
      </w:pPr>
    </w:p>
    <w:p w14:paraId="000001B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2004*5*445///4</w:t>
      </w:r>
    </w:p>
    <w:p w14:paraId="000001B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ακτινογραφία θώρακα (εικ.3) εμφάνισε σημαντική επίταση της σκιαγράφησης του διάμεσου πνευμονικού ιστού, με </w:t>
      </w:r>
      <w:proofErr w:type="spellStart"/>
      <w:r w:rsidRPr="00524F3D">
        <w:rPr>
          <w:rFonts w:ascii="Times New Roman" w:hAnsi="Times New Roman" w:cs="Times New Roman"/>
          <w:highlight w:val="white"/>
        </w:rPr>
        <w:t>αμφοτερόπλευρα</w:t>
      </w:r>
      <w:proofErr w:type="spellEnd"/>
      <w:r w:rsidRPr="00524F3D">
        <w:rPr>
          <w:rFonts w:ascii="Times New Roman" w:hAnsi="Times New Roman" w:cs="Times New Roman"/>
          <w:highlight w:val="white"/>
        </w:rPr>
        <w:t xml:space="preserve"> διηθήματα περιφερικής κυρίως κατανομής, χωρίς όμως γραμμές </w:t>
      </w:r>
      <w:proofErr w:type="spellStart"/>
      <w:r w:rsidRPr="00524F3D">
        <w:rPr>
          <w:rFonts w:ascii="Times New Roman" w:hAnsi="Times New Roman" w:cs="Times New Roman"/>
          <w:highlight w:val="white"/>
        </w:rPr>
        <w:t>Kerley</w:t>
      </w:r>
      <w:proofErr w:type="spellEnd"/>
      <w:r w:rsidRPr="00524F3D">
        <w:rPr>
          <w:rFonts w:ascii="Times New Roman" w:hAnsi="Times New Roman" w:cs="Times New Roman"/>
          <w:highlight w:val="white"/>
        </w:rPr>
        <w:t xml:space="preserve"> B ή </w:t>
      </w:r>
      <w:proofErr w:type="spellStart"/>
      <w:r w:rsidRPr="00524F3D">
        <w:rPr>
          <w:rFonts w:ascii="Times New Roman" w:hAnsi="Times New Roman" w:cs="Times New Roman"/>
          <w:highlight w:val="white"/>
        </w:rPr>
        <w:t>περιβρογχικό</w:t>
      </w:r>
      <w:proofErr w:type="spellEnd"/>
      <w:r w:rsidRPr="00524F3D">
        <w:rPr>
          <w:rFonts w:ascii="Times New Roman" w:hAnsi="Times New Roman" w:cs="Times New Roman"/>
          <w:highlight w:val="white"/>
        </w:rPr>
        <w:t xml:space="preserve"> οίδημα, εικόνα που δεν ήταν απόλυτα συμβατή με υποτροπή </w:t>
      </w:r>
      <w:proofErr w:type="spellStart"/>
      <w:r w:rsidRPr="00524F3D">
        <w:rPr>
          <w:rFonts w:ascii="Times New Roman" w:hAnsi="Times New Roman" w:cs="Times New Roman"/>
          <w:highlight w:val="white"/>
        </w:rPr>
        <w:t>καρδιογενούς</w:t>
      </w:r>
      <w:proofErr w:type="spellEnd"/>
      <w:r w:rsidRPr="00524F3D">
        <w:rPr>
          <w:rFonts w:ascii="Times New Roman" w:hAnsi="Times New Roman" w:cs="Times New Roman"/>
          <w:highlight w:val="white"/>
        </w:rPr>
        <w:t xml:space="preserve"> πνευμονικού οιδήματος.</w:t>
      </w:r>
    </w:p>
    <w:p w14:paraId="000001B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w:t>
      </w:r>
      <w:proofErr w:type="spellStart"/>
      <w:r w:rsidRPr="00524F3D">
        <w:rPr>
          <w:rFonts w:ascii="Times New Roman" w:hAnsi="Times New Roman" w:cs="Times New Roman"/>
          <w:highlight w:val="white"/>
        </w:rPr>
        <w:t>βρογχοκυψελιδικό</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έκπλυμα</w:t>
      </w:r>
      <w:proofErr w:type="spellEnd"/>
      <w:r w:rsidRPr="00524F3D">
        <w:rPr>
          <w:rFonts w:ascii="Times New Roman" w:hAnsi="Times New Roman" w:cs="Times New Roman"/>
          <w:highlight w:val="white"/>
        </w:rPr>
        <w:t xml:space="preserve"> ήταν αρνητικό για βακτηρίδια, ιούς και μύκητες, όπως και για P. </w:t>
      </w:r>
      <w:proofErr w:type="spellStart"/>
      <w:r w:rsidRPr="00524F3D">
        <w:rPr>
          <w:rFonts w:ascii="Times New Roman" w:hAnsi="Times New Roman" w:cs="Times New Roman"/>
          <w:highlight w:val="white"/>
        </w:rPr>
        <w:t>carinii</w:t>
      </w:r>
      <w:proofErr w:type="spellEnd"/>
      <w:r w:rsidRPr="00524F3D">
        <w:rPr>
          <w:rFonts w:ascii="Times New Roman" w:hAnsi="Times New Roman" w:cs="Times New Roman"/>
          <w:highlight w:val="white"/>
        </w:rPr>
        <w:t>.</w:t>
      </w:r>
    </w:p>
    <w:p w14:paraId="000001B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Επίσης, από το </w:t>
      </w:r>
      <w:proofErr w:type="spellStart"/>
      <w:r w:rsidRPr="00524F3D">
        <w:rPr>
          <w:rFonts w:ascii="Times New Roman" w:hAnsi="Times New Roman" w:cs="Times New Roman"/>
          <w:highlight w:val="white"/>
        </w:rPr>
        <w:t>βρογχοκυψελιδικό</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έκπλυμα</w:t>
      </w:r>
      <w:proofErr w:type="spellEnd"/>
      <w:r w:rsidRPr="00524F3D">
        <w:rPr>
          <w:rFonts w:ascii="Times New Roman" w:hAnsi="Times New Roman" w:cs="Times New Roman"/>
          <w:highlight w:val="white"/>
        </w:rPr>
        <w:t xml:space="preserve"> δεν διαπιστώθηκε κυψελιδική αιμορραγία και τα </w:t>
      </w:r>
      <w:proofErr w:type="spellStart"/>
      <w:r w:rsidRPr="00524F3D">
        <w:rPr>
          <w:rFonts w:ascii="Times New Roman" w:hAnsi="Times New Roman" w:cs="Times New Roman"/>
          <w:highlight w:val="white"/>
        </w:rPr>
        <w:t>ηωσινόφιλα</w:t>
      </w:r>
      <w:proofErr w:type="spellEnd"/>
      <w:r w:rsidRPr="00524F3D">
        <w:rPr>
          <w:rFonts w:ascii="Times New Roman" w:hAnsi="Times New Roman" w:cs="Times New Roman"/>
          <w:highlight w:val="white"/>
        </w:rPr>
        <w:t xml:space="preserve"> ήταν 1%, ενώ υπήρχε σημαντικός αριθμός αφρωδών (</w:t>
      </w:r>
      <w:proofErr w:type="spellStart"/>
      <w:r w:rsidRPr="00524F3D">
        <w:rPr>
          <w:rFonts w:ascii="Times New Roman" w:hAnsi="Times New Roman" w:cs="Times New Roman"/>
          <w:highlight w:val="white"/>
        </w:rPr>
        <w:t>foamy</w:t>
      </w:r>
      <w:proofErr w:type="spellEnd"/>
      <w:r w:rsidRPr="00524F3D">
        <w:rPr>
          <w:rFonts w:ascii="Times New Roman" w:hAnsi="Times New Roman" w:cs="Times New Roman"/>
          <w:highlight w:val="white"/>
        </w:rPr>
        <w:t>) κυττάρων.</w:t>
      </w:r>
    </w:p>
    <w:p w14:paraId="000001B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H απουσία </w:t>
      </w:r>
      <w:proofErr w:type="spellStart"/>
      <w:r w:rsidRPr="00524F3D">
        <w:rPr>
          <w:rFonts w:ascii="Times New Roman" w:hAnsi="Times New Roman" w:cs="Times New Roman"/>
          <w:highlight w:val="white"/>
        </w:rPr>
        <w:t>ηωσινοφίλων</w:t>
      </w:r>
      <w:proofErr w:type="spellEnd"/>
      <w:r w:rsidRPr="00524F3D">
        <w:rPr>
          <w:rFonts w:ascii="Times New Roman" w:hAnsi="Times New Roman" w:cs="Times New Roman"/>
          <w:highlight w:val="white"/>
        </w:rPr>
        <w:t xml:space="preserve"> στο περιφερικό αίμα και στο </w:t>
      </w:r>
      <w:proofErr w:type="spellStart"/>
      <w:r w:rsidRPr="00524F3D">
        <w:rPr>
          <w:rFonts w:ascii="Times New Roman" w:hAnsi="Times New Roman" w:cs="Times New Roman"/>
          <w:highlight w:val="white"/>
        </w:rPr>
        <w:t>βρογχοκυψελιδικό</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έκπλυμα</w:t>
      </w:r>
      <w:proofErr w:type="spellEnd"/>
      <w:r w:rsidRPr="00524F3D">
        <w:rPr>
          <w:rFonts w:ascii="Times New Roman" w:hAnsi="Times New Roman" w:cs="Times New Roman"/>
          <w:highlight w:val="white"/>
        </w:rPr>
        <w:t xml:space="preserve"> αποκλείει τη φαρμακευτική ή την ιδιοπαθή </w:t>
      </w:r>
      <w:proofErr w:type="spellStart"/>
      <w:r w:rsidRPr="00524F3D">
        <w:rPr>
          <w:rFonts w:ascii="Times New Roman" w:hAnsi="Times New Roman" w:cs="Times New Roman"/>
          <w:highlight w:val="white"/>
        </w:rPr>
        <w:t>ηωσινοφιλική</w:t>
      </w:r>
      <w:proofErr w:type="spellEnd"/>
      <w:r w:rsidRPr="00524F3D">
        <w:rPr>
          <w:rFonts w:ascii="Times New Roman" w:hAnsi="Times New Roman" w:cs="Times New Roman"/>
          <w:highlight w:val="white"/>
        </w:rPr>
        <w:t xml:space="preserve"> πνευμονία.</w:t>
      </w:r>
    </w:p>
    <w:p w14:paraId="000001B7" w14:textId="77777777" w:rsidR="003B04D3" w:rsidRPr="00524F3D" w:rsidRDefault="003B04D3" w:rsidP="00524F3D">
      <w:pPr>
        <w:spacing w:line="360" w:lineRule="auto"/>
        <w:rPr>
          <w:rFonts w:ascii="Times New Roman" w:hAnsi="Times New Roman" w:cs="Times New Roman"/>
          <w:highlight w:val="white"/>
        </w:rPr>
      </w:pPr>
    </w:p>
    <w:p w14:paraId="000001B8"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2003*2*200//2</w:t>
      </w:r>
    </w:p>
    <w:p w14:paraId="000001B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ενδοφλέβια ψηφιακή αφαιρετική αγγειογραφία των πνευμονικών αρτηριών (DSA) ανέδειξε θρόμβους στα κύρια στελέχη των πνευμονικών αρτηριών </w:t>
      </w:r>
      <w:proofErr w:type="spellStart"/>
      <w:r w:rsidRPr="00524F3D">
        <w:rPr>
          <w:rFonts w:ascii="Times New Roman" w:hAnsi="Times New Roman" w:cs="Times New Roman"/>
          <w:highlight w:val="white"/>
        </w:rPr>
        <w:t>άμφω</w:t>
      </w:r>
      <w:proofErr w:type="spellEnd"/>
      <w:r w:rsidRPr="00524F3D">
        <w:rPr>
          <w:rFonts w:ascii="Times New Roman" w:hAnsi="Times New Roman" w:cs="Times New Roman"/>
          <w:highlight w:val="white"/>
        </w:rPr>
        <w:t>, χωρίς όμως απόφραξη του αυλού αγγείων..</w:t>
      </w:r>
    </w:p>
    <w:p w14:paraId="000001B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 έλεγχος της οικογένειας του ασθενούς της μελέτης ανέδειξε μειωμένα επίπεδα πρωτεΐνης C στο πλάσμα της μητέρας του (56% των φυσιολογικών τιμών), η οποία όμως δεν ανέφερε ιστορικό </w:t>
      </w:r>
      <w:proofErr w:type="spellStart"/>
      <w:r w:rsidRPr="00524F3D">
        <w:rPr>
          <w:rFonts w:ascii="Times New Roman" w:hAnsi="Times New Roman" w:cs="Times New Roman"/>
          <w:highlight w:val="white"/>
        </w:rPr>
        <w:t>φλεβοθρόμβωσης</w:t>
      </w:r>
      <w:proofErr w:type="spellEnd"/>
      <w:r w:rsidRPr="00524F3D">
        <w:rPr>
          <w:rFonts w:ascii="Times New Roman" w:hAnsi="Times New Roman" w:cs="Times New Roman"/>
          <w:highlight w:val="white"/>
        </w:rPr>
        <w:t xml:space="preserve"> και πνευμονικής εμβολής.</w:t>
      </w:r>
    </w:p>
    <w:p w14:paraId="000001BB" w14:textId="77777777" w:rsidR="003B04D3" w:rsidRPr="00524F3D" w:rsidRDefault="003B04D3" w:rsidP="00524F3D">
      <w:pPr>
        <w:spacing w:line="360" w:lineRule="auto"/>
        <w:rPr>
          <w:rFonts w:ascii="Times New Roman" w:hAnsi="Times New Roman" w:cs="Times New Roman"/>
          <w:highlight w:val="white"/>
        </w:rPr>
      </w:pPr>
    </w:p>
    <w:p w14:paraId="000001BC" w14:textId="42A28777" w:rsidR="003B04D3" w:rsidRPr="00524F3D" w:rsidRDefault="00682705" w:rsidP="00524F3D">
      <w:pPr>
        <w:pStyle w:val="ListParagraph"/>
        <w:spacing w:line="360" w:lineRule="auto"/>
        <w:rPr>
          <w:rFonts w:ascii="Times New Roman" w:hAnsi="Times New Roman" w:cs="Times New Roman"/>
          <w:b/>
        </w:rPr>
      </w:pPr>
      <w:r w:rsidRPr="00524F3D">
        <w:rPr>
          <w:rFonts w:ascii="Times New Roman" w:hAnsi="Times New Roman" w:cs="Times New Roman"/>
          <w:b/>
          <w:lang w:val="en-US"/>
        </w:rPr>
        <w:t xml:space="preserve">                              </w:t>
      </w:r>
      <w:r w:rsidR="00776F9E" w:rsidRPr="00524F3D">
        <w:rPr>
          <w:rFonts w:ascii="Times New Roman" w:hAnsi="Times New Roman" w:cs="Times New Roman"/>
          <w:b/>
        </w:rPr>
        <w:t xml:space="preserve">Κατηγορία </w:t>
      </w:r>
      <w:r w:rsidR="004B2200">
        <w:rPr>
          <w:rFonts w:ascii="Times New Roman" w:hAnsi="Times New Roman" w:cs="Times New Roman"/>
          <w:b/>
          <w:lang w:val="el-GR"/>
        </w:rPr>
        <w:t>Ξ</w:t>
      </w:r>
      <w:r w:rsidR="00776F9E" w:rsidRPr="00524F3D">
        <w:rPr>
          <w:rFonts w:ascii="Times New Roman" w:hAnsi="Times New Roman" w:cs="Times New Roman"/>
          <w:b/>
        </w:rPr>
        <w:t xml:space="preserve">: </w:t>
      </w:r>
      <w:proofErr w:type="spellStart"/>
      <w:r w:rsidR="00776F9E" w:rsidRPr="00524F3D">
        <w:rPr>
          <w:rFonts w:ascii="Times New Roman" w:hAnsi="Times New Roman" w:cs="Times New Roman"/>
          <w:b/>
        </w:rPr>
        <w:t>Ηπατολογική</w:t>
      </w:r>
      <w:proofErr w:type="spellEnd"/>
    </w:p>
    <w:p w14:paraId="000001C1" w14:textId="5B8D28CB"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προτάσεων:106  </w:t>
      </w:r>
    </w:p>
    <w:p w14:paraId="000001C2" w14:textId="77777777" w:rsidR="003B04D3" w:rsidRPr="00524F3D" w:rsidRDefault="003B04D3" w:rsidP="00524F3D">
      <w:pPr>
        <w:spacing w:line="360" w:lineRule="auto"/>
        <w:jc w:val="center"/>
        <w:rPr>
          <w:rFonts w:ascii="Times New Roman" w:hAnsi="Times New Roman" w:cs="Times New Roman"/>
        </w:rPr>
      </w:pPr>
    </w:p>
    <w:p w14:paraId="000001C4" w14:textId="7BEB4491"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 (</w:t>
      </w:r>
      <w:r w:rsidRPr="00524F3D">
        <w:rPr>
          <w:rFonts w:ascii="Times New Roman" w:hAnsi="Times New Roman" w:cs="Times New Roman"/>
          <w:highlight w:val="white"/>
        </w:rPr>
        <w:t>2018*1*7)///8</w:t>
      </w:r>
    </w:p>
    <w:p w14:paraId="000001C5" w14:textId="77777777" w:rsidR="003B04D3" w:rsidRPr="00524F3D" w:rsidRDefault="003B04D3" w:rsidP="00524F3D">
      <w:pPr>
        <w:spacing w:line="360" w:lineRule="auto"/>
        <w:rPr>
          <w:rFonts w:ascii="Times New Roman" w:hAnsi="Times New Roman" w:cs="Times New Roman"/>
        </w:rPr>
      </w:pPr>
    </w:p>
    <w:p w14:paraId="000001C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ο πυρετός μπορεί να απουσιάζει</w:t>
      </w:r>
    </w:p>
    <w:p w14:paraId="000001C7"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Στη σήψη, η θνητότητα είναι 55–100%, με τη μη </w:t>
      </w:r>
      <w:proofErr w:type="spellStart"/>
      <w:r w:rsidRPr="00524F3D">
        <w:rPr>
          <w:rFonts w:ascii="Times New Roman" w:hAnsi="Times New Roman" w:cs="Times New Roman"/>
        </w:rPr>
        <w:t>αναστρεψιμότητα</w:t>
      </w:r>
      <w:proofErr w:type="spellEnd"/>
      <w:r w:rsidRPr="00524F3D">
        <w:rPr>
          <w:rFonts w:ascii="Times New Roman" w:hAnsi="Times New Roman" w:cs="Times New Roman"/>
        </w:rPr>
        <w:t xml:space="preserve"> της σχετικής με τη σήψη νεφρικής βλάβης να αποτελεί ανεξάρτητο παράγοντα κινδύνου</w:t>
      </w:r>
    </w:p>
    <w:p w14:paraId="000001C8"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H αυχενική δυσκαμψία εμφανίζεται όψιμα ή και καθόλου στην πορεία της νόσου</w:t>
      </w:r>
    </w:p>
    <w:p w14:paraId="000001C9"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Διαγιγνώσκεται στο 10–30% των ασθενών με μη </w:t>
      </w:r>
      <w:proofErr w:type="spellStart"/>
      <w:r w:rsidRPr="00524F3D">
        <w:rPr>
          <w:rFonts w:ascii="Times New Roman" w:hAnsi="Times New Roman" w:cs="Times New Roman"/>
        </w:rPr>
        <w:t>αντιρροπούμενη</w:t>
      </w:r>
      <w:proofErr w:type="spellEnd"/>
      <w:r w:rsidRPr="00524F3D">
        <w:rPr>
          <w:rFonts w:ascii="Times New Roman" w:hAnsi="Times New Roman" w:cs="Times New Roman"/>
        </w:rPr>
        <w:t xml:space="preserve"> κίρρωση και </w:t>
      </w:r>
      <w:proofErr w:type="spellStart"/>
      <w:r w:rsidRPr="00524F3D">
        <w:rPr>
          <w:rFonts w:ascii="Times New Roman" w:hAnsi="Times New Roman" w:cs="Times New Roman"/>
        </w:rPr>
        <w:t>ασκίτη</w:t>
      </w:r>
      <w:proofErr w:type="spellEnd"/>
      <w:r w:rsidRPr="00524F3D">
        <w:rPr>
          <w:rFonts w:ascii="Times New Roman" w:hAnsi="Times New Roman" w:cs="Times New Roman"/>
        </w:rPr>
        <w:t xml:space="preserve"> που προσέρχονται στο νοσοκομείο</w:t>
      </w:r>
    </w:p>
    <w:p w14:paraId="000001C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Σε ποσοστό 30–50% τα συμπτώματα είναι </w:t>
      </w:r>
      <w:proofErr w:type="spellStart"/>
      <w:r w:rsidRPr="00524F3D">
        <w:rPr>
          <w:rFonts w:ascii="Times New Roman" w:hAnsi="Times New Roman" w:cs="Times New Roman"/>
        </w:rPr>
        <w:t>αμβληχρά</w:t>
      </w:r>
      <w:proofErr w:type="spellEnd"/>
      <w:r w:rsidRPr="00524F3D">
        <w:rPr>
          <w:rFonts w:ascii="Times New Roman" w:hAnsi="Times New Roman" w:cs="Times New Roman"/>
        </w:rPr>
        <w:t xml:space="preserve"> ή και απουσιάζουν</w:t>
      </w:r>
    </w:p>
    <w:p w14:paraId="000001CB"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ολική θνητότητα στον πρώτο χρόνο δεν διαφέρει σημαντικά</w:t>
      </w:r>
    </w:p>
    <w:p w14:paraId="000001CC"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Πιθανόν σχετίζονται με τα αυξημένα επίπεδα </w:t>
      </w:r>
      <w:proofErr w:type="spellStart"/>
      <w:r w:rsidRPr="00524F3D">
        <w:rPr>
          <w:rFonts w:ascii="Times New Roman" w:hAnsi="Times New Roman" w:cs="Times New Roman"/>
        </w:rPr>
        <w:t>προφλεγμονωδών</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κυτταροκινών</w:t>
      </w:r>
      <w:proofErr w:type="spellEnd"/>
      <w:r w:rsidRPr="00524F3D">
        <w:rPr>
          <w:rFonts w:ascii="Times New Roman" w:hAnsi="Times New Roman" w:cs="Times New Roman"/>
        </w:rPr>
        <w:t xml:space="preserve"> και ΝΟ που παρατηρούνται στη κίρρωση και επιδεινώνουν την πυλαία υπέρταση και τη σπλαγχνική αγγειοδιαστολή</w:t>
      </w:r>
    </w:p>
    <w:p w14:paraId="000001CD"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ικανότητα επαγωγής ενδοκυττάριου θανάτου εμφανίζεται περιορισμένη</w:t>
      </w:r>
    </w:p>
    <w:p w14:paraId="000001CE" w14:textId="77777777" w:rsidR="003B04D3" w:rsidRPr="00524F3D" w:rsidRDefault="003B04D3" w:rsidP="00524F3D">
      <w:pPr>
        <w:spacing w:line="360" w:lineRule="auto"/>
        <w:rPr>
          <w:rFonts w:ascii="Times New Roman" w:hAnsi="Times New Roman" w:cs="Times New Roman"/>
        </w:rPr>
      </w:pPr>
    </w:p>
    <w:p w14:paraId="000001CF" w14:textId="0BB26FEE"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(2019*1*9)///6</w:t>
      </w:r>
    </w:p>
    <w:p w14:paraId="000001D0" w14:textId="77777777" w:rsidR="003B04D3" w:rsidRPr="00524F3D" w:rsidRDefault="003B04D3" w:rsidP="00524F3D">
      <w:pPr>
        <w:spacing w:line="360" w:lineRule="auto"/>
        <w:rPr>
          <w:rFonts w:ascii="Times New Roman" w:hAnsi="Times New Roman" w:cs="Times New Roman"/>
        </w:rPr>
      </w:pPr>
    </w:p>
    <w:p w14:paraId="000001D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μυϊκή σύσπαση παρατηρείται σπάνια, στην περίπτωση που το υποκείμενο αίτιο θρόμβωσης είναι </w:t>
      </w:r>
      <w:proofErr w:type="spellStart"/>
      <w:r w:rsidRPr="00524F3D">
        <w:rPr>
          <w:rFonts w:ascii="Times New Roman" w:hAnsi="Times New Roman" w:cs="Times New Roman"/>
        </w:rPr>
        <w:t>ενδοκοιλιακή</w:t>
      </w:r>
      <w:proofErr w:type="spellEnd"/>
      <w:r w:rsidRPr="00524F3D">
        <w:rPr>
          <w:rFonts w:ascii="Times New Roman" w:hAnsi="Times New Roman" w:cs="Times New Roman"/>
        </w:rPr>
        <w:t xml:space="preserve"> φλεγμονή ή λοίμωξη ή όταν η PVT </w:t>
      </w:r>
      <w:proofErr w:type="spellStart"/>
      <w:r w:rsidRPr="00524F3D">
        <w:rPr>
          <w:rFonts w:ascii="Times New Roman" w:hAnsi="Times New Roman" w:cs="Times New Roman"/>
        </w:rPr>
        <w:t>επιπλέκεται</w:t>
      </w:r>
      <w:proofErr w:type="spellEnd"/>
      <w:r w:rsidRPr="00524F3D">
        <w:rPr>
          <w:rFonts w:ascii="Times New Roman" w:hAnsi="Times New Roman" w:cs="Times New Roman"/>
        </w:rPr>
        <w:t xml:space="preserve"> με εντερική ισχαιμία</w:t>
      </w:r>
    </w:p>
    <w:p w14:paraId="000001D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για τη μερική θρόμβωση της πυλαίας υπάρχουν ενδείξεις ότι δεν ασκεί επίδραση στην τελική έκβαση</w:t>
      </w:r>
    </w:p>
    <w:p w14:paraId="000001D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πορεία της ηπατικής νόσου δεν διαφέρει μεταξύ των ασθενών με βελτίωση ή επιδείνωση της απόφραξης</w:t>
      </w:r>
    </w:p>
    <w:p w14:paraId="000001D4" w14:textId="77777777" w:rsidR="003B04D3" w:rsidRPr="00524F3D" w:rsidRDefault="00776F9E" w:rsidP="00524F3D">
      <w:pPr>
        <w:numPr>
          <w:ilvl w:val="0"/>
          <w:numId w:val="81"/>
        </w:numPr>
        <w:spacing w:line="360" w:lineRule="auto"/>
        <w:rPr>
          <w:rFonts w:ascii="Times New Roman" w:hAnsi="Times New Roman" w:cs="Times New Roman"/>
        </w:rPr>
      </w:pPr>
      <w:proofErr w:type="spellStart"/>
      <w:r w:rsidRPr="00524F3D">
        <w:rPr>
          <w:rFonts w:ascii="Times New Roman" w:hAnsi="Times New Roman" w:cs="Times New Roman"/>
        </w:rPr>
        <w:t>αντικαρδιολιπινικά</w:t>
      </w:r>
      <w:proofErr w:type="spellEnd"/>
      <w:r w:rsidRPr="00524F3D">
        <w:rPr>
          <w:rFonts w:ascii="Times New Roman" w:hAnsi="Times New Roman" w:cs="Times New Roman"/>
        </w:rPr>
        <w:t xml:space="preserve"> αντισώματα αναγνωρίζονται στο 20–31% των ασθενών με χρόνια ηπατική νόσο μη </w:t>
      </w:r>
      <w:proofErr w:type="spellStart"/>
      <w:r w:rsidRPr="00524F3D">
        <w:rPr>
          <w:rFonts w:ascii="Times New Roman" w:hAnsi="Times New Roman" w:cs="Times New Roman"/>
        </w:rPr>
        <w:t>αυτοάνοσης</w:t>
      </w:r>
      <w:proofErr w:type="spellEnd"/>
      <w:r w:rsidRPr="00524F3D">
        <w:rPr>
          <w:rFonts w:ascii="Times New Roman" w:hAnsi="Times New Roman" w:cs="Times New Roman"/>
        </w:rPr>
        <w:t xml:space="preserve"> αρχής και δεν σχετίζονται με </w:t>
      </w:r>
      <w:proofErr w:type="spellStart"/>
      <w:r w:rsidRPr="00524F3D">
        <w:rPr>
          <w:rFonts w:ascii="Times New Roman" w:hAnsi="Times New Roman" w:cs="Times New Roman"/>
        </w:rPr>
        <w:t>θρομβωτικά</w:t>
      </w:r>
      <w:proofErr w:type="spellEnd"/>
      <w:r w:rsidRPr="00524F3D">
        <w:rPr>
          <w:rFonts w:ascii="Times New Roman" w:hAnsi="Times New Roman" w:cs="Times New Roman"/>
        </w:rPr>
        <w:t xml:space="preserve"> φαινόμενα.</w:t>
      </w:r>
    </w:p>
    <w:p w14:paraId="000001D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lastRenderedPageBreak/>
        <w:t>Ο ίκτερος είναι σχετικά ασυνήθης</w:t>
      </w:r>
    </w:p>
    <w:p w14:paraId="000001D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κάθε ένα από τα πιο πάνω μπορεί να ελλείπει</w:t>
      </w:r>
    </w:p>
    <w:p w14:paraId="000001D7" w14:textId="77777777" w:rsidR="003B04D3" w:rsidRPr="00524F3D" w:rsidRDefault="003B04D3" w:rsidP="00524F3D">
      <w:pPr>
        <w:spacing w:line="360" w:lineRule="auto"/>
        <w:ind w:left="720"/>
        <w:rPr>
          <w:rFonts w:ascii="Times New Roman" w:hAnsi="Times New Roman" w:cs="Times New Roman"/>
        </w:rPr>
      </w:pPr>
    </w:p>
    <w:p w14:paraId="000001D8" w14:textId="77777777" w:rsidR="003B04D3" w:rsidRPr="00524F3D" w:rsidRDefault="003B04D3" w:rsidP="00524F3D">
      <w:pPr>
        <w:spacing w:line="360" w:lineRule="auto"/>
        <w:ind w:left="720"/>
        <w:rPr>
          <w:rFonts w:ascii="Times New Roman" w:hAnsi="Times New Roman" w:cs="Times New Roman"/>
        </w:rPr>
      </w:pPr>
    </w:p>
    <w:p w14:paraId="000001D9" w14:textId="34C4884B"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(2017*1*10)///1</w:t>
      </w:r>
    </w:p>
    <w:p w14:paraId="000001DA" w14:textId="77777777" w:rsidR="003B04D3" w:rsidRPr="00524F3D" w:rsidRDefault="003B04D3" w:rsidP="00524F3D">
      <w:pPr>
        <w:spacing w:line="360" w:lineRule="auto"/>
        <w:rPr>
          <w:rFonts w:ascii="Times New Roman" w:hAnsi="Times New Roman" w:cs="Times New Roman"/>
        </w:rPr>
      </w:pPr>
    </w:p>
    <w:p w14:paraId="000001DB"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πιο συχνή έλλειψη βιταμίνης είναι της θειαμίνης (Β1), που παρατηρείται μέχρι και στο 80% των αλκοολικών, η οποία αφ’ ενός δεν προσλαμβάνεται επαρκώς ή δεν </w:t>
      </w:r>
      <w:proofErr w:type="spellStart"/>
      <w:r w:rsidRPr="00524F3D">
        <w:rPr>
          <w:rFonts w:ascii="Times New Roman" w:hAnsi="Times New Roman" w:cs="Times New Roman"/>
        </w:rPr>
        <w:t>απορροφάται</w:t>
      </w:r>
      <w:proofErr w:type="spellEnd"/>
      <w:r w:rsidRPr="00524F3D">
        <w:rPr>
          <w:rFonts w:ascii="Times New Roman" w:hAnsi="Times New Roman" w:cs="Times New Roman"/>
        </w:rPr>
        <w:t>, αλλά κυρίως καταναλώνεται κατά τον μεταβολισμό της αιθυλικής αλκοόλης</w:t>
      </w:r>
    </w:p>
    <w:p w14:paraId="52D9F957" w14:textId="77777777" w:rsidR="00682705" w:rsidRPr="00524F3D" w:rsidRDefault="00682705" w:rsidP="00524F3D">
      <w:pPr>
        <w:spacing w:line="360" w:lineRule="auto"/>
        <w:rPr>
          <w:rFonts w:ascii="Times New Roman" w:hAnsi="Times New Roman" w:cs="Times New Roman"/>
        </w:rPr>
      </w:pPr>
    </w:p>
    <w:p w14:paraId="000001DD" w14:textId="537F39D1"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 (2019*3*335)///3</w:t>
      </w:r>
    </w:p>
    <w:p w14:paraId="000001DE" w14:textId="77777777" w:rsidR="003B04D3" w:rsidRPr="00524F3D" w:rsidRDefault="003B04D3" w:rsidP="00524F3D">
      <w:pPr>
        <w:spacing w:line="360" w:lineRule="auto"/>
        <w:rPr>
          <w:rFonts w:ascii="Times New Roman" w:hAnsi="Times New Roman" w:cs="Times New Roman"/>
        </w:rPr>
      </w:pPr>
    </w:p>
    <w:p w14:paraId="000001D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εγκεφαλοπάθεια εκδηλώνεται αργά στην πορεία της νόσου ή απουσιάζει</w:t>
      </w:r>
    </w:p>
    <w:p w14:paraId="000001E0"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Σπάνια, οι εκδηλώσεις από τον εγκέφαλο οφείλονται σε συνυπάρχουσα υπογλυκαιμία</w:t>
      </w:r>
    </w:p>
    <w:p w14:paraId="000001E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στην πρώτη περίπτωση το σύνδρομο είναι η οξεία επί </w:t>
      </w:r>
      <w:proofErr w:type="spellStart"/>
      <w:r w:rsidRPr="00524F3D">
        <w:rPr>
          <w:rFonts w:ascii="Times New Roman" w:hAnsi="Times New Roman" w:cs="Times New Roman"/>
        </w:rPr>
        <w:t>χρονίας</w:t>
      </w:r>
      <w:proofErr w:type="spellEnd"/>
      <w:r w:rsidRPr="00524F3D">
        <w:rPr>
          <w:rFonts w:ascii="Times New Roman" w:hAnsi="Times New Roman" w:cs="Times New Roman"/>
        </w:rPr>
        <w:t xml:space="preserve"> ηπατική ανεπάρκεια και οι δύο τελευταίες αποτελούν αντένδειξη για μεταμόσχευση ήπατος.</w:t>
      </w:r>
    </w:p>
    <w:p w14:paraId="000001E2" w14:textId="77777777" w:rsidR="003B04D3" w:rsidRPr="00524F3D" w:rsidRDefault="003B04D3" w:rsidP="00524F3D">
      <w:pPr>
        <w:spacing w:line="360" w:lineRule="auto"/>
        <w:rPr>
          <w:rFonts w:ascii="Times New Roman" w:hAnsi="Times New Roman" w:cs="Times New Roman"/>
        </w:rPr>
      </w:pPr>
    </w:p>
    <w:p w14:paraId="000001E3" w14:textId="5441A843"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 (2016*6*751)///8</w:t>
      </w:r>
    </w:p>
    <w:p w14:paraId="000001E4"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Εάν ο έλεγχος είναι αρνητικός, η </w:t>
      </w:r>
      <w:proofErr w:type="spellStart"/>
      <w:r w:rsidRPr="00524F3D">
        <w:rPr>
          <w:rFonts w:ascii="Times New Roman" w:hAnsi="Times New Roman" w:cs="Times New Roman"/>
        </w:rPr>
        <w:t>οροθετικότητα</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παριστά</w:t>
      </w:r>
      <w:proofErr w:type="spellEnd"/>
      <w:r w:rsidRPr="00524F3D">
        <w:rPr>
          <w:rFonts w:ascii="Times New Roman" w:hAnsi="Times New Roman" w:cs="Times New Roman"/>
        </w:rPr>
        <w:t xml:space="preserve"> παλαιά </w:t>
      </w:r>
      <w:proofErr w:type="spellStart"/>
      <w:r w:rsidRPr="00524F3D">
        <w:rPr>
          <w:rFonts w:ascii="Times New Roman" w:hAnsi="Times New Roman" w:cs="Times New Roman"/>
        </w:rPr>
        <w:t>ιαθείσα</w:t>
      </w:r>
      <w:proofErr w:type="spellEnd"/>
      <w:r w:rsidRPr="00524F3D">
        <w:rPr>
          <w:rFonts w:ascii="Times New Roman" w:hAnsi="Times New Roman" w:cs="Times New Roman"/>
        </w:rPr>
        <w:t xml:space="preserve"> λοίμωξη (αυτόματα μετά την οξεία λοίμωξη ή μετά από θεραπεία) ή, σπάνια, ψευδώς θετική εξέταση. </w:t>
      </w:r>
      <w:r w:rsidRPr="00524F3D">
        <w:rPr>
          <w:rFonts w:ascii="Times New Roman" w:hAnsi="Times New Roman" w:cs="Times New Roman"/>
          <w:color w:val="FF0000"/>
        </w:rPr>
        <w:t>Σε αυτό εδώ το σύμπτωμα αναφέρεται στην προηγούμενη πρόταση άρα δεν υφίσταται σαν αρνητική πρόταση με σύμπτωμα.</w:t>
      </w:r>
    </w:p>
    <w:p w14:paraId="000001E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μία μόνο</w:t>
      </w:r>
      <w:r w:rsidRPr="00524F3D">
        <w:rPr>
          <w:rFonts w:ascii="Times New Roman" w:hAnsi="Times New Roman" w:cs="Times New Roman"/>
          <w:shd w:val="clear" w:color="auto" w:fill="FCE5CD"/>
        </w:rPr>
        <w:t xml:space="preserve"> αρνητική εξέταση για HCV RNA</w:t>
      </w:r>
      <w:r w:rsidRPr="00524F3D">
        <w:rPr>
          <w:rFonts w:ascii="Times New Roman" w:hAnsi="Times New Roman" w:cs="Times New Roman"/>
        </w:rPr>
        <w:t xml:space="preserve"> </w:t>
      </w:r>
      <w:r w:rsidRPr="00524F3D">
        <w:rPr>
          <w:rFonts w:ascii="Times New Roman" w:hAnsi="Times New Roman" w:cs="Times New Roman"/>
          <w:u w:val="single"/>
        </w:rPr>
        <w:t>δεν αποκλείει</w:t>
      </w:r>
      <w:r w:rsidRPr="00524F3D">
        <w:rPr>
          <w:rFonts w:ascii="Times New Roman" w:hAnsi="Times New Roman" w:cs="Times New Roman"/>
        </w:rPr>
        <w:t xml:space="preserve"> την HCV λοίμωξη και χρειάζεται επανεξέταση για τον αποκλεισμό πολύ χαμηλών επιπέδων </w:t>
      </w:r>
      <w:proofErr w:type="spellStart"/>
      <w:r w:rsidRPr="00524F3D">
        <w:rPr>
          <w:rFonts w:ascii="Times New Roman" w:hAnsi="Times New Roman" w:cs="Times New Roman"/>
        </w:rPr>
        <w:t>ιαιμίας</w:t>
      </w:r>
      <w:proofErr w:type="spellEnd"/>
      <w:r w:rsidRPr="00524F3D">
        <w:rPr>
          <w:rFonts w:ascii="Times New Roman" w:hAnsi="Times New Roman" w:cs="Times New Roman"/>
        </w:rPr>
        <w:t>.</w:t>
      </w:r>
    </w:p>
    <w:p w14:paraId="000001E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Άτομα </w:t>
      </w:r>
      <w:proofErr w:type="spellStart"/>
      <w:r w:rsidRPr="00524F3D">
        <w:rPr>
          <w:rFonts w:ascii="Times New Roman" w:hAnsi="Times New Roman" w:cs="Times New Roman"/>
          <w:shd w:val="clear" w:color="auto" w:fill="FCE5CD"/>
        </w:rPr>
        <w:t>οροαρνητικά</w:t>
      </w:r>
      <w:proofErr w:type="spellEnd"/>
      <w:r w:rsidRPr="00524F3D">
        <w:rPr>
          <w:rFonts w:ascii="Times New Roman" w:hAnsi="Times New Roman" w:cs="Times New Roman"/>
        </w:rPr>
        <w:t xml:space="preserve">, μετά από πιθανή έκθεση στον ιό τους προηγούμενους 6 μήνες ή σε έδαφος </w:t>
      </w:r>
      <w:proofErr w:type="spellStart"/>
      <w:r w:rsidRPr="00524F3D">
        <w:rPr>
          <w:rFonts w:ascii="Times New Roman" w:hAnsi="Times New Roman" w:cs="Times New Roman"/>
        </w:rPr>
        <w:t>ανοσοκαταστολής</w:t>
      </w:r>
      <w:proofErr w:type="spellEnd"/>
      <w:r w:rsidRPr="00524F3D">
        <w:rPr>
          <w:rFonts w:ascii="Times New Roman" w:hAnsi="Times New Roman" w:cs="Times New Roman"/>
        </w:rPr>
        <w:t xml:space="preserve"> (π.χ. άτομα σε χρόνια αιμοκάθαρση), πρέπει να ελέγχονται για την παρουσία </w:t>
      </w:r>
      <w:proofErr w:type="spellStart"/>
      <w:r w:rsidRPr="00524F3D">
        <w:rPr>
          <w:rFonts w:ascii="Times New Roman" w:hAnsi="Times New Roman" w:cs="Times New Roman"/>
        </w:rPr>
        <w:t>ιαιμίας</w:t>
      </w:r>
      <w:proofErr w:type="spellEnd"/>
      <w:r w:rsidRPr="00524F3D">
        <w:rPr>
          <w:rFonts w:ascii="Times New Roman" w:hAnsi="Times New Roman" w:cs="Times New Roman"/>
        </w:rPr>
        <w:t>.</w:t>
      </w:r>
    </w:p>
    <w:p w14:paraId="000001E7" w14:textId="6E6FFB10"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w:t>
      </w:r>
      <w:proofErr w:type="spellStart"/>
      <w:r w:rsidRPr="00524F3D">
        <w:rPr>
          <w:rFonts w:ascii="Times New Roman" w:hAnsi="Times New Roman" w:cs="Times New Roman"/>
        </w:rPr>
        <w:t>ελαστογραφία</w:t>
      </w:r>
      <w:proofErr w:type="spellEnd"/>
      <w:r w:rsidRPr="00524F3D">
        <w:rPr>
          <w:rFonts w:ascii="Times New Roman" w:hAnsi="Times New Roman" w:cs="Times New Roman"/>
        </w:rPr>
        <w:t xml:space="preserve"> με τιμές &lt;7,9 και &gt;9,6 </w:t>
      </w:r>
      <w:proofErr w:type="spellStart"/>
      <w:r w:rsidRPr="00524F3D">
        <w:rPr>
          <w:rFonts w:ascii="Times New Roman" w:hAnsi="Times New Roman" w:cs="Times New Roman"/>
        </w:rPr>
        <w:t>kPa</w:t>
      </w:r>
      <w:proofErr w:type="spellEnd"/>
      <w:r w:rsidRPr="00524F3D">
        <w:rPr>
          <w:rFonts w:ascii="Times New Roman" w:hAnsi="Times New Roman" w:cs="Times New Roman"/>
        </w:rPr>
        <w:t xml:space="preserve"> υποδηλώνει, αντίστοιχα, την απουσία ή την παρουσία σημαντικής </w:t>
      </w:r>
      <w:proofErr w:type="spellStart"/>
      <w:r w:rsidRPr="00524F3D">
        <w:rPr>
          <w:rFonts w:ascii="Times New Roman" w:hAnsi="Times New Roman" w:cs="Times New Roman"/>
        </w:rPr>
        <w:t>ίνωσης</w:t>
      </w:r>
      <w:proofErr w:type="spellEnd"/>
      <w:r w:rsidRPr="00524F3D">
        <w:rPr>
          <w:rFonts w:ascii="Times New Roman" w:hAnsi="Times New Roman" w:cs="Times New Roman"/>
        </w:rPr>
        <w:t xml:space="preserve">, ενώ παρουσιάζει υψηλή αρνητική και μέτρια θετική προγνωστική αξία. </w:t>
      </w:r>
      <w:r w:rsidRPr="00524F3D">
        <w:rPr>
          <w:rFonts w:ascii="Times New Roman" w:hAnsi="Times New Roman" w:cs="Times New Roman"/>
          <w:color w:val="FF0000"/>
        </w:rPr>
        <w:t xml:space="preserve"> </w:t>
      </w:r>
    </w:p>
    <w:p w14:paraId="000001E8"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Ως παρατεταμένη </w:t>
      </w:r>
      <w:proofErr w:type="spellStart"/>
      <w:r w:rsidRPr="00524F3D">
        <w:rPr>
          <w:rFonts w:ascii="Times New Roman" w:hAnsi="Times New Roman" w:cs="Times New Roman"/>
        </w:rPr>
        <w:t>ιολογική</w:t>
      </w:r>
      <w:proofErr w:type="spellEnd"/>
      <w:r w:rsidRPr="00524F3D">
        <w:rPr>
          <w:rFonts w:ascii="Times New Roman" w:hAnsi="Times New Roman" w:cs="Times New Roman"/>
        </w:rPr>
        <w:t xml:space="preserve"> ανταπόκριση (</w:t>
      </w:r>
      <w:proofErr w:type="spellStart"/>
      <w:r w:rsidRPr="00524F3D">
        <w:rPr>
          <w:rFonts w:ascii="Times New Roman" w:hAnsi="Times New Roman" w:cs="Times New Roman"/>
        </w:rPr>
        <w:t>sustained</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virological</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response,SVR</w:t>
      </w:r>
      <w:proofErr w:type="spellEnd"/>
      <w:r w:rsidRPr="00524F3D">
        <w:rPr>
          <w:rFonts w:ascii="Times New Roman" w:hAnsi="Times New Roman" w:cs="Times New Roman"/>
        </w:rPr>
        <w:t xml:space="preserve">) ορίζεται η </w:t>
      </w:r>
      <w:r w:rsidRPr="00524F3D">
        <w:rPr>
          <w:rFonts w:ascii="Times New Roman" w:hAnsi="Times New Roman" w:cs="Times New Roman"/>
          <w:shd w:val="clear" w:color="auto" w:fill="FCE5CD"/>
        </w:rPr>
        <w:t xml:space="preserve">μη ανίχνευση της </w:t>
      </w:r>
      <w:proofErr w:type="spellStart"/>
      <w:r w:rsidRPr="00524F3D">
        <w:rPr>
          <w:rFonts w:ascii="Times New Roman" w:hAnsi="Times New Roman" w:cs="Times New Roman"/>
          <w:shd w:val="clear" w:color="auto" w:fill="FCE5CD"/>
        </w:rPr>
        <w:t>ιαιμίας</w:t>
      </w:r>
      <w:proofErr w:type="spellEnd"/>
      <w:r w:rsidRPr="00524F3D">
        <w:rPr>
          <w:rFonts w:ascii="Times New Roman" w:eastAsia="Arial Unicode MS" w:hAnsi="Times New Roman" w:cs="Times New Roman"/>
        </w:rPr>
        <w:t xml:space="preserve"> (HCV RNA στον ορό με PCR) 12 ή 24 εβδομάδες (SVR12 ή SVR24) μετά την ολοκλήρωση της θεραπείας, με πολύ ευαίσθητη μοριακή μέθοδο (όριο ανίχνευσης ≤10 IU/</w:t>
      </w:r>
      <w:proofErr w:type="spellStart"/>
      <w:r w:rsidRPr="00524F3D">
        <w:rPr>
          <w:rFonts w:ascii="Times New Roman" w:eastAsia="Arial Unicode MS" w:hAnsi="Times New Roman" w:cs="Times New Roman"/>
        </w:rPr>
        <w:t>mL</w:t>
      </w:r>
      <w:proofErr w:type="spellEnd"/>
      <w:r w:rsidRPr="00524F3D">
        <w:rPr>
          <w:rFonts w:ascii="Times New Roman" w:eastAsia="Arial Unicode MS" w:hAnsi="Times New Roman" w:cs="Times New Roman"/>
        </w:rPr>
        <w:t>).</w:t>
      </w:r>
    </w:p>
    <w:p w14:paraId="000001E9"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Ασθενείς με κλινικά</w:t>
      </w:r>
      <w:r w:rsidRPr="00524F3D">
        <w:rPr>
          <w:rFonts w:ascii="Times New Roman" w:hAnsi="Times New Roman" w:cs="Times New Roman"/>
          <w:shd w:val="clear" w:color="auto" w:fill="FCE5CD"/>
        </w:rPr>
        <w:t xml:space="preserve"> μη σημαντικές </w:t>
      </w:r>
      <w:proofErr w:type="spellStart"/>
      <w:r w:rsidRPr="00524F3D">
        <w:rPr>
          <w:rFonts w:ascii="Times New Roman" w:hAnsi="Times New Roman" w:cs="Times New Roman"/>
          <w:shd w:val="clear" w:color="auto" w:fill="FCE5CD"/>
        </w:rPr>
        <w:t>εξωηπατικές</w:t>
      </w:r>
      <w:proofErr w:type="spellEnd"/>
      <w:r w:rsidRPr="00524F3D">
        <w:rPr>
          <w:rFonts w:ascii="Times New Roman" w:hAnsi="Times New Roman" w:cs="Times New Roman"/>
          <w:shd w:val="clear" w:color="auto" w:fill="FCE5CD"/>
        </w:rPr>
        <w:t xml:space="preserve"> εκδηλώσεις</w:t>
      </w:r>
    </w:p>
    <w:p w14:paraId="000001E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Ασθενείς </w:t>
      </w:r>
      <w:r w:rsidRPr="00524F3D">
        <w:rPr>
          <w:rFonts w:ascii="Times New Roman" w:hAnsi="Times New Roman" w:cs="Times New Roman"/>
          <w:shd w:val="clear" w:color="auto" w:fill="FCE5CD"/>
        </w:rPr>
        <w:t>χωρίς</w:t>
      </w:r>
      <w:r w:rsidRPr="00524F3D">
        <w:rPr>
          <w:rFonts w:ascii="Times New Roman" w:hAnsi="Times New Roman" w:cs="Times New Roman"/>
        </w:rPr>
        <w:t xml:space="preserve"> ή με ήπια</w:t>
      </w:r>
      <w:r w:rsidRPr="00524F3D">
        <w:rPr>
          <w:rFonts w:ascii="Times New Roman" w:hAnsi="Times New Roman" w:cs="Times New Roman"/>
          <w:shd w:val="clear" w:color="auto" w:fill="FCE5CD"/>
        </w:rPr>
        <w:t xml:space="preserve"> </w:t>
      </w:r>
      <w:proofErr w:type="spellStart"/>
      <w:r w:rsidRPr="00524F3D">
        <w:rPr>
          <w:rFonts w:ascii="Times New Roman" w:hAnsi="Times New Roman" w:cs="Times New Roman"/>
          <w:shd w:val="clear" w:color="auto" w:fill="FCE5CD"/>
        </w:rPr>
        <w:t>ίνωση</w:t>
      </w:r>
      <w:proofErr w:type="spellEnd"/>
      <w:r w:rsidRPr="00524F3D">
        <w:rPr>
          <w:rFonts w:ascii="Times New Roman" w:hAnsi="Times New Roman" w:cs="Times New Roman"/>
        </w:rPr>
        <w:t xml:space="preserve"> (???)</w:t>
      </w:r>
    </w:p>
    <w:p w14:paraId="000001EB"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lastRenderedPageBreak/>
        <w:t xml:space="preserve">Η επίτευξη SVR οδήγησε σε βελτίωση της ηπατικής λειτουργίας, με υποχώρηση των τιμών </w:t>
      </w:r>
      <w:proofErr w:type="spellStart"/>
      <w:r w:rsidRPr="00524F3D">
        <w:rPr>
          <w:rFonts w:ascii="Times New Roman" w:hAnsi="Times New Roman" w:cs="Times New Roman"/>
        </w:rPr>
        <w:t>χολερυθρίνης</w:t>
      </w:r>
      <w:proofErr w:type="spellEnd"/>
      <w:r w:rsidRPr="00524F3D">
        <w:rPr>
          <w:rFonts w:ascii="Times New Roman" w:hAnsi="Times New Roman" w:cs="Times New Roman"/>
        </w:rPr>
        <w:t>, INR (</w:t>
      </w:r>
      <w:proofErr w:type="spellStart"/>
      <w:r w:rsidRPr="00524F3D">
        <w:rPr>
          <w:rFonts w:ascii="Times New Roman" w:hAnsi="Times New Roman" w:cs="Times New Roman"/>
        </w:rPr>
        <w:t>international</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normalized</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ratio</w:t>
      </w:r>
      <w:proofErr w:type="spellEnd"/>
      <w:r w:rsidRPr="00524F3D">
        <w:rPr>
          <w:rFonts w:ascii="Times New Roman" w:hAnsi="Times New Roman" w:cs="Times New Roman"/>
        </w:rPr>
        <w:t xml:space="preserve">) και βελτίωση </w:t>
      </w:r>
      <w:proofErr w:type="spellStart"/>
      <w:r w:rsidRPr="00524F3D">
        <w:rPr>
          <w:rFonts w:ascii="Times New Roman" w:hAnsi="Times New Roman" w:cs="Times New Roman"/>
        </w:rPr>
        <w:t>λευκωματίνης</w:t>
      </w:r>
      <w:proofErr w:type="spellEnd"/>
      <w:r w:rsidRPr="00524F3D">
        <w:rPr>
          <w:rFonts w:ascii="Times New Roman" w:hAnsi="Times New Roman" w:cs="Times New Roman"/>
        </w:rPr>
        <w:t xml:space="preserve"> και επομένως και της βαθμολογίας MELD και CPT.</w:t>
      </w:r>
    </w:p>
    <w:p w14:paraId="5031F91E" w14:textId="77777777" w:rsidR="00682705" w:rsidRPr="00524F3D" w:rsidRDefault="00682705" w:rsidP="00524F3D">
      <w:pPr>
        <w:spacing w:line="360" w:lineRule="auto"/>
        <w:rPr>
          <w:rFonts w:ascii="Times New Roman" w:hAnsi="Times New Roman" w:cs="Times New Roman"/>
        </w:rPr>
      </w:pPr>
    </w:p>
    <w:p w14:paraId="000001ED" w14:textId="36DCD05B"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 (2018*6*729)///3</w:t>
      </w:r>
    </w:p>
    <w:p w14:paraId="000001E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ιδιοπαθής μη </w:t>
      </w:r>
      <w:proofErr w:type="spellStart"/>
      <w:r w:rsidRPr="00524F3D">
        <w:rPr>
          <w:rFonts w:ascii="Times New Roman" w:hAnsi="Times New Roman" w:cs="Times New Roman"/>
        </w:rPr>
        <w:t>κιρρωτική</w:t>
      </w:r>
      <w:proofErr w:type="spellEnd"/>
      <w:r w:rsidRPr="00524F3D">
        <w:rPr>
          <w:rFonts w:ascii="Times New Roman" w:hAnsi="Times New Roman" w:cs="Times New Roman"/>
        </w:rPr>
        <w:t xml:space="preserve"> πυλαία υπέρταση αποτελεί σπάνιο αίτιο ενδοηπατικής πυλαίας υπέρτασης με απουσία χρόνιας ηπατικής νόσου ή υποκείμενων αιτιών σπλαγχνικών θρομβώσεων.</w:t>
      </w:r>
    </w:p>
    <w:p w14:paraId="000001E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Έτσι, σε οξείες, εκτεταμένες βλάβες η νόσος εκδηλώνεται ως οξεία </w:t>
      </w:r>
      <w:proofErr w:type="spellStart"/>
      <w:r w:rsidRPr="00524F3D">
        <w:rPr>
          <w:rFonts w:ascii="Times New Roman" w:hAnsi="Times New Roman" w:cs="Times New Roman"/>
        </w:rPr>
        <w:t>χολαγγειίτιδα</w:t>
      </w:r>
      <w:proofErr w:type="spellEnd"/>
      <w:r w:rsidRPr="00524F3D">
        <w:rPr>
          <w:rFonts w:ascii="Times New Roman" w:hAnsi="Times New Roman" w:cs="Times New Roman"/>
        </w:rPr>
        <w:t xml:space="preserve"> με πυρετό, κοιλιακό άλγος και ίκτερο, με ή </w:t>
      </w:r>
      <w:r w:rsidRPr="00524F3D">
        <w:rPr>
          <w:rFonts w:ascii="Times New Roman" w:hAnsi="Times New Roman" w:cs="Times New Roman"/>
          <w:shd w:val="clear" w:color="auto" w:fill="FCE5CD"/>
        </w:rPr>
        <w:t xml:space="preserve">χωρίς </w:t>
      </w:r>
      <w:proofErr w:type="spellStart"/>
      <w:r w:rsidRPr="00524F3D">
        <w:rPr>
          <w:rFonts w:ascii="Times New Roman" w:hAnsi="Times New Roman" w:cs="Times New Roman"/>
          <w:shd w:val="clear" w:color="auto" w:fill="FCE5CD"/>
        </w:rPr>
        <w:t>βακτηριακή</w:t>
      </w:r>
      <w:proofErr w:type="spellEnd"/>
      <w:r w:rsidRPr="00524F3D">
        <w:rPr>
          <w:rFonts w:ascii="Times New Roman" w:hAnsi="Times New Roman" w:cs="Times New Roman"/>
          <w:shd w:val="clear" w:color="auto" w:fill="FCE5CD"/>
        </w:rPr>
        <w:t xml:space="preserve"> επιμόλυνση</w:t>
      </w:r>
      <w:r w:rsidRPr="00524F3D">
        <w:rPr>
          <w:rFonts w:ascii="Times New Roman" w:hAnsi="Times New Roman" w:cs="Times New Roman"/>
        </w:rPr>
        <w:t>.</w:t>
      </w:r>
    </w:p>
    <w:p w14:paraId="000001F0"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εμφάνιση </w:t>
      </w:r>
      <w:proofErr w:type="spellStart"/>
      <w:r w:rsidRPr="00524F3D">
        <w:rPr>
          <w:rFonts w:ascii="Times New Roman" w:hAnsi="Times New Roman" w:cs="Times New Roman"/>
        </w:rPr>
        <w:t>χολόστασης</w:t>
      </w:r>
      <w:proofErr w:type="spellEnd"/>
      <w:r w:rsidRPr="00524F3D">
        <w:rPr>
          <w:rFonts w:ascii="Times New Roman" w:hAnsi="Times New Roman" w:cs="Times New Roman"/>
        </w:rPr>
        <w:t xml:space="preserve"> με ή </w:t>
      </w:r>
      <w:r w:rsidRPr="00524F3D">
        <w:rPr>
          <w:rFonts w:ascii="Times New Roman" w:hAnsi="Times New Roman" w:cs="Times New Roman"/>
          <w:shd w:val="clear" w:color="auto" w:fill="FCE5CD"/>
        </w:rPr>
        <w:t xml:space="preserve">χωρίς </w:t>
      </w:r>
      <w:proofErr w:type="spellStart"/>
      <w:r w:rsidRPr="00524F3D">
        <w:rPr>
          <w:rFonts w:ascii="Times New Roman" w:hAnsi="Times New Roman" w:cs="Times New Roman"/>
          <w:shd w:val="clear" w:color="auto" w:fill="FCE5CD"/>
        </w:rPr>
        <w:t>χολαγγειίτιδα</w:t>
      </w:r>
      <w:proofErr w:type="spellEnd"/>
    </w:p>
    <w:p w14:paraId="000001F1" w14:textId="77777777" w:rsidR="003B04D3" w:rsidRPr="00524F3D" w:rsidRDefault="003B04D3" w:rsidP="00524F3D">
      <w:pPr>
        <w:spacing w:line="360" w:lineRule="auto"/>
        <w:rPr>
          <w:rFonts w:ascii="Times New Roman" w:hAnsi="Times New Roman" w:cs="Times New Roman"/>
          <w:shd w:val="clear" w:color="auto" w:fill="FCE5CD"/>
        </w:rPr>
      </w:pPr>
    </w:p>
    <w:p w14:paraId="000001F2" w14:textId="40DBE293"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rPr>
        <w:t xml:space="preserve"> (</w:t>
      </w:r>
      <w:r w:rsidRPr="00524F3D">
        <w:rPr>
          <w:rFonts w:ascii="Times New Roman" w:hAnsi="Times New Roman" w:cs="Times New Roman"/>
          <w:highlight w:val="white"/>
        </w:rPr>
        <w:t>2015*5*566)///7</w:t>
      </w:r>
    </w:p>
    <w:p w14:paraId="000001F3" w14:textId="69E3C52D"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Εξ άλλου, ο HKK αναπτύσσεται και σε ασθενείς με χρόνια HBV-λοίμωξη</w:t>
      </w:r>
      <w:r w:rsidRPr="00524F3D">
        <w:rPr>
          <w:rFonts w:ascii="Times New Roman" w:hAnsi="Times New Roman" w:cs="Times New Roman"/>
          <w:shd w:val="clear" w:color="auto" w:fill="FCE5CD"/>
        </w:rPr>
        <w:t xml:space="preserve"> χωρίς ενεργό ιστολογική εικόνα</w:t>
      </w:r>
      <w:r w:rsidRPr="00524F3D">
        <w:rPr>
          <w:rFonts w:ascii="Times New Roman" w:hAnsi="Times New Roman" w:cs="Times New Roman"/>
          <w:highlight w:val="white"/>
        </w:rPr>
        <w:t xml:space="preserve">, όπως και σε μη </w:t>
      </w:r>
      <w:proofErr w:type="spellStart"/>
      <w:r w:rsidRPr="00524F3D">
        <w:rPr>
          <w:rFonts w:ascii="Times New Roman" w:hAnsi="Times New Roman" w:cs="Times New Roman"/>
          <w:highlight w:val="white"/>
        </w:rPr>
        <w:t>κιρρωτικούς</w:t>
      </w:r>
      <w:proofErr w:type="spellEnd"/>
      <w:r w:rsidRPr="00524F3D">
        <w:rPr>
          <w:rFonts w:ascii="Times New Roman" w:hAnsi="Times New Roman" w:cs="Times New Roman"/>
          <w:highlight w:val="white"/>
        </w:rPr>
        <w:t xml:space="preserve"> ασθενείς</w:t>
      </w:r>
      <w:r w:rsidRPr="00524F3D">
        <w:rPr>
          <w:rFonts w:ascii="Times New Roman" w:hAnsi="Times New Roman" w:cs="Times New Roman"/>
          <w:color w:val="FF0000"/>
          <w:highlight w:val="white"/>
        </w:rPr>
        <w:t xml:space="preserve"> </w:t>
      </w:r>
    </w:p>
    <w:p w14:paraId="000001F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αρνητικό </w:t>
      </w:r>
      <w:proofErr w:type="spellStart"/>
      <w:r w:rsidRPr="00524F3D">
        <w:rPr>
          <w:rFonts w:ascii="Times New Roman" w:hAnsi="Times New Roman" w:cs="Times New Roman"/>
          <w:highlight w:val="white"/>
        </w:rPr>
        <w:t>HBeAg</w:t>
      </w:r>
      <w:proofErr w:type="spellEnd"/>
      <w:r w:rsidRPr="00524F3D">
        <w:rPr>
          <w:rFonts w:ascii="Times New Roman" w:hAnsi="Times New Roman" w:cs="Times New Roman"/>
          <w:highlight w:val="white"/>
        </w:rPr>
        <w:t xml:space="preserve"> </w:t>
      </w:r>
    </w:p>
    <w:p w14:paraId="000001F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διατηρώντας τον κίνδυνο ανάπτυξης ΗΚΚ ακόμη και μετά</w:t>
      </w:r>
      <w:r w:rsidRPr="00524F3D">
        <w:rPr>
          <w:rFonts w:ascii="Times New Roman" w:hAnsi="Times New Roman" w:cs="Times New Roman"/>
          <w:shd w:val="clear" w:color="auto" w:fill="FCE5CD"/>
        </w:rPr>
        <w:t xml:space="preserve"> την κάθαρση του </w:t>
      </w:r>
      <w:proofErr w:type="spellStart"/>
      <w:r w:rsidRPr="00524F3D">
        <w:rPr>
          <w:rFonts w:ascii="Times New Roman" w:hAnsi="Times New Roman" w:cs="Times New Roman"/>
          <w:shd w:val="clear" w:color="auto" w:fill="FCE5CD"/>
        </w:rPr>
        <w:t>HBsAg</w:t>
      </w:r>
      <w:proofErr w:type="spellEnd"/>
    </w:p>
    <w:p w14:paraId="000001F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Επί πλέον, το όφελος ως προς την ανάπτυξη ΗΚΚ ήταν πολύ σημαντικό τόσο στους </w:t>
      </w:r>
      <w:proofErr w:type="spellStart"/>
      <w:r w:rsidRPr="00524F3D">
        <w:rPr>
          <w:rFonts w:ascii="Times New Roman" w:hAnsi="Times New Roman" w:cs="Times New Roman"/>
          <w:highlight w:val="white"/>
        </w:rPr>
        <w:t>HBeAg</w:t>
      </w:r>
      <w:proofErr w:type="spellEnd"/>
      <w:r w:rsidRPr="00524F3D">
        <w:rPr>
          <w:rFonts w:ascii="Times New Roman" w:hAnsi="Times New Roman" w:cs="Times New Roman"/>
          <w:highlight w:val="white"/>
        </w:rPr>
        <w:t xml:space="preserve">(+) ασθενείς (7,9% έναντι 1,7% στους μη </w:t>
      </w:r>
      <w:proofErr w:type="spellStart"/>
      <w:r w:rsidRPr="00524F3D">
        <w:rPr>
          <w:rFonts w:ascii="Times New Roman" w:hAnsi="Times New Roman" w:cs="Times New Roman"/>
          <w:highlight w:val="white"/>
        </w:rPr>
        <w:t>θεραπευθέντες</w:t>
      </w:r>
      <w:proofErr w:type="spellEnd"/>
      <w:r w:rsidRPr="00524F3D">
        <w:rPr>
          <w:rFonts w:ascii="Times New Roman" w:hAnsi="Times New Roman" w:cs="Times New Roman"/>
          <w:highlight w:val="white"/>
        </w:rPr>
        <w:t xml:space="preserve">) </w:t>
      </w:r>
      <w:r w:rsidRPr="00524F3D">
        <w:rPr>
          <w:rFonts w:ascii="Times New Roman" w:hAnsi="Times New Roman" w:cs="Times New Roman"/>
          <w:shd w:val="clear" w:color="auto" w:fill="FCE5CD"/>
        </w:rPr>
        <w:t xml:space="preserve">όσο και στους </w:t>
      </w:r>
      <w:proofErr w:type="spellStart"/>
      <w:r w:rsidRPr="00524F3D">
        <w:rPr>
          <w:rFonts w:ascii="Times New Roman" w:hAnsi="Times New Roman" w:cs="Times New Roman"/>
          <w:shd w:val="clear" w:color="auto" w:fill="FCE5CD"/>
        </w:rPr>
        <w:t>HBeAg</w:t>
      </w:r>
      <w:proofErr w:type="spellEnd"/>
      <w:r w:rsidRPr="00524F3D">
        <w:rPr>
          <w:rFonts w:ascii="Times New Roman" w:hAnsi="Times New Roman" w:cs="Times New Roman"/>
          <w:shd w:val="clear" w:color="auto" w:fill="FCE5CD"/>
        </w:rPr>
        <w:t xml:space="preserve">(–) </w:t>
      </w:r>
      <w:r w:rsidRPr="00524F3D">
        <w:rPr>
          <w:rFonts w:ascii="Times New Roman" w:hAnsi="Times New Roman" w:cs="Times New Roman"/>
          <w:highlight w:val="white"/>
        </w:rPr>
        <w:t xml:space="preserve">(10,5% έναντι3% στους μη </w:t>
      </w:r>
      <w:proofErr w:type="spellStart"/>
      <w:r w:rsidRPr="00524F3D">
        <w:rPr>
          <w:rFonts w:ascii="Times New Roman" w:hAnsi="Times New Roman" w:cs="Times New Roman"/>
          <w:highlight w:val="white"/>
        </w:rPr>
        <w:t>θεραπευθέντες</w:t>
      </w:r>
      <w:proofErr w:type="spellEnd"/>
      <w:r w:rsidRPr="00524F3D">
        <w:rPr>
          <w:rFonts w:ascii="Times New Roman" w:hAnsi="Times New Roman" w:cs="Times New Roman"/>
          <w:highlight w:val="white"/>
        </w:rPr>
        <w:t xml:space="preserve"> ασθενείς)</w:t>
      </w:r>
    </w:p>
    <w:p w14:paraId="000001F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Όμως, για τους </w:t>
      </w:r>
      <w:proofErr w:type="spellStart"/>
      <w:r w:rsidRPr="00524F3D">
        <w:rPr>
          <w:rFonts w:ascii="Times New Roman" w:hAnsi="Times New Roman" w:cs="Times New Roman"/>
          <w:shd w:val="clear" w:color="auto" w:fill="FCE5CD"/>
        </w:rPr>
        <w:t>HBeAg</w:t>
      </w:r>
      <w:proofErr w:type="spellEnd"/>
      <w:r w:rsidRPr="00524F3D">
        <w:rPr>
          <w:rFonts w:ascii="Times New Roman" w:hAnsi="Times New Roman" w:cs="Times New Roman"/>
          <w:shd w:val="clear" w:color="auto" w:fill="FCE5CD"/>
        </w:rPr>
        <w:t>(–)</w:t>
      </w:r>
      <w:r w:rsidRPr="00524F3D">
        <w:rPr>
          <w:rFonts w:ascii="Times New Roman" w:hAnsi="Times New Roman" w:cs="Times New Roman"/>
          <w:highlight w:val="white"/>
        </w:rPr>
        <w:t xml:space="preserve"> το αποτέλεσμα δεν ήταν στατιστικά σημαντικό</w:t>
      </w:r>
    </w:p>
    <w:p w14:paraId="000001F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Αξίζει να σημειωθεί ότι με τη θεραπεία με </w:t>
      </w:r>
      <w:proofErr w:type="spellStart"/>
      <w:r w:rsidRPr="00524F3D">
        <w:rPr>
          <w:rFonts w:ascii="Times New Roman" w:hAnsi="Times New Roman" w:cs="Times New Roman"/>
          <w:highlight w:val="white"/>
        </w:rPr>
        <w:t>NUCs</w:t>
      </w:r>
      <w:proofErr w:type="spellEnd"/>
      <w:r w:rsidRPr="00524F3D">
        <w:rPr>
          <w:rFonts w:ascii="Times New Roman" w:hAnsi="Times New Roman" w:cs="Times New Roman"/>
          <w:highlight w:val="white"/>
        </w:rPr>
        <w:t xml:space="preserve"> κανένας από τους ασθενείς που </w:t>
      </w:r>
      <w:proofErr w:type="spellStart"/>
      <w:r w:rsidRPr="00524F3D">
        <w:rPr>
          <w:rFonts w:ascii="Times New Roman" w:hAnsi="Times New Roman" w:cs="Times New Roman"/>
          <w:shd w:val="clear" w:color="auto" w:fill="FCE5CD"/>
        </w:rPr>
        <w:t>αρνητικοποίησαν</w:t>
      </w:r>
      <w:proofErr w:type="spellEnd"/>
      <w:r w:rsidRPr="00524F3D">
        <w:rPr>
          <w:rFonts w:ascii="Times New Roman" w:hAnsi="Times New Roman" w:cs="Times New Roman"/>
          <w:shd w:val="clear" w:color="auto" w:fill="FCE5CD"/>
        </w:rPr>
        <w:t xml:space="preserve"> το </w:t>
      </w:r>
      <w:proofErr w:type="spellStart"/>
      <w:r w:rsidRPr="00524F3D">
        <w:rPr>
          <w:rFonts w:ascii="Times New Roman" w:hAnsi="Times New Roman" w:cs="Times New Roman"/>
          <w:shd w:val="clear" w:color="auto" w:fill="FCE5CD"/>
        </w:rPr>
        <w:t>HBsAg</w:t>
      </w:r>
      <w:proofErr w:type="spellEnd"/>
      <w:r w:rsidRPr="00524F3D">
        <w:rPr>
          <w:rFonts w:ascii="Times New Roman" w:hAnsi="Times New Roman" w:cs="Times New Roman"/>
          <w:highlight w:val="white"/>
        </w:rPr>
        <w:t xml:space="preserve"> δεν ανέπτυξε ΗΚΚ</w:t>
      </w:r>
    </w:p>
    <w:p w14:paraId="000001F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Έτσι, ο απώτερος στόχος της θεραπείας για την ουσιαστική μείωση του κινδύνου του ΗΚΚ είναι </w:t>
      </w:r>
      <w:r w:rsidRPr="00524F3D">
        <w:rPr>
          <w:rFonts w:ascii="Times New Roman" w:hAnsi="Times New Roman" w:cs="Times New Roman"/>
          <w:shd w:val="clear" w:color="auto" w:fill="FCE5CD"/>
        </w:rPr>
        <w:t xml:space="preserve">η </w:t>
      </w:r>
      <w:proofErr w:type="spellStart"/>
      <w:r w:rsidRPr="00524F3D">
        <w:rPr>
          <w:rFonts w:ascii="Times New Roman" w:hAnsi="Times New Roman" w:cs="Times New Roman"/>
          <w:shd w:val="clear" w:color="auto" w:fill="FCE5CD"/>
        </w:rPr>
        <w:t>αρνητικοποίηση</w:t>
      </w:r>
      <w:proofErr w:type="spellEnd"/>
      <w:r w:rsidRPr="00524F3D">
        <w:rPr>
          <w:rFonts w:ascii="Times New Roman" w:hAnsi="Times New Roman" w:cs="Times New Roman"/>
          <w:shd w:val="clear" w:color="auto" w:fill="FCE5CD"/>
        </w:rPr>
        <w:t xml:space="preserve"> του </w:t>
      </w:r>
      <w:proofErr w:type="spellStart"/>
      <w:r w:rsidRPr="00524F3D">
        <w:rPr>
          <w:rFonts w:ascii="Times New Roman" w:hAnsi="Times New Roman" w:cs="Times New Roman"/>
          <w:shd w:val="clear" w:color="auto" w:fill="FCE5CD"/>
        </w:rPr>
        <w:t>HBsAg</w:t>
      </w:r>
      <w:proofErr w:type="spellEnd"/>
      <w:r w:rsidRPr="00524F3D">
        <w:rPr>
          <w:rFonts w:ascii="Times New Roman" w:hAnsi="Times New Roman" w:cs="Times New Roman"/>
          <w:highlight w:val="white"/>
        </w:rPr>
        <w:t>.</w:t>
      </w:r>
    </w:p>
    <w:p w14:paraId="000001FA" w14:textId="77777777" w:rsidR="003B04D3" w:rsidRPr="00524F3D" w:rsidRDefault="003B04D3" w:rsidP="00524F3D">
      <w:pPr>
        <w:spacing w:line="360" w:lineRule="auto"/>
        <w:ind w:left="720"/>
        <w:rPr>
          <w:rFonts w:ascii="Times New Roman" w:hAnsi="Times New Roman" w:cs="Times New Roman"/>
          <w:highlight w:val="white"/>
        </w:rPr>
      </w:pPr>
    </w:p>
    <w:p w14:paraId="000001FB" w14:textId="45FC981F"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(2017*4*515)///1</w:t>
      </w:r>
    </w:p>
    <w:p w14:paraId="000001F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από </w:t>
      </w:r>
      <w:proofErr w:type="spellStart"/>
      <w:r w:rsidRPr="00524F3D">
        <w:rPr>
          <w:rFonts w:ascii="Times New Roman" w:hAnsi="Times New Roman" w:cs="Times New Roman"/>
          <w:highlight w:val="white"/>
        </w:rPr>
        <w:t>HΒeAg</w:t>
      </w:r>
      <w:proofErr w:type="spellEnd"/>
      <w:r w:rsidRPr="00524F3D">
        <w:rPr>
          <w:rFonts w:ascii="Times New Roman" w:hAnsi="Times New Roman" w:cs="Times New Roman"/>
          <w:highlight w:val="white"/>
        </w:rPr>
        <w:t>-αρνητικές όσο και από θετικές μητέρες στα νεογνά τους</w:t>
      </w:r>
    </w:p>
    <w:p w14:paraId="000001FD" w14:textId="77777777" w:rsidR="003B04D3" w:rsidRPr="00524F3D" w:rsidRDefault="003B04D3" w:rsidP="00524F3D">
      <w:pPr>
        <w:spacing w:line="360" w:lineRule="auto"/>
        <w:rPr>
          <w:rFonts w:ascii="Times New Roman" w:hAnsi="Times New Roman" w:cs="Times New Roman"/>
          <w:highlight w:val="white"/>
        </w:rPr>
      </w:pPr>
    </w:p>
    <w:p w14:paraId="000001FE" w14:textId="1B12E13A"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(2014*2*137)</w:t>
      </w:r>
    </w:p>
    <w:p w14:paraId="000001F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w:t>
      </w:r>
      <w:proofErr w:type="spellStart"/>
      <w:r w:rsidRPr="00524F3D">
        <w:rPr>
          <w:rFonts w:ascii="Times New Roman" w:hAnsi="Times New Roman" w:cs="Times New Roman"/>
          <w:highlight w:val="white"/>
        </w:rPr>
        <w:t>κυκλοφορούντα</w:t>
      </w:r>
      <w:proofErr w:type="spellEnd"/>
      <w:r w:rsidRPr="00524F3D">
        <w:rPr>
          <w:rFonts w:ascii="Times New Roman" w:hAnsi="Times New Roman" w:cs="Times New Roman"/>
          <w:highlight w:val="white"/>
        </w:rPr>
        <w:t xml:space="preserve"> ενδοθηλιακά κύτταρα (</w:t>
      </w:r>
      <w:proofErr w:type="spellStart"/>
      <w:r w:rsidRPr="00524F3D">
        <w:rPr>
          <w:rFonts w:ascii="Times New Roman" w:hAnsi="Times New Roman" w:cs="Times New Roman"/>
          <w:highlight w:val="white"/>
        </w:rPr>
        <w:t>circulating</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endothelial</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cells</w:t>
      </w:r>
      <w:proofErr w:type="spellEnd"/>
      <w:r w:rsidRPr="00524F3D">
        <w:rPr>
          <w:rFonts w:ascii="Times New Roman" w:hAnsi="Times New Roman" w:cs="Times New Roman"/>
          <w:highlight w:val="white"/>
        </w:rPr>
        <w:t>, CEC) συνήθως δεν ανευρίσκονται σε υγιή άτομα.</w:t>
      </w:r>
    </w:p>
    <w:p w14:paraId="00000200" w14:textId="77777777" w:rsidR="003B04D3" w:rsidRPr="00524F3D" w:rsidRDefault="003B04D3" w:rsidP="00524F3D">
      <w:pPr>
        <w:spacing w:line="360" w:lineRule="auto"/>
        <w:rPr>
          <w:rFonts w:ascii="Times New Roman" w:hAnsi="Times New Roman" w:cs="Times New Roman"/>
          <w:highlight w:val="white"/>
        </w:rPr>
      </w:pPr>
    </w:p>
    <w:p w14:paraId="0C228E74" w14:textId="77777777" w:rsidR="004B2200" w:rsidRDefault="004B2200" w:rsidP="00524F3D">
      <w:pPr>
        <w:spacing w:line="360" w:lineRule="auto"/>
        <w:rPr>
          <w:rFonts w:ascii="Times New Roman" w:hAnsi="Times New Roman" w:cs="Times New Roman"/>
          <w:highlight w:val="white"/>
        </w:rPr>
      </w:pPr>
    </w:p>
    <w:p w14:paraId="6B4C79DB" w14:textId="77777777" w:rsidR="004B2200" w:rsidRDefault="004B2200" w:rsidP="00524F3D">
      <w:pPr>
        <w:spacing w:line="360" w:lineRule="auto"/>
        <w:rPr>
          <w:rFonts w:ascii="Times New Roman" w:hAnsi="Times New Roman" w:cs="Times New Roman"/>
          <w:highlight w:val="white"/>
        </w:rPr>
      </w:pPr>
    </w:p>
    <w:p w14:paraId="42B0BE89" w14:textId="77777777" w:rsidR="004B2200" w:rsidRDefault="004B2200" w:rsidP="00524F3D">
      <w:pPr>
        <w:spacing w:line="360" w:lineRule="auto"/>
        <w:rPr>
          <w:rFonts w:ascii="Times New Roman" w:hAnsi="Times New Roman" w:cs="Times New Roman"/>
          <w:highlight w:val="white"/>
        </w:rPr>
      </w:pPr>
    </w:p>
    <w:p w14:paraId="065C55D9" w14:textId="77777777" w:rsidR="004B2200" w:rsidRDefault="004B2200" w:rsidP="00524F3D">
      <w:pPr>
        <w:spacing w:line="360" w:lineRule="auto"/>
        <w:rPr>
          <w:rFonts w:ascii="Times New Roman" w:hAnsi="Times New Roman" w:cs="Times New Roman"/>
          <w:highlight w:val="white"/>
        </w:rPr>
      </w:pPr>
    </w:p>
    <w:p w14:paraId="00000203" w14:textId="1F561005"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(2013*6*659)///7</w:t>
      </w:r>
    </w:p>
    <w:p w14:paraId="00000204"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δράση των </w:t>
      </w:r>
      <w:proofErr w:type="spellStart"/>
      <w:r w:rsidRPr="00524F3D">
        <w:rPr>
          <w:rFonts w:ascii="Times New Roman" w:hAnsi="Times New Roman" w:cs="Times New Roman"/>
        </w:rPr>
        <w:t>IFNs</w:t>
      </w:r>
      <w:proofErr w:type="spellEnd"/>
      <w:r w:rsidRPr="00524F3D">
        <w:rPr>
          <w:rFonts w:ascii="Times New Roman" w:hAnsi="Times New Roman" w:cs="Times New Roman"/>
        </w:rPr>
        <w:t xml:space="preserve"> δεν βασίζεται μόνο στον κυτταρικό θάνατο των μολυσμένων </w:t>
      </w:r>
      <w:proofErr w:type="spellStart"/>
      <w:r w:rsidRPr="00524F3D">
        <w:rPr>
          <w:rFonts w:ascii="Times New Roman" w:hAnsi="Times New Roman" w:cs="Times New Roman"/>
        </w:rPr>
        <w:t>ηπατοκυττάρων</w:t>
      </w:r>
      <w:proofErr w:type="spellEnd"/>
      <w:r w:rsidRPr="00524F3D">
        <w:rPr>
          <w:rFonts w:ascii="Times New Roman" w:hAnsi="Times New Roman" w:cs="Times New Roman"/>
        </w:rPr>
        <w:t xml:space="preserve"> και στη δημιουργία </w:t>
      </w:r>
      <w:proofErr w:type="spellStart"/>
      <w:r w:rsidRPr="00524F3D">
        <w:rPr>
          <w:rFonts w:ascii="Times New Roman" w:hAnsi="Times New Roman" w:cs="Times New Roman"/>
        </w:rPr>
        <w:t>αντι-ιικού</w:t>
      </w:r>
      <w:proofErr w:type="spellEnd"/>
      <w:r w:rsidRPr="00524F3D">
        <w:rPr>
          <w:rFonts w:ascii="Times New Roman" w:hAnsi="Times New Roman" w:cs="Times New Roman"/>
        </w:rPr>
        <w:t xml:space="preserve"> περιβάλλοντος στα γειτονικά μη μολυσμένα </w:t>
      </w:r>
      <w:proofErr w:type="spellStart"/>
      <w:r w:rsidRPr="00524F3D">
        <w:rPr>
          <w:rFonts w:ascii="Times New Roman" w:hAnsi="Times New Roman" w:cs="Times New Roman"/>
        </w:rPr>
        <w:t>ηπατοκύτταρα</w:t>
      </w:r>
      <w:proofErr w:type="spellEnd"/>
      <w:r w:rsidRPr="00524F3D">
        <w:rPr>
          <w:rFonts w:ascii="Times New Roman" w:hAnsi="Times New Roman" w:cs="Times New Roman"/>
        </w:rPr>
        <w:t>, αλλά και στην ενεργοποίηση των υπολοίπων κυττάρων της φυσικής ανοσίας</w:t>
      </w:r>
    </w:p>
    <w:p w14:paraId="0000020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o HCV φαίνεται εν μέρει να μην επηρεάζεται από τη δράση των </w:t>
      </w:r>
      <w:proofErr w:type="spellStart"/>
      <w:r w:rsidRPr="00524F3D">
        <w:rPr>
          <w:rFonts w:ascii="Times New Roman" w:hAnsi="Times New Roman" w:cs="Times New Roman"/>
        </w:rPr>
        <w:t>IFNs</w:t>
      </w:r>
      <w:proofErr w:type="spellEnd"/>
      <w:r w:rsidRPr="00524F3D">
        <w:rPr>
          <w:rFonts w:ascii="Times New Roman" w:hAnsi="Times New Roman" w:cs="Times New Roman"/>
        </w:rPr>
        <w:t xml:space="preserve"> και ουσιαστικά συνεχίζει να πολλαπλασιάζεται στο ήπαρ.</w:t>
      </w:r>
    </w:p>
    <w:p w14:paraId="0000020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Έχει βρεθεί ότι τα NK κύτταρα ενεργοποιούνται και από τα DC που εκκρίνουν την IL-12.19 Παρ’ όλα αυτά, φαίνεται ότι δεν διαδραματίζουν κάποιο ρόλο στην αντιμετώπιση της οξείας λοίμωξης από τον HCV.20</w:t>
      </w:r>
    </w:p>
    <w:p w14:paraId="00000207"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Όμως, αν και τα ΝΚΤ κύτταρα θεωρείται ότι έχουν προστατευτικό ρόλο έναντι του HCV, σε μια μελέτη ο αριθμός των ενεργοποιημένων ΝΚΤ κυττάρων στο ήπαρ σχετίστηκε με το βαθμό της </w:t>
      </w:r>
      <w:proofErr w:type="spellStart"/>
      <w:r w:rsidRPr="00524F3D">
        <w:rPr>
          <w:rFonts w:ascii="Times New Roman" w:hAnsi="Times New Roman" w:cs="Times New Roman"/>
        </w:rPr>
        <w:t>ηπατοκυτταρικής</w:t>
      </w:r>
      <w:proofErr w:type="spellEnd"/>
      <w:r w:rsidRPr="00524F3D">
        <w:rPr>
          <w:rFonts w:ascii="Times New Roman" w:hAnsi="Times New Roman" w:cs="Times New Roman"/>
        </w:rPr>
        <w:t xml:space="preserve"> βλάβης και την εκδήλωση </w:t>
      </w:r>
      <w:proofErr w:type="spellStart"/>
      <w:r w:rsidRPr="00524F3D">
        <w:rPr>
          <w:rFonts w:ascii="Times New Roman" w:hAnsi="Times New Roman" w:cs="Times New Roman"/>
        </w:rPr>
        <w:t>ίνωσης</w:t>
      </w:r>
      <w:proofErr w:type="spellEnd"/>
      <w:r w:rsidRPr="00524F3D">
        <w:rPr>
          <w:rFonts w:ascii="Times New Roman" w:hAnsi="Times New Roman" w:cs="Times New Roman"/>
        </w:rPr>
        <w:t>, προτείνοντας ότι μπορεί να έχουν και βλαβερή επίδραση στο ήπαρ.</w:t>
      </w:r>
    </w:p>
    <w:p w14:paraId="00000208"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τα αυξημένα επίπεδα της CXCL10 πριν από τη θεραπεία σχετίστηκαν με μη ανταπόκριση στη θεραπεία</w:t>
      </w:r>
    </w:p>
    <w:p w14:paraId="00000209"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Σημαντικές λογαριθμικές αλλαγές του τίτλου του ιού και της ALT, καθώς και αυτόματη </w:t>
      </w:r>
      <w:proofErr w:type="spellStart"/>
      <w:r w:rsidRPr="00524F3D">
        <w:rPr>
          <w:rFonts w:ascii="Times New Roman" w:hAnsi="Times New Roman" w:cs="Times New Roman"/>
        </w:rPr>
        <w:t>ιική</w:t>
      </w:r>
      <w:proofErr w:type="spellEnd"/>
      <w:r w:rsidRPr="00524F3D">
        <w:rPr>
          <w:rFonts w:ascii="Times New Roman" w:hAnsi="Times New Roman" w:cs="Times New Roman"/>
        </w:rPr>
        <w:t xml:space="preserve"> κάθαρση συμβαίνουν εξαιρετικά σπάνια και συνηγορούν στη συνύπαρξη ιού και </w:t>
      </w:r>
      <w:proofErr w:type="spellStart"/>
      <w:r w:rsidRPr="00524F3D">
        <w:rPr>
          <w:rFonts w:ascii="Times New Roman" w:hAnsi="Times New Roman" w:cs="Times New Roman"/>
        </w:rPr>
        <w:t>ανοσιακής</w:t>
      </w:r>
      <w:proofErr w:type="spellEnd"/>
      <w:r w:rsidRPr="00524F3D">
        <w:rPr>
          <w:rFonts w:ascii="Times New Roman" w:hAnsi="Times New Roman" w:cs="Times New Roman"/>
        </w:rPr>
        <w:t xml:space="preserve"> απόκρισης του ξενιστή.</w:t>
      </w:r>
    </w:p>
    <w:p w14:paraId="0000020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Όταν η λοίμωξη καταστεί χρόνια, παρατηρείται μια ασθενής CD4+ Τ ειδική αντίδραση με μικρή ειδικότητα και σπάνια παραγωγή </w:t>
      </w:r>
      <w:proofErr w:type="spellStart"/>
      <w:r w:rsidRPr="00524F3D">
        <w:rPr>
          <w:rFonts w:ascii="Times New Roman" w:hAnsi="Times New Roman" w:cs="Times New Roman"/>
        </w:rPr>
        <w:t>κυτταροκινών</w:t>
      </w:r>
      <w:proofErr w:type="spellEnd"/>
    </w:p>
    <w:p w14:paraId="0000020B" w14:textId="77777777" w:rsidR="003B04D3" w:rsidRPr="00524F3D" w:rsidRDefault="003B04D3" w:rsidP="00524F3D">
      <w:pPr>
        <w:spacing w:line="360" w:lineRule="auto"/>
        <w:rPr>
          <w:rFonts w:ascii="Times New Roman" w:hAnsi="Times New Roman" w:cs="Times New Roman"/>
        </w:rPr>
      </w:pPr>
    </w:p>
    <w:p w14:paraId="0000020C" w14:textId="4FCDACE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(2013*5*522)///6</w:t>
      </w:r>
    </w:p>
    <w:p w14:paraId="0000020D" w14:textId="77777777" w:rsidR="003B04D3" w:rsidRPr="00524F3D" w:rsidRDefault="003B04D3" w:rsidP="00524F3D">
      <w:pPr>
        <w:spacing w:line="360" w:lineRule="auto"/>
        <w:rPr>
          <w:rFonts w:ascii="Times New Roman" w:hAnsi="Times New Roman" w:cs="Times New Roman"/>
        </w:rPr>
      </w:pPr>
    </w:p>
    <w:p w14:paraId="0000020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πρόκειται για γεγονός που δεν αναμένεται από τη συνήθη φυσική πορεία της νόσου</w:t>
      </w:r>
    </w:p>
    <w:p w14:paraId="0000020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Το εύρος στο οποίο εκτείνεται η υποκείμενη νόσος περιλαμβάνει τη </w:t>
      </w:r>
      <w:proofErr w:type="spellStart"/>
      <w:r w:rsidRPr="00524F3D">
        <w:rPr>
          <w:rFonts w:ascii="Times New Roman" w:hAnsi="Times New Roman" w:cs="Times New Roman"/>
        </w:rPr>
        <w:t>στεατοηπατίτιδα</w:t>
      </w:r>
      <w:proofErr w:type="spellEnd"/>
      <w:r w:rsidRPr="00524F3D">
        <w:rPr>
          <w:rFonts w:ascii="Times New Roman" w:hAnsi="Times New Roman" w:cs="Times New Roman"/>
        </w:rPr>
        <w:t xml:space="preserve">, τη χρόνια ηπατίτιδα, την </w:t>
      </w:r>
      <w:proofErr w:type="spellStart"/>
      <w:r w:rsidRPr="00524F3D">
        <w:rPr>
          <w:rFonts w:ascii="Times New Roman" w:hAnsi="Times New Roman" w:cs="Times New Roman"/>
        </w:rPr>
        <w:t>ασυμπτωματική</w:t>
      </w:r>
      <w:proofErr w:type="spellEnd"/>
      <w:r w:rsidRPr="00524F3D">
        <w:rPr>
          <w:rFonts w:ascii="Times New Roman" w:hAnsi="Times New Roman" w:cs="Times New Roman"/>
        </w:rPr>
        <w:t xml:space="preserve"> κίρρωση και την </w:t>
      </w:r>
      <w:proofErr w:type="spellStart"/>
      <w:r w:rsidRPr="00524F3D">
        <w:rPr>
          <w:rFonts w:ascii="Times New Roman" w:hAnsi="Times New Roman" w:cs="Times New Roman"/>
        </w:rPr>
        <w:t>αντιρροπούμενη</w:t>
      </w:r>
      <w:proofErr w:type="spellEnd"/>
      <w:r w:rsidRPr="00524F3D">
        <w:rPr>
          <w:rFonts w:ascii="Times New Roman" w:hAnsi="Times New Roman" w:cs="Times New Roman"/>
        </w:rPr>
        <w:t xml:space="preserve"> κίρρωση κάθε αιτιολογίας, ενώ δεν περιλαμβάνεται η απλή στεάτωση δεδομένου ότι συχνά δεν είναι εξελισσόμενη.</w:t>
      </w:r>
    </w:p>
    <w:p w14:paraId="00000210"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Επιπλέον, λόγω της έκπτωσης της συνθετικής ικανότητας του ήπατος υπάρχει μεγάλη μείωση στην ικανότητα </w:t>
      </w:r>
      <w:proofErr w:type="spellStart"/>
      <w:r w:rsidRPr="00524F3D">
        <w:rPr>
          <w:rFonts w:ascii="Times New Roman" w:hAnsi="Times New Roman" w:cs="Times New Roman"/>
        </w:rPr>
        <w:t>οψωνινοποίησης</w:t>
      </w:r>
      <w:proofErr w:type="spellEnd"/>
      <w:r w:rsidRPr="00524F3D">
        <w:rPr>
          <w:rFonts w:ascii="Times New Roman" w:hAnsi="Times New Roman" w:cs="Times New Roman"/>
        </w:rPr>
        <w:t>, με συνέπεια να μη λειτουργεί αποδοτικά η διαδικασία φαγοκυττάρωσης και καταστροφής των βακτηρίων</w:t>
      </w:r>
    </w:p>
    <w:p w14:paraId="0000021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στην ΟΧΗΕΑ η καρδιακή παροχή ενδέχεται να είναι ελαττωμένη.</w:t>
      </w:r>
    </w:p>
    <w:p w14:paraId="0000021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w:t>
      </w:r>
      <w:proofErr w:type="spellStart"/>
      <w:r w:rsidRPr="00524F3D">
        <w:rPr>
          <w:rFonts w:ascii="Times New Roman" w:hAnsi="Times New Roman" w:cs="Times New Roman"/>
        </w:rPr>
        <w:t>κρεατινίνη</w:t>
      </w:r>
      <w:proofErr w:type="spellEnd"/>
      <w:r w:rsidRPr="00524F3D">
        <w:rPr>
          <w:rFonts w:ascii="Times New Roman" w:hAnsi="Times New Roman" w:cs="Times New Roman"/>
        </w:rPr>
        <w:t xml:space="preserve"> δεν αποτελεί αξιόπιστο δείκτη της νεφρικής λειτουργίας στους </w:t>
      </w:r>
      <w:proofErr w:type="spellStart"/>
      <w:r w:rsidRPr="00524F3D">
        <w:rPr>
          <w:rFonts w:ascii="Times New Roman" w:hAnsi="Times New Roman" w:cs="Times New Roman"/>
        </w:rPr>
        <w:t>κιρρωτικούς</w:t>
      </w:r>
      <w:proofErr w:type="spellEnd"/>
      <w:r w:rsidRPr="00524F3D">
        <w:rPr>
          <w:rFonts w:ascii="Times New Roman" w:hAnsi="Times New Roman" w:cs="Times New Roman"/>
        </w:rPr>
        <w:t xml:space="preserve"> ασθενείς</w:t>
      </w:r>
    </w:p>
    <w:p w14:paraId="0000021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ευπάθεια δεν περιορίζεται στις </w:t>
      </w:r>
      <w:proofErr w:type="spellStart"/>
      <w:r w:rsidRPr="00524F3D">
        <w:rPr>
          <w:rFonts w:ascii="Times New Roman" w:hAnsi="Times New Roman" w:cs="Times New Roman"/>
        </w:rPr>
        <w:t>βακτηριακές</w:t>
      </w:r>
      <w:proofErr w:type="spellEnd"/>
      <w:r w:rsidRPr="00524F3D">
        <w:rPr>
          <w:rFonts w:ascii="Times New Roman" w:hAnsi="Times New Roman" w:cs="Times New Roman"/>
        </w:rPr>
        <w:t xml:space="preserve"> λοιμώξεις, αλλά και σε άλλες, όπως π.χ. στις διηθητικές μυκητιάσεις.</w:t>
      </w:r>
    </w:p>
    <w:p w14:paraId="00000214" w14:textId="77777777" w:rsidR="003B04D3" w:rsidRPr="00524F3D" w:rsidRDefault="003B04D3" w:rsidP="00524F3D">
      <w:pPr>
        <w:spacing w:line="360" w:lineRule="auto"/>
        <w:rPr>
          <w:rFonts w:ascii="Times New Roman" w:hAnsi="Times New Roman" w:cs="Times New Roman"/>
        </w:rPr>
      </w:pPr>
    </w:p>
    <w:p w14:paraId="00000215" w14:textId="206EF75B"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lastRenderedPageBreak/>
        <w:t>(2013*5* 574)///11</w:t>
      </w:r>
    </w:p>
    <w:p w14:paraId="0000021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επιβίωση του νεφρικού μοσχεύματος είναι επίσης σημαντικά μικρότερη σε ασθενείς με χρόνια HBV λοίμωξη</w:t>
      </w:r>
    </w:p>
    <w:p w14:paraId="0000021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Ένας αριθμός μελετών ανέδειξε δυσμενέστερη εξέλιξη στους λήπτες νεφρικών μοσχευμάτων που έπασχαν από HBV λοίμωξη σε σύγκριση με αυτούς που δεν είχαν μολυνθεί</w:t>
      </w:r>
    </w:p>
    <w:p w14:paraId="0000021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Τα επίπεδα του HBV-DNA κατά την έναρξη της παρακολούθησης δεν αποτελούν προγνωστικό παράγοντα ανάπτυξης κίρρωσης</w:t>
      </w:r>
    </w:p>
    <w:p w14:paraId="0000021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Επίσης, δεν έχει αποδειχθεί η συσχέτιση μεταξύ του γονοτύπου και της ανάπτυξης προχωρημένης ηπατικής νόσου στους λήπτες νεφρικού μοσχεύματος.</w:t>
      </w:r>
    </w:p>
    <w:p w14:paraId="0000021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παρατηρήθηκαν σημαντικές μεταβολές στα επίπεδα της </w:t>
      </w:r>
      <w:proofErr w:type="spellStart"/>
      <w:r w:rsidRPr="00524F3D">
        <w:rPr>
          <w:rFonts w:ascii="Times New Roman" w:hAnsi="Times New Roman" w:cs="Times New Roman"/>
          <w:highlight w:val="white"/>
        </w:rPr>
        <w:t>κρεατινίνης</w:t>
      </w:r>
      <w:proofErr w:type="spellEnd"/>
      <w:r w:rsidRPr="00524F3D">
        <w:rPr>
          <w:rFonts w:ascii="Times New Roman" w:hAnsi="Times New Roman" w:cs="Times New Roman"/>
          <w:highlight w:val="white"/>
        </w:rPr>
        <w:t xml:space="preserve">, της υπολογιζόμενης κάθαρσης αυτής ή της </w:t>
      </w:r>
      <w:proofErr w:type="spellStart"/>
      <w:r w:rsidRPr="00524F3D">
        <w:rPr>
          <w:rFonts w:ascii="Times New Roman" w:hAnsi="Times New Roman" w:cs="Times New Roman"/>
          <w:highlight w:val="white"/>
        </w:rPr>
        <w:t>μικρολευκωματίνης</w:t>
      </w:r>
      <w:proofErr w:type="spellEnd"/>
      <w:r w:rsidRPr="00524F3D">
        <w:rPr>
          <w:rFonts w:ascii="Times New Roman" w:hAnsi="Times New Roman" w:cs="Times New Roman"/>
          <w:highlight w:val="white"/>
        </w:rPr>
        <w:t xml:space="preserve"> στα ούρα 24ώρου</w:t>
      </w:r>
    </w:p>
    <w:p w14:paraId="0000021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σε σειρά 81 </w:t>
      </w:r>
      <w:proofErr w:type="spellStart"/>
      <w:r w:rsidRPr="00524F3D">
        <w:rPr>
          <w:rFonts w:ascii="Times New Roman" w:hAnsi="Times New Roman" w:cs="Times New Roman"/>
          <w:highlight w:val="white"/>
        </w:rPr>
        <w:t>αιμοκαθαιρομένων</w:t>
      </w:r>
      <w:proofErr w:type="spellEnd"/>
      <w:r w:rsidRPr="00524F3D">
        <w:rPr>
          <w:rFonts w:ascii="Times New Roman" w:hAnsi="Times New Roman" w:cs="Times New Roman"/>
          <w:highlight w:val="white"/>
        </w:rPr>
        <w:t xml:space="preserve"> δεν διαπιστώθηκε κάποιο ψευδώς θετικό αποτέλεσμα του ορολογικού ελέγχου,</w:t>
      </w:r>
    </w:p>
    <w:p w14:paraId="0000021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επίπεδα των </w:t>
      </w:r>
      <w:proofErr w:type="spellStart"/>
      <w:r w:rsidRPr="00524F3D">
        <w:rPr>
          <w:rFonts w:ascii="Times New Roman" w:hAnsi="Times New Roman" w:cs="Times New Roman"/>
          <w:highlight w:val="white"/>
        </w:rPr>
        <w:t>τρανσαμινασών</w:t>
      </w:r>
      <w:proofErr w:type="spellEnd"/>
      <w:r w:rsidRPr="00524F3D">
        <w:rPr>
          <w:rFonts w:ascii="Times New Roman" w:hAnsi="Times New Roman" w:cs="Times New Roman"/>
          <w:highlight w:val="white"/>
        </w:rPr>
        <w:t xml:space="preserve"> στον ορό δεν αποτελούν αξιόπιστο δείκτη ανίχνευσης της δραστηριότητας της ηπατικής νόσου, αλλά και της υποκείμενης </w:t>
      </w:r>
      <w:proofErr w:type="spellStart"/>
      <w:r w:rsidRPr="00524F3D">
        <w:rPr>
          <w:rFonts w:ascii="Times New Roman" w:hAnsi="Times New Roman" w:cs="Times New Roman"/>
          <w:highlight w:val="white"/>
        </w:rPr>
        <w:t>ίνωσης</w:t>
      </w:r>
      <w:proofErr w:type="spellEnd"/>
      <w:r w:rsidRPr="00524F3D">
        <w:rPr>
          <w:rFonts w:ascii="Times New Roman" w:hAnsi="Times New Roman" w:cs="Times New Roman"/>
          <w:highlight w:val="white"/>
        </w:rPr>
        <w:t xml:space="preserve">, στους </w:t>
      </w:r>
      <w:proofErr w:type="spellStart"/>
      <w:r w:rsidRPr="00524F3D">
        <w:rPr>
          <w:rFonts w:ascii="Times New Roman" w:hAnsi="Times New Roman" w:cs="Times New Roman"/>
          <w:highlight w:val="white"/>
        </w:rPr>
        <w:t>αιμοκαθαιρόμενους</w:t>
      </w:r>
      <w:proofErr w:type="spellEnd"/>
      <w:r w:rsidRPr="00524F3D">
        <w:rPr>
          <w:rFonts w:ascii="Times New Roman" w:hAnsi="Times New Roman" w:cs="Times New Roman"/>
          <w:highlight w:val="white"/>
        </w:rPr>
        <w:t xml:space="preserve"> ασθενείς</w:t>
      </w:r>
    </w:p>
    <w:p w14:paraId="0000021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 αληθής </w:t>
      </w:r>
      <w:proofErr w:type="spellStart"/>
      <w:r w:rsidRPr="00524F3D">
        <w:rPr>
          <w:rFonts w:ascii="Times New Roman" w:hAnsi="Times New Roman" w:cs="Times New Roman"/>
          <w:highlight w:val="white"/>
        </w:rPr>
        <w:t>επιπολασμός</w:t>
      </w:r>
      <w:proofErr w:type="spellEnd"/>
      <w:r w:rsidRPr="00524F3D">
        <w:rPr>
          <w:rFonts w:ascii="Times New Roman" w:hAnsi="Times New Roman" w:cs="Times New Roman"/>
          <w:highlight w:val="white"/>
        </w:rPr>
        <w:t xml:space="preserve"> της </w:t>
      </w:r>
      <w:proofErr w:type="spellStart"/>
      <w:r w:rsidRPr="00524F3D">
        <w:rPr>
          <w:rFonts w:ascii="Times New Roman" w:hAnsi="Times New Roman" w:cs="Times New Roman"/>
          <w:highlight w:val="white"/>
        </w:rPr>
        <w:t>ίνωσης</w:t>
      </w:r>
      <w:proofErr w:type="spellEnd"/>
      <w:r w:rsidRPr="00524F3D">
        <w:rPr>
          <w:rFonts w:ascii="Times New Roman" w:hAnsi="Times New Roman" w:cs="Times New Roman"/>
          <w:highlight w:val="white"/>
        </w:rPr>
        <w:t xml:space="preserve"> δεν είναι δυνατόν να καταγραφεί μεταξύ των </w:t>
      </w:r>
      <w:proofErr w:type="spellStart"/>
      <w:r w:rsidRPr="00524F3D">
        <w:rPr>
          <w:rFonts w:ascii="Times New Roman" w:hAnsi="Times New Roman" w:cs="Times New Roman"/>
          <w:highlight w:val="white"/>
        </w:rPr>
        <w:t>αιμοκαθαιρομένων</w:t>
      </w:r>
      <w:proofErr w:type="spellEnd"/>
    </w:p>
    <w:p w14:paraId="0000021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επίπεδα των </w:t>
      </w:r>
      <w:proofErr w:type="spellStart"/>
      <w:r w:rsidRPr="00524F3D">
        <w:rPr>
          <w:rFonts w:ascii="Times New Roman" w:hAnsi="Times New Roman" w:cs="Times New Roman"/>
          <w:highlight w:val="white"/>
        </w:rPr>
        <w:t>αμινοτρανσφερασών</w:t>
      </w:r>
      <w:proofErr w:type="spellEnd"/>
      <w:r w:rsidRPr="00524F3D">
        <w:rPr>
          <w:rFonts w:ascii="Times New Roman" w:hAnsi="Times New Roman" w:cs="Times New Roman"/>
          <w:highlight w:val="white"/>
        </w:rPr>
        <w:t xml:space="preserve"> δεν μπορούν να αποδώσουν με ακρίβεια την υποκείμενη διαταραχή σε ιστολογικό επίπεδο</w:t>
      </w:r>
    </w:p>
    <w:p w14:paraId="0000021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Υποτροπιάζουσα ή de </w:t>
      </w:r>
      <w:proofErr w:type="spellStart"/>
      <w:r w:rsidRPr="00524F3D">
        <w:rPr>
          <w:rFonts w:ascii="Times New Roman" w:hAnsi="Times New Roman" w:cs="Times New Roman"/>
          <w:highlight w:val="white"/>
        </w:rPr>
        <w:t>novo</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σπειραματονεφρίτιδα</w:t>
      </w:r>
      <w:proofErr w:type="spellEnd"/>
      <w:r w:rsidRPr="00524F3D">
        <w:rPr>
          <w:rFonts w:ascii="Times New Roman" w:hAnsi="Times New Roman" w:cs="Times New Roman"/>
          <w:highlight w:val="white"/>
        </w:rPr>
        <w:t xml:space="preserve"> που σχετίζεται με </w:t>
      </w:r>
      <w:proofErr w:type="spellStart"/>
      <w:r w:rsidRPr="00524F3D">
        <w:rPr>
          <w:rFonts w:ascii="Times New Roman" w:hAnsi="Times New Roman" w:cs="Times New Roman"/>
          <w:highlight w:val="white"/>
        </w:rPr>
        <w:t>προϋπάρχουσα</w:t>
      </w:r>
      <w:proofErr w:type="spellEnd"/>
      <w:r w:rsidRPr="00524F3D">
        <w:rPr>
          <w:rFonts w:ascii="Times New Roman" w:hAnsi="Times New Roman" w:cs="Times New Roman"/>
          <w:highlight w:val="white"/>
        </w:rPr>
        <w:t xml:space="preserve"> HCV λοίμωξη μπορεί να παρατηρηθεί στους λήπτες νεφρικού μοσχεύματος.</w:t>
      </w:r>
    </w:p>
    <w:p w14:paraId="00000222" w14:textId="2BC99DCF" w:rsidR="003B04D3" w:rsidRPr="004B2200"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κανένας δεν ανέπτυξε </w:t>
      </w:r>
      <w:proofErr w:type="spellStart"/>
      <w:r w:rsidRPr="00524F3D">
        <w:rPr>
          <w:rFonts w:ascii="Times New Roman" w:hAnsi="Times New Roman" w:cs="Times New Roman"/>
          <w:highlight w:val="white"/>
        </w:rPr>
        <w:t>σπειραματονεφρίτιδα</w:t>
      </w:r>
      <w:proofErr w:type="spellEnd"/>
      <w:r w:rsidRPr="00524F3D">
        <w:rPr>
          <w:rFonts w:ascii="Times New Roman" w:hAnsi="Times New Roman" w:cs="Times New Roman"/>
          <w:highlight w:val="white"/>
        </w:rPr>
        <w:t xml:space="preserve"> μετά τη μεταμόσχευση</w:t>
      </w:r>
    </w:p>
    <w:p w14:paraId="00000223" w14:textId="77777777" w:rsidR="003B04D3" w:rsidRPr="00524F3D" w:rsidRDefault="003B04D3" w:rsidP="00524F3D">
      <w:pPr>
        <w:spacing w:line="360" w:lineRule="auto"/>
        <w:rPr>
          <w:rFonts w:ascii="Times New Roman" w:hAnsi="Times New Roman" w:cs="Times New Roman"/>
          <w:highlight w:val="white"/>
        </w:rPr>
      </w:pPr>
    </w:p>
    <w:p w14:paraId="00000224" w14:textId="1D1E0514"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highlight w:val="white"/>
        </w:rPr>
        <w:t xml:space="preserve"> (</w:t>
      </w:r>
      <w:r w:rsidRPr="00524F3D">
        <w:rPr>
          <w:rFonts w:ascii="Times New Roman" w:hAnsi="Times New Roman" w:cs="Times New Roman"/>
        </w:rPr>
        <w:t>2013*4*436)///1</w:t>
      </w:r>
    </w:p>
    <w:p w14:paraId="0000022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Σε αρκετές μελέτες αναδεικνύεται μια ελαφρά υπεροχή του </w:t>
      </w:r>
      <w:proofErr w:type="spellStart"/>
      <w:r w:rsidRPr="00524F3D">
        <w:rPr>
          <w:rFonts w:ascii="Times New Roman" w:hAnsi="Times New Roman" w:cs="Times New Roman"/>
        </w:rPr>
        <w:t>επιπολασμού</w:t>
      </w:r>
      <w:proofErr w:type="spellEnd"/>
      <w:r w:rsidRPr="00524F3D">
        <w:rPr>
          <w:rFonts w:ascii="Times New Roman" w:hAnsi="Times New Roman" w:cs="Times New Roman"/>
        </w:rPr>
        <w:t xml:space="preserve"> της λοίμωξης στους άνδρες σε σχέση με τις γυναίκες, ενώ δεν φαίνεται να προσβάλλεται συχνότερα κάποια συγκεκριμένη ηλικιακή ομάδα.</w:t>
      </w:r>
    </w:p>
    <w:p w14:paraId="00000227" w14:textId="77777777" w:rsidR="003B04D3" w:rsidRPr="00524F3D" w:rsidRDefault="003B04D3" w:rsidP="00524F3D">
      <w:pPr>
        <w:spacing w:line="360" w:lineRule="auto"/>
        <w:rPr>
          <w:rFonts w:ascii="Times New Roman" w:hAnsi="Times New Roman" w:cs="Times New Roman"/>
        </w:rPr>
      </w:pPr>
    </w:p>
    <w:p w14:paraId="00000228" w14:textId="1EE9785A"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  (2013*3*263)///4</w:t>
      </w:r>
    </w:p>
    <w:p w14:paraId="00000229"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 ρευματοειδής παράγοντας και η </w:t>
      </w:r>
      <w:proofErr w:type="spellStart"/>
      <w:r w:rsidRPr="00524F3D">
        <w:rPr>
          <w:rFonts w:ascii="Times New Roman" w:hAnsi="Times New Roman" w:cs="Times New Roman"/>
        </w:rPr>
        <w:t>υπεργαμμασφαιριναιμία</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πολυκλωνική</w:t>
      </w:r>
      <w:proofErr w:type="spellEnd"/>
      <w:r w:rsidRPr="00524F3D">
        <w:rPr>
          <w:rFonts w:ascii="Times New Roman" w:hAnsi="Times New Roman" w:cs="Times New Roman"/>
        </w:rPr>
        <w:t xml:space="preserve"> ή </w:t>
      </w:r>
      <w:proofErr w:type="spellStart"/>
      <w:r w:rsidRPr="00524F3D">
        <w:rPr>
          <w:rFonts w:ascii="Times New Roman" w:hAnsi="Times New Roman" w:cs="Times New Roman"/>
        </w:rPr>
        <w:t>μονοκλωνική</w:t>
      </w:r>
      <w:proofErr w:type="spellEnd"/>
      <w:r w:rsidRPr="00524F3D">
        <w:rPr>
          <w:rFonts w:ascii="Times New Roman" w:hAnsi="Times New Roman" w:cs="Times New Roman"/>
        </w:rPr>
        <w:t xml:space="preserve">) μπορεί να προκαλέσουν </w:t>
      </w:r>
      <w:r w:rsidRPr="00524F3D">
        <w:rPr>
          <w:rFonts w:ascii="Times New Roman" w:hAnsi="Times New Roman" w:cs="Times New Roman"/>
          <w:shd w:val="clear" w:color="auto" w:fill="FCE5CD"/>
        </w:rPr>
        <w:t>ψευδώς θετικά αποτελέσματα των ορολογικών μεθόδων</w:t>
      </w:r>
      <w:r w:rsidRPr="00524F3D">
        <w:rPr>
          <w:rFonts w:ascii="Times New Roman" w:hAnsi="Times New Roman" w:cs="Times New Roman"/>
        </w:rPr>
        <w:t>.</w:t>
      </w:r>
    </w:p>
    <w:p w14:paraId="0000022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Την επώαση ακολουθεί μια βραχεία πρόδρομη φάση και στη συνέχεια εμφανίζονται συμπτώματα, όπως κακουχία, ανορεξία, ναυτία, έμετοι, κοιλιακά άλγη, πυρετός και ηπατομεγαλία </w:t>
      </w:r>
      <w:r w:rsidRPr="00524F3D">
        <w:rPr>
          <w:rFonts w:ascii="Times New Roman" w:hAnsi="Times New Roman" w:cs="Times New Roman"/>
          <w:shd w:val="clear" w:color="auto" w:fill="FCE5CD"/>
        </w:rPr>
        <w:t xml:space="preserve">με παρουσία ή και όχι ίκτερου </w:t>
      </w:r>
      <w:r w:rsidRPr="00524F3D">
        <w:rPr>
          <w:rFonts w:ascii="Times New Roman" w:hAnsi="Times New Roman" w:cs="Times New Roman"/>
        </w:rPr>
        <w:t>(ο οποίος πάντως είναι συχνός).</w:t>
      </w:r>
    </w:p>
    <w:p w14:paraId="0000022B"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lastRenderedPageBreak/>
        <w:t xml:space="preserve">Ο ιός HEV θεωρείται </w:t>
      </w:r>
      <w:proofErr w:type="spellStart"/>
      <w:r w:rsidRPr="00524F3D">
        <w:rPr>
          <w:rFonts w:ascii="Times New Roman" w:hAnsi="Times New Roman" w:cs="Times New Roman"/>
        </w:rPr>
        <w:t>νευροτρόπος</w:t>
      </w:r>
      <w:proofErr w:type="spellEnd"/>
      <w:r w:rsidRPr="00524F3D">
        <w:rPr>
          <w:rFonts w:ascii="Times New Roman" w:hAnsi="Times New Roman" w:cs="Times New Roman"/>
        </w:rPr>
        <w:t xml:space="preserve"> και προκαλεί σοβαρές νευρολογικές βλάβες που συχνά </w:t>
      </w:r>
      <w:r w:rsidRPr="00524F3D">
        <w:rPr>
          <w:rFonts w:ascii="Times New Roman" w:hAnsi="Times New Roman" w:cs="Times New Roman"/>
          <w:shd w:val="clear" w:color="auto" w:fill="FCE5CD"/>
        </w:rPr>
        <w:t>δεν συνοδεύονται από ίκτερο.</w:t>
      </w:r>
    </w:p>
    <w:p w14:paraId="0000022C"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Εργαστηριακά, υπάρχει μέτρια αύξηση της </w:t>
      </w:r>
      <w:proofErr w:type="spellStart"/>
      <w:r w:rsidRPr="00524F3D">
        <w:rPr>
          <w:rFonts w:ascii="Times New Roman" w:hAnsi="Times New Roman" w:cs="Times New Roman"/>
        </w:rPr>
        <w:t>αλανινικής</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αμινοτρανσφεράσης</w:t>
      </w:r>
      <w:proofErr w:type="spellEnd"/>
      <w:r w:rsidRPr="00524F3D">
        <w:rPr>
          <w:rFonts w:ascii="Times New Roman" w:hAnsi="Times New Roman" w:cs="Times New Roman"/>
        </w:rPr>
        <w:t xml:space="preserve"> (ALT) έως 300 IU, ενώ τα αντισώματα </w:t>
      </w:r>
      <w:proofErr w:type="spellStart"/>
      <w:r w:rsidRPr="00524F3D">
        <w:rPr>
          <w:rFonts w:ascii="Times New Roman" w:hAnsi="Times New Roman" w:cs="Times New Roman"/>
        </w:rPr>
        <w:t>IgM</w:t>
      </w:r>
      <w:proofErr w:type="spellEnd"/>
      <w:r w:rsidRPr="00524F3D">
        <w:rPr>
          <w:rFonts w:ascii="Times New Roman" w:hAnsi="Times New Roman" w:cs="Times New Roman"/>
        </w:rPr>
        <w:t xml:space="preserve"> και </w:t>
      </w:r>
      <w:proofErr w:type="spellStart"/>
      <w:r w:rsidRPr="00524F3D">
        <w:rPr>
          <w:rFonts w:ascii="Times New Roman" w:hAnsi="Times New Roman" w:cs="Times New Roman"/>
        </w:rPr>
        <w:t>IgG</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αντι</w:t>
      </w:r>
      <w:proofErr w:type="spellEnd"/>
      <w:r w:rsidRPr="00524F3D">
        <w:rPr>
          <w:rFonts w:ascii="Times New Roman" w:hAnsi="Times New Roman" w:cs="Times New Roman"/>
        </w:rPr>
        <w:t>-HEV μπορεί να μην ανιχνεύονται.</w:t>
      </w:r>
    </w:p>
    <w:p w14:paraId="0000022D" w14:textId="77777777" w:rsidR="003B04D3" w:rsidRPr="00524F3D" w:rsidRDefault="003B04D3" w:rsidP="00524F3D">
      <w:pPr>
        <w:spacing w:line="360" w:lineRule="auto"/>
        <w:rPr>
          <w:rFonts w:ascii="Times New Roman" w:hAnsi="Times New Roman" w:cs="Times New Roman"/>
        </w:rPr>
      </w:pPr>
    </w:p>
    <w:p w14:paraId="0000022E" w14:textId="18386BF4"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 (2012*4*399)///3</w:t>
      </w:r>
    </w:p>
    <w:p w14:paraId="0000022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eastAsia="Arial Unicode MS" w:hAnsi="Times New Roman" w:cs="Times New Roman"/>
        </w:rPr>
        <w:t xml:space="preserve">Επίσης, στους ασθενείς με έλλειψη του </w:t>
      </w:r>
      <w:proofErr w:type="spellStart"/>
      <w:r w:rsidRPr="00524F3D">
        <w:rPr>
          <w:rFonts w:ascii="Times New Roman" w:eastAsia="Arial Unicode MS" w:hAnsi="Times New Roman" w:cs="Times New Roman"/>
        </w:rPr>
        <w:t>ισοενζύμου</w:t>
      </w:r>
      <w:proofErr w:type="spellEnd"/>
      <w:r w:rsidRPr="00524F3D">
        <w:rPr>
          <w:rFonts w:ascii="Times New Roman" w:eastAsia="Arial Unicode MS" w:hAnsi="Times New Roman" w:cs="Times New Roman"/>
        </w:rPr>
        <w:t xml:space="preserve"> ALDH213 η αλκοόλη παρουσιάζει πολύ χαμηλή απέκκριση με την αναπνοή (1−5%) και τα ούρα (&lt;1%).</w:t>
      </w:r>
    </w:p>
    <w:p w14:paraId="00000230"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φλεγμονή στην ΑΝΗ αναπτύσσεται ως απάντηση στα αυξημένα επίπεδα στον ορό </w:t>
      </w:r>
      <w:proofErr w:type="spellStart"/>
      <w:r w:rsidRPr="00524F3D">
        <w:rPr>
          <w:rFonts w:ascii="Times New Roman" w:hAnsi="Times New Roman" w:cs="Times New Roman"/>
        </w:rPr>
        <w:t>ενδοτοξινών</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λιποπολυσακχαρίτες</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lipopolysaccharide</w:t>
      </w:r>
      <w:proofErr w:type="spellEnd"/>
      <w:r w:rsidRPr="00524F3D">
        <w:rPr>
          <w:rFonts w:ascii="Times New Roman" w:hAnsi="Times New Roman" w:cs="Times New Roman"/>
        </w:rPr>
        <w:t xml:space="preserve"> [LPS]) προερχόμενων από το κυτταρικό τοίχωμα των </w:t>
      </w:r>
      <w:proofErr w:type="spellStart"/>
      <w:r w:rsidRPr="00524F3D">
        <w:rPr>
          <w:rFonts w:ascii="Times New Roman" w:hAnsi="Times New Roman" w:cs="Times New Roman"/>
        </w:rPr>
        <w:t>gram</w:t>
      </w:r>
      <w:proofErr w:type="spellEnd"/>
      <w:r w:rsidRPr="00524F3D">
        <w:rPr>
          <w:rFonts w:ascii="Times New Roman" w:hAnsi="Times New Roman" w:cs="Times New Roman"/>
        </w:rPr>
        <w:t xml:space="preserve">-αρνητικών </w:t>
      </w:r>
      <w:proofErr w:type="spellStart"/>
      <w:r w:rsidRPr="00524F3D">
        <w:rPr>
          <w:rFonts w:ascii="Times New Roman" w:hAnsi="Times New Roman" w:cs="Times New Roman"/>
        </w:rPr>
        <w:t>εντεροβακτηρίδιων</w:t>
      </w:r>
      <w:proofErr w:type="spellEnd"/>
      <w:r w:rsidRPr="00524F3D">
        <w:rPr>
          <w:rFonts w:ascii="Times New Roman" w:hAnsi="Times New Roman" w:cs="Times New Roman"/>
        </w:rPr>
        <w:t>.</w:t>
      </w:r>
    </w:p>
    <w:p w14:paraId="0000023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Αυξημένα επίπεδα </w:t>
      </w:r>
      <w:proofErr w:type="spellStart"/>
      <w:r w:rsidRPr="00524F3D">
        <w:rPr>
          <w:rFonts w:ascii="Times New Roman" w:hAnsi="Times New Roman" w:cs="Times New Roman"/>
        </w:rPr>
        <w:t>ενδοτοξινών</w:t>
      </w:r>
      <w:proofErr w:type="spellEnd"/>
      <w:r w:rsidRPr="00524F3D">
        <w:rPr>
          <w:rFonts w:ascii="Times New Roman" w:hAnsi="Times New Roman" w:cs="Times New Roman"/>
        </w:rPr>
        <w:t xml:space="preserve">, φαινόμενο που παρατηρείται σε αλκοολική νόσο ήπατος, οφείλονται σε υπερανάπτυξη </w:t>
      </w:r>
      <w:proofErr w:type="spellStart"/>
      <w:r w:rsidRPr="00524F3D">
        <w:rPr>
          <w:rFonts w:ascii="Times New Roman" w:hAnsi="Times New Roman" w:cs="Times New Roman"/>
        </w:rPr>
        <w:t>gram</w:t>
      </w:r>
      <w:proofErr w:type="spellEnd"/>
      <w:r w:rsidRPr="00524F3D">
        <w:rPr>
          <w:rFonts w:ascii="Times New Roman" w:hAnsi="Times New Roman" w:cs="Times New Roman"/>
        </w:rPr>
        <w:t xml:space="preserve">-αρνητικών βακτηρίων στο έντερο, σε αύξηση της εντερικής διαπερατότητας και στη διαταραγμένη ηπατική κάθαρση της </w:t>
      </w:r>
      <w:proofErr w:type="spellStart"/>
      <w:r w:rsidRPr="00524F3D">
        <w:rPr>
          <w:rFonts w:ascii="Times New Roman" w:hAnsi="Times New Roman" w:cs="Times New Roman"/>
        </w:rPr>
        <w:t>ενδοτοξίνης</w:t>
      </w:r>
      <w:proofErr w:type="spellEnd"/>
      <w:r w:rsidRPr="00524F3D">
        <w:rPr>
          <w:rFonts w:ascii="Times New Roman" w:hAnsi="Times New Roman" w:cs="Times New Roman"/>
        </w:rPr>
        <w:t>.</w:t>
      </w:r>
    </w:p>
    <w:p w14:paraId="00000233" w14:textId="77777777" w:rsidR="003B04D3" w:rsidRPr="00524F3D" w:rsidRDefault="003B04D3" w:rsidP="00524F3D">
      <w:pPr>
        <w:spacing w:line="360" w:lineRule="auto"/>
        <w:rPr>
          <w:rFonts w:ascii="Times New Roman" w:hAnsi="Times New Roman" w:cs="Times New Roman"/>
        </w:rPr>
      </w:pPr>
    </w:p>
    <w:p w14:paraId="00000234" w14:textId="427837FB"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  (2010*5*767)///5</w:t>
      </w:r>
    </w:p>
    <w:p w14:paraId="0000023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παθογένεια της αλκοολικής ηπατίτιδας δεν είναι πλήρως γνωστή.</w:t>
      </w:r>
    </w:p>
    <w:p w14:paraId="0000023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w:t>
      </w:r>
      <w:proofErr w:type="spellStart"/>
      <w:r w:rsidRPr="00524F3D">
        <w:rPr>
          <w:rFonts w:ascii="Times New Roman" w:hAnsi="Times New Roman" w:cs="Times New Roman"/>
          <w:highlight w:val="white"/>
        </w:rPr>
        <w:t>διασυλική</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τρανσφερίνη</w:t>
      </w:r>
      <w:proofErr w:type="spellEnd"/>
      <w:r w:rsidRPr="00524F3D">
        <w:rPr>
          <w:rFonts w:ascii="Times New Roman" w:hAnsi="Times New Roman" w:cs="Times New Roman"/>
          <w:highlight w:val="white"/>
        </w:rPr>
        <w:t xml:space="preserve"> και η </w:t>
      </w:r>
      <w:proofErr w:type="spellStart"/>
      <w:r w:rsidRPr="00524F3D">
        <w:rPr>
          <w:rFonts w:ascii="Times New Roman" w:hAnsi="Times New Roman" w:cs="Times New Roman"/>
          <w:highlight w:val="white"/>
        </w:rPr>
        <w:t>μιτοχονδριακή</w:t>
      </w:r>
      <w:proofErr w:type="spellEnd"/>
      <w:r w:rsidRPr="00524F3D">
        <w:rPr>
          <w:rFonts w:ascii="Times New Roman" w:hAnsi="Times New Roman" w:cs="Times New Roman"/>
          <w:highlight w:val="white"/>
        </w:rPr>
        <w:t xml:space="preserve"> AST, έχουν προταθεί ως ειδικοί βιοχημικοί δείκτες της αλκοολικής </w:t>
      </w:r>
      <w:proofErr w:type="spellStart"/>
      <w:r w:rsidRPr="00524F3D">
        <w:rPr>
          <w:rFonts w:ascii="Times New Roman" w:hAnsi="Times New Roman" w:cs="Times New Roman"/>
          <w:highlight w:val="white"/>
        </w:rPr>
        <w:t>στεατοηπατίτιδας</w:t>
      </w:r>
      <w:proofErr w:type="spellEnd"/>
      <w:r w:rsidRPr="00524F3D">
        <w:rPr>
          <w:rFonts w:ascii="Times New Roman" w:hAnsi="Times New Roman" w:cs="Times New Roman"/>
          <w:highlight w:val="white"/>
        </w:rPr>
        <w:t>, αλλά δεν έχουν τύχει ευρείας αποδοχής</w:t>
      </w:r>
    </w:p>
    <w:p w14:paraId="0000023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w:t>
      </w:r>
      <w:proofErr w:type="spellStart"/>
      <w:r w:rsidRPr="00524F3D">
        <w:rPr>
          <w:rFonts w:ascii="Times New Roman" w:hAnsi="Times New Roman" w:cs="Times New Roman"/>
          <w:highlight w:val="white"/>
        </w:rPr>
        <w:t>ηπατοκύτταρα</w:t>
      </w:r>
      <w:proofErr w:type="spellEnd"/>
      <w:r w:rsidRPr="00524F3D">
        <w:rPr>
          <w:rFonts w:ascii="Times New Roman" w:hAnsi="Times New Roman" w:cs="Times New Roman"/>
          <w:highlight w:val="white"/>
        </w:rPr>
        <w:t xml:space="preserve"> μπορεί να είναι </w:t>
      </w:r>
      <w:proofErr w:type="spellStart"/>
      <w:r w:rsidRPr="00524F3D">
        <w:rPr>
          <w:rFonts w:ascii="Times New Roman" w:hAnsi="Times New Roman" w:cs="Times New Roman"/>
          <w:highlight w:val="white"/>
        </w:rPr>
        <w:t>αφρωδώς</w:t>
      </w:r>
      <w:proofErr w:type="spellEnd"/>
      <w:r w:rsidRPr="00524F3D">
        <w:rPr>
          <w:rFonts w:ascii="Times New Roman" w:hAnsi="Times New Roman" w:cs="Times New Roman"/>
          <w:highlight w:val="white"/>
        </w:rPr>
        <w:t xml:space="preserve"> (από </w:t>
      </w:r>
      <w:proofErr w:type="spellStart"/>
      <w:r w:rsidRPr="00524F3D">
        <w:rPr>
          <w:rFonts w:ascii="Times New Roman" w:hAnsi="Times New Roman" w:cs="Times New Roman"/>
          <w:highlight w:val="white"/>
        </w:rPr>
        <w:t>μικροφυσαλιδώδη</w:t>
      </w:r>
      <w:proofErr w:type="spellEnd"/>
      <w:r w:rsidRPr="00524F3D">
        <w:rPr>
          <w:rFonts w:ascii="Times New Roman" w:hAnsi="Times New Roman" w:cs="Times New Roman"/>
          <w:highlight w:val="white"/>
        </w:rPr>
        <w:t xml:space="preserve"> εναπόθεση) εκφυλισμένα</w:t>
      </w:r>
    </w:p>
    <w:p w14:paraId="0000023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w:t>
      </w:r>
      <w:proofErr w:type="spellStart"/>
      <w:r w:rsidRPr="00524F3D">
        <w:rPr>
          <w:rFonts w:ascii="Times New Roman" w:hAnsi="Times New Roman" w:cs="Times New Roman"/>
          <w:highlight w:val="white"/>
        </w:rPr>
        <w:t>ίνωση</w:t>
      </w:r>
      <w:proofErr w:type="spellEnd"/>
      <w:r w:rsidRPr="00524F3D">
        <w:rPr>
          <w:rFonts w:ascii="Times New Roman" w:hAnsi="Times New Roman" w:cs="Times New Roman"/>
          <w:highlight w:val="white"/>
        </w:rPr>
        <w:t xml:space="preserve"> μπορεί να εκτείνεται στα πυλαία διαστήματα ή σε άλλα κεντρικά αγγεία, σχηματίζοντας κεντρικές-κεντρικές ή κεντρικές-πυλαίες γέφυρες</w:t>
      </w:r>
    </w:p>
    <w:p w14:paraId="0000023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μπορεί να ακολουθείται από συσσώρευση υλικού παρόμοιου με τη σύσταση της βασικής μεμβράνης των τριχοειδών,</w:t>
      </w:r>
    </w:p>
    <w:p w14:paraId="0000023A" w14:textId="77777777" w:rsidR="003B04D3" w:rsidRPr="00524F3D" w:rsidRDefault="003B04D3" w:rsidP="00524F3D">
      <w:pPr>
        <w:spacing w:line="360" w:lineRule="auto"/>
        <w:rPr>
          <w:rFonts w:ascii="Times New Roman" w:hAnsi="Times New Roman" w:cs="Times New Roman"/>
          <w:highlight w:val="white"/>
        </w:rPr>
      </w:pPr>
    </w:p>
    <w:p w14:paraId="0000023B" w14:textId="3147A08B"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 2003*1*57///3</w:t>
      </w:r>
    </w:p>
    <w:p w14:paraId="0000023C" w14:textId="77777777" w:rsidR="003B04D3" w:rsidRPr="00524F3D" w:rsidRDefault="003B04D3" w:rsidP="00524F3D">
      <w:pPr>
        <w:spacing w:line="360" w:lineRule="auto"/>
        <w:rPr>
          <w:rFonts w:ascii="Times New Roman" w:hAnsi="Times New Roman" w:cs="Times New Roman"/>
          <w:highlight w:val="white"/>
        </w:rPr>
      </w:pPr>
    </w:p>
    <w:p w14:paraId="0000023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χωρίς πυρετό</w:t>
      </w:r>
    </w:p>
    <w:p w14:paraId="0000023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ορολογικός έλεγχος για οξεία λοίμωξη από ιούς ηπατίτιδας ήταν αρνητικός</w:t>
      </w:r>
    </w:p>
    <w:p w14:paraId="0000023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αναζήτηση του HCV-RNA στον ορό ήταν αρνητική.</w:t>
      </w:r>
    </w:p>
    <w:p w14:paraId="00000240" w14:textId="77777777" w:rsidR="003B04D3" w:rsidRPr="00524F3D" w:rsidRDefault="003B04D3" w:rsidP="00524F3D">
      <w:pPr>
        <w:spacing w:line="360" w:lineRule="auto"/>
        <w:rPr>
          <w:rFonts w:ascii="Times New Roman" w:hAnsi="Times New Roman" w:cs="Times New Roman"/>
          <w:highlight w:val="white"/>
        </w:rPr>
      </w:pPr>
    </w:p>
    <w:p w14:paraId="00000241" w14:textId="3CA5E70D"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highlight w:val="white"/>
        </w:rPr>
        <w:t xml:space="preserve"> </w:t>
      </w:r>
      <w:r w:rsidRPr="00524F3D">
        <w:rPr>
          <w:rFonts w:ascii="Times New Roman" w:hAnsi="Times New Roman" w:cs="Times New Roman"/>
        </w:rPr>
        <w:t>2002*5*561///3</w:t>
      </w:r>
    </w:p>
    <w:p w14:paraId="0000024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εξέταση των υπολοίπων συστημάτων ήταν χωρίς παθολογικά ευρήματα.</w:t>
      </w:r>
    </w:p>
    <w:p w14:paraId="0000024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έδειξε την παρουσία αδενώματος.</w:t>
      </w:r>
    </w:p>
    <w:p w14:paraId="00000244"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 εργαστηριακός έλεγχος ήταν αρνητικός για την εντόπιση της </w:t>
      </w:r>
      <w:proofErr w:type="spellStart"/>
      <w:r w:rsidRPr="00524F3D">
        <w:rPr>
          <w:rFonts w:ascii="Times New Roman" w:hAnsi="Times New Roman" w:cs="Times New Roman"/>
        </w:rPr>
        <w:t>ορμονοπαραγωγού</w:t>
      </w:r>
      <w:proofErr w:type="spellEnd"/>
      <w:r w:rsidRPr="00524F3D">
        <w:rPr>
          <w:rFonts w:ascii="Times New Roman" w:hAnsi="Times New Roman" w:cs="Times New Roman"/>
        </w:rPr>
        <w:t xml:space="preserve"> εστίας.</w:t>
      </w:r>
    </w:p>
    <w:p w14:paraId="00000245" w14:textId="77777777" w:rsidR="003B04D3" w:rsidRPr="00524F3D" w:rsidRDefault="003B04D3" w:rsidP="00524F3D">
      <w:pPr>
        <w:spacing w:line="360" w:lineRule="auto"/>
        <w:rPr>
          <w:rFonts w:ascii="Times New Roman" w:hAnsi="Times New Roman" w:cs="Times New Roman"/>
        </w:rPr>
      </w:pPr>
    </w:p>
    <w:p w14:paraId="00000246" w14:textId="32DA82F8"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2001*5*485///3</w:t>
      </w:r>
    </w:p>
    <w:p w14:paraId="0000024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με ή χωρίς </w:t>
      </w:r>
      <w:proofErr w:type="spellStart"/>
      <w:r w:rsidRPr="00524F3D">
        <w:rPr>
          <w:rFonts w:ascii="Times New Roman" w:hAnsi="Times New Roman" w:cs="Times New Roman"/>
          <w:highlight w:val="white"/>
        </w:rPr>
        <w:t>ασκίτη</w:t>
      </w:r>
      <w:proofErr w:type="spellEnd"/>
    </w:p>
    <w:p w14:paraId="0000024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τύπος των ΑΝΑ δεν έχει κλινική σημασία</w:t>
      </w:r>
    </w:p>
    <w:p w14:paraId="0000024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SMA συνήθως συνυπάρχουν με ANA ,αλλά μπορεί και να αποτελούν τα μοναδικά αντισώματα στο 25-35% των ασθενών με </w:t>
      </w:r>
      <w:proofErr w:type="spellStart"/>
      <w:r w:rsidRPr="00524F3D">
        <w:rPr>
          <w:rFonts w:ascii="Times New Roman" w:hAnsi="Times New Roman" w:cs="Times New Roman"/>
          <w:highlight w:val="white"/>
        </w:rPr>
        <w:t>αυτοάνοση</w:t>
      </w:r>
      <w:proofErr w:type="spellEnd"/>
      <w:r w:rsidRPr="00524F3D">
        <w:rPr>
          <w:rFonts w:ascii="Times New Roman" w:hAnsi="Times New Roman" w:cs="Times New Roman"/>
          <w:highlight w:val="white"/>
        </w:rPr>
        <w:t xml:space="preserve"> ηπατίτιδα τύπου I.</w:t>
      </w:r>
    </w:p>
    <w:p w14:paraId="0000024B" w14:textId="77777777" w:rsidR="003B04D3" w:rsidRPr="00524F3D" w:rsidRDefault="003B04D3" w:rsidP="00524F3D">
      <w:pPr>
        <w:spacing w:line="360" w:lineRule="auto"/>
        <w:rPr>
          <w:rFonts w:ascii="Times New Roman" w:hAnsi="Times New Roman" w:cs="Times New Roman"/>
          <w:highlight w:val="white"/>
        </w:rPr>
      </w:pPr>
    </w:p>
    <w:p w14:paraId="0000024C" w14:textId="12D34A79"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  (2011*6*727)///2</w:t>
      </w:r>
    </w:p>
    <w:p w14:paraId="0000024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Επί πλέον, και η ειδικότητά του δεν είναι καλή, αφού υπάρχουν </w:t>
      </w:r>
      <w:proofErr w:type="spellStart"/>
      <w:r w:rsidRPr="00524F3D">
        <w:rPr>
          <w:rFonts w:ascii="Times New Roman" w:hAnsi="Times New Roman" w:cs="Times New Roman"/>
          <w:highlight w:val="white"/>
        </w:rPr>
        <w:t>κιρρωτικοί</w:t>
      </w:r>
      <w:proofErr w:type="spellEnd"/>
      <w:r w:rsidRPr="00524F3D">
        <w:rPr>
          <w:rFonts w:ascii="Times New Roman" w:hAnsi="Times New Roman" w:cs="Times New Roman"/>
          <w:highlight w:val="white"/>
        </w:rPr>
        <w:t xml:space="preserve"> που έχουν αγγειακές διατάσεις αλλά όχι </w:t>
      </w:r>
      <w:proofErr w:type="spellStart"/>
      <w:r w:rsidRPr="00524F3D">
        <w:rPr>
          <w:rFonts w:ascii="Times New Roman" w:hAnsi="Times New Roman" w:cs="Times New Roman"/>
          <w:highlight w:val="white"/>
        </w:rPr>
        <w:t>υποξυγοναιμία</w:t>
      </w:r>
      <w:proofErr w:type="spellEnd"/>
      <w:r w:rsidRPr="00524F3D">
        <w:rPr>
          <w:rFonts w:ascii="Times New Roman" w:hAnsi="Times New Roman" w:cs="Times New Roman"/>
          <w:highlight w:val="white"/>
        </w:rPr>
        <w:t xml:space="preserve"> και συνεπώς ΗΠΣ.</w:t>
      </w:r>
    </w:p>
    <w:p w14:paraId="0000024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w:t>
      </w:r>
      <w:proofErr w:type="spellStart"/>
      <w:r w:rsidRPr="00524F3D">
        <w:rPr>
          <w:rFonts w:ascii="Times New Roman" w:hAnsi="Times New Roman" w:cs="Times New Roman"/>
          <w:highlight w:val="white"/>
        </w:rPr>
        <w:t>πυλαιοπνευμονική</w:t>
      </w:r>
      <w:proofErr w:type="spellEnd"/>
      <w:r w:rsidRPr="00524F3D">
        <w:rPr>
          <w:rFonts w:ascii="Times New Roman" w:hAnsi="Times New Roman" w:cs="Times New Roman"/>
          <w:highlight w:val="white"/>
        </w:rPr>
        <w:t xml:space="preserve"> υπέρταση δεν συνοδεύεται από σοβαρή </w:t>
      </w:r>
      <w:proofErr w:type="spellStart"/>
      <w:r w:rsidRPr="00524F3D">
        <w:rPr>
          <w:rFonts w:ascii="Times New Roman" w:hAnsi="Times New Roman" w:cs="Times New Roman"/>
          <w:highlight w:val="white"/>
        </w:rPr>
        <w:t>υποξυγοναιμία</w:t>
      </w:r>
      <w:proofErr w:type="spellEnd"/>
      <w:r w:rsidRPr="00524F3D">
        <w:rPr>
          <w:rFonts w:ascii="Times New Roman" w:hAnsi="Times New Roman" w:cs="Times New Roman"/>
          <w:highlight w:val="white"/>
        </w:rPr>
        <w:t>, αλλά συγχέεται συχνά με το ΗΠΣ.</w:t>
      </w:r>
    </w:p>
    <w:p w14:paraId="0000024F" w14:textId="77777777" w:rsidR="003B04D3" w:rsidRPr="00524F3D" w:rsidRDefault="003B04D3" w:rsidP="00524F3D">
      <w:pPr>
        <w:spacing w:line="360" w:lineRule="auto"/>
        <w:rPr>
          <w:rFonts w:ascii="Times New Roman" w:hAnsi="Times New Roman" w:cs="Times New Roman"/>
          <w:highlight w:val="white"/>
        </w:rPr>
      </w:pPr>
    </w:p>
    <w:p w14:paraId="4BB71574" w14:textId="4EDCB496" w:rsidR="00776F9E" w:rsidRPr="00524F3D" w:rsidRDefault="00776F9E" w:rsidP="00524F3D">
      <w:pPr>
        <w:spacing w:line="360" w:lineRule="auto"/>
        <w:rPr>
          <w:rFonts w:ascii="Times New Roman" w:hAnsi="Times New Roman" w:cs="Times New Roman"/>
          <w:i/>
          <w:color w:val="FF0000"/>
          <w:highlight w:val="white"/>
        </w:rPr>
      </w:pPr>
      <w:r w:rsidRPr="00524F3D">
        <w:rPr>
          <w:rFonts w:ascii="Times New Roman" w:hAnsi="Times New Roman" w:cs="Times New Roman"/>
          <w:highlight w:val="white"/>
        </w:rPr>
        <w:t xml:space="preserve"> (2000*1*68)</w:t>
      </w:r>
      <w:r w:rsidRPr="00524F3D">
        <w:rPr>
          <w:rFonts w:ascii="Times New Roman" w:hAnsi="Times New Roman" w:cs="Times New Roman"/>
          <w:i/>
          <w:color w:val="FF0000"/>
          <w:highlight w:val="white"/>
        </w:rPr>
        <w:t xml:space="preserve"> </w:t>
      </w:r>
    </w:p>
    <w:p w14:paraId="00000251" w14:textId="1BB7491C" w:rsidR="003B04D3" w:rsidRPr="00524F3D" w:rsidRDefault="00776F9E" w:rsidP="00524F3D">
      <w:pPr>
        <w:pStyle w:val="ListParagraph"/>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υπήρχε </w:t>
      </w:r>
      <w:proofErr w:type="spellStart"/>
      <w:r w:rsidRPr="00524F3D">
        <w:rPr>
          <w:rFonts w:ascii="Times New Roman" w:hAnsi="Times New Roman" w:cs="Times New Roman"/>
          <w:highlight w:val="white"/>
        </w:rPr>
        <w:t>ασκίτης</w:t>
      </w:r>
      <w:proofErr w:type="spellEnd"/>
      <w:r w:rsidRPr="00524F3D">
        <w:rPr>
          <w:rFonts w:ascii="Times New Roman" w:hAnsi="Times New Roman" w:cs="Times New Roman"/>
          <w:highlight w:val="white"/>
        </w:rPr>
        <w:t>.</w:t>
      </w:r>
    </w:p>
    <w:p w14:paraId="0000025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Αιμοσφαιρίνη κοπράνων αρνητική.</w:t>
      </w:r>
    </w:p>
    <w:p w14:paraId="0000025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Στην ασθενή μας δεν διαπιστώθηκαν μορφολογικές αλλοιώσεις των ερυθρών αιμοσφαιρίων, που θα αποδίδονταν σε θραύση τους στη προσθετική βαλβίδα.</w:t>
      </w:r>
    </w:p>
    <w:p w14:paraId="0000025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Εξάλλου, στην ασθενή μας η κεντρική φλεβική πίεση ήταν χαμηλή και συνεπώς δεν υπήρχε φλεβική συμφόρηση του ήπατος, που προδιαθέτει σε εκδήλωση ισχαιμικής ηπατίτιδας εάν η καρδιακή παροχή μειωθεί </w:t>
      </w:r>
      <w:proofErr w:type="spellStart"/>
      <w:r w:rsidRPr="00524F3D">
        <w:rPr>
          <w:rFonts w:ascii="Times New Roman" w:hAnsi="Times New Roman" w:cs="Times New Roman"/>
          <w:highlight w:val="white"/>
        </w:rPr>
        <w:t>οξέως</w:t>
      </w:r>
      <w:proofErr w:type="spellEnd"/>
      <w:r w:rsidRPr="00524F3D">
        <w:rPr>
          <w:rFonts w:ascii="Times New Roman" w:hAnsi="Times New Roman" w:cs="Times New Roman"/>
          <w:highlight w:val="white"/>
        </w:rPr>
        <w:t>.</w:t>
      </w:r>
    </w:p>
    <w:p w14:paraId="00000255" w14:textId="77777777" w:rsidR="003B04D3" w:rsidRPr="00524F3D" w:rsidRDefault="003B04D3" w:rsidP="00524F3D">
      <w:pPr>
        <w:spacing w:line="360" w:lineRule="auto"/>
        <w:rPr>
          <w:rFonts w:ascii="Times New Roman" w:hAnsi="Times New Roman" w:cs="Times New Roman"/>
          <w:highlight w:val="white"/>
        </w:rPr>
      </w:pPr>
    </w:p>
    <w:p w14:paraId="00000256" w14:textId="2433C01C"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 (2000*4*404) </w:t>
      </w:r>
      <w:r w:rsidRPr="00524F3D">
        <w:rPr>
          <w:rFonts w:ascii="Times New Roman" w:hAnsi="Times New Roman" w:cs="Times New Roman"/>
          <w:i/>
          <w:color w:val="FF0000"/>
          <w:highlight w:val="white"/>
        </w:rPr>
        <w:t>/</w:t>
      </w:r>
      <w:r w:rsidRPr="00524F3D">
        <w:rPr>
          <w:rFonts w:ascii="Times New Roman" w:hAnsi="Times New Roman" w:cs="Times New Roman"/>
          <w:i/>
          <w:highlight w:val="white"/>
        </w:rPr>
        <w:t>//6</w:t>
      </w:r>
    </w:p>
    <w:p w14:paraId="0000025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Άνδρας 55 ετών, συνταξιούχος, κάτοικος Κορίνθου, εισήχθη στην Κλινική λόγω πυρετού έως 39 °C χωρίς ρίγος, </w:t>
      </w:r>
      <w:proofErr w:type="spellStart"/>
      <w:r w:rsidRPr="00524F3D">
        <w:rPr>
          <w:rFonts w:ascii="Times New Roman" w:hAnsi="Times New Roman" w:cs="Times New Roman"/>
          <w:highlight w:val="white"/>
        </w:rPr>
        <w:t>ικτέρου</w:t>
      </w:r>
      <w:proofErr w:type="spellEnd"/>
      <w:r w:rsidRPr="00524F3D">
        <w:rPr>
          <w:rFonts w:ascii="Times New Roman" w:hAnsi="Times New Roman" w:cs="Times New Roman"/>
          <w:highlight w:val="white"/>
        </w:rPr>
        <w:t xml:space="preserve"> και </w:t>
      </w:r>
      <w:proofErr w:type="spellStart"/>
      <w:r w:rsidRPr="00524F3D">
        <w:rPr>
          <w:rFonts w:ascii="Times New Roman" w:hAnsi="Times New Roman" w:cs="Times New Roman"/>
          <w:highlight w:val="white"/>
        </w:rPr>
        <w:t>υπερχρώσεως</w:t>
      </w:r>
      <w:proofErr w:type="spellEnd"/>
      <w:r w:rsidRPr="00524F3D">
        <w:rPr>
          <w:rFonts w:ascii="Times New Roman" w:hAnsi="Times New Roman" w:cs="Times New Roman"/>
          <w:highlight w:val="white"/>
        </w:rPr>
        <w:t xml:space="preserve"> ούρων από 4ημέρου. </w:t>
      </w:r>
    </w:p>
    <w:p w14:paraId="0000025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παρουσίαζε κνησμό, εμέτους ή κοιλιακό άλγος.</w:t>
      </w:r>
    </w:p>
    <w:p w14:paraId="0000025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ορολογικές εξετάσεις για αναζήτηση </w:t>
      </w:r>
      <w:proofErr w:type="spellStart"/>
      <w:r w:rsidRPr="00524F3D">
        <w:rPr>
          <w:rFonts w:ascii="Times New Roman" w:hAnsi="Times New Roman" w:cs="Times New Roman"/>
          <w:highlight w:val="white"/>
        </w:rPr>
        <w:t>ανοσοσφαιρινών</w:t>
      </w:r>
      <w:proofErr w:type="spellEnd"/>
      <w:r w:rsidRPr="00524F3D">
        <w:rPr>
          <w:rFonts w:ascii="Times New Roman" w:hAnsi="Times New Roman" w:cs="Times New Roman"/>
          <w:highlight w:val="white"/>
        </w:rPr>
        <w:t xml:space="preserve"> κλάσεως </w:t>
      </w:r>
      <w:proofErr w:type="spellStart"/>
      <w:r w:rsidRPr="00524F3D">
        <w:rPr>
          <w:rFonts w:ascii="Times New Roman" w:hAnsi="Times New Roman" w:cs="Times New Roman"/>
          <w:highlight w:val="white"/>
        </w:rPr>
        <w:t>IgM</w:t>
      </w:r>
      <w:proofErr w:type="spellEnd"/>
      <w:r w:rsidRPr="00524F3D">
        <w:rPr>
          <w:rFonts w:ascii="Times New Roman" w:hAnsi="Times New Roman" w:cs="Times New Roman"/>
          <w:highlight w:val="white"/>
        </w:rPr>
        <w:t xml:space="preserve"> έναντι </w:t>
      </w:r>
      <w:proofErr w:type="spellStart"/>
      <w:r w:rsidRPr="00524F3D">
        <w:rPr>
          <w:rFonts w:ascii="Times New Roman" w:hAnsi="Times New Roman" w:cs="Times New Roman"/>
          <w:highlight w:val="white"/>
        </w:rPr>
        <w:t>μεγαλοκυτταροϊού</w:t>
      </w:r>
      <w:proofErr w:type="spellEnd"/>
      <w:r w:rsidRPr="00524F3D">
        <w:rPr>
          <w:rFonts w:ascii="Times New Roman" w:hAnsi="Times New Roman" w:cs="Times New Roman"/>
          <w:highlight w:val="white"/>
        </w:rPr>
        <w:t xml:space="preserve">, ιού </w:t>
      </w:r>
      <w:proofErr w:type="spellStart"/>
      <w:r w:rsidRPr="00524F3D">
        <w:rPr>
          <w:rFonts w:ascii="Times New Roman" w:hAnsi="Times New Roman" w:cs="Times New Roman"/>
          <w:highlight w:val="white"/>
        </w:rPr>
        <w:t>Epstein-Barr</w:t>
      </w:r>
      <w:proofErr w:type="spellEnd"/>
      <w:r w:rsidRPr="00524F3D">
        <w:rPr>
          <w:rFonts w:ascii="Times New Roman" w:hAnsi="Times New Roman" w:cs="Times New Roman"/>
          <w:highlight w:val="white"/>
        </w:rPr>
        <w:t xml:space="preserve"> και ιών έρπητα ήταν αρνητικές.</w:t>
      </w:r>
    </w:p>
    <w:p w14:paraId="0000025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καλλιέργειες αίματος και ούρων ήταν στείρες.</w:t>
      </w:r>
    </w:p>
    <w:p w14:paraId="0000025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καλλιέργειά του ήταν στείρα και η κυτταρολογική εξέταση για αναζήτηση </w:t>
      </w:r>
      <w:proofErr w:type="spellStart"/>
      <w:r w:rsidRPr="00524F3D">
        <w:rPr>
          <w:rFonts w:ascii="Times New Roman" w:hAnsi="Times New Roman" w:cs="Times New Roman"/>
          <w:highlight w:val="white"/>
        </w:rPr>
        <w:t>νεοπλασματικών</w:t>
      </w:r>
      <w:proofErr w:type="spellEnd"/>
      <w:r w:rsidRPr="00524F3D">
        <w:rPr>
          <w:rFonts w:ascii="Times New Roman" w:hAnsi="Times New Roman" w:cs="Times New Roman"/>
          <w:highlight w:val="white"/>
        </w:rPr>
        <w:t xml:space="preserve"> κυττάρων ήταν αρνητική.</w:t>
      </w:r>
    </w:p>
    <w:p w14:paraId="0000025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Μάλιστα, μεγαλύτερη θνητότητα παρουσίαζαν όσοι είχαν αρνητικό </w:t>
      </w:r>
      <w:proofErr w:type="spellStart"/>
      <w:r w:rsidRPr="00524F3D">
        <w:rPr>
          <w:rFonts w:ascii="Times New Roman" w:hAnsi="Times New Roman" w:cs="Times New Roman"/>
          <w:highlight w:val="white"/>
        </w:rPr>
        <w:t>HBeAg</w:t>
      </w:r>
      <w:proofErr w:type="spellEnd"/>
      <w:r w:rsidRPr="00524F3D">
        <w:rPr>
          <w:rFonts w:ascii="Times New Roman" w:hAnsi="Times New Roman" w:cs="Times New Roman"/>
          <w:highlight w:val="white"/>
        </w:rPr>
        <w:t xml:space="preserve"> (συνήθως με θετικό </w:t>
      </w:r>
      <w:proofErr w:type="spellStart"/>
      <w:r w:rsidRPr="00524F3D">
        <w:rPr>
          <w:rFonts w:ascii="Times New Roman" w:hAnsi="Times New Roman" w:cs="Times New Roman"/>
          <w:highlight w:val="white"/>
        </w:rPr>
        <w:t>αντι-HBe</w:t>
      </w:r>
      <w:proofErr w:type="spellEnd"/>
      <w:r w:rsidRPr="00524F3D">
        <w:rPr>
          <w:rFonts w:ascii="Times New Roman" w:hAnsi="Times New Roman" w:cs="Times New Roman"/>
          <w:highlight w:val="white"/>
        </w:rPr>
        <w:t xml:space="preserve">), πιθανόν λόγω εντονότερης </w:t>
      </w:r>
      <w:proofErr w:type="spellStart"/>
      <w:r w:rsidRPr="00524F3D">
        <w:rPr>
          <w:rFonts w:ascii="Times New Roman" w:hAnsi="Times New Roman" w:cs="Times New Roman"/>
          <w:highlight w:val="white"/>
        </w:rPr>
        <w:t>ανοσιακής</w:t>
      </w:r>
      <w:proofErr w:type="spellEnd"/>
      <w:r w:rsidRPr="00524F3D">
        <w:rPr>
          <w:rFonts w:ascii="Times New Roman" w:hAnsi="Times New Roman" w:cs="Times New Roman"/>
          <w:highlight w:val="white"/>
        </w:rPr>
        <w:t xml:space="preserve"> απαντήσεως, που προκαλεί την εκτεταμένη νέκρωση των μολυσμένων </w:t>
      </w:r>
      <w:proofErr w:type="spellStart"/>
      <w:r w:rsidRPr="00524F3D">
        <w:rPr>
          <w:rFonts w:ascii="Times New Roman" w:hAnsi="Times New Roman" w:cs="Times New Roman"/>
          <w:highlight w:val="white"/>
        </w:rPr>
        <w:t>ηπατοκυττάρων</w:t>
      </w:r>
      <w:proofErr w:type="spellEnd"/>
      <w:r w:rsidRPr="00524F3D">
        <w:rPr>
          <w:rFonts w:ascii="Times New Roman" w:hAnsi="Times New Roman" w:cs="Times New Roman"/>
          <w:highlight w:val="white"/>
        </w:rPr>
        <w:t>.</w:t>
      </w:r>
    </w:p>
    <w:p w14:paraId="0000025D" w14:textId="77777777" w:rsidR="003B04D3" w:rsidRPr="00524F3D" w:rsidRDefault="003B04D3" w:rsidP="00524F3D">
      <w:pPr>
        <w:spacing w:line="360" w:lineRule="auto"/>
        <w:rPr>
          <w:rFonts w:ascii="Times New Roman" w:hAnsi="Times New Roman" w:cs="Times New Roman"/>
          <w:highlight w:val="white"/>
        </w:rPr>
      </w:pPr>
    </w:p>
    <w:p w14:paraId="5903082D" w14:textId="77777777" w:rsidR="004B2200" w:rsidRDefault="004B2200" w:rsidP="00524F3D">
      <w:pPr>
        <w:spacing w:line="360" w:lineRule="auto"/>
        <w:rPr>
          <w:rFonts w:ascii="Times New Roman" w:hAnsi="Times New Roman" w:cs="Times New Roman"/>
          <w:highlight w:val="white"/>
        </w:rPr>
      </w:pPr>
    </w:p>
    <w:p w14:paraId="74056C58" w14:textId="77777777" w:rsidR="004B2200" w:rsidRDefault="004B2200" w:rsidP="00524F3D">
      <w:pPr>
        <w:spacing w:line="360" w:lineRule="auto"/>
        <w:rPr>
          <w:rFonts w:ascii="Times New Roman" w:hAnsi="Times New Roman" w:cs="Times New Roman"/>
          <w:highlight w:val="white"/>
        </w:rPr>
      </w:pPr>
    </w:p>
    <w:p w14:paraId="0000025E" w14:textId="645D8D5F"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 (1999*4*391) </w:t>
      </w:r>
      <w:r w:rsidRPr="00524F3D">
        <w:rPr>
          <w:rFonts w:ascii="Times New Roman" w:hAnsi="Times New Roman" w:cs="Times New Roman"/>
          <w:i/>
          <w:highlight w:val="white"/>
        </w:rPr>
        <w:t>///9</w:t>
      </w:r>
    </w:p>
    <w:p w14:paraId="0000025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ήπαρ ήταν ψηλαφητό 3 </w:t>
      </w:r>
      <w:proofErr w:type="spellStart"/>
      <w:r w:rsidRPr="00524F3D">
        <w:rPr>
          <w:rFonts w:ascii="Times New Roman" w:hAnsi="Times New Roman" w:cs="Times New Roman"/>
          <w:highlight w:val="white"/>
        </w:rPr>
        <w:t>cm</w:t>
      </w:r>
      <w:proofErr w:type="spellEnd"/>
      <w:r w:rsidRPr="00524F3D">
        <w:rPr>
          <w:rFonts w:ascii="Times New Roman" w:hAnsi="Times New Roman" w:cs="Times New Roman"/>
          <w:highlight w:val="white"/>
        </w:rPr>
        <w:t xml:space="preserve"> κάτωθεν του δεξιού πλευρικού τόξου, ενώ ο σπλήνας ήταν αψηλάφητος</w:t>
      </w:r>
    </w:p>
    <w:p w14:paraId="00000260" w14:textId="77777777" w:rsidR="003B04D3" w:rsidRPr="00524F3D" w:rsidRDefault="00776F9E" w:rsidP="00524F3D">
      <w:pPr>
        <w:numPr>
          <w:ilvl w:val="0"/>
          <w:numId w:val="81"/>
        </w:numPr>
        <w:spacing w:line="360" w:lineRule="auto"/>
        <w:rPr>
          <w:rFonts w:ascii="Times New Roman" w:hAnsi="Times New Roman" w:cs="Times New Roman"/>
          <w:highlight w:val="white"/>
        </w:rPr>
      </w:pPr>
      <w:proofErr w:type="spellStart"/>
      <w:r w:rsidRPr="00524F3D">
        <w:rPr>
          <w:rFonts w:ascii="Times New Roman" w:hAnsi="Times New Roman" w:cs="Times New Roman"/>
          <w:highlight w:val="white"/>
        </w:rPr>
        <w:t>Αυτοαντισώματα</w:t>
      </w:r>
      <w:proofErr w:type="spellEnd"/>
      <w:r w:rsidRPr="00524F3D">
        <w:rPr>
          <w:rFonts w:ascii="Times New Roman" w:hAnsi="Times New Roman" w:cs="Times New Roman"/>
          <w:highlight w:val="white"/>
        </w:rPr>
        <w:t xml:space="preserve"> αρνητικά</w:t>
      </w:r>
    </w:p>
    <w:p w14:paraId="0000026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Δοκιμασίες </w:t>
      </w:r>
      <w:proofErr w:type="spellStart"/>
      <w:r w:rsidRPr="00524F3D">
        <w:rPr>
          <w:rFonts w:ascii="Times New Roman" w:hAnsi="Times New Roman" w:cs="Times New Roman"/>
          <w:highlight w:val="white"/>
        </w:rPr>
        <w:t>Widal-Wright</w:t>
      </w:r>
      <w:proofErr w:type="spellEnd"/>
      <w:r w:rsidRPr="00524F3D">
        <w:rPr>
          <w:rFonts w:ascii="Times New Roman" w:hAnsi="Times New Roman" w:cs="Times New Roman"/>
          <w:highlight w:val="white"/>
        </w:rPr>
        <w:t xml:space="preserve">: αρνητικές. </w:t>
      </w:r>
    </w:p>
    <w:p w14:paraId="0000026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Εξέταση </w:t>
      </w:r>
      <w:proofErr w:type="spellStart"/>
      <w:r w:rsidRPr="00524F3D">
        <w:rPr>
          <w:rFonts w:ascii="Times New Roman" w:hAnsi="Times New Roman" w:cs="Times New Roman"/>
          <w:highlight w:val="white"/>
        </w:rPr>
        <w:t>παχείας</w:t>
      </w:r>
      <w:proofErr w:type="spellEnd"/>
      <w:r w:rsidRPr="00524F3D">
        <w:rPr>
          <w:rFonts w:ascii="Times New Roman" w:hAnsi="Times New Roman" w:cs="Times New Roman"/>
          <w:highlight w:val="white"/>
        </w:rPr>
        <w:t xml:space="preserve"> σταγόνας για πλασμώδια </w:t>
      </w:r>
      <w:proofErr w:type="spellStart"/>
      <w:r w:rsidRPr="00524F3D">
        <w:rPr>
          <w:rFonts w:ascii="Times New Roman" w:hAnsi="Times New Roman" w:cs="Times New Roman"/>
          <w:highlight w:val="white"/>
        </w:rPr>
        <w:t>Laveran</w:t>
      </w:r>
      <w:proofErr w:type="spellEnd"/>
      <w:r w:rsidRPr="00524F3D">
        <w:rPr>
          <w:rFonts w:ascii="Times New Roman" w:hAnsi="Times New Roman" w:cs="Times New Roman"/>
          <w:highlight w:val="white"/>
        </w:rPr>
        <w:t xml:space="preserve">: αρνητική. </w:t>
      </w:r>
    </w:p>
    <w:p w14:paraId="0000026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Αντισώματα για </w:t>
      </w:r>
      <w:proofErr w:type="spellStart"/>
      <w:r w:rsidRPr="00524F3D">
        <w:rPr>
          <w:rFonts w:ascii="Times New Roman" w:hAnsi="Times New Roman" w:cs="Times New Roman"/>
          <w:highlight w:val="white"/>
        </w:rPr>
        <w:t>ρικέτσιες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λεπτόσπειρες</w:t>
      </w:r>
      <w:proofErr w:type="spellEnd"/>
      <w:r w:rsidRPr="00524F3D">
        <w:rPr>
          <w:rFonts w:ascii="Times New Roman" w:hAnsi="Times New Roman" w:cs="Times New Roman"/>
          <w:highlight w:val="white"/>
        </w:rPr>
        <w:t xml:space="preserve">, τοξόπλασμα: αρνητικά. </w:t>
      </w:r>
    </w:p>
    <w:p w14:paraId="0000026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Δείκτες ηπατίτιδας Α, Β, C, δέλτα: αρνητικοί. </w:t>
      </w:r>
    </w:p>
    <w:p w14:paraId="0000026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Αντισώματα έναντι </w:t>
      </w:r>
      <w:proofErr w:type="spellStart"/>
      <w:r w:rsidRPr="00524F3D">
        <w:rPr>
          <w:rFonts w:ascii="Times New Roman" w:hAnsi="Times New Roman" w:cs="Times New Roman"/>
          <w:highlight w:val="white"/>
        </w:rPr>
        <w:t>ερπητοϊών</w:t>
      </w:r>
      <w:proofErr w:type="spellEnd"/>
      <w:r w:rsidRPr="00524F3D">
        <w:rPr>
          <w:rFonts w:ascii="Times New Roman" w:hAnsi="Times New Roman" w:cs="Times New Roman"/>
          <w:highlight w:val="white"/>
        </w:rPr>
        <w:t>: αρνητικά.</w:t>
      </w:r>
    </w:p>
    <w:p w14:paraId="0000026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Καλλιέργειες αίματος-ούρων: αρνητικές.</w:t>
      </w:r>
    </w:p>
    <w:p w14:paraId="0000026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γενική κατάσταση της ασθενούς είναι σήμερα άριστη και ο λοιπός κλινικός και εργαστηριακός έλεγχος παραμένει χωρίς παθολογικά ευρήματα.</w:t>
      </w:r>
    </w:p>
    <w:p w14:paraId="00000268" w14:textId="77777777" w:rsidR="003B04D3" w:rsidRPr="00524F3D" w:rsidRDefault="003B04D3" w:rsidP="00524F3D">
      <w:pPr>
        <w:spacing w:line="360" w:lineRule="auto"/>
        <w:ind w:left="720"/>
        <w:rPr>
          <w:rFonts w:ascii="Times New Roman" w:hAnsi="Times New Roman" w:cs="Times New Roman"/>
          <w:highlight w:val="white"/>
        </w:rPr>
      </w:pPr>
    </w:p>
    <w:p w14:paraId="00000269" w14:textId="5BD436B3" w:rsidR="003B04D3" w:rsidRPr="00524F3D" w:rsidRDefault="00031E10" w:rsidP="00524F3D">
      <w:pPr>
        <w:pStyle w:val="ListParagraph"/>
        <w:spacing w:line="360" w:lineRule="auto"/>
        <w:rPr>
          <w:rFonts w:ascii="Times New Roman" w:hAnsi="Times New Roman" w:cs="Times New Roman"/>
          <w:highlight w:val="white"/>
        </w:rPr>
      </w:pPr>
      <w:r w:rsidRPr="004B2200">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 xml:space="preserve">Κατηγορία </w:t>
      </w:r>
      <w:r w:rsidR="004B2200">
        <w:rPr>
          <w:rFonts w:ascii="Times New Roman" w:hAnsi="Times New Roman" w:cs="Times New Roman"/>
          <w:b/>
          <w:highlight w:val="white"/>
          <w:lang w:val="el-GR"/>
        </w:rPr>
        <w:t xml:space="preserve">Ο: </w:t>
      </w:r>
      <w:r w:rsidR="00776F9E" w:rsidRPr="00524F3D">
        <w:rPr>
          <w:rFonts w:ascii="Times New Roman" w:hAnsi="Times New Roman" w:cs="Times New Roman"/>
          <w:b/>
          <w:highlight w:val="white"/>
        </w:rPr>
        <w:t>Καρδιολογία</w:t>
      </w:r>
    </w:p>
    <w:p w14:paraId="0000026A" w14:textId="77777777" w:rsidR="003B04D3" w:rsidRPr="00524F3D" w:rsidRDefault="003B04D3" w:rsidP="00524F3D">
      <w:pPr>
        <w:spacing w:line="360" w:lineRule="auto"/>
        <w:ind w:left="720"/>
        <w:rPr>
          <w:rFonts w:ascii="Times New Roman" w:hAnsi="Times New Roman" w:cs="Times New Roman"/>
          <w:highlight w:val="white"/>
        </w:rPr>
      </w:pPr>
    </w:p>
    <w:p w14:paraId="0000026F" w14:textId="723D85C0"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προτάσεων:42 </w:t>
      </w:r>
    </w:p>
    <w:p w14:paraId="00000270" w14:textId="77777777" w:rsidR="003B04D3" w:rsidRPr="00524F3D" w:rsidRDefault="003B04D3" w:rsidP="00524F3D">
      <w:pPr>
        <w:spacing w:line="360" w:lineRule="auto"/>
        <w:rPr>
          <w:rFonts w:ascii="Times New Roman" w:hAnsi="Times New Roman" w:cs="Times New Roman"/>
        </w:rPr>
      </w:pPr>
    </w:p>
    <w:p w14:paraId="00000271"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2019*2*151///7</w:t>
      </w:r>
    </w:p>
    <w:p w14:paraId="0000027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ασθενής μπορεί να παρουσιάζει ναυτία, έμετο και πόνο στο δεξιό υποχόνδριο</w:t>
      </w:r>
    </w:p>
    <w:p w14:paraId="0000027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Σπάνια, οι εκδηλώσεις από τον εγκέφαλο οφείλονται σε συνυπάρχουσα υπογλυκαιμία.</w:t>
      </w:r>
    </w:p>
    <w:p w14:paraId="0000027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Απουσιάζει η φλεγμονώδης διήθηση</w:t>
      </w:r>
    </w:p>
    <w:p w14:paraId="0000027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πυλαίο διάστημα (ζώνη 1) δεν παρουσιάζει αλλοιώσεις</w:t>
      </w:r>
    </w:p>
    <w:p w14:paraId="0000027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σπάνιο κλινικό εύρημα συνιστά η ανεύρεση σφυγμικών φλεβικών κυμάτων που δίνουν την εντύπωση παλμού κατά την ψηλάφηση του ήπατος.</w:t>
      </w:r>
    </w:p>
    <w:p w14:paraId="0000027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σπληνομεγαλία είναι σπάνια, όπως μη συχνή είναι και η ανεύρεση οισοφαγικών κιρσών</w:t>
      </w:r>
    </w:p>
    <w:p w14:paraId="0000027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w:t>
      </w:r>
      <w:proofErr w:type="spellStart"/>
      <w:r w:rsidRPr="00524F3D">
        <w:rPr>
          <w:rFonts w:ascii="Times New Roman" w:hAnsi="Times New Roman" w:cs="Times New Roman"/>
          <w:highlight w:val="white"/>
        </w:rPr>
        <w:t>ασκιτική</w:t>
      </w:r>
      <w:proofErr w:type="spellEnd"/>
      <w:r w:rsidRPr="00524F3D">
        <w:rPr>
          <w:rFonts w:ascii="Times New Roman" w:hAnsi="Times New Roman" w:cs="Times New Roman"/>
          <w:highlight w:val="white"/>
        </w:rPr>
        <w:t xml:space="preserve"> συλλογή δεν είναι συχνό εύρημα</w:t>
      </w:r>
    </w:p>
    <w:p w14:paraId="00000279" w14:textId="77777777" w:rsidR="003B04D3" w:rsidRPr="00524F3D" w:rsidRDefault="003B04D3" w:rsidP="00524F3D">
      <w:pPr>
        <w:spacing w:line="360" w:lineRule="auto"/>
        <w:rPr>
          <w:rFonts w:ascii="Times New Roman" w:hAnsi="Times New Roman" w:cs="Times New Roman"/>
          <w:highlight w:val="white"/>
        </w:rPr>
      </w:pPr>
    </w:p>
    <w:p w14:paraId="0000027A"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2018*3*313///4</w:t>
      </w:r>
    </w:p>
    <w:p w14:paraId="0000027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w:t>
      </w:r>
      <w:proofErr w:type="spellStart"/>
      <w:r w:rsidRPr="00524F3D">
        <w:rPr>
          <w:rFonts w:ascii="Times New Roman" w:hAnsi="Times New Roman" w:cs="Times New Roman"/>
          <w:highlight w:val="white"/>
        </w:rPr>
        <w:t>διαγονιδιακά</w:t>
      </w:r>
      <w:proofErr w:type="spellEnd"/>
      <w:r w:rsidRPr="00524F3D">
        <w:rPr>
          <w:rFonts w:ascii="Times New Roman" w:hAnsi="Times New Roman" w:cs="Times New Roman"/>
          <w:highlight w:val="white"/>
        </w:rPr>
        <w:t xml:space="preserve"> ποντίκια δεν παρουσίασαν κάποια βελτίωση στην ικανότητά τους για άσκηση</w:t>
      </w:r>
    </w:p>
    <w:p w14:paraId="0000027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w:t>
      </w:r>
      <w:proofErr w:type="spellStart"/>
      <w:r w:rsidRPr="00524F3D">
        <w:rPr>
          <w:rFonts w:ascii="Times New Roman" w:hAnsi="Times New Roman" w:cs="Times New Roman"/>
          <w:highlight w:val="white"/>
        </w:rPr>
        <w:t>υποξία</w:t>
      </w:r>
      <w:proofErr w:type="spellEnd"/>
      <w:r w:rsidRPr="00524F3D">
        <w:rPr>
          <w:rFonts w:ascii="Times New Roman" w:hAnsi="Times New Roman" w:cs="Times New Roman"/>
          <w:highlight w:val="white"/>
        </w:rPr>
        <w:t xml:space="preserve"> πιθανόν να μην ενεργοποιεί άμεσα τον HIF-1α</w:t>
      </w:r>
    </w:p>
    <w:p w14:paraId="0000027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w:t>
      </w:r>
      <w:proofErr w:type="spellStart"/>
      <w:r w:rsidRPr="00524F3D">
        <w:rPr>
          <w:rFonts w:ascii="Times New Roman" w:hAnsi="Times New Roman" w:cs="Times New Roman"/>
          <w:highlight w:val="white"/>
        </w:rPr>
        <w:t>σηματοδοτικό</w:t>
      </w:r>
      <w:proofErr w:type="spellEnd"/>
      <w:r w:rsidRPr="00524F3D">
        <w:rPr>
          <w:rFonts w:ascii="Times New Roman" w:hAnsi="Times New Roman" w:cs="Times New Roman"/>
          <w:highlight w:val="white"/>
        </w:rPr>
        <w:t xml:space="preserve"> μονοπάτι των MAPK/ERK1-2 δεν ενεργοποιείται μόνο από την </w:t>
      </w:r>
      <w:proofErr w:type="spellStart"/>
      <w:r w:rsidRPr="00524F3D">
        <w:rPr>
          <w:rFonts w:ascii="Times New Roman" w:hAnsi="Times New Roman" w:cs="Times New Roman"/>
          <w:highlight w:val="white"/>
        </w:rPr>
        <w:t>υποξία</w:t>
      </w:r>
      <w:proofErr w:type="spellEnd"/>
      <w:r w:rsidRPr="00524F3D">
        <w:rPr>
          <w:rFonts w:ascii="Times New Roman" w:hAnsi="Times New Roman" w:cs="Times New Roman"/>
          <w:highlight w:val="white"/>
        </w:rPr>
        <w:t xml:space="preserve"> αλλά και από το μηχανικό ερέθισμα καθ’ εαυτό.</w:t>
      </w:r>
    </w:p>
    <w:p w14:paraId="0000027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με αποτέλεσμα να μην ολοκληρώνεται η διαδικασία της μετάφρασης και η παραγωγή της πρωτεΐνης VEGF</w:t>
      </w:r>
    </w:p>
    <w:p w14:paraId="0000027F" w14:textId="77777777" w:rsidR="003B04D3" w:rsidRPr="00524F3D" w:rsidRDefault="003B04D3" w:rsidP="00524F3D">
      <w:pPr>
        <w:spacing w:line="360" w:lineRule="auto"/>
        <w:rPr>
          <w:rFonts w:ascii="Times New Roman" w:hAnsi="Times New Roman" w:cs="Times New Roman"/>
          <w:highlight w:val="white"/>
        </w:rPr>
      </w:pPr>
    </w:p>
    <w:p w14:paraId="00000280"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2018*3*322///4</w:t>
      </w:r>
    </w:p>
    <w:p w14:paraId="0000028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πυλαίο διάστημα (ζώνη 1) δεν παρουσιάζει αλλοιώσεις</w:t>
      </w:r>
    </w:p>
    <w:p w14:paraId="0000028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ασθενείς δεν έχουν στίγματα χρόνιας ηπατικής νόσου (</w:t>
      </w:r>
      <w:proofErr w:type="spellStart"/>
      <w:r w:rsidRPr="00524F3D">
        <w:rPr>
          <w:rFonts w:ascii="Times New Roman" w:hAnsi="Times New Roman" w:cs="Times New Roman"/>
          <w:highlight w:val="white"/>
        </w:rPr>
        <w:t>αγγειωματώδεις</w:t>
      </w:r>
      <w:proofErr w:type="spellEnd"/>
      <w:r w:rsidRPr="00524F3D">
        <w:rPr>
          <w:rFonts w:ascii="Times New Roman" w:hAnsi="Times New Roman" w:cs="Times New Roman"/>
          <w:highlight w:val="white"/>
        </w:rPr>
        <w:t xml:space="preserve"> σπίλους κ.λπ.) ή </w:t>
      </w:r>
      <w:proofErr w:type="spellStart"/>
      <w:r w:rsidRPr="00524F3D">
        <w:rPr>
          <w:rFonts w:ascii="Times New Roman" w:hAnsi="Times New Roman" w:cs="Times New Roman"/>
          <w:highlight w:val="white"/>
        </w:rPr>
        <w:t>πυλαιοσυστηματικές</w:t>
      </w:r>
      <w:proofErr w:type="spellEnd"/>
      <w:r w:rsidRPr="00524F3D">
        <w:rPr>
          <w:rFonts w:ascii="Times New Roman" w:hAnsi="Times New Roman" w:cs="Times New Roman"/>
          <w:highlight w:val="white"/>
        </w:rPr>
        <w:t xml:space="preserve"> αναστομώσεις (π.χ. κιρσούς οισοφάγου).</w:t>
      </w:r>
    </w:p>
    <w:p w14:paraId="0000028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συνοδεύεται από φλεγμονή</w:t>
      </w:r>
    </w:p>
    <w:p w14:paraId="0000028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καταστάσεις με </w:t>
      </w:r>
      <w:proofErr w:type="spellStart"/>
      <w:r w:rsidRPr="00524F3D">
        <w:rPr>
          <w:rFonts w:ascii="Times New Roman" w:hAnsi="Times New Roman" w:cs="Times New Roman"/>
          <w:highlight w:val="white"/>
        </w:rPr>
        <w:t>εκσεσημασμένη</w:t>
      </w:r>
      <w:proofErr w:type="spellEnd"/>
      <w:r w:rsidRPr="00524F3D">
        <w:rPr>
          <w:rFonts w:ascii="Times New Roman" w:hAnsi="Times New Roman" w:cs="Times New Roman"/>
          <w:highlight w:val="white"/>
        </w:rPr>
        <w:t xml:space="preserve"> υπόταση χωρίς συνύπαρξη καρδιακής νόσου δεν </w:t>
      </w:r>
      <w:proofErr w:type="spellStart"/>
      <w:r w:rsidRPr="00524F3D">
        <w:rPr>
          <w:rFonts w:ascii="Times New Roman" w:hAnsi="Times New Roman" w:cs="Times New Roman"/>
          <w:highlight w:val="white"/>
        </w:rPr>
        <w:t>επιπλέκονται</w:t>
      </w:r>
      <w:proofErr w:type="spellEnd"/>
      <w:r w:rsidRPr="00524F3D">
        <w:rPr>
          <w:rFonts w:ascii="Times New Roman" w:hAnsi="Times New Roman" w:cs="Times New Roman"/>
          <w:highlight w:val="white"/>
        </w:rPr>
        <w:t xml:space="preserve"> συχνά από ισχαιμική ηπατίτιδα (</w:t>
      </w:r>
      <w:proofErr w:type="spellStart"/>
      <w:r w:rsidRPr="00524F3D">
        <w:rPr>
          <w:rFonts w:ascii="Times New Roman" w:hAnsi="Times New Roman" w:cs="Times New Roman"/>
          <w:highlight w:val="white"/>
        </w:rPr>
        <w:t>shock</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liver</w:t>
      </w:r>
      <w:proofErr w:type="spellEnd"/>
      <w:r w:rsidRPr="00524F3D">
        <w:rPr>
          <w:rFonts w:ascii="Times New Roman" w:hAnsi="Times New Roman" w:cs="Times New Roman"/>
          <w:highlight w:val="white"/>
        </w:rPr>
        <w:t>).</w:t>
      </w:r>
    </w:p>
    <w:p w14:paraId="00000285" w14:textId="77777777" w:rsidR="003B04D3" w:rsidRPr="00524F3D" w:rsidRDefault="003B04D3" w:rsidP="00524F3D">
      <w:pPr>
        <w:spacing w:line="360" w:lineRule="auto"/>
        <w:ind w:left="720"/>
        <w:rPr>
          <w:rFonts w:ascii="Times New Roman" w:hAnsi="Times New Roman" w:cs="Times New Roman"/>
          <w:highlight w:val="white"/>
        </w:rPr>
      </w:pPr>
    </w:p>
    <w:p w14:paraId="00000286"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2018*3*295///5</w:t>
      </w:r>
    </w:p>
    <w:p w14:paraId="0000028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σχετίζεται με οιδηματώδη κατάσταση και δεν οφείλεται σε παρουσία άλλων ασθενειών που μπορούν εξ ίσου να προκαλέσουν απότομη απώλεια βάρους και υποσιτισμό, όπως νεοπλασίες ή λοιμώξεις.</w:t>
      </w:r>
    </w:p>
    <w:p w14:paraId="0000028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υπάρχει διακριτή χρονική συσχέτιση μεταξύ του αρχικού και του τελικού σταδίου καχεξίας</w:t>
      </w:r>
    </w:p>
    <w:p w14:paraId="0000028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υστέρηση διάγνωσής της μπορεί να οδηγήσει σε μη αντιστρεπτή διατροφική επιδείνωση και καχεξία.</w:t>
      </w:r>
    </w:p>
    <w:p w14:paraId="0000028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ισχύει ο ίδιος ισχυρισμός για τους ασθενείς με </w:t>
      </w:r>
      <w:proofErr w:type="spellStart"/>
      <w:r w:rsidRPr="00524F3D">
        <w:rPr>
          <w:rFonts w:ascii="Times New Roman" w:hAnsi="Times New Roman" w:cs="Times New Roman"/>
          <w:highlight w:val="white"/>
        </w:rPr>
        <w:t>σαρκοπενία</w:t>
      </w:r>
      <w:proofErr w:type="spellEnd"/>
      <w:r w:rsidRPr="00524F3D">
        <w:rPr>
          <w:rFonts w:ascii="Times New Roman" w:hAnsi="Times New Roman" w:cs="Times New Roman"/>
          <w:highlight w:val="white"/>
        </w:rPr>
        <w:t>, εφόσον δεν πάσχουν όλοι από καχεξία</w:t>
      </w:r>
    </w:p>
    <w:p w14:paraId="0000028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διατροφικές διαταραχές (ανορεξία, </w:t>
      </w:r>
      <w:proofErr w:type="spellStart"/>
      <w:r w:rsidRPr="00524F3D">
        <w:rPr>
          <w:rFonts w:ascii="Times New Roman" w:hAnsi="Times New Roman" w:cs="Times New Roman"/>
          <w:highlight w:val="white"/>
        </w:rPr>
        <w:t>δυσαπορρόφηση</w:t>
      </w:r>
      <w:proofErr w:type="spellEnd"/>
      <w:r w:rsidRPr="00524F3D">
        <w:rPr>
          <w:rFonts w:ascii="Times New Roman" w:hAnsi="Times New Roman" w:cs="Times New Roman"/>
          <w:highlight w:val="white"/>
        </w:rPr>
        <w:t>) ως μοναδικό υποκείμενο αίτιο της καχεξίας δεν είναι δυνατόν να εξηγήσουν όλες τις μεταβολικές αλλαγές που συμβαίνουν στην καρδιακή καχεξία.</w:t>
      </w:r>
    </w:p>
    <w:p w14:paraId="0000028C" w14:textId="77777777" w:rsidR="003B04D3" w:rsidRPr="00524F3D" w:rsidRDefault="003B04D3" w:rsidP="00524F3D">
      <w:pPr>
        <w:spacing w:line="360" w:lineRule="auto"/>
        <w:ind w:left="720"/>
        <w:rPr>
          <w:rFonts w:ascii="Times New Roman" w:hAnsi="Times New Roman" w:cs="Times New Roman"/>
          <w:highlight w:val="white"/>
        </w:rPr>
      </w:pPr>
    </w:p>
    <w:p w14:paraId="0000028D"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2017*6*754///7</w:t>
      </w:r>
    </w:p>
    <w:p w14:paraId="0000028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παρατηρήθηκε μείωση των καρδιαγγειακών </w:t>
      </w:r>
      <w:proofErr w:type="spellStart"/>
      <w:r w:rsidRPr="00524F3D">
        <w:rPr>
          <w:rFonts w:ascii="Times New Roman" w:hAnsi="Times New Roman" w:cs="Times New Roman"/>
          <w:highlight w:val="white"/>
        </w:rPr>
        <w:t>συμβαμάτων</w:t>
      </w:r>
      <w:proofErr w:type="spellEnd"/>
    </w:p>
    <w:p w14:paraId="0000028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πρωτογενές καταληκτικό σημείο δεν διέφερε στους ασθενείς που έλαβαν </w:t>
      </w:r>
      <w:proofErr w:type="spellStart"/>
      <w:r w:rsidRPr="00524F3D">
        <w:rPr>
          <w:rFonts w:ascii="Times New Roman" w:hAnsi="Times New Roman" w:cs="Times New Roman"/>
          <w:highlight w:val="white"/>
        </w:rPr>
        <w:t>σαξαγλιπτίνη</w:t>
      </w:r>
      <w:proofErr w:type="spellEnd"/>
      <w:r w:rsidRPr="00524F3D">
        <w:rPr>
          <w:rFonts w:ascii="Times New Roman" w:hAnsi="Times New Roman" w:cs="Times New Roman"/>
          <w:highlight w:val="white"/>
        </w:rPr>
        <w:t xml:space="preserve"> και σε εκείνους που έλαβαν εικονικό φάρμακο (</w:t>
      </w:r>
      <w:proofErr w:type="spellStart"/>
      <w:r w:rsidRPr="00524F3D">
        <w:rPr>
          <w:rFonts w:ascii="Times New Roman" w:hAnsi="Times New Roman" w:cs="Times New Roman"/>
          <w:highlight w:val="white"/>
        </w:rPr>
        <w:t>placebo</w:t>
      </w:r>
      <w:proofErr w:type="spellEnd"/>
      <w:r w:rsidRPr="00524F3D">
        <w:rPr>
          <w:rFonts w:ascii="Times New Roman" w:hAnsi="Times New Roman" w:cs="Times New Roman"/>
          <w:highlight w:val="white"/>
        </w:rPr>
        <w:t>).</w:t>
      </w:r>
    </w:p>
    <w:p w14:paraId="0000029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ανεξάρτητα της ύπαρξης ή όχι καρδιακής ανεπάρκειας κατά την εισαγωγή στη μελέτη</w:t>
      </w:r>
    </w:p>
    <w:p w14:paraId="0000029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w:t>
      </w:r>
      <w:proofErr w:type="spellStart"/>
      <w:r w:rsidRPr="00524F3D">
        <w:rPr>
          <w:rFonts w:ascii="Times New Roman" w:hAnsi="Times New Roman" w:cs="Times New Roman"/>
          <w:highlight w:val="white"/>
        </w:rPr>
        <w:t>αλογλιπτίνη</w:t>
      </w:r>
      <w:proofErr w:type="spellEnd"/>
      <w:r w:rsidRPr="00524F3D">
        <w:rPr>
          <w:rFonts w:ascii="Times New Roman" w:hAnsi="Times New Roman" w:cs="Times New Roman"/>
          <w:highlight w:val="white"/>
        </w:rPr>
        <w:t xml:space="preserve"> δεν σχετίζεται με αυξημένο κίνδυνο καρδιακής ανεπάρκειας</w:t>
      </w:r>
    </w:p>
    <w:p w14:paraId="0000029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πρωτογενές σύνθετο καταληκτικό σημείο «καρδιαγγειακός θάνατος, μη θανατηφόρο ΟΕΜ, μη θανατηφόρο ΑΕΕ ή νοσηλεία για ασταθή στηθάγχη» δεν διέφερε μεταξύ των ασθενών που έλαβαν </w:t>
      </w:r>
      <w:proofErr w:type="spellStart"/>
      <w:r w:rsidRPr="00524F3D">
        <w:rPr>
          <w:rFonts w:ascii="Times New Roman" w:hAnsi="Times New Roman" w:cs="Times New Roman"/>
          <w:highlight w:val="white"/>
        </w:rPr>
        <w:t>σιταγλιπτίνη</w:t>
      </w:r>
      <w:proofErr w:type="spellEnd"/>
      <w:r w:rsidRPr="00524F3D">
        <w:rPr>
          <w:rFonts w:ascii="Times New Roman" w:hAnsi="Times New Roman" w:cs="Times New Roman"/>
          <w:highlight w:val="white"/>
        </w:rPr>
        <w:t xml:space="preserve"> και εκείνων που έλαβαν εικονικό φάρμακο</w:t>
      </w:r>
    </w:p>
    <w:p w14:paraId="0000029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χορήγηση </w:t>
      </w:r>
      <w:proofErr w:type="spellStart"/>
      <w:r w:rsidRPr="00524F3D">
        <w:rPr>
          <w:rFonts w:ascii="Times New Roman" w:hAnsi="Times New Roman" w:cs="Times New Roman"/>
          <w:highlight w:val="white"/>
        </w:rPr>
        <w:t>σιταγλιπτίνης</w:t>
      </w:r>
      <w:proofErr w:type="spellEnd"/>
      <w:r w:rsidRPr="00524F3D">
        <w:rPr>
          <w:rFonts w:ascii="Times New Roman" w:hAnsi="Times New Roman" w:cs="Times New Roman"/>
          <w:highlight w:val="white"/>
        </w:rPr>
        <w:t xml:space="preserve"> δεν σχετιζόταν με αυξημένο κίνδυνο νοσηλείας για καρδιακή ανεπάρκεια.</w:t>
      </w:r>
    </w:p>
    <w:p w14:paraId="0000029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θεραπεία με </w:t>
      </w:r>
      <w:proofErr w:type="spellStart"/>
      <w:r w:rsidRPr="00524F3D">
        <w:rPr>
          <w:rFonts w:ascii="Times New Roman" w:hAnsi="Times New Roman" w:cs="Times New Roman"/>
          <w:highlight w:val="white"/>
        </w:rPr>
        <w:t>λιναγλιπτίνη</w:t>
      </w:r>
      <w:proofErr w:type="spellEnd"/>
      <w:r w:rsidRPr="00524F3D">
        <w:rPr>
          <w:rFonts w:ascii="Times New Roman" w:hAnsi="Times New Roman" w:cs="Times New Roman"/>
          <w:highlight w:val="white"/>
        </w:rPr>
        <w:t xml:space="preserve"> δεν σχετίστηκε ούτε με μείωση αλλά ούτε με αύξηση των καρδιαγγειακών </w:t>
      </w:r>
      <w:proofErr w:type="spellStart"/>
      <w:r w:rsidRPr="00524F3D">
        <w:rPr>
          <w:rFonts w:ascii="Times New Roman" w:hAnsi="Times New Roman" w:cs="Times New Roman"/>
          <w:highlight w:val="white"/>
        </w:rPr>
        <w:t>συμβαμάτων</w:t>
      </w:r>
      <w:proofErr w:type="spellEnd"/>
    </w:p>
    <w:p w14:paraId="00000295" w14:textId="77777777" w:rsidR="003B04D3" w:rsidRPr="00524F3D" w:rsidRDefault="003B04D3" w:rsidP="00524F3D">
      <w:pPr>
        <w:spacing w:line="360" w:lineRule="auto"/>
        <w:rPr>
          <w:rFonts w:ascii="Times New Roman" w:hAnsi="Times New Roman" w:cs="Times New Roman"/>
          <w:highlight w:val="white"/>
        </w:rPr>
      </w:pPr>
    </w:p>
    <w:p w14:paraId="00000296" w14:textId="77777777" w:rsidR="003B04D3" w:rsidRPr="00524F3D" w:rsidRDefault="003B04D3" w:rsidP="00524F3D">
      <w:pPr>
        <w:spacing w:line="360" w:lineRule="auto"/>
        <w:rPr>
          <w:rFonts w:ascii="Times New Roman" w:hAnsi="Times New Roman" w:cs="Times New Roman"/>
          <w:highlight w:val="white"/>
        </w:rPr>
      </w:pPr>
    </w:p>
    <w:p w14:paraId="00000297"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2017*3*321//2</w:t>
      </w:r>
    </w:p>
    <w:p w14:paraId="0000029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συχνότητα των υπογλυκαιμιών δεν διέφερε μεταξύ των δύο ομάδων</w:t>
      </w:r>
    </w:p>
    <w:p w14:paraId="0000029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πιθανό αποτέλεσμα της θετικής </w:t>
      </w:r>
      <w:proofErr w:type="spellStart"/>
      <w:r w:rsidRPr="00524F3D">
        <w:rPr>
          <w:rFonts w:ascii="Times New Roman" w:hAnsi="Times New Roman" w:cs="Times New Roman"/>
          <w:highlight w:val="white"/>
        </w:rPr>
        <w:t>πλειοτροπικής</w:t>
      </w:r>
      <w:proofErr w:type="spellEnd"/>
      <w:r w:rsidRPr="00524F3D">
        <w:rPr>
          <w:rFonts w:ascii="Times New Roman" w:hAnsi="Times New Roman" w:cs="Times New Roman"/>
          <w:highlight w:val="white"/>
        </w:rPr>
        <w:t xml:space="preserve"> επίδρασης της </w:t>
      </w:r>
      <w:proofErr w:type="spellStart"/>
      <w:r w:rsidRPr="00524F3D">
        <w:rPr>
          <w:rFonts w:ascii="Times New Roman" w:hAnsi="Times New Roman" w:cs="Times New Roman"/>
          <w:highlight w:val="white"/>
        </w:rPr>
        <w:t>λιραγλουτίδης</w:t>
      </w:r>
      <w:proofErr w:type="spellEnd"/>
      <w:r w:rsidRPr="00524F3D">
        <w:rPr>
          <w:rFonts w:ascii="Times New Roman" w:hAnsi="Times New Roman" w:cs="Times New Roman"/>
          <w:highlight w:val="white"/>
        </w:rPr>
        <w:t xml:space="preserve"> στους υποδοχείς GLP-1 στην καρδιά.</w:t>
      </w:r>
    </w:p>
    <w:p w14:paraId="0000029A" w14:textId="77777777" w:rsidR="003B04D3" w:rsidRPr="00524F3D" w:rsidRDefault="003B04D3" w:rsidP="00524F3D">
      <w:pPr>
        <w:spacing w:line="360" w:lineRule="auto"/>
        <w:ind w:left="720"/>
        <w:rPr>
          <w:rFonts w:ascii="Times New Roman" w:hAnsi="Times New Roman" w:cs="Times New Roman"/>
          <w:highlight w:val="white"/>
        </w:rPr>
      </w:pPr>
    </w:p>
    <w:p w14:paraId="0000029B" w14:textId="77777777" w:rsidR="003B04D3" w:rsidRPr="00524F3D" w:rsidRDefault="003B04D3" w:rsidP="00524F3D">
      <w:pPr>
        <w:spacing w:line="360" w:lineRule="auto"/>
        <w:rPr>
          <w:rFonts w:ascii="Times New Roman" w:hAnsi="Times New Roman" w:cs="Times New Roman"/>
          <w:highlight w:val="white"/>
        </w:rPr>
      </w:pPr>
    </w:p>
    <w:p w14:paraId="0000029C"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2015*4*508///4</w:t>
      </w:r>
    </w:p>
    <w:p w14:paraId="0000029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είχε διαπιστωθεί παρουσία υπολειπόμενης νευρολογικής σημειολογίας</w:t>
      </w:r>
    </w:p>
    <w:p w14:paraId="0000029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καρδιολογική εκτίμηση του ασθενούς δεν επιβεβαίωσε την παρουσία κολπικής μαρμαρυγής</w:t>
      </w:r>
    </w:p>
    <w:p w14:paraId="0000029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TIA του ασθενούς δεν μπορούσε να αποδοθεί στην </w:t>
      </w:r>
      <w:proofErr w:type="spellStart"/>
      <w:r w:rsidRPr="00524F3D">
        <w:rPr>
          <w:rFonts w:ascii="Times New Roman" w:hAnsi="Times New Roman" w:cs="Times New Roman"/>
          <w:highlight w:val="white"/>
        </w:rPr>
        <w:t>αθηρωματική</w:t>
      </w:r>
      <w:proofErr w:type="spellEnd"/>
      <w:r w:rsidRPr="00524F3D">
        <w:rPr>
          <w:rFonts w:ascii="Times New Roman" w:hAnsi="Times New Roman" w:cs="Times New Roman"/>
          <w:highlight w:val="white"/>
        </w:rPr>
        <w:t xml:space="preserve"> στένωση της αριστερής έσω καρωτίδας</w:t>
      </w:r>
    </w:p>
    <w:p w14:paraId="000002A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w:t>
      </w:r>
      <w:proofErr w:type="spellStart"/>
      <w:r w:rsidRPr="00524F3D">
        <w:rPr>
          <w:rFonts w:ascii="Times New Roman" w:hAnsi="Times New Roman" w:cs="Times New Roman"/>
          <w:highlight w:val="white"/>
        </w:rPr>
        <w:t>ΤΙΑs</w:t>
      </w:r>
      <w:proofErr w:type="spellEnd"/>
      <w:r w:rsidRPr="00524F3D">
        <w:rPr>
          <w:rFonts w:ascii="Times New Roman" w:hAnsi="Times New Roman" w:cs="Times New Roman"/>
          <w:highlight w:val="white"/>
        </w:rPr>
        <w:t>, όπως διαφαίνεται στην παρουσίαση του εν λόγω περιστατικού, δεν μπορούν να αποδοθούν με βεβαιότητα στην πρόσθια κυκλοφορία</w:t>
      </w:r>
    </w:p>
    <w:p w14:paraId="000002A1" w14:textId="77777777" w:rsidR="003B04D3" w:rsidRPr="00524F3D" w:rsidRDefault="003B04D3" w:rsidP="00524F3D">
      <w:pPr>
        <w:spacing w:line="360" w:lineRule="auto"/>
        <w:rPr>
          <w:rFonts w:ascii="Times New Roman" w:hAnsi="Times New Roman" w:cs="Times New Roman"/>
          <w:highlight w:val="white"/>
        </w:rPr>
      </w:pPr>
    </w:p>
    <w:p w14:paraId="000002A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2012*4*468///2</w:t>
      </w:r>
    </w:p>
    <w:p w14:paraId="000002A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Αν ήταν καπνιστές ή όχι, εάν έπασχαν από σακχαρώδη διαβήτη ή όχι, εάν παρουσίαζαν ή όχι υπέρταση, εάν ήταν παχύσαρκοι ή όχι, εάν είχαν θετικό οικογενειακό ιστορικό (με την έννοια της κληρονομικότητας της στεφανιαίας νόσου), οι τιμές της χοληστερόλης (ολική, LDL, HDL), οι τιμές των </w:t>
      </w:r>
      <w:proofErr w:type="spellStart"/>
      <w:r w:rsidRPr="00524F3D">
        <w:rPr>
          <w:rFonts w:ascii="Times New Roman" w:hAnsi="Times New Roman" w:cs="Times New Roman"/>
          <w:highlight w:val="white"/>
        </w:rPr>
        <w:t>τριγλυκεριδίων</w:t>
      </w:r>
      <w:proofErr w:type="spellEnd"/>
      <w:r w:rsidRPr="00524F3D">
        <w:rPr>
          <w:rFonts w:ascii="Times New Roman" w:hAnsi="Times New Roman" w:cs="Times New Roman"/>
          <w:highlight w:val="white"/>
        </w:rPr>
        <w:t>, καθώς και οι τιμές της CRP.</w:t>
      </w:r>
    </w:p>
    <w:p w14:paraId="000002A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eastAsia="Arial Unicode MS" w:hAnsi="Times New Roman" w:cs="Times New Roman"/>
          <w:highlight w:val="white"/>
        </w:rPr>
        <w:t xml:space="preserve">Στις ηλικιακές ομάδες των 50−59 και 60−69 ετών, στατιστικά σημαντικές διαφορές βρέθηκαν μεταξύ των δύο τύπων </w:t>
      </w:r>
      <w:proofErr w:type="spellStart"/>
      <w:r w:rsidRPr="00524F3D">
        <w:rPr>
          <w:rFonts w:ascii="Times New Roman" w:eastAsia="Arial Unicode MS" w:hAnsi="Times New Roman" w:cs="Times New Roman"/>
          <w:highlight w:val="white"/>
        </w:rPr>
        <w:t>stent</w:t>
      </w:r>
      <w:proofErr w:type="spellEnd"/>
      <w:r w:rsidRPr="00524F3D">
        <w:rPr>
          <w:rFonts w:ascii="Times New Roman" w:eastAsia="Arial Unicode MS" w:hAnsi="Times New Roman" w:cs="Times New Roman"/>
          <w:highlight w:val="white"/>
        </w:rPr>
        <w:t xml:space="preserve"> μόνο για την παρουσία ή όχι υπέρτασης και για τις τιμές της CRP (p&lt;0,05), ενώ για την ηλικιακή ομάδα των 70−79 ετών στατιστικά σημαντική διαφορά βρέθηκε μόνο μεταξύ των ποσοστών παχυσαρκίας και της παρουσίας οικογενειακού ιστορικού (p&lt;0,05).</w:t>
      </w:r>
    </w:p>
    <w:p w14:paraId="000002A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2012*3*362//1</w:t>
      </w:r>
    </w:p>
    <w:p w14:paraId="000002A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Τέλος, ορισμένοι ασθενείς μπορεί να είχαν μικρής κλινικής σημασίας πολύ παροδικά επεισόδια κολπικής μαρμαρυγής, τα οποία όμως δεν καταγράφηκαν σε ηλεκτροκαρδιογράφημα ή και σε </w:t>
      </w:r>
      <w:proofErr w:type="spellStart"/>
      <w:r w:rsidRPr="00524F3D">
        <w:rPr>
          <w:rFonts w:ascii="Times New Roman" w:hAnsi="Times New Roman" w:cs="Times New Roman"/>
          <w:highlight w:val="white"/>
        </w:rPr>
        <w:t>Holter</w:t>
      </w:r>
      <w:proofErr w:type="spellEnd"/>
      <w:r w:rsidRPr="00524F3D">
        <w:rPr>
          <w:rFonts w:ascii="Times New Roman" w:hAnsi="Times New Roman" w:cs="Times New Roman"/>
          <w:highlight w:val="white"/>
        </w:rPr>
        <w:t xml:space="preserve"> και τα οποία δεν έγιναν αντιληπτά από τους ίδιους τους ασθενείς.</w:t>
      </w:r>
    </w:p>
    <w:p w14:paraId="000002A7" w14:textId="77777777" w:rsidR="003B04D3" w:rsidRPr="00524F3D" w:rsidRDefault="003B04D3" w:rsidP="00524F3D">
      <w:pPr>
        <w:spacing w:line="360" w:lineRule="auto"/>
        <w:rPr>
          <w:rFonts w:ascii="Times New Roman" w:hAnsi="Times New Roman" w:cs="Times New Roman"/>
          <w:highlight w:val="white"/>
        </w:rPr>
      </w:pPr>
    </w:p>
    <w:p w14:paraId="000002A8"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2007*2*121///1</w:t>
      </w:r>
    </w:p>
    <w:p w14:paraId="000002A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Απευθείας προσβολή των καρδιακών βαλβίδων δεν περιγράφεται, ωστόσο ανεπάρκεια της μιτροειδούς και της </w:t>
      </w:r>
      <w:proofErr w:type="spellStart"/>
      <w:r w:rsidRPr="00524F3D">
        <w:rPr>
          <w:rFonts w:ascii="Times New Roman" w:hAnsi="Times New Roman" w:cs="Times New Roman"/>
          <w:highlight w:val="white"/>
        </w:rPr>
        <w:t>τριγλώχινας</w:t>
      </w:r>
      <w:proofErr w:type="spellEnd"/>
      <w:r w:rsidRPr="00524F3D">
        <w:rPr>
          <w:rFonts w:ascii="Times New Roman" w:hAnsi="Times New Roman" w:cs="Times New Roman"/>
          <w:highlight w:val="white"/>
        </w:rPr>
        <w:t xml:space="preserve"> βαλβίδας μπορεί να εμφανιστούν ως αποτέλεσμα της διάτασης της αριστερής και δεξιάς κοιλίας, αντίστοιχα.</w:t>
      </w:r>
    </w:p>
    <w:p w14:paraId="000002AA" w14:textId="77777777" w:rsidR="003B04D3" w:rsidRPr="00524F3D" w:rsidRDefault="003B04D3" w:rsidP="00524F3D">
      <w:pPr>
        <w:spacing w:line="360" w:lineRule="auto"/>
        <w:rPr>
          <w:rFonts w:ascii="Times New Roman" w:hAnsi="Times New Roman" w:cs="Times New Roman"/>
          <w:highlight w:val="white"/>
        </w:rPr>
      </w:pPr>
    </w:p>
    <w:p w14:paraId="000002A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2003*2*210///2</w:t>
      </w:r>
    </w:p>
    <w:p w14:paraId="000002A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διαπιστώθηκαν αιμορραγίες.</w:t>
      </w:r>
    </w:p>
    <w:p w14:paraId="000002A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Σπάνια διαπιστώνεται μείωση του αριθμού των αιμοπεταλίων &lt;100.000mm3, που επανέρχεται στα φυσιολογικά επίπεδα σε λίγες ημέρες, </w:t>
      </w:r>
      <w:proofErr w:type="spellStart"/>
      <w:r w:rsidRPr="00524F3D">
        <w:rPr>
          <w:rFonts w:ascii="Times New Roman" w:hAnsi="Times New Roman" w:cs="Times New Roman"/>
          <w:highlight w:val="white"/>
        </w:rPr>
        <w:t>ψωρίς</w:t>
      </w:r>
      <w:proofErr w:type="spellEnd"/>
      <w:r w:rsidRPr="00524F3D">
        <w:rPr>
          <w:rFonts w:ascii="Times New Roman" w:hAnsi="Times New Roman" w:cs="Times New Roman"/>
          <w:highlight w:val="white"/>
        </w:rPr>
        <w:t xml:space="preserve"> να απαιτηθεί διακοπή της </w:t>
      </w:r>
      <w:proofErr w:type="spellStart"/>
      <w:r w:rsidRPr="00524F3D">
        <w:rPr>
          <w:rFonts w:ascii="Times New Roman" w:hAnsi="Times New Roman" w:cs="Times New Roman"/>
          <w:highlight w:val="white"/>
        </w:rPr>
        <w:t>ηπαρινοθεραπείας</w:t>
      </w:r>
      <w:proofErr w:type="spellEnd"/>
      <w:r w:rsidRPr="00524F3D">
        <w:rPr>
          <w:rFonts w:ascii="Times New Roman" w:hAnsi="Times New Roman" w:cs="Times New Roman"/>
          <w:highlight w:val="white"/>
        </w:rPr>
        <w:t>, και δεν συνοδεύεται από αιμορραγία ή θρόμβωση.</w:t>
      </w:r>
    </w:p>
    <w:p w14:paraId="000002AE" w14:textId="77777777" w:rsidR="003B04D3" w:rsidRPr="00524F3D" w:rsidRDefault="003B04D3" w:rsidP="00524F3D">
      <w:pPr>
        <w:spacing w:line="360" w:lineRule="auto"/>
        <w:rPr>
          <w:rFonts w:ascii="Times New Roman" w:hAnsi="Times New Roman" w:cs="Times New Roman"/>
          <w:highlight w:val="white"/>
        </w:rPr>
      </w:pPr>
    </w:p>
    <w:p w14:paraId="000002AF"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2000*1*71///1</w:t>
      </w:r>
    </w:p>
    <w:p w14:paraId="000002B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ασθενής μας δεν παρουσίασε συμπτώματα οξείας γαστρεντερίτιδας κατά τη λοίμωξη με τη </w:t>
      </w:r>
      <w:proofErr w:type="spellStart"/>
      <w:r w:rsidRPr="00524F3D">
        <w:rPr>
          <w:rFonts w:ascii="Times New Roman" w:hAnsi="Times New Roman" w:cs="Times New Roman"/>
          <w:highlight w:val="white"/>
        </w:rPr>
        <w:t>Salmonella</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enteritidis</w:t>
      </w:r>
      <w:proofErr w:type="spellEnd"/>
      <w:r w:rsidRPr="00524F3D">
        <w:rPr>
          <w:rFonts w:ascii="Times New Roman" w:hAnsi="Times New Roman" w:cs="Times New Roman"/>
          <w:highlight w:val="white"/>
        </w:rPr>
        <w:t>.</w:t>
      </w:r>
    </w:p>
    <w:p w14:paraId="000002B1" w14:textId="77777777" w:rsidR="003B04D3" w:rsidRPr="00524F3D" w:rsidRDefault="003B04D3" w:rsidP="00524F3D">
      <w:pPr>
        <w:spacing w:line="360" w:lineRule="auto"/>
        <w:rPr>
          <w:rFonts w:ascii="Times New Roman" w:hAnsi="Times New Roman" w:cs="Times New Roman"/>
          <w:highlight w:val="white"/>
        </w:rPr>
      </w:pPr>
    </w:p>
    <w:p w14:paraId="000002B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w:t>
      </w:r>
      <w:proofErr w:type="spellStart"/>
      <w:r w:rsidRPr="00524F3D">
        <w:rPr>
          <w:rFonts w:ascii="Times New Roman" w:hAnsi="Times New Roman" w:cs="Times New Roman"/>
          <w:highlight w:val="white"/>
        </w:rPr>
        <w:t>sup</w:t>
      </w:r>
      <w:proofErr w:type="spellEnd"/>
      <w:r w:rsidRPr="00524F3D">
        <w:rPr>
          <w:rFonts w:ascii="Times New Roman" w:hAnsi="Times New Roman" w:cs="Times New Roman"/>
          <w:highlight w:val="white"/>
        </w:rPr>
        <w:t>*133///1</w:t>
      </w:r>
    </w:p>
    <w:p w14:paraId="000002B3" w14:textId="77777777" w:rsidR="003B04D3" w:rsidRPr="00524F3D" w:rsidRDefault="00776F9E" w:rsidP="00524F3D">
      <w:pPr>
        <w:numPr>
          <w:ilvl w:val="0"/>
          <w:numId w:val="81"/>
        </w:numPr>
        <w:spacing w:line="360" w:lineRule="auto"/>
        <w:rPr>
          <w:rFonts w:ascii="Times New Roman" w:hAnsi="Times New Roman" w:cs="Times New Roman"/>
          <w:highlight w:val="white"/>
        </w:rPr>
      </w:pPr>
      <w:proofErr w:type="spellStart"/>
      <w:r w:rsidRPr="00524F3D">
        <w:rPr>
          <w:rFonts w:ascii="Times New Roman" w:hAnsi="Times New Roman" w:cs="Times New Roman"/>
          <w:highlight w:val="white"/>
        </w:rPr>
        <w:t>Εμβολικά</w:t>
      </w:r>
      <w:proofErr w:type="spellEnd"/>
      <w:r w:rsidRPr="00524F3D">
        <w:rPr>
          <w:rFonts w:ascii="Times New Roman" w:hAnsi="Times New Roman" w:cs="Times New Roman"/>
          <w:highlight w:val="white"/>
        </w:rPr>
        <w:t xml:space="preserve"> επεισόδια κατά ή μετά την ανάταξη, δεν παρατηρήθηκαν.</w:t>
      </w:r>
    </w:p>
    <w:p w14:paraId="000002B4" w14:textId="77777777" w:rsidR="003B04D3" w:rsidRPr="00524F3D" w:rsidRDefault="003B04D3" w:rsidP="00524F3D">
      <w:pPr>
        <w:spacing w:line="360" w:lineRule="auto"/>
        <w:rPr>
          <w:rFonts w:ascii="Times New Roman" w:hAnsi="Times New Roman" w:cs="Times New Roman"/>
          <w:highlight w:val="white"/>
        </w:rPr>
      </w:pPr>
    </w:p>
    <w:p w14:paraId="000002B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2000*1*35///1</w:t>
      </w:r>
    </w:p>
    <w:p w14:paraId="000002B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παρατηρήθηκε κανένα </w:t>
      </w:r>
      <w:proofErr w:type="spellStart"/>
      <w:r w:rsidRPr="00524F3D">
        <w:rPr>
          <w:rFonts w:ascii="Times New Roman" w:hAnsi="Times New Roman" w:cs="Times New Roman"/>
          <w:highlight w:val="white"/>
        </w:rPr>
        <w:t>εμβολικό</w:t>
      </w:r>
      <w:proofErr w:type="spellEnd"/>
      <w:r w:rsidRPr="00524F3D">
        <w:rPr>
          <w:rFonts w:ascii="Times New Roman" w:hAnsi="Times New Roman" w:cs="Times New Roman"/>
          <w:highlight w:val="white"/>
        </w:rPr>
        <w:t xml:space="preserve"> επεισόδιο μετά την ανάταξη της αρρυθμίας.</w:t>
      </w:r>
    </w:p>
    <w:p w14:paraId="000002B7" w14:textId="77777777" w:rsidR="003B04D3" w:rsidRPr="00524F3D" w:rsidRDefault="003B04D3" w:rsidP="00524F3D">
      <w:pPr>
        <w:spacing w:line="360" w:lineRule="auto"/>
        <w:rPr>
          <w:rFonts w:ascii="Times New Roman" w:hAnsi="Times New Roman" w:cs="Times New Roman"/>
          <w:highlight w:val="white"/>
        </w:rPr>
      </w:pPr>
    </w:p>
    <w:p w14:paraId="000002B8" w14:textId="59FAE1C0" w:rsidR="003B04D3" w:rsidRPr="00524F3D" w:rsidRDefault="00031E10" w:rsidP="00524F3D">
      <w:pPr>
        <w:pStyle w:val="ListParagraph"/>
        <w:spacing w:line="360" w:lineRule="auto"/>
        <w:rPr>
          <w:rFonts w:ascii="Times New Roman" w:hAnsi="Times New Roman" w:cs="Times New Roman"/>
        </w:rPr>
      </w:pPr>
      <w:r w:rsidRPr="004B2200">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Κατηγορία</w:t>
      </w:r>
      <w:r w:rsidR="004B2200">
        <w:rPr>
          <w:rFonts w:ascii="Times New Roman" w:hAnsi="Times New Roman" w:cs="Times New Roman"/>
          <w:b/>
          <w:highlight w:val="white"/>
          <w:lang w:val="el-GR"/>
        </w:rPr>
        <w:t xml:space="preserve"> Π: </w:t>
      </w:r>
      <w:r w:rsidR="00776F9E" w:rsidRPr="00524F3D">
        <w:rPr>
          <w:rFonts w:ascii="Times New Roman" w:hAnsi="Times New Roman" w:cs="Times New Roman"/>
          <w:b/>
          <w:highlight w:val="white"/>
        </w:rPr>
        <w:t xml:space="preserve"> Μεταμόσχευση</w:t>
      </w:r>
    </w:p>
    <w:p w14:paraId="000002B9" w14:textId="77777777" w:rsidR="003B04D3" w:rsidRPr="00524F3D" w:rsidRDefault="003B04D3" w:rsidP="00524F3D">
      <w:pPr>
        <w:spacing w:line="360" w:lineRule="auto"/>
        <w:rPr>
          <w:rFonts w:ascii="Times New Roman" w:hAnsi="Times New Roman" w:cs="Times New Roman"/>
        </w:rPr>
      </w:pPr>
    </w:p>
    <w:p w14:paraId="000002BE" w14:textId="3D410545"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προτάσεων:2  </w:t>
      </w:r>
    </w:p>
    <w:p w14:paraId="000002BF" w14:textId="77777777" w:rsidR="003B04D3" w:rsidRPr="00524F3D" w:rsidRDefault="003B04D3" w:rsidP="00524F3D">
      <w:pPr>
        <w:spacing w:line="360" w:lineRule="auto"/>
        <w:rPr>
          <w:rFonts w:ascii="Times New Roman" w:hAnsi="Times New Roman" w:cs="Times New Roman"/>
        </w:rPr>
      </w:pPr>
    </w:p>
    <w:p w14:paraId="000002C0"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2000*5*528</w:t>
      </w:r>
    </w:p>
    <w:p w14:paraId="000002C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παρουσία των κυττάρων δεν προκαλεί </w:t>
      </w:r>
      <w:proofErr w:type="spellStart"/>
      <w:r w:rsidRPr="00524F3D">
        <w:rPr>
          <w:rFonts w:ascii="Times New Roman" w:hAnsi="Times New Roman" w:cs="Times New Roman"/>
        </w:rPr>
        <w:t>αιμοδυναμικές</w:t>
      </w:r>
      <w:proofErr w:type="spellEnd"/>
      <w:r w:rsidRPr="00524F3D">
        <w:rPr>
          <w:rFonts w:ascii="Times New Roman" w:hAnsi="Times New Roman" w:cs="Times New Roman"/>
        </w:rPr>
        <w:t xml:space="preserve"> διαταραχές.</w:t>
      </w:r>
    </w:p>
    <w:p w14:paraId="000002C2" w14:textId="77777777" w:rsidR="003B04D3" w:rsidRPr="00524F3D" w:rsidRDefault="003B04D3" w:rsidP="00524F3D">
      <w:pPr>
        <w:spacing w:line="360" w:lineRule="auto"/>
        <w:rPr>
          <w:rFonts w:ascii="Times New Roman" w:hAnsi="Times New Roman" w:cs="Times New Roman"/>
          <w:highlight w:val="white"/>
        </w:rPr>
      </w:pPr>
    </w:p>
    <w:p w14:paraId="000002C3"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2009*1*7</w:t>
      </w:r>
    </w:p>
    <w:p w14:paraId="000002C4"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Έτσι, για καλύτερη πρόγνωση απαιτείται περιορισμένο μέγεθος του ΗΚΚ (διάμετρος &lt;5 </w:t>
      </w:r>
      <w:proofErr w:type="spellStart"/>
      <w:r w:rsidRPr="00524F3D">
        <w:rPr>
          <w:rFonts w:ascii="Times New Roman" w:hAnsi="Times New Roman" w:cs="Times New Roman"/>
        </w:rPr>
        <w:t>cm</w:t>
      </w:r>
      <w:proofErr w:type="spellEnd"/>
      <w:r w:rsidRPr="00524F3D">
        <w:rPr>
          <w:rFonts w:ascii="Times New Roman" w:hAnsi="Times New Roman" w:cs="Times New Roman"/>
        </w:rPr>
        <w:t xml:space="preserve"> σε μία βλάβη ή &lt;3 </w:t>
      </w:r>
      <w:proofErr w:type="spellStart"/>
      <w:r w:rsidRPr="00524F3D">
        <w:rPr>
          <w:rFonts w:ascii="Times New Roman" w:hAnsi="Times New Roman" w:cs="Times New Roman"/>
        </w:rPr>
        <w:t>cm</w:t>
      </w:r>
      <w:proofErr w:type="spellEnd"/>
      <w:r w:rsidRPr="00524F3D">
        <w:rPr>
          <w:rFonts w:ascii="Times New Roman" w:hAnsi="Times New Roman" w:cs="Times New Roman"/>
        </w:rPr>
        <w:t xml:space="preserve"> σε 3 βλάβες), χωρίς να διαπιστώνονται αγγειακές διηθήσεις ή </w:t>
      </w:r>
      <w:proofErr w:type="spellStart"/>
      <w:r w:rsidRPr="00524F3D">
        <w:rPr>
          <w:rFonts w:ascii="Times New Roman" w:hAnsi="Times New Roman" w:cs="Times New Roman"/>
        </w:rPr>
        <w:t>λεμφαδενικές</w:t>
      </w:r>
      <w:proofErr w:type="spellEnd"/>
      <w:r w:rsidRPr="00524F3D">
        <w:rPr>
          <w:rFonts w:ascii="Times New Roman" w:hAnsi="Times New Roman" w:cs="Times New Roman"/>
        </w:rPr>
        <w:t xml:space="preserve"> ή </w:t>
      </w:r>
      <w:proofErr w:type="spellStart"/>
      <w:r w:rsidRPr="00524F3D">
        <w:rPr>
          <w:rFonts w:ascii="Times New Roman" w:hAnsi="Times New Roman" w:cs="Times New Roman"/>
        </w:rPr>
        <w:t>αιματογενείς</w:t>
      </w:r>
      <w:proofErr w:type="spellEnd"/>
      <w:r w:rsidRPr="00524F3D">
        <w:rPr>
          <w:rFonts w:ascii="Times New Roman" w:hAnsi="Times New Roman" w:cs="Times New Roman"/>
        </w:rPr>
        <w:t xml:space="preserve"> μεταστάσεις (κριτήρια του Μιλάνου).</w:t>
      </w:r>
    </w:p>
    <w:p w14:paraId="000002C5" w14:textId="77777777" w:rsidR="003B04D3" w:rsidRPr="00524F3D" w:rsidRDefault="003B04D3" w:rsidP="00524F3D">
      <w:pPr>
        <w:spacing w:line="360" w:lineRule="auto"/>
        <w:rPr>
          <w:rFonts w:ascii="Times New Roman" w:hAnsi="Times New Roman" w:cs="Times New Roman"/>
        </w:rPr>
      </w:pPr>
    </w:p>
    <w:p w14:paraId="000002C6" w14:textId="5E45ED41" w:rsidR="003B04D3" w:rsidRPr="00524F3D" w:rsidRDefault="00031E10" w:rsidP="00524F3D">
      <w:pPr>
        <w:pStyle w:val="ListParagraph"/>
        <w:spacing w:line="360" w:lineRule="auto"/>
        <w:rPr>
          <w:rFonts w:ascii="Times New Roman" w:hAnsi="Times New Roman" w:cs="Times New Roman"/>
        </w:rPr>
      </w:pPr>
      <w:r w:rsidRPr="00524F3D">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Κατηγορία</w:t>
      </w:r>
      <w:r w:rsidR="004B2200">
        <w:rPr>
          <w:rFonts w:ascii="Times New Roman" w:hAnsi="Times New Roman" w:cs="Times New Roman"/>
          <w:b/>
          <w:highlight w:val="white"/>
          <w:lang w:val="el-GR"/>
        </w:rPr>
        <w:t xml:space="preserve"> Ρ:</w:t>
      </w:r>
      <w:r w:rsidR="00776F9E" w:rsidRPr="00524F3D">
        <w:rPr>
          <w:rFonts w:ascii="Times New Roman" w:hAnsi="Times New Roman" w:cs="Times New Roman"/>
          <w:b/>
          <w:highlight w:val="white"/>
        </w:rPr>
        <w:t xml:space="preserve"> Μικροβιολογία</w:t>
      </w:r>
    </w:p>
    <w:p w14:paraId="000002C7" w14:textId="77777777" w:rsidR="003B04D3" w:rsidRPr="00524F3D" w:rsidRDefault="003B04D3" w:rsidP="00524F3D">
      <w:pPr>
        <w:spacing w:line="360" w:lineRule="auto"/>
        <w:rPr>
          <w:rFonts w:ascii="Times New Roman" w:hAnsi="Times New Roman" w:cs="Times New Roman"/>
        </w:rPr>
      </w:pPr>
    </w:p>
    <w:p w14:paraId="000002CA" w14:textId="63B2BA89" w:rsidR="003B04D3" w:rsidRPr="00524F3D" w:rsidRDefault="00776F9E" w:rsidP="00524F3D">
      <w:pPr>
        <w:spacing w:line="360" w:lineRule="auto"/>
        <w:rPr>
          <w:rFonts w:ascii="Times New Roman" w:hAnsi="Times New Roman" w:cs="Times New Roman"/>
          <w:lang w:val="el-GR"/>
        </w:rPr>
      </w:pPr>
      <w:r w:rsidRPr="00524F3D">
        <w:rPr>
          <w:rFonts w:ascii="Times New Roman" w:hAnsi="Times New Roman" w:cs="Times New Roman"/>
        </w:rPr>
        <w:t>Αριθμός προτάσεων:</w:t>
      </w:r>
      <w:r w:rsidR="00031E10" w:rsidRPr="00524F3D">
        <w:rPr>
          <w:rFonts w:ascii="Times New Roman" w:hAnsi="Times New Roman" w:cs="Times New Roman"/>
          <w:lang w:val="el-GR"/>
        </w:rPr>
        <w:t>0</w:t>
      </w:r>
    </w:p>
    <w:p w14:paraId="000002CD" w14:textId="77777777" w:rsidR="003B04D3" w:rsidRPr="00524F3D" w:rsidRDefault="003B04D3" w:rsidP="00524F3D">
      <w:pPr>
        <w:spacing w:line="360" w:lineRule="auto"/>
        <w:rPr>
          <w:rFonts w:ascii="Times New Roman" w:hAnsi="Times New Roman" w:cs="Times New Roman"/>
        </w:rPr>
      </w:pPr>
    </w:p>
    <w:p w14:paraId="000002CE" w14:textId="451291F7" w:rsidR="003B04D3" w:rsidRPr="00524F3D" w:rsidRDefault="00031E10" w:rsidP="00524F3D">
      <w:pPr>
        <w:pStyle w:val="ListParagraph"/>
        <w:spacing w:line="360" w:lineRule="auto"/>
        <w:rPr>
          <w:rFonts w:ascii="Times New Roman" w:hAnsi="Times New Roman" w:cs="Times New Roman"/>
        </w:rPr>
      </w:pPr>
      <w:r w:rsidRPr="00524F3D">
        <w:rPr>
          <w:rFonts w:ascii="Times New Roman" w:hAnsi="Times New Roman" w:cs="Times New Roman"/>
          <w:b/>
          <w:highlight w:val="white"/>
          <w:lang w:val="el-GR"/>
        </w:rPr>
        <w:t xml:space="preserve"> </w:t>
      </w:r>
      <w:r w:rsidRPr="004B2200">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 xml:space="preserve">Κατηγορία </w:t>
      </w:r>
      <w:r w:rsidR="004B2200">
        <w:rPr>
          <w:rFonts w:ascii="Times New Roman" w:hAnsi="Times New Roman" w:cs="Times New Roman"/>
          <w:b/>
          <w:highlight w:val="white"/>
          <w:lang w:val="el-GR"/>
        </w:rPr>
        <w:t xml:space="preserve">Σ: </w:t>
      </w:r>
      <w:r w:rsidR="00776F9E" w:rsidRPr="00524F3D">
        <w:rPr>
          <w:rFonts w:ascii="Times New Roman" w:hAnsi="Times New Roman" w:cs="Times New Roman"/>
          <w:b/>
          <w:highlight w:val="white"/>
        </w:rPr>
        <w:t>Νευρολογική</w:t>
      </w:r>
    </w:p>
    <w:p w14:paraId="000002CF" w14:textId="77777777" w:rsidR="003B04D3" w:rsidRPr="00524F3D" w:rsidRDefault="003B04D3" w:rsidP="00524F3D">
      <w:pPr>
        <w:spacing w:line="360" w:lineRule="auto"/>
        <w:rPr>
          <w:rFonts w:ascii="Times New Roman" w:hAnsi="Times New Roman" w:cs="Times New Roman"/>
        </w:rPr>
      </w:pPr>
    </w:p>
    <w:p w14:paraId="000002D4" w14:textId="0273FEEA"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προτάσεων:52 </w:t>
      </w:r>
    </w:p>
    <w:p w14:paraId="000002D5" w14:textId="77777777" w:rsidR="003B04D3" w:rsidRPr="00524F3D" w:rsidRDefault="003B04D3" w:rsidP="00524F3D">
      <w:pPr>
        <w:spacing w:line="360" w:lineRule="auto"/>
        <w:rPr>
          <w:rFonts w:ascii="Times New Roman" w:hAnsi="Times New Roman" w:cs="Times New Roman"/>
        </w:rPr>
      </w:pPr>
    </w:p>
    <w:p w14:paraId="000002D6"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lastRenderedPageBreak/>
        <w:t>2019*2*166///4</w:t>
      </w:r>
    </w:p>
    <w:p w14:paraId="000002D7"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οι SOD1 μεταλλαγές δεν σχετίζονται με εναποθέσεις TDP-43</w:t>
      </w:r>
    </w:p>
    <w:p w14:paraId="000002D8"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χωρίς </w:t>
      </w:r>
      <w:proofErr w:type="spellStart"/>
      <w:r w:rsidRPr="00524F3D">
        <w:rPr>
          <w:rFonts w:ascii="Times New Roman" w:hAnsi="Times New Roman" w:cs="Times New Roman"/>
        </w:rPr>
        <w:t>προμηκική</w:t>
      </w:r>
      <w:proofErr w:type="spellEnd"/>
      <w:r w:rsidRPr="00524F3D">
        <w:rPr>
          <w:rFonts w:ascii="Times New Roman" w:hAnsi="Times New Roman" w:cs="Times New Roman"/>
        </w:rPr>
        <w:t xml:space="preserve"> συμβολή </w:t>
      </w:r>
    </w:p>
    <w:p w14:paraId="000002D9"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 χωρίς γνωστική δυσλειτουργία.</w:t>
      </w:r>
    </w:p>
    <w:p w14:paraId="000002D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Μεταλλαγές στο γονίδιο ΟΡΤΝ, που χαρτογραφείται στο χρωμόσωμα 10p13, σπάνια μπορεί να προκαλέσουν είτε </w:t>
      </w:r>
      <w:proofErr w:type="spellStart"/>
      <w:r w:rsidRPr="00524F3D">
        <w:rPr>
          <w:rFonts w:ascii="Times New Roman" w:hAnsi="Times New Roman" w:cs="Times New Roman"/>
        </w:rPr>
        <w:t>οικογενή</w:t>
      </w:r>
      <w:proofErr w:type="spellEnd"/>
      <w:r w:rsidRPr="00524F3D">
        <w:rPr>
          <w:rFonts w:ascii="Times New Roman" w:hAnsi="Times New Roman" w:cs="Times New Roman"/>
        </w:rPr>
        <w:t>, είτε σποραδική ALS (&lt;1%).</w:t>
      </w:r>
    </w:p>
    <w:p w14:paraId="000002DB" w14:textId="77777777" w:rsidR="003B04D3" w:rsidRPr="00524F3D" w:rsidRDefault="003B04D3" w:rsidP="00524F3D">
      <w:pPr>
        <w:spacing w:line="360" w:lineRule="auto"/>
        <w:rPr>
          <w:rFonts w:ascii="Times New Roman" w:hAnsi="Times New Roman" w:cs="Times New Roman"/>
        </w:rPr>
      </w:pPr>
    </w:p>
    <w:p w14:paraId="000002DC"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2019*1*56///2</w:t>
      </w:r>
    </w:p>
    <w:p w14:paraId="000002DD"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Οι περισσότερες από τις καρδιακές αρρυθμίες δεν είναι </w:t>
      </w:r>
      <w:proofErr w:type="spellStart"/>
      <w:r w:rsidRPr="00524F3D">
        <w:rPr>
          <w:rFonts w:ascii="Times New Roman" w:hAnsi="Times New Roman" w:cs="Times New Roman"/>
        </w:rPr>
        <w:t>προϋπάρχουσες</w:t>
      </w:r>
      <w:proofErr w:type="spellEnd"/>
    </w:p>
    <w:p w14:paraId="000002D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14% των ασθενών είχαν μη παρατεταμένη κοιλιακή ταχυκαρδία</w:t>
      </w:r>
    </w:p>
    <w:p w14:paraId="000002DF" w14:textId="77777777" w:rsidR="003B04D3" w:rsidRPr="00524F3D" w:rsidRDefault="003B04D3" w:rsidP="00524F3D">
      <w:pPr>
        <w:spacing w:line="360" w:lineRule="auto"/>
        <w:rPr>
          <w:rFonts w:ascii="Times New Roman" w:hAnsi="Times New Roman" w:cs="Times New Roman"/>
        </w:rPr>
      </w:pPr>
    </w:p>
    <w:p w14:paraId="000002E0"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2018*2*188///6</w:t>
      </w:r>
    </w:p>
    <w:p w14:paraId="000002E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Στις σοβαρές μορφές δεν σημειώνεται αρχική ή ενδιάμεση περίοδος φυσιολογικής ανάπτυξης</w:t>
      </w:r>
    </w:p>
    <w:p w14:paraId="000002E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έχουν την εξελικτικά αναμενόμενη απόδοση.</w:t>
      </w:r>
    </w:p>
    <w:p w14:paraId="000002E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κατανοούν</w:t>
      </w:r>
    </w:p>
    <w:p w14:paraId="000002E4"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συνειδητοποιούν τις πράξεις τους.</w:t>
      </w:r>
    </w:p>
    <w:p w14:paraId="000002E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διαφάνηκε ότι η ανάπτυξη της επικοινωνίας δεν είναι η τυπικά αναμενόμενη</w:t>
      </w:r>
    </w:p>
    <w:p w14:paraId="000002E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Οι αρχικές πληροφορίες υποστήριζαν ότι το επίπεδο ικανότητας επικοινωνίας των κοριτσιών δεν υπερβαίνει τις δύο λέξεις και δεν περιλαμβάνει προτάσεις</w:t>
      </w:r>
    </w:p>
    <w:p w14:paraId="000002E7" w14:textId="77777777" w:rsidR="003B04D3" w:rsidRPr="00524F3D" w:rsidRDefault="003B04D3" w:rsidP="00524F3D">
      <w:pPr>
        <w:spacing w:line="360" w:lineRule="auto"/>
        <w:rPr>
          <w:rFonts w:ascii="Times New Roman" w:hAnsi="Times New Roman" w:cs="Times New Roman"/>
          <w:highlight w:val="white"/>
        </w:rPr>
      </w:pPr>
    </w:p>
    <w:p w14:paraId="000002E8"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2017*4*460///1</w:t>
      </w:r>
    </w:p>
    <w:p w14:paraId="000002E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έχουν αναφερθεί περιπτώσεις όπου η επέκταση C9ORF72 δεν ανιχνεύτηκε σε κανέναν ασθενή με κλινική διάγνωση άνοιας τύπου </w:t>
      </w:r>
      <w:proofErr w:type="spellStart"/>
      <w:r w:rsidRPr="00524F3D">
        <w:rPr>
          <w:rFonts w:ascii="Times New Roman" w:hAnsi="Times New Roman" w:cs="Times New Roman"/>
          <w:highlight w:val="white"/>
        </w:rPr>
        <w:t>Alzheimer</w:t>
      </w:r>
      <w:proofErr w:type="spellEnd"/>
    </w:p>
    <w:p w14:paraId="000002EA" w14:textId="77777777" w:rsidR="003B04D3" w:rsidRPr="00524F3D" w:rsidRDefault="003B04D3" w:rsidP="00524F3D">
      <w:pPr>
        <w:spacing w:line="360" w:lineRule="auto"/>
        <w:rPr>
          <w:rFonts w:ascii="Times New Roman" w:hAnsi="Times New Roman" w:cs="Times New Roman"/>
          <w:highlight w:val="white"/>
        </w:rPr>
      </w:pPr>
    </w:p>
    <w:p w14:paraId="000002E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2017*3*383///2</w:t>
      </w:r>
    </w:p>
    <w:p w14:paraId="000002E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Ως φυλοσύνδετη υπολειπόμενη νόσος εκδηλώνεται πλήρως μόνο σε άρρενες, οι οποίοι δεν μπορούν να μεταβιβάσουν το παθολογικό γονίδιο στους άρρενες απογόνους</w:t>
      </w:r>
    </w:p>
    <w:p w14:paraId="000002E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προσβολή του κατώτερου κινητικού νευρώνα χωρίς συμμετοχή του ανώτερου κινητικού νευρώνα.</w:t>
      </w:r>
    </w:p>
    <w:p w14:paraId="000002EE" w14:textId="77777777" w:rsidR="003B04D3" w:rsidRPr="00524F3D" w:rsidRDefault="003B04D3" w:rsidP="00524F3D">
      <w:pPr>
        <w:spacing w:line="360" w:lineRule="auto"/>
        <w:ind w:left="720"/>
        <w:rPr>
          <w:rFonts w:ascii="Times New Roman" w:hAnsi="Times New Roman" w:cs="Times New Roman"/>
          <w:highlight w:val="white"/>
        </w:rPr>
      </w:pPr>
    </w:p>
    <w:p w14:paraId="000002EF"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2016*6*812///2</w:t>
      </w:r>
    </w:p>
    <w:p w14:paraId="000002F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Σε καμιά περίπτωση δεν διαπιστώθηκε ωτόρροια ή ρινόρροια.</w:t>
      </w:r>
    </w:p>
    <w:p w14:paraId="000002F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πλειοψηφία των τραυματιών που εκτιμήθηκαν (501, δηλαδή το 89,78% του υποσυνόλου όσων δεν είχε κριθεί σκόπιμο να υποβληθούν σε CT) δεν παρουσίαζαν κάποιον από τους επιβαρυντικούς παράγοντες κατά την κλινική εξέταση.</w:t>
      </w:r>
    </w:p>
    <w:p w14:paraId="000002F2" w14:textId="77777777" w:rsidR="003B04D3" w:rsidRPr="00524F3D" w:rsidRDefault="003B04D3" w:rsidP="00524F3D">
      <w:pPr>
        <w:spacing w:line="360" w:lineRule="auto"/>
        <w:ind w:left="720"/>
        <w:rPr>
          <w:rFonts w:ascii="Times New Roman" w:hAnsi="Times New Roman" w:cs="Times New Roman"/>
          <w:highlight w:val="white"/>
        </w:rPr>
      </w:pPr>
    </w:p>
    <w:p w14:paraId="000002F3"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2016*5*610///9</w:t>
      </w:r>
    </w:p>
    <w:p w14:paraId="000002F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χορήγηση καφεΐνης σε βρέφη δεν φάνηκε να έχει κάποια αρνητική επίδραση στην ανάπτυξη του εγκεφάλου.</w:t>
      </w:r>
    </w:p>
    <w:p w14:paraId="000002F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αναδείχθηκε συσχέτιση της καφεΐνης με τον κίνδυνο πρόκλησης επιληψίας</w:t>
      </w:r>
    </w:p>
    <w:p w14:paraId="000002F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χορήγηση καφεΐνης πιθανόν δεν σχετίζεται ισχυρά με αλλαγές στη συμπεριφορά</w:t>
      </w:r>
    </w:p>
    <w:p w14:paraId="000002F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σε ηλικία 2 ετών η καφεΐνη υψηλής δόσης δεν φάνηκε να επηρεάζει αρνητικά την ιδιοσυγκρασία και τη συμπεριφορά των βρεφών</w:t>
      </w:r>
    </w:p>
    <w:p w14:paraId="000002F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παρατηρήθηκε στατιστικά σημαντική διαφορά στις </w:t>
      </w:r>
      <w:proofErr w:type="spellStart"/>
      <w:r w:rsidRPr="00524F3D">
        <w:rPr>
          <w:rFonts w:ascii="Times New Roman" w:hAnsi="Times New Roman" w:cs="Times New Roman"/>
          <w:highlight w:val="white"/>
        </w:rPr>
        <w:t>συμπεριφορικές</w:t>
      </w:r>
      <w:proofErr w:type="spellEnd"/>
      <w:r w:rsidRPr="00524F3D">
        <w:rPr>
          <w:rFonts w:ascii="Times New Roman" w:hAnsi="Times New Roman" w:cs="Times New Roman"/>
          <w:highlight w:val="white"/>
        </w:rPr>
        <w:t xml:space="preserve"> διαταραχές των πρόωρων νεογνών που είχαν λάβει καφεΐνη</w:t>
      </w:r>
    </w:p>
    <w:p w14:paraId="000002F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χορήγηση καφεΐνης σε πρόωρα νεογνά δεν μπορεί να αντισταθμίσει πλήρως την επεξεργασία του ακουστικού ήχου</w:t>
      </w:r>
    </w:p>
    <w:p w14:paraId="000002F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πιθανότητα εμφάνισης κώφωσης δεν φαίνεται να επηρεάζεται</w:t>
      </w:r>
    </w:p>
    <w:p w14:paraId="000002F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παρατηρήθηκε διαφορά στην ποιότητα ή στη διάρκεια του ύπνου μεταξύ των νεογνών που είχαν λάβει καφεΐνη και εκείνων τα οποία λάμβαναν εικονικό φάρμακο.</w:t>
      </w:r>
    </w:p>
    <w:p w14:paraId="000002F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παρουσιάστηκε κάποια διαφορά στις δύο ομάδες ως προς την αρχιτεκτονική και την αποδοτικότητα του ύπνου</w:t>
      </w:r>
    </w:p>
    <w:p w14:paraId="000002FD" w14:textId="77777777" w:rsidR="003B04D3" w:rsidRPr="00524F3D" w:rsidRDefault="003B04D3" w:rsidP="00524F3D">
      <w:pPr>
        <w:spacing w:line="360" w:lineRule="auto"/>
        <w:ind w:left="720"/>
        <w:rPr>
          <w:rFonts w:ascii="Times New Roman" w:hAnsi="Times New Roman" w:cs="Times New Roman"/>
          <w:highlight w:val="white"/>
        </w:rPr>
      </w:pPr>
    </w:p>
    <w:p w14:paraId="000002FE"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2013*3*186///4</w:t>
      </w:r>
    </w:p>
    <w:p w14:paraId="000002F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είναι ακόμη απόλυτα γνωστός ο </w:t>
      </w:r>
      <w:proofErr w:type="spellStart"/>
      <w:r w:rsidRPr="00524F3D">
        <w:rPr>
          <w:rFonts w:ascii="Times New Roman" w:hAnsi="Times New Roman" w:cs="Times New Roman"/>
          <w:highlight w:val="white"/>
        </w:rPr>
        <w:t>επιπολασμός</w:t>
      </w:r>
      <w:proofErr w:type="spellEnd"/>
      <w:r w:rsidRPr="00524F3D">
        <w:rPr>
          <w:rFonts w:ascii="Times New Roman" w:hAnsi="Times New Roman" w:cs="Times New Roman"/>
          <w:highlight w:val="white"/>
        </w:rPr>
        <w:t xml:space="preserve"> της</w:t>
      </w:r>
    </w:p>
    <w:p w14:paraId="0000030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Με εξαίρεση τις μεταλλαγές του γονιδίου GJB1, που σε γυναίκες μπορεί να εμφανίζεται ως τύπος CMT2, όλες οι άλλες μορφές CMT2 είναι σπάνιες</w:t>
      </w:r>
    </w:p>
    <w:p w14:paraId="0000030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ανιχνεύτηκαν παθολογικές μεταλλαγές στα γονίδια LITAF και NEFL</w:t>
      </w:r>
    </w:p>
    <w:p w14:paraId="0000030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ανευρέθηκε κάποια μεταλλαγή στα γονίδια LITAF και NEFL</w:t>
      </w:r>
    </w:p>
    <w:p w14:paraId="00000303" w14:textId="77777777" w:rsidR="003B04D3" w:rsidRPr="00524F3D" w:rsidRDefault="003B04D3" w:rsidP="00524F3D">
      <w:pPr>
        <w:spacing w:line="360" w:lineRule="auto"/>
        <w:rPr>
          <w:rFonts w:ascii="Times New Roman" w:hAnsi="Times New Roman" w:cs="Times New Roman"/>
          <w:highlight w:val="white"/>
        </w:rPr>
      </w:pPr>
    </w:p>
    <w:p w14:paraId="00000304" w14:textId="77777777" w:rsidR="003B04D3" w:rsidRPr="00524F3D" w:rsidRDefault="003B04D3" w:rsidP="00524F3D">
      <w:pPr>
        <w:spacing w:line="360" w:lineRule="auto"/>
        <w:rPr>
          <w:rFonts w:ascii="Times New Roman" w:hAnsi="Times New Roman" w:cs="Times New Roman"/>
          <w:highlight w:val="white"/>
        </w:rPr>
      </w:pPr>
    </w:p>
    <w:p w14:paraId="0000030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2013*2*153///1</w:t>
      </w:r>
    </w:p>
    <w:p w14:paraId="0000030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Το αναστρέψιμο σύνδρομο </w:t>
      </w:r>
      <w:proofErr w:type="spellStart"/>
      <w:r w:rsidRPr="00524F3D">
        <w:rPr>
          <w:rFonts w:ascii="Times New Roman" w:hAnsi="Times New Roman" w:cs="Times New Roman"/>
        </w:rPr>
        <w:t>αγγειοσύσπασης</w:t>
      </w:r>
      <w:proofErr w:type="spellEnd"/>
      <w:r w:rsidRPr="00524F3D">
        <w:rPr>
          <w:rFonts w:ascii="Times New Roman" w:hAnsi="Times New Roman" w:cs="Times New Roman"/>
        </w:rPr>
        <w:t xml:space="preserve"> εκδηλώνεται σε μεγάλο ποσοστό με κεραυνοβόλο κεφαλαλγία με ή χωρίς νευρολογικές διαταραχές (10–12% μη αναστρέψιμες).</w:t>
      </w:r>
    </w:p>
    <w:p w14:paraId="00000307" w14:textId="77777777" w:rsidR="003B04D3" w:rsidRPr="00524F3D" w:rsidRDefault="003B04D3" w:rsidP="00524F3D">
      <w:pPr>
        <w:spacing w:line="360" w:lineRule="auto"/>
        <w:ind w:left="720"/>
        <w:rPr>
          <w:rFonts w:ascii="Times New Roman" w:hAnsi="Times New Roman" w:cs="Times New Roman"/>
        </w:rPr>
      </w:pPr>
    </w:p>
    <w:p w14:paraId="00000308"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2006*6*600///2</w:t>
      </w:r>
    </w:p>
    <w:p w14:paraId="00000309"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ασθενής υποβλήθηκε σε μαγνητική </w:t>
      </w:r>
      <w:proofErr w:type="spellStart"/>
      <w:r w:rsidRPr="00524F3D">
        <w:rPr>
          <w:rFonts w:ascii="Times New Roman" w:hAnsi="Times New Roman" w:cs="Times New Roman"/>
        </w:rPr>
        <w:t>αρτηριογραφία</w:t>
      </w:r>
      <w:proofErr w:type="spellEnd"/>
      <w:r w:rsidRPr="00524F3D">
        <w:rPr>
          <w:rFonts w:ascii="Times New Roman" w:hAnsi="Times New Roman" w:cs="Times New Roman"/>
        </w:rPr>
        <w:t xml:space="preserve"> (MRA) εγκεφάλου, </w:t>
      </w:r>
      <w:proofErr w:type="spellStart"/>
      <w:r w:rsidRPr="00524F3D">
        <w:rPr>
          <w:rFonts w:ascii="Times New Roman" w:hAnsi="Times New Roman" w:cs="Times New Roman"/>
        </w:rPr>
        <w:t>triplex</w:t>
      </w:r>
      <w:proofErr w:type="spellEnd"/>
      <w:r w:rsidRPr="00524F3D">
        <w:rPr>
          <w:rFonts w:ascii="Times New Roman" w:hAnsi="Times New Roman" w:cs="Times New Roman"/>
        </w:rPr>
        <w:t xml:space="preserve"> αγγείων τραχήλου, υπερηχογράφημα καρδιάς, </w:t>
      </w:r>
      <w:proofErr w:type="spellStart"/>
      <w:r w:rsidRPr="00524F3D">
        <w:rPr>
          <w:rFonts w:ascii="Times New Roman" w:hAnsi="Times New Roman" w:cs="Times New Roman"/>
        </w:rPr>
        <w:t>Holter</w:t>
      </w:r>
      <w:proofErr w:type="spellEnd"/>
      <w:r w:rsidRPr="00524F3D">
        <w:rPr>
          <w:rFonts w:ascii="Times New Roman" w:hAnsi="Times New Roman" w:cs="Times New Roman"/>
        </w:rPr>
        <w:t xml:space="preserve"> ρυθμού και έλεγχο </w:t>
      </w:r>
      <w:proofErr w:type="spellStart"/>
      <w:r w:rsidRPr="00524F3D">
        <w:rPr>
          <w:rFonts w:ascii="Times New Roman" w:hAnsi="Times New Roman" w:cs="Times New Roman"/>
        </w:rPr>
        <w:t>θρομβοφιλίας</w:t>
      </w:r>
      <w:proofErr w:type="spellEnd"/>
      <w:r w:rsidRPr="00524F3D">
        <w:rPr>
          <w:rFonts w:ascii="Times New Roman" w:hAnsi="Times New Roman" w:cs="Times New Roman"/>
        </w:rPr>
        <w:t>, που δεν έδειξαν παθολογικά ευρήματα.</w:t>
      </w:r>
    </w:p>
    <w:p w14:paraId="0000030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Στην </w:t>
      </w:r>
      <w:proofErr w:type="spellStart"/>
      <w:r w:rsidRPr="00524F3D">
        <w:rPr>
          <w:rFonts w:ascii="Times New Roman" w:hAnsi="Times New Roman" w:cs="Times New Roman"/>
        </w:rPr>
        <w:t>οσφυονωτιαία</w:t>
      </w:r>
      <w:proofErr w:type="spellEnd"/>
      <w:r w:rsidRPr="00524F3D">
        <w:rPr>
          <w:rFonts w:ascii="Times New Roman" w:hAnsi="Times New Roman" w:cs="Times New Roman"/>
        </w:rPr>
        <w:t xml:space="preserve"> παρακέντηση δεν υπήρξαν παθολογικά ευρήματα</w:t>
      </w:r>
    </w:p>
    <w:p w14:paraId="0000030B" w14:textId="77777777" w:rsidR="003B04D3" w:rsidRPr="00524F3D" w:rsidRDefault="003B04D3" w:rsidP="00524F3D">
      <w:pPr>
        <w:spacing w:line="360" w:lineRule="auto"/>
        <w:rPr>
          <w:rFonts w:ascii="Times New Roman" w:hAnsi="Times New Roman" w:cs="Times New Roman"/>
        </w:rPr>
      </w:pPr>
    </w:p>
    <w:p w14:paraId="05411719" w14:textId="77777777" w:rsidR="004B2200" w:rsidRDefault="004B2200" w:rsidP="00524F3D">
      <w:pPr>
        <w:spacing w:line="360" w:lineRule="auto"/>
        <w:rPr>
          <w:rFonts w:ascii="Times New Roman" w:hAnsi="Times New Roman" w:cs="Times New Roman"/>
        </w:rPr>
      </w:pPr>
    </w:p>
    <w:p w14:paraId="3A5C9EC2" w14:textId="77777777" w:rsidR="004B2200" w:rsidRDefault="004B2200" w:rsidP="00524F3D">
      <w:pPr>
        <w:spacing w:line="360" w:lineRule="auto"/>
        <w:rPr>
          <w:rFonts w:ascii="Times New Roman" w:hAnsi="Times New Roman" w:cs="Times New Roman"/>
        </w:rPr>
      </w:pPr>
    </w:p>
    <w:p w14:paraId="0000030C" w14:textId="2D1FDC8B"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lastRenderedPageBreak/>
        <w:t>2004*1*41///8</w:t>
      </w:r>
    </w:p>
    <w:p w14:paraId="0000030D"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Αναφέρονται, ακόμα, δύο επεισόδια ζάλης, αστάθειας και κακουχίας, πριν 3 και 4 έτη, τα οποία υποχώρησαν πλήρως λίγες εβδομάδες αργότερα.</w:t>
      </w:r>
    </w:p>
    <w:p w14:paraId="0000030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Δεν εμφάνιζε αδυναμία ούτε διαταραχές της </w:t>
      </w:r>
      <w:proofErr w:type="spellStart"/>
      <w:r w:rsidRPr="00524F3D">
        <w:rPr>
          <w:rFonts w:ascii="Times New Roman" w:hAnsi="Times New Roman" w:cs="Times New Roman"/>
        </w:rPr>
        <w:t>επιπολής</w:t>
      </w:r>
      <w:proofErr w:type="spellEnd"/>
      <w:r w:rsidRPr="00524F3D">
        <w:rPr>
          <w:rFonts w:ascii="Times New Roman" w:hAnsi="Times New Roman" w:cs="Times New Roman"/>
        </w:rPr>
        <w:t xml:space="preserve"> και εν τω </w:t>
      </w:r>
      <w:proofErr w:type="spellStart"/>
      <w:r w:rsidRPr="00524F3D">
        <w:rPr>
          <w:rFonts w:ascii="Times New Roman" w:hAnsi="Times New Roman" w:cs="Times New Roman"/>
        </w:rPr>
        <w:t>βάθει</w:t>
      </w:r>
      <w:proofErr w:type="spellEnd"/>
      <w:r w:rsidRPr="00524F3D">
        <w:rPr>
          <w:rFonts w:ascii="Times New Roman" w:hAnsi="Times New Roman" w:cs="Times New Roman"/>
        </w:rPr>
        <w:t xml:space="preserve"> αισθητικότητας.</w:t>
      </w:r>
    </w:p>
    <w:p w14:paraId="0000030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αξονική τομογραφία θώρακα δεν αποκάλυψε διογκωμένους λεμφαδένες ή </w:t>
      </w:r>
      <w:proofErr w:type="spellStart"/>
      <w:r w:rsidRPr="00524F3D">
        <w:rPr>
          <w:rFonts w:ascii="Times New Roman" w:hAnsi="Times New Roman" w:cs="Times New Roman"/>
        </w:rPr>
        <w:t>λεμφωματώδη</w:t>
      </w:r>
      <w:proofErr w:type="spellEnd"/>
      <w:r w:rsidRPr="00524F3D">
        <w:rPr>
          <w:rFonts w:ascii="Times New Roman" w:hAnsi="Times New Roman" w:cs="Times New Roman"/>
        </w:rPr>
        <w:t xml:space="preserve"> διήθηση οργάνων.</w:t>
      </w:r>
    </w:p>
    <w:p w14:paraId="00000310"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Τέλος, δεν βρέθηκαν οστεολυτικές εστίες πρόσληψης στο σπινθηρογράφημα οστών.</w:t>
      </w:r>
    </w:p>
    <w:p w14:paraId="0000031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εξέταση ούρων με </w:t>
      </w:r>
      <w:proofErr w:type="spellStart"/>
      <w:r w:rsidRPr="00524F3D">
        <w:rPr>
          <w:rFonts w:ascii="Times New Roman" w:hAnsi="Times New Roman" w:cs="Times New Roman"/>
        </w:rPr>
        <w:t>ανοσοκαθήλωση</w:t>
      </w:r>
      <w:proofErr w:type="spellEnd"/>
      <w:r w:rsidRPr="00524F3D">
        <w:rPr>
          <w:rFonts w:ascii="Times New Roman" w:hAnsi="Times New Roman" w:cs="Times New Roman"/>
        </w:rPr>
        <w:t xml:space="preserve"> για πρωτεΐνη </w:t>
      </w:r>
      <w:proofErr w:type="spellStart"/>
      <w:r w:rsidRPr="00524F3D">
        <w:rPr>
          <w:rFonts w:ascii="Times New Roman" w:hAnsi="Times New Roman" w:cs="Times New Roman"/>
        </w:rPr>
        <w:t>Benche-Jones</w:t>
      </w:r>
      <w:proofErr w:type="spellEnd"/>
      <w:r w:rsidRPr="00524F3D">
        <w:rPr>
          <w:rFonts w:ascii="Times New Roman" w:hAnsi="Times New Roman" w:cs="Times New Roman"/>
        </w:rPr>
        <w:t xml:space="preserve"> ήταν αρνητική.</w:t>
      </w:r>
    </w:p>
    <w:p w14:paraId="0000031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 </w:t>
      </w:r>
      <w:proofErr w:type="spellStart"/>
      <w:r w:rsidRPr="00524F3D">
        <w:rPr>
          <w:rFonts w:ascii="Times New Roman" w:hAnsi="Times New Roman" w:cs="Times New Roman"/>
        </w:rPr>
        <w:t>υπερηχογραφικός</w:t>
      </w:r>
      <w:proofErr w:type="spellEnd"/>
      <w:r w:rsidRPr="00524F3D">
        <w:rPr>
          <w:rFonts w:ascii="Times New Roman" w:hAnsi="Times New Roman" w:cs="Times New Roman"/>
        </w:rPr>
        <w:t xml:space="preserve"> έλεγχος καρδιάς και τραχηλικών αρτηριών και στους δύο ασθενείς </w:t>
      </w:r>
      <w:proofErr w:type="spellStart"/>
      <w:r w:rsidRPr="00524F3D">
        <w:rPr>
          <w:rFonts w:ascii="Times New Roman" w:hAnsi="Times New Roman" w:cs="Times New Roman"/>
        </w:rPr>
        <w:t>απέβη</w:t>
      </w:r>
      <w:proofErr w:type="spellEnd"/>
      <w:r w:rsidRPr="00524F3D">
        <w:rPr>
          <w:rFonts w:ascii="Times New Roman" w:hAnsi="Times New Roman" w:cs="Times New Roman"/>
        </w:rPr>
        <w:t xml:space="preserve"> αρνητικός για αθηρωμάτωση ή </w:t>
      </w:r>
      <w:proofErr w:type="spellStart"/>
      <w:r w:rsidRPr="00524F3D">
        <w:rPr>
          <w:rFonts w:ascii="Times New Roman" w:hAnsi="Times New Roman" w:cs="Times New Roman"/>
        </w:rPr>
        <w:t>εμβολογόνο</w:t>
      </w:r>
      <w:proofErr w:type="spellEnd"/>
      <w:r w:rsidRPr="00524F3D">
        <w:rPr>
          <w:rFonts w:ascii="Times New Roman" w:hAnsi="Times New Roman" w:cs="Times New Roman"/>
        </w:rPr>
        <w:t xml:space="preserve"> εστία.</w:t>
      </w:r>
    </w:p>
    <w:p w14:paraId="0000031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βιοψία ιστού για </w:t>
      </w:r>
      <w:proofErr w:type="spellStart"/>
      <w:r w:rsidRPr="00524F3D">
        <w:rPr>
          <w:rFonts w:ascii="Times New Roman" w:hAnsi="Times New Roman" w:cs="Times New Roman"/>
        </w:rPr>
        <w:t>αμυλοειδές</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απέβη</w:t>
      </w:r>
      <w:proofErr w:type="spellEnd"/>
      <w:r w:rsidRPr="00524F3D">
        <w:rPr>
          <w:rFonts w:ascii="Times New Roman" w:hAnsi="Times New Roman" w:cs="Times New Roman"/>
        </w:rPr>
        <w:t xml:space="preserve"> αρνητική.</w:t>
      </w:r>
    </w:p>
    <w:p w14:paraId="00000314"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Κανένας από τους δύο ασθενείς δεν παρουσίασε ενδείξεις συστηματικής νόσου, όπως πολλαπλού </w:t>
      </w:r>
      <w:proofErr w:type="spellStart"/>
      <w:r w:rsidRPr="00524F3D">
        <w:rPr>
          <w:rFonts w:ascii="Times New Roman" w:hAnsi="Times New Roman" w:cs="Times New Roman"/>
        </w:rPr>
        <w:t>μυελώματος</w:t>
      </w:r>
      <w:proofErr w:type="spellEnd"/>
      <w:r w:rsidRPr="00524F3D">
        <w:rPr>
          <w:rFonts w:ascii="Times New Roman" w:hAnsi="Times New Roman" w:cs="Times New Roman"/>
        </w:rPr>
        <w:t xml:space="preserve"> ή </w:t>
      </w:r>
      <w:proofErr w:type="spellStart"/>
      <w:r w:rsidRPr="00524F3D">
        <w:rPr>
          <w:rFonts w:ascii="Times New Roman" w:hAnsi="Times New Roman" w:cs="Times New Roman"/>
        </w:rPr>
        <w:t>αμυλοείδωσης</w:t>
      </w:r>
      <w:proofErr w:type="spellEnd"/>
      <w:r w:rsidRPr="00524F3D">
        <w:rPr>
          <w:rFonts w:ascii="Times New Roman" w:hAnsi="Times New Roman" w:cs="Times New Roman"/>
        </w:rPr>
        <w:t>.</w:t>
      </w:r>
    </w:p>
    <w:p w14:paraId="00000315" w14:textId="77777777" w:rsidR="003B04D3" w:rsidRPr="00524F3D" w:rsidRDefault="003B04D3" w:rsidP="00524F3D">
      <w:pPr>
        <w:spacing w:line="360" w:lineRule="auto"/>
        <w:rPr>
          <w:rFonts w:ascii="Times New Roman" w:hAnsi="Times New Roman" w:cs="Times New Roman"/>
        </w:rPr>
      </w:pPr>
    </w:p>
    <w:p w14:paraId="00000316"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2004*6*563///11</w:t>
      </w:r>
    </w:p>
    <w:p w14:paraId="00000317"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Από το υπόλοιπο ιστορικό του ασθενούς δεν προέκυψε κάτι σχετικό με τραυματισμούς της κεφαλής ή της σπονδυλικής στήλης.</w:t>
      </w:r>
    </w:p>
    <w:p w14:paraId="00000318"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αναφέρθηκαν επίσης υποτροπιάζουσες κεφαλαλγίες.</w:t>
      </w:r>
    </w:p>
    <w:p w14:paraId="00000319"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Κατά τον έλεγχο της κινητικότητας δεν διαπιστώθηκαν παρέσεις ή ατροφίες.</w:t>
      </w:r>
    </w:p>
    <w:p w14:paraId="0000031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διαπιστώθηκαν ελλείμματα αισθητικότητας.</w:t>
      </w:r>
    </w:p>
    <w:p w14:paraId="0000031B"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Δεν καταγράφηκαν ακουστικά </w:t>
      </w:r>
      <w:proofErr w:type="spellStart"/>
      <w:r w:rsidRPr="00524F3D">
        <w:rPr>
          <w:rFonts w:ascii="Times New Roman" w:hAnsi="Times New Roman" w:cs="Times New Roman"/>
        </w:rPr>
        <w:t>προκλητά</w:t>
      </w:r>
      <w:proofErr w:type="spellEnd"/>
      <w:r w:rsidRPr="00524F3D">
        <w:rPr>
          <w:rFonts w:ascii="Times New Roman" w:hAnsi="Times New Roman" w:cs="Times New Roman"/>
        </w:rPr>
        <w:t xml:space="preserve"> δυναμικά μετά τον ερεθισμό του αριστερού </w:t>
      </w:r>
      <w:proofErr w:type="spellStart"/>
      <w:r w:rsidRPr="00524F3D">
        <w:rPr>
          <w:rFonts w:ascii="Times New Roman" w:hAnsi="Times New Roman" w:cs="Times New Roman"/>
        </w:rPr>
        <w:t>ωτός</w:t>
      </w:r>
      <w:proofErr w:type="spellEnd"/>
      <w:r w:rsidRPr="00524F3D">
        <w:rPr>
          <w:rFonts w:ascii="Times New Roman" w:hAnsi="Times New Roman" w:cs="Times New Roman"/>
        </w:rPr>
        <w:t>.</w:t>
      </w:r>
    </w:p>
    <w:p w14:paraId="0000031C"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Τέλος, </w:t>
      </w:r>
      <w:proofErr w:type="spellStart"/>
      <w:r w:rsidRPr="00524F3D">
        <w:rPr>
          <w:rFonts w:ascii="Times New Roman" w:hAnsi="Times New Roman" w:cs="Times New Roman"/>
        </w:rPr>
        <w:t>νευρογραφικά</w:t>
      </w:r>
      <w:proofErr w:type="spellEnd"/>
      <w:r w:rsidRPr="00524F3D">
        <w:rPr>
          <w:rFonts w:ascii="Times New Roman" w:hAnsi="Times New Roman" w:cs="Times New Roman"/>
        </w:rPr>
        <w:t xml:space="preserve"> δεν διαπιστώθηκαν μεταβολές της κινητικής ή αισθητικής ταχύτητας αγωγής των περιφερικών νεύρων.</w:t>
      </w:r>
    </w:p>
    <w:p w14:paraId="0000031D"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Δεν διαπιστώθηκε </w:t>
      </w:r>
      <w:proofErr w:type="spellStart"/>
      <w:r w:rsidRPr="00524F3D">
        <w:rPr>
          <w:rFonts w:ascii="Times New Roman" w:hAnsi="Times New Roman" w:cs="Times New Roman"/>
        </w:rPr>
        <w:t>χωροκατακτητική</w:t>
      </w:r>
      <w:proofErr w:type="spellEnd"/>
      <w:r w:rsidRPr="00524F3D">
        <w:rPr>
          <w:rFonts w:ascii="Times New Roman" w:hAnsi="Times New Roman" w:cs="Times New Roman"/>
        </w:rPr>
        <w:t xml:space="preserve"> επεξεργασία, </w:t>
      </w:r>
      <w:proofErr w:type="spellStart"/>
      <w:r w:rsidRPr="00524F3D">
        <w:rPr>
          <w:rFonts w:ascii="Times New Roman" w:hAnsi="Times New Roman" w:cs="Times New Roman"/>
        </w:rPr>
        <w:t>αρτηριοφλεβώδης</w:t>
      </w:r>
      <w:proofErr w:type="spellEnd"/>
      <w:r w:rsidRPr="00524F3D">
        <w:rPr>
          <w:rFonts w:ascii="Times New Roman" w:hAnsi="Times New Roman" w:cs="Times New Roman"/>
        </w:rPr>
        <w:t xml:space="preserve"> δυσπλασία, αρτηριακό ανεύρυσμα ή κάποια άλλη πιθανή πηγή </w:t>
      </w:r>
      <w:proofErr w:type="spellStart"/>
      <w:r w:rsidRPr="00524F3D">
        <w:rPr>
          <w:rFonts w:ascii="Times New Roman" w:hAnsi="Times New Roman" w:cs="Times New Roman"/>
        </w:rPr>
        <w:t>υπαραχνοειδούς</w:t>
      </w:r>
      <w:proofErr w:type="spellEnd"/>
      <w:r w:rsidRPr="00524F3D">
        <w:rPr>
          <w:rFonts w:ascii="Times New Roman" w:hAnsi="Times New Roman" w:cs="Times New Roman"/>
        </w:rPr>
        <w:t xml:space="preserve"> αιμορραγίας.</w:t>
      </w:r>
    </w:p>
    <w:p w14:paraId="0000031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ψηφιακή αγγειογραφία εγκεφάλου δεν ανέδειξε παθολογικά ευρήματα.</w:t>
      </w:r>
    </w:p>
    <w:p w14:paraId="0000031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Σε αντίθεση με την περίπτωση του πρώτου ασθενούς, το ΕΝΥ δεν ήταν </w:t>
      </w:r>
      <w:proofErr w:type="spellStart"/>
      <w:r w:rsidRPr="00524F3D">
        <w:rPr>
          <w:rFonts w:ascii="Times New Roman" w:hAnsi="Times New Roman" w:cs="Times New Roman"/>
        </w:rPr>
        <w:t>ξανθόχρωμικό</w:t>
      </w:r>
      <w:proofErr w:type="spellEnd"/>
      <w:r w:rsidRPr="00524F3D">
        <w:rPr>
          <w:rFonts w:ascii="Times New Roman" w:hAnsi="Times New Roman" w:cs="Times New Roman"/>
        </w:rPr>
        <w:t>.</w:t>
      </w:r>
    </w:p>
    <w:p w14:paraId="00000320"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Επίσης, δεν προέκυψαν από τον </w:t>
      </w:r>
      <w:proofErr w:type="spellStart"/>
      <w:r w:rsidRPr="00524F3D">
        <w:rPr>
          <w:rFonts w:ascii="Times New Roman" w:hAnsi="Times New Roman" w:cs="Times New Roman"/>
        </w:rPr>
        <w:t>ηλεκτρομυογραφικό</w:t>
      </w:r>
      <w:proofErr w:type="spellEnd"/>
      <w:r w:rsidRPr="00524F3D">
        <w:rPr>
          <w:rFonts w:ascii="Times New Roman" w:hAnsi="Times New Roman" w:cs="Times New Roman"/>
        </w:rPr>
        <w:t xml:space="preserve"> έλεγχο στοιχεία ενδεικτικά </w:t>
      </w:r>
      <w:proofErr w:type="spellStart"/>
      <w:r w:rsidRPr="00524F3D">
        <w:rPr>
          <w:rFonts w:ascii="Times New Roman" w:hAnsi="Times New Roman" w:cs="Times New Roman"/>
        </w:rPr>
        <w:t>προσθιοκερατικής</w:t>
      </w:r>
      <w:proofErr w:type="spellEnd"/>
      <w:r w:rsidRPr="00524F3D">
        <w:rPr>
          <w:rFonts w:ascii="Times New Roman" w:hAnsi="Times New Roman" w:cs="Times New Roman"/>
        </w:rPr>
        <w:t xml:space="preserve"> βλάβης.</w:t>
      </w:r>
    </w:p>
    <w:p w14:paraId="0000032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Από συγγενείς του ασθενούς αναφέρθηκε επεισόδιο αιφνιδίως </w:t>
      </w:r>
      <w:proofErr w:type="spellStart"/>
      <w:r w:rsidRPr="00524F3D">
        <w:rPr>
          <w:rFonts w:ascii="Times New Roman" w:hAnsi="Times New Roman" w:cs="Times New Roman"/>
        </w:rPr>
        <w:t>εγκατασταθείσας</w:t>
      </w:r>
      <w:proofErr w:type="spellEnd"/>
      <w:r w:rsidRPr="00524F3D">
        <w:rPr>
          <w:rFonts w:ascii="Times New Roman" w:hAnsi="Times New Roman" w:cs="Times New Roman"/>
        </w:rPr>
        <w:t xml:space="preserve"> οξύτατης κεφαλαλγίας με έντονη ναυτία και εμέτους πριν 28 έτη. Τα συμπτώματα αυτά υποχώρησαν αυτόματα εντός περίπου πέντε ημερών.</w:t>
      </w:r>
    </w:p>
    <w:p w14:paraId="00000322" w14:textId="77777777" w:rsidR="003B04D3" w:rsidRPr="00524F3D" w:rsidRDefault="003B04D3" w:rsidP="00524F3D">
      <w:pPr>
        <w:spacing w:line="360" w:lineRule="auto"/>
        <w:rPr>
          <w:rFonts w:ascii="Times New Roman" w:hAnsi="Times New Roman" w:cs="Times New Roman"/>
        </w:rPr>
      </w:pPr>
    </w:p>
    <w:p w14:paraId="00000323" w14:textId="2F889535" w:rsidR="003B04D3" w:rsidRPr="00524F3D" w:rsidRDefault="003B04D3" w:rsidP="00524F3D">
      <w:pPr>
        <w:spacing w:line="360" w:lineRule="auto"/>
        <w:ind w:firstLine="60"/>
        <w:rPr>
          <w:rFonts w:ascii="Times New Roman" w:hAnsi="Times New Roman" w:cs="Times New Roman"/>
        </w:rPr>
      </w:pPr>
    </w:p>
    <w:p w14:paraId="00000324" w14:textId="5207EB3E" w:rsidR="003B04D3" w:rsidRPr="00524F3D" w:rsidRDefault="00031E10" w:rsidP="00524F3D">
      <w:pPr>
        <w:pStyle w:val="ListParagraph"/>
        <w:spacing w:line="360" w:lineRule="auto"/>
        <w:rPr>
          <w:rFonts w:ascii="Times New Roman" w:hAnsi="Times New Roman" w:cs="Times New Roman"/>
        </w:rPr>
      </w:pPr>
      <w:r w:rsidRPr="004B2200">
        <w:rPr>
          <w:rFonts w:ascii="Times New Roman" w:hAnsi="Times New Roman" w:cs="Times New Roman"/>
          <w:b/>
          <w:highlight w:val="white"/>
          <w:lang w:val="el-GR"/>
        </w:rPr>
        <w:lastRenderedPageBreak/>
        <w:t xml:space="preserve">                                       </w:t>
      </w:r>
      <w:r w:rsidR="00776F9E" w:rsidRPr="00524F3D">
        <w:rPr>
          <w:rFonts w:ascii="Times New Roman" w:hAnsi="Times New Roman" w:cs="Times New Roman"/>
          <w:b/>
          <w:highlight w:val="white"/>
        </w:rPr>
        <w:t xml:space="preserve">Κατηγορία </w:t>
      </w:r>
      <w:r w:rsidR="004B2200">
        <w:rPr>
          <w:rFonts w:ascii="Times New Roman" w:hAnsi="Times New Roman" w:cs="Times New Roman"/>
          <w:b/>
          <w:highlight w:val="white"/>
          <w:lang w:val="el-GR"/>
        </w:rPr>
        <w:t xml:space="preserve">Τ: </w:t>
      </w:r>
      <w:r w:rsidR="00776F9E" w:rsidRPr="00524F3D">
        <w:rPr>
          <w:rFonts w:ascii="Times New Roman" w:hAnsi="Times New Roman" w:cs="Times New Roman"/>
          <w:b/>
          <w:highlight w:val="white"/>
        </w:rPr>
        <w:t>Νεφρολογική</w:t>
      </w:r>
    </w:p>
    <w:p w14:paraId="00000329" w14:textId="3706F821"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προτάσεων:43 </w:t>
      </w:r>
    </w:p>
    <w:p w14:paraId="0000032A" w14:textId="77777777" w:rsidR="003B04D3" w:rsidRPr="00524F3D" w:rsidRDefault="003B04D3" w:rsidP="00524F3D">
      <w:pPr>
        <w:spacing w:line="360" w:lineRule="auto"/>
        <w:rPr>
          <w:rFonts w:ascii="Times New Roman" w:hAnsi="Times New Roman" w:cs="Times New Roman"/>
        </w:rPr>
      </w:pPr>
    </w:p>
    <w:p w14:paraId="0000032B"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2019*1*96///3</w:t>
      </w:r>
    </w:p>
    <w:p w14:paraId="0000032C"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ολική- και η LDL-χοληστερόλη δεν διέφεραν σημαντικά ανάμεσα στις κατηγορίες της ΔΝ και της υποομάδας ελέγχου,</w:t>
      </w:r>
    </w:p>
    <w:p w14:paraId="0000032D"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το μέσο και το μέγιστο πάχος του Ε-ΜΧΚ δεν διέφεραν στατιστικώς σημαντικά μεταξύ των γονοτύπων του VKORC1-1639 G&gt;A και της </w:t>
      </w:r>
      <w:proofErr w:type="spellStart"/>
      <w:r w:rsidRPr="00524F3D">
        <w:rPr>
          <w:rFonts w:ascii="Times New Roman" w:hAnsi="Times New Roman" w:cs="Times New Roman"/>
        </w:rPr>
        <w:t>apoE</w:t>
      </w:r>
      <w:proofErr w:type="spellEnd"/>
    </w:p>
    <w:p w14:paraId="0000032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Δεν προέκυψε συσχέτιση ανάμεσα στους πολυμορφισμούς του VKORC1-1639 G&gt;A, της </w:t>
      </w:r>
      <w:proofErr w:type="spellStart"/>
      <w:r w:rsidRPr="00524F3D">
        <w:rPr>
          <w:rFonts w:ascii="Times New Roman" w:hAnsi="Times New Roman" w:cs="Times New Roman"/>
        </w:rPr>
        <w:t>apoE</w:t>
      </w:r>
      <w:proofErr w:type="spellEnd"/>
      <w:r w:rsidRPr="00524F3D">
        <w:rPr>
          <w:rFonts w:ascii="Times New Roman" w:hAnsi="Times New Roman" w:cs="Times New Roman"/>
        </w:rPr>
        <w:t xml:space="preserve"> και της MGP T-138C και της χρήσης αντιδιαβητικών ή </w:t>
      </w:r>
      <w:proofErr w:type="spellStart"/>
      <w:r w:rsidRPr="00524F3D">
        <w:rPr>
          <w:rFonts w:ascii="Times New Roman" w:hAnsi="Times New Roman" w:cs="Times New Roman"/>
        </w:rPr>
        <w:t>αντιυπερτασικών</w:t>
      </w:r>
      <w:proofErr w:type="spellEnd"/>
    </w:p>
    <w:p w14:paraId="0000032F" w14:textId="77777777" w:rsidR="003B04D3" w:rsidRPr="00524F3D" w:rsidRDefault="00776F9E" w:rsidP="00524F3D">
      <w:pPr>
        <w:pStyle w:val="ListParagraph"/>
        <w:numPr>
          <w:ilvl w:val="0"/>
          <w:numId w:val="81"/>
        </w:numPr>
        <w:spacing w:line="360" w:lineRule="auto"/>
        <w:rPr>
          <w:rFonts w:ascii="Times New Roman" w:hAnsi="Times New Roman" w:cs="Times New Roman"/>
        </w:rPr>
      </w:pPr>
      <w:r w:rsidRPr="00524F3D">
        <w:rPr>
          <w:rFonts w:ascii="Times New Roman" w:hAnsi="Times New Roman" w:cs="Times New Roman"/>
        </w:rPr>
        <w:t>φαρμακευτικών προϊόντων</w:t>
      </w:r>
    </w:p>
    <w:p w14:paraId="00000330" w14:textId="77777777" w:rsidR="003B04D3" w:rsidRPr="00524F3D" w:rsidRDefault="003B04D3" w:rsidP="00524F3D">
      <w:pPr>
        <w:spacing w:line="360" w:lineRule="auto"/>
        <w:rPr>
          <w:rFonts w:ascii="Times New Roman" w:hAnsi="Times New Roman" w:cs="Times New Roman"/>
        </w:rPr>
      </w:pPr>
    </w:p>
    <w:p w14:paraId="00000331"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2017*2*207///4</w:t>
      </w:r>
    </w:p>
    <w:p w14:paraId="0000033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Το ποσοστό των μηνοειδών σχηματισμών δεν διαφέρει μεταξύ των ασθενών με PR3- ANCA και MPO-ANCA αγγειίτιδα</w:t>
      </w:r>
    </w:p>
    <w:p w14:paraId="0000033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w:t>
      </w:r>
      <w:proofErr w:type="spellStart"/>
      <w:r w:rsidRPr="00524F3D">
        <w:rPr>
          <w:rFonts w:ascii="Times New Roman" w:hAnsi="Times New Roman" w:cs="Times New Roman"/>
        </w:rPr>
        <w:t>περισπειραματική</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κοκκιωματώδης</w:t>
      </w:r>
      <w:proofErr w:type="spellEnd"/>
      <w:r w:rsidRPr="00524F3D">
        <w:rPr>
          <w:rFonts w:ascii="Times New Roman" w:hAnsi="Times New Roman" w:cs="Times New Roman"/>
        </w:rPr>
        <w:t xml:space="preserve"> φλεγμονή, η οποία μπορεί να παρατηρηθεί, δεν είναι ειδική για την εν λόγω </w:t>
      </w:r>
      <w:proofErr w:type="spellStart"/>
      <w:r w:rsidRPr="00524F3D">
        <w:rPr>
          <w:rFonts w:ascii="Times New Roman" w:hAnsi="Times New Roman" w:cs="Times New Roman"/>
        </w:rPr>
        <w:t>σπειραματονεφρίτιδα</w:t>
      </w:r>
      <w:proofErr w:type="spellEnd"/>
    </w:p>
    <w:p w14:paraId="00000334"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απουσία ευρημάτων </w:t>
      </w:r>
      <w:proofErr w:type="spellStart"/>
      <w:r w:rsidRPr="00524F3D">
        <w:rPr>
          <w:rFonts w:ascii="Times New Roman" w:hAnsi="Times New Roman" w:cs="Times New Roman"/>
        </w:rPr>
        <w:t>κοκκιωματώδους</w:t>
      </w:r>
      <w:proofErr w:type="spellEnd"/>
      <w:r w:rsidRPr="00524F3D">
        <w:rPr>
          <w:rFonts w:ascii="Times New Roman" w:hAnsi="Times New Roman" w:cs="Times New Roman"/>
        </w:rPr>
        <w:t xml:space="preserve"> αγγειίτιδας, σε δείγματα πνευμονικού ιστού που προέρχονται από </w:t>
      </w:r>
      <w:proofErr w:type="spellStart"/>
      <w:r w:rsidRPr="00524F3D">
        <w:rPr>
          <w:rFonts w:ascii="Times New Roman" w:hAnsi="Times New Roman" w:cs="Times New Roman"/>
        </w:rPr>
        <w:t>διαβρογχική</w:t>
      </w:r>
      <w:proofErr w:type="spellEnd"/>
      <w:r w:rsidRPr="00524F3D">
        <w:rPr>
          <w:rFonts w:ascii="Times New Roman" w:hAnsi="Times New Roman" w:cs="Times New Roman"/>
        </w:rPr>
        <w:t xml:space="preserve"> λήψη, δεν πρέπει να θεωρείται επαρκής απόδειξη για τον αποκλεισμό της διάγνωσης της συστηματικής κοκκιωμάτωσης με </w:t>
      </w:r>
      <w:proofErr w:type="spellStart"/>
      <w:r w:rsidRPr="00524F3D">
        <w:rPr>
          <w:rFonts w:ascii="Times New Roman" w:hAnsi="Times New Roman" w:cs="Times New Roman"/>
        </w:rPr>
        <w:t>πολυαγγειίτιδα</w:t>
      </w:r>
      <w:proofErr w:type="spellEnd"/>
    </w:p>
    <w:p w14:paraId="0000033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υπάρχουν ασθενείς με σαφείς κλινικές εκδηλώσεις και </w:t>
      </w:r>
      <w:proofErr w:type="spellStart"/>
      <w:r w:rsidRPr="00524F3D">
        <w:rPr>
          <w:rFonts w:ascii="Times New Roman" w:hAnsi="Times New Roman" w:cs="Times New Roman"/>
        </w:rPr>
        <w:t>ιστοπαθολογικές</w:t>
      </w:r>
      <w:proofErr w:type="spellEnd"/>
      <w:r w:rsidRPr="00524F3D">
        <w:rPr>
          <w:rFonts w:ascii="Times New Roman" w:hAnsi="Times New Roman" w:cs="Times New Roman"/>
        </w:rPr>
        <w:t xml:space="preserve"> αποδείξεις </w:t>
      </w:r>
      <w:proofErr w:type="spellStart"/>
      <w:r w:rsidRPr="00524F3D">
        <w:rPr>
          <w:rFonts w:ascii="Times New Roman" w:hAnsi="Times New Roman" w:cs="Times New Roman"/>
        </w:rPr>
        <w:t>ανοσοπενικής</w:t>
      </w:r>
      <w:proofErr w:type="spellEnd"/>
      <w:r w:rsidRPr="00524F3D">
        <w:rPr>
          <w:rFonts w:ascii="Times New Roman" w:hAnsi="Times New Roman" w:cs="Times New Roman"/>
        </w:rPr>
        <w:t xml:space="preserve"> αγγειίτιδας των μικρών αγγείων ή και </w:t>
      </w:r>
      <w:proofErr w:type="spellStart"/>
      <w:r w:rsidRPr="00524F3D">
        <w:rPr>
          <w:rFonts w:ascii="Times New Roman" w:hAnsi="Times New Roman" w:cs="Times New Roman"/>
        </w:rPr>
        <w:t>ανοσοπενικής</w:t>
      </w:r>
      <w:proofErr w:type="spellEnd"/>
      <w:r w:rsidRPr="00524F3D">
        <w:rPr>
          <w:rFonts w:ascii="Times New Roman" w:hAnsi="Times New Roman" w:cs="Times New Roman"/>
        </w:rPr>
        <w:t xml:space="preserve"> νεκρωτικής και </w:t>
      </w:r>
      <w:proofErr w:type="spellStart"/>
      <w:r w:rsidRPr="00524F3D">
        <w:rPr>
          <w:rFonts w:ascii="Times New Roman" w:hAnsi="Times New Roman" w:cs="Times New Roman"/>
        </w:rPr>
        <w:t>μηνοειδικής</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σπειραματονεφρίτιδας</w:t>
      </w:r>
      <w:proofErr w:type="spellEnd"/>
      <w:r w:rsidRPr="00524F3D">
        <w:rPr>
          <w:rFonts w:ascii="Times New Roman" w:hAnsi="Times New Roman" w:cs="Times New Roman"/>
        </w:rPr>
        <w:t>, οι οποίοι εμφανίζονται ANCA αρνητικοί σε επανειλημμένες δοκιμασίες.</w:t>
      </w:r>
    </w:p>
    <w:p w14:paraId="00000336" w14:textId="77777777" w:rsidR="003B04D3" w:rsidRPr="00524F3D" w:rsidRDefault="003B04D3" w:rsidP="00524F3D">
      <w:pPr>
        <w:spacing w:line="360" w:lineRule="auto"/>
        <w:rPr>
          <w:rFonts w:ascii="Times New Roman" w:hAnsi="Times New Roman" w:cs="Times New Roman"/>
        </w:rPr>
      </w:pPr>
    </w:p>
    <w:p w14:paraId="00000337"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2016*1*22///5</w:t>
      </w:r>
    </w:p>
    <w:p w14:paraId="0000033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ΗΝΣ, ανεξαρτήτως τύπου, δεν παρουσιάζει ανταπόκριση στην </w:t>
      </w:r>
      <w:proofErr w:type="spellStart"/>
      <w:r w:rsidRPr="00524F3D">
        <w:rPr>
          <w:rFonts w:ascii="Times New Roman" w:hAnsi="Times New Roman" w:cs="Times New Roman"/>
          <w:highlight w:val="white"/>
        </w:rPr>
        <w:t>έκπτυξη</w:t>
      </w:r>
      <w:proofErr w:type="spellEnd"/>
      <w:r w:rsidRPr="00524F3D">
        <w:rPr>
          <w:rFonts w:ascii="Times New Roman" w:hAnsi="Times New Roman" w:cs="Times New Roman"/>
          <w:highlight w:val="white"/>
        </w:rPr>
        <w:t xml:space="preserve"> του όγκου.</w:t>
      </w:r>
    </w:p>
    <w:p w14:paraId="00000339" w14:textId="77777777" w:rsidR="003B04D3" w:rsidRPr="00524F3D" w:rsidRDefault="00776F9E" w:rsidP="00524F3D">
      <w:pPr>
        <w:numPr>
          <w:ilvl w:val="0"/>
          <w:numId w:val="81"/>
        </w:numPr>
        <w:spacing w:line="360" w:lineRule="auto"/>
        <w:rPr>
          <w:rFonts w:ascii="Times New Roman" w:hAnsi="Times New Roman" w:cs="Times New Roman"/>
          <w:highlight w:val="white"/>
        </w:rPr>
      </w:pPr>
      <w:proofErr w:type="spellStart"/>
      <w:r w:rsidRPr="00524F3D">
        <w:rPr>
          <w:rFonts w:ascii="Times New Roman" w:hAnsi="Times New Roman" w:cs="Times New Roman"/>
          <w:highlight w:val="white"/>
        </w:rPr>
        <w:t>Oι</w:t>
      </w:r>
      <w:proofErr w:type="spellEnd"/>
      <w:r w:rsidRPr="00524F3D">
        <w:rPr>
          <w:rFonts w:ascii="Times New Roman" w:hAnsi="Times New Roman" w:cs="Times New Roman"/>
          <w:highlight w:val="white"/>
        </w:rPr>
        <w:t xml:space="preserve"> μη </w:t>
      </w:r>
      <w:proofErr w:type="spellStart"/>
      <w:r w:rsidRPr="00524F3D">
        <w:rPr>
          <w:rFonts w:ascii="Times New Roman" w:hAnsi="Times New Roman" w:cs="Times New Roman"/>
          <w:highlight w:val="white"/>
        </w:rPr>
        <w:t>ολιγουρικές</w:t>
      </w:r>
      <w:proofErr w:type="spellEnd"/>
      <w:r w:rsidRPr="00524F3D">
        <w:rPr>
          <w:rFonts w:ascii="Times New Roman" w:hAnsi="Times New Roman" w:cs="Times New Roman"/>
          <w:highlight w:val="white"/>
        </w:rPr>
        <w:t xml:space="preserve"> μορφές HNΣ είναι πολύ σπάνιες</w:t>
      </w:r>
    </w:p>
    <w:p w14:paraId="0000033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εκδήλωση HNΣ δεν συσχετίζεται με τη βαρύτητα του </w:t>
      </w:r>
      <w:proofErr w:type="spellStart"/>
      <w:r w:rsidRPr="00524F3D">
        <w:rPr>
          <w:rFonts w:ascii="Times New Roman" w:hAnsi="Times New Roman" w:cs="Times New Roman"/>
          <w:highlight w:val="white"/>
        </w:rPr>
        <w:t>ικτέρου</w:t>
      </w:r>
      <w:proofErr w:type="spellEnd"/>
    </w:p>
    <w:p w14:paraId="0000033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Υπάρχουν όμως και κάποιες παράδοξες διαπιστώσεις, όπου πιθανόν να σημειώνονται τιμές </w:t>
      </w:r>
      <w:proofErr w:type="spellStart"/>
      <w:r w:rsidRPr="00524F3D">
        <w:rPr>
          <w:rFonts w:ascii="Times New Roman" w:hAnsi="Times New Roman" w:cs="Times New Roman"/>
          <w:highlight w:val="white"/>
        </w:rPr>
        <w:t>FENa</w:t>
      </w:r>
      <w:proofErr w:type="spellEnd"/>
      <w:r w:rsidRPr="00524F3D">
        <w:rPr>
          <w:rFonts w:ascii="Times New Roman" w:hAnsi="Times New Roman" w:cs="Times New Roman"/>
          <w:highlight w:val="white"/>
        </w:rPr>
        <w:t xml:space="preserve"> &lt;1% χωρίς εμφανές έλλειμμα όγκου,</w:t>
      </w:r>
    </w:p>
    <w:p w14:paraId="0000033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υπάρχει σημαντική λευκωματουρία (&gt;500 </w:t>
      </w:r>
      <w:proofErr w:type="spellStart"/>
      <w:r w:rsidRPr="00524F3D">
        <w:rPr>
          <w:rFonts w:ascii="Times New Roman" w:hAnsi="Times New Roman" w:cs="Times New Roman"/>
          <w:highlight w:val="white"/>
        </w:rPr>
        <w:t>mg</w:t>
      </w:r>
      <w:proofErr w:type="spellEnd"/>
      <w:r w:rsidRPr="00524F3D">
        <w:rPr>
          <w:rFonts w:ascii="Times New Roman" w:hAnsi="Times New Roman" w:cs="Times New Roman"/>
          <w:highlight w:val="white"/>
        </w:rPr>
        <w:t>/24ωρο).</w:t>
      </w:r>
    </w:p>
    <w:p w14:paraId="0000033D" w14:textId="77777777" w:rsidR="003B04D3" w:rsidRPr="00524F3D" w:rsidRDefault="003B04D3" w:rsidP="00524F3D">
      <w:pPr>
        <w:spacing w:line="360" w:lineRule="auto"/>
        <w:rPr>
          <w:rFonts w:ascii="Times New Roman" w:hAnsi="Times New Roman" w:cs="Times New Roman"/>
          <w:highlight w:val="white"/>
        </w:rPr>
      </w:pPr>
    </w:p>
    <w:p w14:paraId="0000033E"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2013*5*555///3</w:t>
      </w:r>
    </w:p>
    <w:p w14:paraId="0000033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τόσο η κλασματική όσο και η συνολική απέκκριση της </w:t>
      </w:r>
      <w:proofErr w:type="spellStart"/>
      <w:r w:rsidRPr="00524F3D">
        <w:rPr>
          <w:rFonts w:ascii="Times New Roman" w:hAnsi="Times New Roman" w:cs="Times New Roman"/>
          <w:highlight w:val="white"/>
        </w:rPr>
        <w:t>Εpo</w:t>
      </w:r>
      <w:proofErr w:type="spellEnd"/>
      <w:r w:rsidRPr="00524F3D">
        <w:rPr>
          <w:rFonts w:ascii="Times New Roman" w:hAnsi="Times New Roman" w:cs="Times New Roman"/>
          <w:highlight w:val="white"/>
        </w:rPr>
        <w:t xml:space="preserve"> μέσω των ούρων δεν εμφανίζονται αυξημένες σε ασθενείς χωρίς σημαντικού βαθμού </w:t>
      </w:r>
      <w:proofErr w:type="spellStart"/>
      <w:r w:rsidRPr="00524F3D">
        <w:rPr>
          <w:rFonts w:ascii="Times New Roman" w:hAnsi="Times New Roman" w:cs="Times New Roman"/>
          <w:highlight w:val="white"/>
        </w:rPr>
        <w:t>πρωτεϊνουρία</w:t>
      </w:r>
      <w:proofErr w:type="spellEnd"/>
    </w:p>
    <w:p w14:paraId="0000034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δεν διαπιστώθηκε κάποια συσχέτιση μεταξύ της C-αντιδρώσας πρωτεΐνης (CRP) και των επιπέδων της </w:t>
      </w:r>
      <w:proofErr w:type="spellStart"/>
      <w:r w:rsidRPr="00524F3D">
        <w:rPr>
          <w:rFonts w:ascii="Times New Roman" w:hAnsi="Times New Roman" w:cs="Times New Roman"/>
          <w:highlight w:val="white"/>
        </w:rPr>
        <w:t>Εpo</w:t>
      </w:r>
      <w:proofErr w:type="spellEnd"/>
      <w:r w:rsidRPr="00524F3D">
        <w:rPr>
          <w:rFonts w:ascii="Times New Roman" w:hAnsi="Times New Roman" w:cs="Times New Roman"/>
          <w:highlight w:val="white"/>
        </w:rPr>
        <w:t xml:space="preserve"> σε διαβητικούς ασθενείς</w:t>
      </w:r>
    </w:p>
    <w:p w14:paraId="0000034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ασθενείς αυτοί δεν θα πρέπει να εκδήλωναν αναιμία.</w:t>
      </w:r>
    </w:p>
    <w:p w14:paraId="00000342" w14:textId="77777777" w:rsidR="003B04D3" w:rsidRPr="00524F3D" w:rsidRDefault="003B04D3" w:rsidP="00524F3D">
      <w:pPr>
        <w:spacing w:line="360" w:lineRule="auto"/>
        <w:rPr>
          <w:rFonts w:ascii="Times New Roman" w:hAnsi="Times New Roman" w:cs="Times New Roman"/>
          <w:highlight w:val="white"/>
        </w:rPr>
      </w:pPr>
    </w:p>
    <w:p w14:paraId="00000343"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2009*2*266///6</w:t>
      </w:r>
    </w:p>
    <w:p w14:paraId="0000034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ασθενής δεν ανέφερε τακτική λήψη ή έκθεση σε </w:t>
      </w:r>
      <w:proofErr w:type="spellStart"/>
      <w:r w:rsidRPr="00524F3D">
        <w:rPr>
          <w:rFonts w:ascii="Times New Roman" w:hAnsi="Times New Roman" w:cs="Times New Roman"/>
          <w:highlight w:val="white"/>
        </w:rPr>
        <w:t>νεφροτοξικά</w:t>
      </w:r>
      <w:proofErr w:type="spellEnd"/>
      <w:r w:rsidRPr="00524F3D">
        <w:rPr>
          <w:rFonts w:ascii="Times New Roman" w:hAnsi="Times New Roman" w:cs="Times New Roman"/>
          <w:highlight w:val="white"/>
        </w:rPr>
        <w:t xml:space="preserve"> φάρμακα</w:t>
      </w:r>
    </w:p>
    <w:p w14:paraId="0000034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είχε υπέρταση, ιστορικό νεφρολιθίασης, </w:t>
      </w:r>
      <w:proofErr w:type="spellStart"/>
      <w:r w:rsidRPr="00524F3D">
        <w:rPr>
          <w:rFonts w:ascii="Times New Roman" w:hAnsi="Times New Roman" w:cs="Times New Roman"/>
          <w:highlight w:val="white"/>
        </w:rPr>
        <w:t>μικρο</w:t>
      </w:r>
      <w:proofErr w:type="spellEnd"/>
      <w:r w:rsidRPr="00524F3D">
        <w:rPr>
          <w:rFonts w:ascii="Times New Roman" w:hAnsi="Times New Roman" w:cs="Times New Roman"/>
          <w:highlight w:val="white"/>
        </w:rPr>
        <w:t xml:space="preserve">- ή μακροσκοπικής αιματουρίας. </w:t>
      </w:r>
    </w:p>
    <w:p w14:paraId="0000034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ανέφερε ανορεξία, πυρετό, απώλεια βάρους, νυκτερινούς ιδρώτες, βήχα, εξάνθημα, αρθραλγίες ή άλλα συμπτώματα </w:t>
      </w:r>
      <w:proofErr w:type="spellStart"/>
      <w:r w:rsidRPr="00524F3D">
        <w:rPr>
          <w:rFonts w:ascii="Times New Roman" w:hAnsi="Times New Roman" w:cs="Times New Roman"/>
          <w:highlight w:val="white"/>
        </w:rPr>
        <w:t>εξωνεφρικής</w:t>
      </w:r>
      <w:proofErr w:type="spellEnd"/>
      <w:r w:rsidRPr="00524F3D">
        <w:rPr>
          <w:rFonts w:ascii="Times New Roman" w:hAnsi="Times New Roman" w:cs="Times New Roman"/>
          <w:highlight w:val="white"/>
        </w:rPr>
        <w:t xml:space="preserve"> προσβολής</w:t>
      </w:r>
    </w:p>
    <w:p w14:paraId="0000034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υπήρχαν ψηλαφητοί περιφερικοί λεμφαδένες ούτε εξάνθημα ή άλλες δερματικές αλλοιώσεις, ενώ η αδρή νευρολογική εξέταση και η εξέταση του </w:t>
      </w:r>
      <w:proofErr w:type="spellStart"/>
      <w:r w:rsidRPr="00524F3D">
        <w:rPr>
          <w:rFonts w:ascii="Times New Roman" w:hAnsi="Times New Roman" w:cs="Times New Roman"/>
          <w:highlight w:val="white"/>
        </w:rPr>
        <w:t>μυοσκελετικού</w:t>
      </w:r>
      <w:proofErr w:type="spellEnd"/>
      <w:r w:rsidRPr="00524F3D">
        <w:rPr>
          <w:rFonts w:ascii="Times New Roman" w:hAnsi="Times New Roman" w:cs="Times New Roman"/>
          <w:highlight w:val="white"/>
        </w:rPr>
        <w:t xml:space="preserve"> ήταν φυσιολογικές.</w:t>
      </w:r>
    </w:p>
    <w:p w14:paraId="0000034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Από την εξέταση των ούρων υπήρχαν ίχνη λευκώματος, χωρίς μικροσκοπική αιματουρία, πυουρία ή </w:t>
      </w:r>
      <w:proofErr w:type="spellStart"/>
      <w:r w:rsidRPr="00524F3D">
        <w:rPr>
          <w:rFonts w:ascii="Times New Roman" w:hAnsi="Times New Roman" w:cs="Times New Roman"/>
          <w:highlight w:val="white"/>
        </w:rPr>
        <w:t>κυλινδρουρία</w:t>
      </w:r>
      <w:proofErr w:type="spellEnd"/>
    </w:p>
    <w:p w14:paraId="0000034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υπόλοιπα </w:t>
      </w:r>
      <w:proofErr w:type="spellStart"/>
      <w:r w:rsidRPr="00524F3D">
        <w:rPr>
          <w:rFonts w:ascii="Times New Roman" w:hAnsi="Times New Roman" w:cs="Times New Roman"/>
          <w:highlight w:val="white"/>
        </w:rPr>
        <w:t>απεικονιζόμενα</w:t>
      </w:r>
      <w:proofErr w:type="spellEnd"/>
      <w:r w:rsidRPr="00524F3D">
        <w:rPr>
          <w:rFonts w:ascii="Times New Roman" w:hAnsi="Times New Roman" w:cs="Times New Roman"/>
          <w:highlight w:val="white"/>
        </w:rPr>
        <w:t xml:space="preserve"> όργανα της άνω και κάτω κοιλίας δεν παρουσίαζαν παθολογικά ευρήματα.</w:t>
      </w:r>
    </w:p>
    <w:p w14:paraId="0000034A" w14:textId="77777777" w:rsidR="003B04D3" w:rsidRPr="00524F3D" w:rsidRDefault="003B04D3" w:rsidP="00524F3D">
      <w:pPr>
        <w:spacing w:line="360" w:lineRule="auto"/>
        <w:rPr>
          <w:rFonts w:ascii="Times New Roman" w:hAnsi="Times New Roman" w:cs="Times New Roman"/>
          <w:highlight w:val="white"/>
        </w:rPr>
      </w:pPr>
    </w:p>
    <w:p w14:paraId="0000034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2009*1*107///3</w:t>
      </w:r>
    </w:p>
    <w:p w14:paraId="0000034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ανιχνεύτηκε υλικό RNA στο </w:t>
      </w:r>
      <w:proofErr w:type="spellStart"/>
      <w:r w:rsidRPr="00524F3D">
        <w:rPr>
          <w:rFonts w:ascii="Times New Roman" w:hAnsi="Times New Roman" w:cs="Times New Roman"/>
          <w:highlight w:val="white"/>
        </w:rPr>
        <w:t>υπερδιήθημα</w:t>
      </w:r>
      <w:proofErr w:type="spellEnd"/>
    </w:p>
    <w:p w14:paraId="0000034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συγκεκριμένο εύρημα δεν παρατηρήθηκε στον ίδιο βαθμό σε αντίστοιχους ασθενείς με AV </w:t>
      </w:r>
      <w:proofErr w:type="spellStart"/>
      <w:r w:rsidRPr="00524F3D">
        <w:rPr>
          <w:rFonts w:ascii="Times New Roman" w:hAnsi="Times New Roman" w:cs="Times New Roman"/>
          <w:highlight w:val="white"/>
        </w:rPr>
        <w:t>fistula</w:t>
      </w:r>
      <w:proofErr w:type="spellEnd"/>
      <w:r w:rsidRPr="00524F3D">
        <w:rPr>
          <w:rFonts w:ascii="Times New Roman" w:hAnsi="Times New Roman" w:cs="Times New Roman"/>
          <w:highlight w:val="white"/>
        </w:rPr>
        <w:t xml:space="preserve"> (AVF)21,22 ή με κεντρικό φλεβικό καθετήρα διπλού αυλού (CVC).</w:t>
      </w:r>
    </w:p>
    <w:p w14:paraId="0000034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παρατηρήθηκε κάποια διαφορά στην επιβίωση του ιού στα περιτοναϊκά διαλύματα συγκέντρωσης 1,5%, 2,5% και 4,25% </w:t>
      </w:r>
      <w:proofErr w:type="spellStart"/>
      <w:r w:rsidRPr="00524F3D">
        <w:rPr>
          <w:rFonts w:ascii="Times New Roman" w:hAnsi="Times New Roman" w:cs="Times New Roman"/>
          <w:highlight w:val="white"/>
        </w:rPr>
        <w:t>δεξτρόζης</w:t>
      </w:r>
      <w:proofErr w:type="spellEnd"/>
    </w:p>
    <w:p w14:paraId="0000034F" w14:textId="77777777" w:rsidR="003B04D3" w:rsidRPr="00524F3D" w:rsidRDefault="003B04D3" w:rsidP="00524F3D">
      <w:pPr>
        <w:spacing w:line="360" w:lineRule="auto"/>
        <w:rPr>
          <w:rFonts w:ascii="Times New Roman" w:hAnsi="Times New Roman" w:cs="Times New Roman"/>
          <w:highlight w:val="white"/>
        </w:rPr>
      </w:pPr>
    </w:p>
    <w:p w14:paraId="00000350"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2008*6*729///1</w:t>
      </w:r>
    </w:p>
    <w:p w14:paraId="0000035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Οξύ κοιλιακό άλγος/οξύ αποφρακτικό ειλεό (συνήθως δεν ανευρίσκεται αιματουρία)</w:t>
      </w:r>
    </w:p>
    <w:p w14:paraId="0000035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2005*3*299///4</w:t>
      </w:r>
    </w:p>
    <w:p w14:paraId="0000035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Από την εξέταση της κοιλίας δεν αναδείχθηκαν παθολογικά ευρήματα, ενώ το ήπαρ και ο σπλήνας ήταν αψηλάφητα.</w:t>
      </w:r>
    </w:p>
    <w:p w14:paraId="0000035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ακτινογραφίες </w:t>
      </w:r>
      <w:proofErr w:type="spellStart"/>
      <w:r w:rsidRPr="00524F3D">
        <w:rPr>
          <w:rFonts w:ascii="Times New Roman" w:hAnsi="Times New Roman" w:cs="Times New Roman"/>
          <w:highlight w:val="white"/>
        </w:rPr>
        <w:t>πλατέων</w:t>
      </w:r>
      <w:proofErr w:type="spellEnd"/>
      <w:r w:rsidRPr="00524F3D">
        <w:rPr>
          <w:rFonts w:ascii="Times New Roman" w:hAnsi="Times New Roman" w:cs="Times New Roman"/>
          <w:highlight w:val="white"/>
        </w:rPr>
        <w:t xml:space="preserve"> οστών ήταν αρνητικές για οστεολυτικές βλάβες.</w:t>
      </w:r>
    </w:p>
    <w:p w14:paraId="0000035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ενώ το </w:t>
      </w:r>
      <w:proofErr w:type="spellStart"/>
      <w:r w:rsidRPr="00524F3D">
        <w:rPr>
          <w:rFonts w:ascii="Times New Roman" w:hAnsi="Times New Roman" w:cs="Times New Roman"/>
          <w:highlight w:val="white"/>
        </w:rPr>
        <w:t>πυελοκαλυκικό</w:t>
      </w:r>
      <w:proofErr w:type="spellEnd"/>
      <w:r w:rsidRPr="00524F3D">
        <w:rPr>
          <w:rFonts w:ascii="Times New Roman" w:hAnsi="Times New Roman" w:cs="Times New Roman"/>
          <w:highlight w:val="white"/>
        </w:rPr>
        <w:t xml:space="preserve"> σύστημα δεν ήταν </w:t>
      </w:r>
      <w:proofErr w:type="spellStart"/>
      <w:r w:rsidRPr="00524F3D">
        <w:rPr>
          <w:rFonts w:ascii="Times New Roman" w:hAnsi="Times New Roman" w:cs="Times New Roman"/>
          <w:highlight w:val="white"/>
        </w:rPr>
        <w:t>διατεταμένο</w:t>
      </w:r>
      <w:proofErr w:type="spellEnd"/>
    </w:p>
    <w:p w14:paraId="0000035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CT κοιλίας και εγκεφάλου ήταν χωρίς παθολογικά ευρήματα.</w:t>
      </w:r>
    </w:p>
    <w:p w14:paraId="00000357"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1999*4*388///7</w:t>
      </w:r>
    </w:p>
    <w:p w14:paraId="0000035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w:t>
      </w:r>
      <w:proofErr w:type="spellStart"/>
      <w:r w:rsidRPr="00524F3D">
        <w:rPr>
          <w:rFonts w:ascii="Times New Roman" w:hAnsi="Times New Roman" w:cs="Times New Roman"/>
          <w:highlight w:val="white"/>
        </w:rPr>
        <w:t>αιτιοπαθογενετικοί</w:t>
      </w:r>
      <w:proofErr w:type="spellEnd"/>
      <w:r w:rsidRPr="00524F3D">
        <w:rPr>
          <w:rFonts w:ascii="Times New Roman" w:hAnsi="Times New Roman" w:cs="Times New Roman"/>
          <w:highlight w:val="white"/>
        </w:rPr>
        <w:t xml:space="preserve"> παράγοντες που κυριαρχούν είναι οι </w:t>
      </w:r>
      <w:proofErr w:type="spellStart"/>
      <w:r w:rsidRPr="00524F3D">
        <w:rPr>
          <w:rFonts w:ascii="Times New Roman" w:hAnsi="Times New Roman" w:cs="Times New Roman"/>
          <w:highlight w:val="white"/>
        </w:rPr>
        <w:t>Gram</w:t>
      </w:r>
      <w:proofErr w:type="spellEnd"/>
      <w:r w:rsidRPr="00524F3D">
        <w:rPr>
          <w:rFonts w:ascii="Times New Roman" w:hAnsi="Times New Roman" w:cs="Times New Roman"/>
          <w:highlight w:val="white"/>
        </w:rPr>
        <w:t xml:space="preserve">-θετικοί κόκκοι και ακολουθούν τα </w:t>
      </w:r>
      <w:proofErr w:type="spellStart"/>
      <w:r w:rsidRPr="00524F3D">
        <w:rPr>
          <w:rFonts w:ascii="Times New Roman" w:hAnsi="Times New Roman" w:cs="Times New Roman"/>
          <w:highlight w:val="white"/>
        </w:rPr>
        <w:t>Gram</w:t>
      </w:r>
      <w:proofErr w:type="spellEnd"/>
      <w:r w:rsidRPr="00524F3D">
        <w:rPr>
          <w:rFonts w:ascii="Times New Roman" w:hAnsi="Times New Roman" w:cs="Times New Roman"/>
          <w:highlight w:val="white"/>
        </w:rPr>
        <w:t>-αρνητικά βακτήρια και μύκητες.</w:t>
      </w:r>
    </w:p>
    <w:p w14:paraId="0000035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εξέταση του περιτοναϊκού υγρού με χρώση </w:t>
      </w:r>
      <w:proofErr w:type="spellStart"/>
      <w:r w:rsidRPr="00524F3D">
        <w:rPr>
          <w:rFonts w:ascii="Times New Roman" w:hAnsi="Times New Roman" w:cs="Times New Roman"/>
          <w:highlight w:val="white"/>
        </w:rPr>
        <w:t>Gram</w:t>
      </w:r>
      <w:proofErr w:type="spellEnd"/>
      <w:r w:rsidRPr="00524F3D">
        <w:rPr>
          <w:rFonts w:ascii="Times New Roman" w:hAnsi="Times New Roman" w:cs="Times New Roman"/>
          <w:highlight w:val="white"/>
        </w:rPr>
        <w:t xml:space="preserve"> ήταν αρνητική</w:t>
      </w:r>
    </w:p>
    <w:p w14:paraId="0000035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ενώ οι χρώσεις κατά </w:t>
      </w:r>
      <w:proofErr w:type="spellStart"/>
      <w:r w:rsidRPr="00524F3D">
        <w:rPr>
          <w:rFonts w:ascii="Times New Roman" w:hAnsi="Times New Roman" w:cs="Times New Roman"/>
          <w:highlight w:val="white"/>
        </w:rPr>
        <w:t>Gram</w:t>
      </w:r>
      <w:proofErr w:type="spellEnd"/>
      <w:r w:rsidRPr="00524F3D">
        <w:rPr>
          <w:rFonts w:ascii="Times New Roman" w:hAnsi="Times New Roman" w:cs="Times New Roman"/>
          <w:highlight w:val="white"/>
        </w:rPr>
        <w:t xml:space="preserve"> και </w:t>
      </w:r>
      <w:proofErr w:type="spellStart"/>
      <w:r w:rsidRPr="00524F3D">
        <w:rPr>
          <w:rFonts w:ascii="Times New Roman" w:hAnsi="Times New Roman" w:cs="Times New Roman"/>
          <w:highlight w:val="white"/>
        </w:rPr>
        <w:t>Ziehl-Nielsen</w:t>
      </w:r>
      <w:proofErr w:type="spellEnd"/>
      <w:r w:rsidRPr="00524F3D">
        <w:rPr>
          <w:rFonts w:ascii="Times New Roman" w:hAnsi="Times New Roman" w:cs="Times New Roman"/>
          <w:highlight w:val="white"/>
        </w:rPr>
        <w:t xml:space="preserve"> και οι καλλιέργειές τους ήταν αρνητικές.</w:t>
      </w:r>
    </w:p>
    <w:p w14:paraId="0000035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 ανοσολογικός έλεγχος δεν έδειξε σημαντική </w:t>
      </w:r>
      <w:proofErr w:type="spellStart"/>
      <w:r w:rsidRPr="00524F3D">
        <w:rPr>
          <w:rFonts w:ascii="Times New Roman" w:hAnsi="Times New Roman" w:cs="Times New Roman"/>
          <w:highlight w:val="white"/>
        </w:rPr>
        <w:t>ανοσοκαταστολή</w:t>
      </w:r>
      <w:proofErr w:type="spellEnd"/>
      <w:r w:rsidRPr="00524F3D">
        <w:rPr>
          <w:rFonts w:ascii="Times New Roman" w:hAnsi="Times New Roman" w:cs="Times New Roman"/>
          <w:highlight w:val="white"/>
        </w:rPr>
        <w:t xml:space="preserve"> του ασθενούς.</w:t>
      </w:r>
    </w:p>
    <w:p w14:paraId="0000035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Τα αέρια αίματος ήταν φυσιολογικά και η νευρολογική εξέταση αρνητική για εστιακή σημειολογία.</w:t>
      </w:r>
    </w:p>
    <w:p w14:paraId="0000035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αξονική τομογραφία εγκεφάλου δεν ανέδειξε </w:t>
      </w:r>
      <w:proofErr w:type="spellStart"/>
      <w:r w:rsidRPr="00524F3D">
        <w:rPr>
          <w:rFonts w:ascii="Times New Roman" w:hAnsi="Times New Roman" w:cs="Times New Roman"/>
          <w:highlight w:val="white"/>
        </w:rPr>
        <w:t>χωροκατακτητική</w:t>
      </w:r>
      <w:proofErr w:type="spellEnd"/>
      <w:r w:rsidRPr="00524F3D">
        <w:rPr>
          <w:rFonts w:ascii="Times New Roman" w:hAnsi="Times New Roman" w:cs="Times New Roman"/>
          <w:highlight w:val="white"/>
        </w:rPr>
        <w:t xml:space="preserve"> βλάβη.</w:t>
      </w:r>
    </w:p>
    <w:p w14:paraId="0000035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Ελεύθερο περικαρδιακό υγρό δεν ανιχνεύθηκε.</w:t>
      </w:r>
    </w:p>
    <w:p w14:paraId="0000035F" w14:textId="77777777" w:rsidR="003B04D3" w:rsidRPr="00524F3D" w:rsidRDefault="003B04D3" w:rsidP="00524F3D">
      <w:pPr>
        <w:spacing w:line="360" w:lineRule="auto"/>
        <w:rPr>
          <w:rFonts w:ascii="Times New Roman" w:hAnsi="Times New Roman" w:cs="Times New Roman"/>
          <w:highlight w:val="white"/>
        </w:rPr>
      </w:pPr>
    </w:p>
    <w:p w14:paraId="00000360"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1999*5*473///2</w:t>
      </w:r>
    </w:p>
    <w:p w14:paraId="0000036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Στείρα καλλιέργεια ούρων</w:t>
      </w:r>
    </w:p>
    <w:p w14:paraId="0000036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καλλιέργεια ούρων (με μέσο ρεύμα) μία εβδομάδα μετά τη λιθοτριψία ήταν αρνητική ή στείρα σε όλους.</w:t>
      </w:r>
    </w:p>
    <w:p w14:paraId="00000363" w14:textId="77777777" w:rsidR="003B04D3" w:rsidRPr="00524F3D" w:rsidRDefault="003B04D3" w:rsidP="00524F3D">
      <w:pPr>
        <w:spacing w:line="360" w:lineRule="auto"/>
        <w:rPr>
          <w:rFonts w:ascii="Times New Roman" w:hAnsi="Times New Roman" w:cs="Times New Roman"/>
          <w:highlight w:val="white"/>
        </w:rPr>
      </w:pPr>
    </w:p>
    <w:p w14:paraId="00000364"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1999*5*488///4</w:t>
      </w:r>
    </w:p>
    <w:p w14:paraId="0000036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Στην κλινική εξέταση, η ασθενής δεν είχε πυρετό και τα ζωτικά της σημεία ήταν φυσιολογικά.</w:t>
      </w:r>
    </w:p>
    <w:p w14:paraId="0000036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καλλιέργειες αίματος και ούρων ήταν στείρες. </w:t>
      </w:r>
    </w:p>
    <w:p w14:paraId="0000036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Στη συνέχεια έγιναν (α) δοκιμασία της </w:t>
      </w:r>
      <w:proofErr w:type="spellStart"/>
      <w:r w:rsidRPr="00524F3D">
        <w:rPr>
          <w:rFonts w:ascii="Times New Roman" w:hAnsi="Times New Roman" w:cs="Times New Roman"/>
          <w:highlight w:val="white"/>
        </w:rPr>
        <w:t>προκλητής</w:t>
      </w:r>
      <w:proofErr w:type="spellEnd"/>
      <w:r w:rsidRPr="00524F3D">
        <w:rPr>
          <w:rFonts w:ascii="Times New Roman" w:hAnsi="Times New Roman" w:cs="Times New Roman"/>
          <w:highlight w:val="white"/>
        </w:rPr>
        <w:t xml:space="preserve"> δερματίτιδας (</w:t>
      </w:r>
      <w:proofErr w:type="spellStart"/>
      <w:r w:rsidRPr="00524F3D">
        <w:rPr>
          <w:rFonts w:ascii="Times New Roman" w:hAnsi="Times New Roman" w:cs="Times New Roman"/>
          <w:highlight w:val="white"/>
        </w:rPr>
        <w:t>pathergy</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test</w:t>
      </w:r>
      <w:proofErr w:type="spellEnd"/>
      <w:r w:rsidRPr="00524F3D">
        <w:rPr>
          <w:rFonts w:ascii="Times New Roman" w:hAnsi="Times New Roman" w:cs="Times New Roman"/>
          <w:highlight w:val="white"/>
        </w:rPr>
        <w:t>), η οποία ήταν αρνητική.</w:t>
      </w:r>
    </w:p>
    <w:p w14:paraId="0000036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είχε δοκιμασία της </w:t>
      </w:r>
      <w:proofErr w:type="spellStart"/>
      <w:r w:rsidRPr="00524F3D">
        <w:rPr>
          <w:rFonts w:ascii="Times New Roman" w:hAnsi="Times New Roman" w:cs="Times New Roman"/>
          <w:highlight w:val="white"/>
        </w:rPr>
        <w:t>προκλητής</w:t>
      </w:r>
      <w:proofErr w:type="spellEnd"/>
      <w:r w:rsidRPr="00524F3D">
        <w:rPr>
          <w:rFonts w:ascii="Times New Roman" w:hAnsi="Times New Roman" w:cs="Times New Roman"/>
          <w:highlight w:val="white"/>
        </w:rPr>
        <w:t xml:space="preserve"> δερματίτιδας (</w:t>
      </w:r>
      <w:proofErr w:type="spellStart"/>
      <w:r w:rsidRPr="00524F3D">
        <w:rPr>
          <w:rFonts w:ascii="Times New Roman" w:hAnsi="Times New Roman" w:cs="Times New Roman"/>
          <w:highlight w:val="white"/>
        </w:rPr>
        <w:t>pathergy</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test</w:t>
      </w:r>
      <w:proofErr w:type="spellEnd"/>
      <w:r w:rsidRPr="00524F3D">
        <w:rPr>
          <w:rFonts w:ascii="Times New Roman" w:hAnsi="Times New Roman" w:cs="Times New Roman"/>
          <w:highlight w:val="white"/>
        </w:rPr>
        <w:t>) αρνητική</w:t>
      </w:r>
    </w:p>
    <w:p w14:paraId="00000369" w14:textId="77777777" w:rsidR="003B04D3" w:rsidRPr="00524F3D" w:rsidRDefault="003B04D3" w:rsidP="00524F3D">
      <w:pPr>
        <w:spacing w:line="360" w:lineRule="auto"/>
        <w:rPr>
          <w:rFonts w:ascii="Times New Roman" w:hAnsi="Times New Roman" w:cs="Times New Roman"/>
          <w:highlight w:val="white"/>
        </w:rPr>
      </w:pPr>
    </w:p>
    <w:p w14:paraId="0000036A" w14:textId="77777777" w:rsidR="003B04D3" w:rsidRPr="00524F3D" w:rsidRDefault="003B04D3" w:rsidP="00524F3D">
      <w:pPr>
        <w:spacing w:line="360" w:lineRule="auto"/>
        <w:rPr>
          <w:rFonts w:ascii="Times New Roman" w:hAnsi="Times New Roman" w:cs="Times New Roman"/>
          <w:highlight w:val="white"/>
        </w:rPr>
      </w:pPr>
    </w:p>
    <w:p w14:paraId="0000036B" w14:textId="77777777" w:rsidR="003B04D3" w:rsidRPr="00524F3D" w:rsidRDefault="003B04D3" w:rsidP="00524F3D">
      <w:pPr>
        <w:spacing w:line="360" w:lineRule="auto"/>
        <w:rPr>
          <w:rFonts w:ascii="Times New Roman" w:hAnsi="Times New Roman" w:cs="Times New Roman"/>
          <w:highlight w:val="white"/>
        </w:rPr>
      </w:pPr>
    </w:p>
    <w:p w14:paraId="0000036D" w14:textId="30BA43C2" w:rsidR="003B04D3" w:rsidRPr="00524F3D" w:rsidRDefault="00031E10" w:rsidP="00524F3D">
      <w:pPr>
        <w:spacing w:line="360" w:lineRule="auto"/>
        <w:rPr>
          <w:rFonts w:ascii="Times New Roman" w:hAnsi="Times New Roman" w:cs="Times New Roman"/>
          <w:b/>
        </w:rPr>
      </w:pPr>
      <w:r w:rsidRPr="004B2200">
        <w:rPr>
          <w:rFonts w:ascii="Times New Roman" w:hAnsi="Times New Roman" w:cs="Times New Roman"/>
          <w:lang w:val="el-GR"/>
        </w:rPr>
        <w:t xml:space="preserve">                                                     </w:t>
      </w:r>
      <w:r w:rsidR="00776F9E" w:rsidRPr="00524F3D">
        <w:rPr>
          <w:rFonts w:ascii="Times New Roman" w:hAnsi="Times New Roman" w:cs="Times New Roman"/>
          <w:b/>
        </w:rPr>
        <w:t>Κατηγορία</w:t>
      </w:r>
      <w:r w:rsidR="004B2200">
        <w:rPr>
          <w:rFonts w:ascii="Times New Roman" w:hAnsi="Times New Roman" w:cs="Times New Roman"/>
          <w:b/>
          <w:lang w:val="el-GR"/>
        </w:rPr>
        <w:t xml:space="preserve"> Υ:</w:t>
      </w:r>
      <w:r w:rsidR="00776F9E" w:rsidRPr="00524F3D">
        <w:rPr>
          <w:rFonts w:ascii="Times New Roman" w:hAnsi="Times New Roman" w:cs="Times New Roman"/>
          <w:b/>
        </w:rPr>
        <w:t xml:space="preserve"> </w:t>
      </w:r>
      <w:proofErr w:type="spellStart"/>
      <w:r w:rsidR="00776F9E" w:rsidRPr="00524F3D">
        <w:rPr>
          <w:rFonts w:ascii="Times New Roman" w:hAnsi="Times New Roman" w:cs="Times New Roman"/>
          <w:b/>
        </w:rPr>
        <w:t>Οδοντριατική</w:t>
      </w:r>
      <w:proofErr w:type="spellEnd"/>
    </w:p>
    <w:p w14:paraId="00000372" w14:textId="2169C868"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προτάσεων:3 </w:t>
      </w:r>
    </w:p>
    <w:p w14:paraId="00000373" w14:textId="77777777" w:rsidR="003B04D3" w:rsidRPr="00524F3D" w:rsidRDefault="003B04D3" w:rsidP="00524F3D">
      <w:pPr>
        <w:spacing w:line="360" w:lineRule="auto"/>
        <w:rPr>
          <w:rFonts w:ascii="Times New Roman" w:hAnsi="Times New Roman" w:cs="Times New Roman"/>
        </w:rPr>
      </w:pPr>
    </w:p>
    <w:p w14:paraId="00000374"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2003*1*49</w:t>
      </w:r>
    </w:p>
    <w:p w14:paraId="0000037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 στοματικός </w:t>
      </w:r>
      <w:proofErr w:type="spellStart"/>
      <w:r w:rsidRPr="00524F3D">
        <w:rPr>
          <w:rFonts w:ascii="Times New Roman" w:hAnsi="Times New Roman" w:cs="Times New Roman"/>
        </w:rPr>
        <w:t>βλενογόνος</w:t>
      </w:r>
      <w:proofErr w:type="spellEnd"/>
      <w:r w:rsidRPr="00524F3D">
        <w:rPr>
          <w:rFonts w:ascii="Times New Roman" w:hAnsi="Times New Roman" w:cs="Times New Roman"/>
        </w:rPr>
        <w:t xml:space="preserve"> δεν έχει αλλοιωθεί</w:t>
      </w:r>
    </w:p>
    <w:p w14:paraId="0000037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w:t>
      </w:r>
      <w:proofErr w:type="spellStart"/>
      <w:r w:rsidRPr="00524F3D">
        <w:rPr>
          <w:rFonts w:ascii="Times New Roman" w:hAnsi="Times New Roman" w:cs="Times New Roman"/>
        </w:rPr>
        <w:t>ερυθηματώδης</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καντιντίαση</w:t>
      </w:r>
      <w:proofErr w:type="spellEnd"/>
      <w:r w:rsidRPr="00524F3D">
        <w:rPr>
          <w:rFonts w:ascii="Times New Roman" w:hAnsi="Times New Roman" w:cs="Times New Roman"/>
        </w:rPr>
        <w:t xml:space="preserve"> δεν μπορεί να </w:t>
      </w:r>
      <w:proofErr w:type="spellStart"/>
      <w:r w:rsidRPr="00524F3D">
        <w:rPr>
          <w:rFonts w:ascii="Times New Roman" w:hAnsi="Times New Roman" w:cs="Times New Roman"/>
        </w:rPr>
        <w:t>διαφοροδιαγνωστεί</w:t>
      </w:r>
      <w:proofErr w:type="spellEnd"/>
      <w:r w:rsidRPr="00524F3D">
        <w:rPr>
          <w:rFonts w:ascii="Times New Roman" w:hAnsi="Times New Roman" w:cs="Times New Roman"/>
        </w:rPr>
        <w:t xml:space="preserve"> από την τοξική επίδραση της </w:t>
      </w:r>
      <w:proofErr w:type="spellStart"/>
      <w:r w:rsidRPr="00524F3D">
        <w:rPr>
          <w:rFonts w:ascii="Times New Roman" w:hAnsi="Times New Roman" w:cs="Times New Roman"/>
        </w:rPr>
        <w:t>αντινεοπλασματικής</w:t>
      </w:r>
      <w:proofErr w:type="spellEnd"/>
      <w:r w:rsidRPr="00524F3D">
        <w:rPr>
          <w:rFonts w:ascii="Times New Roman" w:hAnsi="Times New Roman" w:cs="Times New Roman"/>
        </w:rPr>
        <w:t xml:space="preserve"> ακτινοθεραπείας στο στοματικό βλεννογόνο.</w:t>
      </w:r>
    </w:p>
    <w:p w14:paraId="00000377" w14:textId="77777777" w:rsidR="003B04D3" w:rsidRPr="00524F3D" w:rsidRDefault="00776F9E" w:rsidP="00524F3D">
      <w:pPr>
        <w:numPr>
          <w:ilvl w:val="0"/>
          <w:numId w:val="81"/>
        </w:numPr>
        <w:spacing w:line="360" w:lineRule="auto"/>
        <w:rPr>
          <w:rFonts w:ascii="Times New Roman" w:hAnsi="Times New Roman" w:cs="Times New Roman"/>
        </w:rPr>
      </w:pPr>
      <w:proofErr w:type="spellStart"/>
      <w:r w:rsidRPr="00524F3D">
        <w:rPr>
          <w:rFonts w:ascii="Times New Roman" w:hAnsi="Times New Roman" w:cs="Times New Roman"/>
        </w:rPr>
        <w:t>Βλεννογονίτιδα</w:t>
      </w:r>
      <w:proofErr w:type="spellEnd"/>
      <w:r w:rsidRPr="00524F3D">
        <w:rPr>
          <w:rFonts w:ascii="Times New Roman" w:hAnsi="Times New Roman" w:cs="Times New Roman"/>
        </w:rPr>
        <w:t xml:space="preserve"> με </w:t>
      </w:r>
      <w:proofErr w:type="spellStart"/>
      <w:r w:rsidRPr="00524F3D">
        <w:rPr>
          <w:rFonts w:ascii="Times New Roman" w:hAnsi="Times New Roman" w:cs="Times New Roman"/>
        </w:rPr>
        <w:t>ελκώσεις</w:t>
      </w:r>
      <w:proofErr w:type="spellEnd"/>
      <w:r w:rsidRPr="00524F3D">
        <w:rPr>
          <w:rFonts w:ascii="Times New Roman" w:hAnsi="Times New Roman" w:cs="Times New Roman"/>
        </w:rPr>
        <w:t xml:space="preserve"> δεν παρατηρήθηκε σε κανέναν ασθενή</w:t>
      </w:r>
    </w:p>
    <w:p w14:paraId="00000378" w14:textId="77777777" w:rsidR="003B04D3" w:rsidRPr="00524F3D" w:rsidRDefault="003B04D3" w:rsidP="00524F3D">
      <w:pPr>
        <w:spacing w:line="360" w:lineRule="auto"/>
        <w:rPr>
          <w:rFonts w:ascii="Times New Roman" w:hAnsi="Times New Roman" w:cs="Times New Roman"/>
        </w:rPr>
      </w:pPr>
    </w:p>
    <w:p w14:paraId="00000379" w14:textId="74D2E0DD" w:rsidR="003B04D3" w:rsidRPr="00524F3D" w:rsidRDefault="00031E10" w:rsidP="00524F3D">
      <w:pPr>
        <w:pStyle w:val="ListParagraph"/>
        <w:spacing w:line="360" w:lineRule="auto"/>
        <w:rPr>
          <w:rFonts w:ascii="Times New Roman" w:hAnsi="Times New Roman" w:cs="Times New Roman"/>
        </w:rPr>
      </w:pPr>
      <w:r w:rsidRPr="004B2200">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 xml:space="preserve">Κατηγορία </w:t>
      </w:r>
      <w:r w:rsidR="004B2200">
        <w:rPr>
          <w:rFonts w:ascii="Times New Roman" w:hAnsi="Times New Roman" w:cs="Times New Roman"/>
          <w:b/>
          <w:highlight w:val="white"/>
          <w:lang w:val="el-GR"/>
        </w:rPr>
        <w:t xml:space="preserve">Φ: </w:t>
      </w:r>
      <w:r w:rsidR="00776F9E" w:rsidRPr="00524F3D">
        <w:rPr>
          <w:rFonts w:ascii="Times New Roman" w:hAnsi="Times New Roman" w:cs="Times New Roman"/>
          <w:b/>
          <w:highlight w:val="white"/>
        </w:rPr>
        <w:t>Ορθοπεδική</w:t>
      </w:r>
    </w:p>
    <w:p w14:paraId="0000037A" w14:textId="77777777" w:rsidR="003B04D3" w:rsidRPr="00524F3D" w:rsidRDefault="003B04D3" w:rsidP="00524F3D">
      <w:pPr>
        <w:spacing w:line="360" w:lineRule="auto"/>
        <w:rPr>
          <w:rFonts w:ascii="Times New Roman" w:hAnsi="Times New Roman" w:cs="Times New Roman"/>
        </w:rPr>
      </w:pPr>
    </w:p>
    <w:p w14:paraId="0000037F" w14:textId="391F06A4"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προτάσεων:16 </w:t>
      </w:r>
    </w:p>
    <w:p w14:paraId="00000380" w14:textId="77777777" w:rsidR="003B04D3" w:rsidRPr="00524F3D" w:rsidRDefault="003B04D3" w:rsidP="00524F3D">
      <w:pPr>
        <w:spacing w:line="360" w:lineRule="auto"/>
        <w:rPr>
          <w:rFonts w:ascii="Times New Roman" w:hAnsi="Times New Roman" w:cs="Times New Roman"/>
        </w:rPr>
      </w:pPr>
    </w:p>
    <w:p w14:paraId="00000381"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highlight w:val="white"/>
        </w:rPr>
        <w:t>2017*6*727</w:t>
      </w:r>
    </w:p>
    <w:p w14:paraId="0000038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lastRenderedPageBreak/>
        <w:t>δεν υπάρχει σημαντική ελάττωση στη διάμετρο του τρημάτων όταν ο τράχηλος κάμπτεται ή όταν παραταθεί με αξονική περιστροφή</w:t>
      </w:r>
    </w:p>
    <w:p w14:paraId="00000383" w14:textId="77777777" w:rsidR="003B04D3" w:rsidRPr="00524F3D" w:rsidRDefault="003B04D3" w:rsidP="00524F3D">
      <w:pPr>
        <w:spacing w:line="360" w:lineRule="auto"/>
        <w:rPr>
          <w:rFonts w:ascii="Times New Roman" w:hAnsi="Times New Roman" w:cs="Times New Roman"/>
        </w:rPr>
      </w:pPr>
    </w:p>
    <w:p w14:paraId="00000384"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2017*5*615</w:t>
      </w:r>
    </w:p>
    <w:p w14:paraId="0000038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σε τύπο ΙΙ, το οποίο είναι </w:t>
      </w:r>
      <w:proofErr w:type="spellStart"/>
      <w:r w:rsidRPr="00524F3D">
        <w:rPr>
          <w:rFonts w:ascii="Times New Roman" w:hAnsi="Times New Roman" w:cs="Times New Roman"/>
        </w:rPr>
        <w:t>παρεκτοπισμένο</w:t>
      </w:r>
      <w:proofErr w:type="spellEnd"/>
      <w:r w:rsidRPr="00524F3D">
        <w:rPr>
          <w:rFonts w:ascii="Times New Roman" w:hAnsi="Times New Roman" w:cs="Times New Roman"/>
        </w:rPr>
        <w:t xml:space="preserve"> (&gt;2 </w:t>
      </w:r>
      <w:proofErr w:type="spellStart"/>
      <w:r w:rsidRPr="00524F3D">
        <w:rPr>
          <w:rFonts w:ascii="Times New Roman" w:hAnsi="Times New Roman" w:cs="Times New Roman"/>
        </w:rPr>
        <w:t>mm</w:t>
      </w:r>
      <w:proofErr w:type="spellEnd"/>
      <w:r w:rsidRPr="00524F3D">
        <w:rPr>
          <w:rFonts w:ascii="Times New Roman" w:hAnsi="Times New Roman" w:cs="Times New Roman"/>
        </w:rPr>
        <w:t xml:space="preserve">) και διαιρείται περαιτέρω σε δύο υποκατηγορίες, την </w:t>
      </w:r>
      <w:proofErr w:type="spellStart"/>
      <w:r w:rsidRPr="00524F3D">
        <w:rPr>
          <w:rFonts w:ascii="Times New Roman" w:hAnsi="Times New Roman" w:cs="Times New Roman"/>
        </w:rPr>
        <w:t>ΙΙa</w:t>
      </w:r>
      <w:proofErr w:type="spellEnd"/>
      <w:r w:rsidRPr="00524F3D">
        <w:rPr>
          <w:rFonts w:ascii="Times New Roman" w:hAnsi="Times New Roman" w:cs="Times New Roman"/>
        </w:rPr>
        <w:t xml:space="preserve">, όπου δεν συμβαίνει ρήξη των συνδέσμων </w:t>
      </w:r>
    </w:p>
    <w:p w14:paraId="0000038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Σπανίως μπορεί να υπάρχει νευρολογική σημειολογία</w:t>
      </w:r>
    </w:p>
    <w:p w14:paraId="00000387"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στο 39% των περιπτώσεων τα νευρολογικά ελλείμματα απουσιάζουν</w:t>
      </w:r>
    </w:p>
    <w:p w14:paraId="00000388" w14:textId="77777777" w:rsidR="003B04D3" w:rsidRPr="00524F3D" w:rsidRDefault="003B04D3" w:rsidP="00524F3D">
      <w:pPr>
        <w:spacing w:line="360" w:lineRule="auto"/>
        <w:rPr>
          <w:rFonts w:ascii="Times New Roman" w:hAnsi="Times New Roman" w:cs="Times New Roman"/>
        </w:rPr>
      </w:pPr>
    </w:p>
    <w:p w14:paraId="00000389"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2009*1*51</w:t>
      </w:r>
    </w:p>
    <w:p w14:paraId="0000038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το στοιχείο της διάστασης, που λαμβάνει χώρα στον απαγχονισμό, απουσιάζει</w:t>
      </w:r>
    </w:p>
    <w:p w14:paraId="0000038B"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πρόσθια μετατόπιση δεν αυξάνεται με την κάμψη του αυχένα</w:t>
      </w:r>
    </w:p>
    <w:p w14:paraId="0000038C"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παρουσιάζει πρόσθια μετατόπιση</w:t>
      </w:r>
    </w:p>
    <w:p w14:paraId="0000038D"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συνοδεύεται από σφηνοειδές κάταγμα του πρόσθιου χείλους του Α3 σπονδύλου</w:t>
      </w:r>
    </w:p>
    <w:p w14:paraId="0000038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αποκλείεται να συνυπάρχουν κατάγματα της θωρακικής ή της οσφυϊκής μοίρας της σπονδυλικής στήλης.</w:t>
      </w:r>
    </w:p>
    <w:p w14:paraId="0000038F" w14:textId="77777777" w:rsidR="003B04D3" w:rsidRPr="00524F3D" w:rsidRDefault="003B04D3" w:rsidP="00524F3D">
      <w:pPr>
        <w:spacing w:line="360" w:lineRule="auto"/>
        <w:rPr>
          <w:rFonts w:ascii="Times New Roman" w:hAnsi="Times New Roman" w:cs="Times New Roman"/>
        </w:rPr>
      </w:pPr>
    </w:p>
    <w:p w14:paraId="00000390"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2008*6*762</w:t>
      </w:r>
    </w:p>
    <w:p w14:paraId="0000039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Τα μηριαία αυτά κατάγματα δεν οδήγησαν σε καθίζηση των προθέσεων, σε απώλεια σταθερότητας ή σε σχηματισμό </w:t>
      </w:r>
      <w:proofErr w:type="spellStart"/>
      <w:r w:rsidRPr="00524F3D">
        <w:rPr>
          <w:rFonts w:ascii="Times New Roman" w:hAnsi="Times New Roman" w:cs="Times New Roman"/>
        </w:rPr>
        <w:t>ακτινοδιαυγαστικών</w:t>
      </w:r>
      <w:proofErr w:type="spellEnd"/>
      <w:r w:rsidRPr="00524F3D">
        <w:rPr>
          <w:rFonts w:ascii="Times New Roman" w:hAnsi="Times New Roman" w:cs="Times New Roman"/>
        </w:rPr>
        <w:t xml:space="preserve"> γραμμών γύρω από την πρόθεση.</w:t>
      </w:r>
    </w:p>
    <w:p w14:paraId="0000039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Καμιά από αυτές τις περιπτώσεις δεν εξελίχθηκε σε πνευμονική εμβολή.</w:t>
      </w:r>
    </w:p>
    <w:p w14:paraId="0000039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Κανένα μηριαίο μόσχευμα δεν ήταν χαλαρό και δεν παρουσίαζε στοιχεία μετανάστευσης ή χαλάρωσης</w:t>
      </w:r>
    </w:p>
    <w:p w14:paraId="00000394"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Δεν υπήρξε κάποια αντιδραστική γραμμή στο διάκενο μεταξύ οστού και μηριαίας πρόθεσης και κανένα σημάδι </w:t>
      </w:r>
      <w:proofErr w:type="spellStart"/>
      <w:r w:rsidRPr="00524F3D">
        <w:rPr>
          <w:rFonts w:ascii="Times New Roman" w:hAnsi="Times New Roman" w:cs="Times New Roman"/>
        </w:rPr>
        <w:t>οστεόλυσης</w:t>
      </w:r>
      <w:proofErr w:type="spellEnd"/>
      <w:r w:rsidRPr="00524F3D">
        <w:rPr>
          <w:rFonts w:ascii="Times New Roman" w:hAnsi="Times New Roman" w:cs="Times New Roman"/>
        </w:rPr>
        <w:t xml:space="preserve"> σε οποιαδήποτε ακτινολογική εξέταση.</w:t>
      </w:r>
    </w:p>
    <w:p w14:paraId="0000039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απουσία παραμόρφωσης</w:t>
      </w:r>
    </w:p>
    <w:p w14:paraId="0000039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απουσία μηριαίου πόνου</w:t>
      </w:r>
    </w:p>
    <w:p w14:paraId="00000397"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Οι ακτινολογικές αλλαγές στη μεγάλη πλειοψηφία, τόσο για το μηριαίο όσο και για την κοτύλη, παρουσίασαν δημιουργία νέου οστού στα οστικά ελλείμματα, οστεοποίηση των </w:t>
      </w:r>
      <w:proofErr w:type="spellStart"/>
      <w:r w:rsidRPr="00524F3D">
        <w:rPr>
          <w:rFonts w:ascii="Times New Roman" w:hAnsi="Times New Roman" w:cs="Times New Roman"/>
        </w:rPr>
        <w:t>κύστεων</w:t>
      </w:r>
      <w:proofErr w:type="spellEnd"/>
      <w:r w:rsidRPr="00524F3D">
        <w:rPr>
          <w:rFonts w:ascii="Times New Roman" w:hAnsi="Times New Roman" w:cs="Times New Roman"/>
        </w:rPr>
        <w:t xml:space="preserve"> και κανένα σημάδι δευτερογενούς ή επικείμενης χαλάρωσης.</w:t>
      </w:r>
    </w:p>
    <w:p w14:paraId="00000398" w14:textId="77777777" w:rsidR="003B04D3" w:rsidRPr="00524F3D" w:rsidRDefault="003B04D3" w:rsidP="00524F3D">
      <w:pPr>
        <w:spacing w:line="360" w:lineRule="auto"/>
        <w:rPr>
          <w:rFonts w:ascii="Times New Roman" w:hAnsi="Times New Roman" w:cs="Times New Roman"/>
        </w:rPr>
      </w:pPr>
    </w:p>
    <w:p w14:paraId="00000399" w14:textId="2C8A67A4" w:rsidR="003B04D3" w:rsidRPr="00524F3D" w:rsidRDefault="00031E10" w:rsidP="00524F3D">
      <w:pPr>
        <w:pStyle w:val="ListParagraph"/>
        <w:spacing w:line="360" w:lineRule="auto"/>
        <w:rPr>
          <w:rFonts w:ascii="Times New Roman" w:hAnsi="Times New Roman" w:cs="Times New Roman"/>
        </w:rPr>
      </w:pPr>
      <w:r w:rsidRPr="004B2200">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 xml:space="preserve">Κατηγορία </w:t>
      </w:r>
      <w:r w:rsidR="004B2200">
        <w:rPr>
          <w:rFonts w:ascii="Times New Roman" w:hAnsi="Times New Roman" w:cs="Times New Roman"/>
          <w:b/>
          <w:highlight w:val="white"/>
          <w:lang w:val="el-GR"/>
        </w:rPr>
        <w:t xml:space="preserve">Χ: </w:t>
      </w:r>
      <w:r w:rsidR="00776F9E" w:rsidRPr="00524F3D">
        <w:rPr>
          <w:rFonts w:ascii="Times New Roman" w:hAnsi="Times New Roman" w:cs="Times New Roman"/>
          <w:b/>
          <w:highlight w:val="white"/>
        </w:rPr>
        <w:t>Οφθαλμολογική</w:t>
      </w:r>
    </w:p>
    <w:p w14:paraId="0000039A" w14:textId="77777777" w:rsidR="003B04D3" w:rsidRPr="00524F3D" w:rsidRDefault="003B04D3" w:rsidP="00524F3D">
      <w:pPr>
        <w:spacing w:line="360" w:lineRule="auto"/>
        <w:rPr>
          <w:rFonts w:ascii="Times New Roman" w:hAnsi="Times New Roman" w:cs="Times New Roman"/>
        </w:rPr>
      </w:pPr>
    </w:p>
    <w:p w14:paraId="0000039F" w14:textId="764EA11C"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προτάσεων:2 </w:t>
      </w:r>
    </w:p>
    <w:p w14:paraId="000003A0" w14:textId="77777777" w:rsidR="003B04D3" w:rsidRPr="00524F3D" w:rsidRDefault="003B04D3" w:rsidP="00524F3D">
      <w:pPr>
        <w:spacing w:line="360" w:lineRule="auto"/>
        <w:rPr>
          <w:rFonts w:ascii="Times New Roman" w:hAnsi="Times New Roman" w:cs="Times New Roman"/>
        </w:rPr>
      </w:pPr>
    </w:p>
    <w:p w14:paraId="000003A1"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2000*6*615</w:t>
      </w:r>
    </w:p>
    <w:p w14:paraId="000003A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καλλιέργεια για βακτήρια και μύκητες ήταν αρνητική</w:t>
      </w:r>
    </w:p>
    <w:p w14:paraId="000003A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lastRenderedPageBreak/>
        <w:t>δεν αναφερόταν τραυματισμός</w:t>
      </w:r>
    </w:p>
    <w:p w14:paraId="000003A4" w14:textId="77777777" w:rsidR="003B04D3" w:rsidRPr="00524F3D" w:rsidRDefault="003B04D3" w:rsidP="00524F3D">
      <w:pPr>
        <w:spacing w:line="360" w:lineRule="auto"/>
        <w:rPr>
          <w:rFonts w:ascii="Times New Roman" w:hAnsi="Times New Roman" w:cs="Times New Roman"/>
        </w:rPr>
      </w:pPr>
    </w:p>
    <w:p w14:paraId="000003A5" w14:textId="7454B418" w:rsidR="003B04D3" w:rsidRPr="00524F3D" w:rsidRDefault="00031E10" w:rsidP="00524F3D">
      <w:pPr>
        <w:pStyle w:val="ListParagraph"/>
        <w:spacing w:line="360" w:lineRule="auto"/>
        <w:rPr>
          <w:rFonts w:ascii="Times New Roman" w:hAnsi="Times New Roman" w:cs="Times New Roman"/>
        </w:rPr>
      </w:pPr>
      <w:r w:rsidRPr="00524F3D">
        <w:rPr>
          <w:rFonts w:ascii="Times New Roman" w:hAnsi="Times New Roman" w:cs="Times New Roman"/>
          <w:b/>
          <w:highlight w:val="white"/>
          <w:lang w:val="en-US"/>
        </w:rPr>
        <w:t xml:space="preserve">                                  </w:t>
      </w:r>
      <w:r w:rsidR="00776F9E" w:rsidRPr="00524F3D">
        <w:rPr>
          <w:rFonts w:ascii="Times New Roman" w:hAnsi="Times New Roman" w:cs="Times New Roman"/>
          <w:b/>
          <w:highlight w:val="white"/>
        </w:rPr>
        <w:t>Κατηγορία</w:t>
      </w:r>
      <w:r w:rsidR="004B2200">
        <w:rPr>
          <w:rFonts w:ascii="Times New Roman" w:hAnsi="Times New Roman" w:cs="Times New Roman"/>
          <w:b/>
          <w:highlight w:val="white"/>
          <w:lang w:val="el-GR"/>
        </w:rPr>
        <w:t xml:space="preserve"> Ψ:</w:t>
      </w:r>
      <w:r w:rsidR="00776F9E" w:rsidRPr="00524F3D">
        <w:rPr>
          <w:rFonts w:ascii="Times New Roman" w:hAnsi="Times New Roman" w:cs="Times New Roman"/>
          <w:b/>
          <w:highlight w:val="white"/>
        </w:rPr>
        <w:t xml:space="preserve"> Παθολογική</w:t>
      </w:r>
    </w:p>
    <w:p w14:paraId="000003A6" w14:textId="77777777" w:rsidR="003B04D3" w:rsidRPr="00524F3D" w:rsidRDefault="003B04D3" w:rsidP="00524F3D">
      <w:pPr>
        <w:spacing w:line="360" w:lineRule="auto"/>
        <w:rPr>
          <w:rFonts w:ascii="Times New Roman" w:hAnsi="Times New Roman" w:cs="Times New Roman"/>
        </w:rPr>
      </w:pPr>
    </w:p>
    <w:p w14:paraId="000003AC" w14:textId="41879FB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προτάσεων:196 </w:t>
      </w:r>
    </w:p>
    <w:p w14:paraId="000003AD" w14:textId="77777777" w:rsidR="003B04D3" w:rsidRPr="00524F3D" w:rsidRDefault="003B04D3" w:rsidP="00524F3D">
      <w:pPr>
        <w:spacing w:line="360" w:lineRule="auto"/>
        <w:rPr>
          <w:rFonts w:ascii="Times New Roman" w:hAnsi="Times New Roman" w:cs="Times New Roman"/>
        </w:rPr>
      </w:pPr>
    </w:p>
    <w:p w14:paraId="000003AE"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2019*1*40</w:t>
      </w:r>
    </w:p>
    <w:p w14:paraId="000003A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μάζα των </w:t>
      </w:r>
      <w:proofErr w:type="spellStart"/>
      <w:r w:rsidRPr="00524F3D">
        <w:rPr>
          <w:rFonts w:ascii="Times New Roman" w:hAnsi="Times New Roman" w:cs="Times New Roman"/>
        </w:rPr>
        <w:t>λιποκυττάρων</w:t>
      </w:r>
      <w:proofErr w:type="spellEnd"/>
      <w:r w:rsidRPr="00524F3D">
        <w:rPr>
          <w:rFonts w:ascii="Times New Roman" w:hAnsi="Times New Roman" w:cs="Times New Roman"/>
        </w:rPr>
        <w:t xml:space="preserve"> στη χρόνια παγκρεατίτιδα δεν σχετίζεται με τον ΔΜΣ</w:t>
      </w:r>
    </w:p>
    <w:p w14:paraId="000003B0" w14:textId="77777777" w:rsidR="003B04D3" w:rsidRPr="00524F3D" w:rsidRDefault="003B04D3" w:rsidP="00524F3D">
      <w:pPr>
        <w:spacing w:line="360" w:lineRule="auto"/>
        <w:rPr>
          <w:rFonts w:ascii="Times New Roman" w:hAnsi="Times New Roman" w:cs="Times New Roman"/>
        </w:rPr>
      </w:pPr>
    </w:p>
    <w:p w14:paraId="000003B1"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2019*1*47</w:t>
      </w:r>
    </w:p>
    <w:p w14:paraId="000003B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δεν επηρεάζονται από </w:t>
      </w:r>
      <w:proofErr w:type="spellStart"/>
      <w:r w:rsidRPr="00524F3D">
        <w:rPr>
          <w:rFonts w:ascii="Times New Roman" w:hAnsi="Times New Roman" w:cs="Times New Roman"/>
        </w:rPr>
        <w:t>διατομικές</w:t>
      </w:r>
      <w:proofErr w:type="spellEnd"/>
      <w:r w:rsidRPr="00524F3D">
        <w:rPr>
          <w:rFonts w:ascii="Times New Roman" w:hAnsi="Times New Roman" w:cs="Times New Roman"/>
        </w:rPr>
        <w:t>(</w:t>
      </w:r>
      <w:proofErr w:type="spellStart"/>
      <w:r w:rsidRPr="00524F3D">
        <w:rPr>
          <w:rFonts w:ascii="Times New Roman" w:hAnsi="Times New Roman" w:cs="Times New Roman"/>
        </w:rPr>
        <w:t>inter-individual</w:t>
      </w:r>
      <w:proofErr w:type="spellEnd"/>
      <w:r w:rsidRPr="00524F3D">
        <w:rPr>
          <w:rFonts w:ascii="Times New Roman" w:hAnsi="Times New Roman" w:cs="Times New Roman"/>
        </w:rPr>
        <w:t>) διαφορές στη μεταβολική πορεία των διατροφικών συστατικών.</w:t>
      </w:r>
    </w:p>
    <w:p w14:paraId="000003B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δεν υπάρχει διαθέσιμος </w:t>
      </w:r>
      <w:proofErr w:type="spellStart"/>
      <w:r w:rsidRPr="00524F3D">
        <w:rPr>
          <w:rFonts w:ascii="Times New Roman" w:hAnsi="Times New Roman" w:cs="Times New Roman"/>
        </w:rPr>
        <w:t>βιοδείκτης</w:t>
      </w:r>
      <w:proofErr w:type="spellEnd"/>
      <w:r w:rsidRPr="00524F3D">
        <w:rPr>
          <w:rFonts w:ascii="Times New Roman" w:hAnsi="Times New Roman" w:cs="Times New Roman"/>
        </w:rPr>
        <w:t xml:space="preserve"> τον οποίο, σύμφωνα με την τρέχουσα γνώση, η Αρχή να θεωρεί επαρκώς αξιόπιστο και έγκυρο για την αξιολόγηση της διατροφικής πρόσληψης των ατόμων</w:t>
      </w:r>
    </w:p>
    <w:p w14:paraId="000003B4" w14:textId="77777777" w:rsidR="003B04D3" w:rsidRPr="00524F3D" w:rsidRDefault="003B04D3" w:rsidP="00524F3D">
      <w:pPr>
        <w:spacing w:line="360" w:lineRule="auto"/>
        <w:rPr>
          <w:rFonts w:ascii="Times New Roman" w:hAnsi="Times New Roman" w:cs="Times New Roman"/>
        </w:rPr>
      </w:pPr>
    </w:p>
    <w:p w14:paraId="000003B5"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2018*6*741</w:t>
      </w:r>
    </w:p>
    <w:p w14:paraId="000003B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εμφάνισαν σημαντική επιδείνωση της ηπατικής ακαμψίας στην ΤΕ</w:t>
      </w:r>
    </w:p>
    <w:p w14:paraId="000003B7" w14:textId="77777777" w:rsidR="003B04D3" w:rsidRPr="00524F3D" w:rsidRDefault="003B04D3" w:rsidP="00524F3D">
      <w:pPr>
        <w:spacing w:line="360" w:lineRule="auto"/>
        <w:rPr>
          <w:rFonts w:ascii="Times New Roman" w:hAnsi="Times New Roman" w:cs="Times New Roman"/>
        </w:rPr>
      </w:pPr>
    </w:p>
    <w:p w14:paraId="000003B8"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2018*4*558</w:t>
      </w:r>
    </w:p>
    <w:p w14:paraId="000003B9"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ανέδειξαν την παρουσία κάποιου παθογόνου μικροοργανισμού</w:t>
      </w:r>
    </w:p>
    <w:p w14:paraId="000003B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συνήθως δεν ανευρίσκεται κάποιος παθογόνος μικροοργανισμός</w:t>
      </w:r>
    </w:p>
    <w:p w14:paraId="000003BB" w14:textId="77777777" w:rsidR="003B04D3" w:rsidRPr="00524F3D" w:rsidRDefault="003B04D3" w:rsidP="00524F3D">
      <w:pPr>
        <w:spacing w:line="360" w:lineRule="auto"/>
        <w:rPr>
          <w:rFonts w:ascii="Times New Roman" w:hAnsi="Times New Roman" w:cs="Times New Roman"/>
        </w:rPr>
      </w:pPr>
    </w:p>
    <w:p w14:paraId="000003BC"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2018*3*382</w:t>
      </w:r>
    </w:p>
    <w:p w14:paraId="000003BD"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σεξουαλική επαφή χωρίς προφυλάξεις</w:t>
      </w:r>
    </w:p>
    <w:p w14:paraId="000003BE" w14:textId="77777777" w:rsidR="003B04D3" w:rsidRPr="00524F3D" w:rsidRDefault="003B04D3" w:rsidP="00524F3D">
      <w:pPr>
        <w:spacing w:line="360" w:lineRule="auto"/>
        <w:rPr>
          <w:rFonts w:ascii="Times New Roman" w:hAnsi="Times New Roman" w:cs="Times New Roman"/>
        </w:rPr>
      </w:pPr>
    </w:p>
    <w:p w14:paraId="000003BF"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2018*2*163</w:t>
      </w:r>
    </w:p>
    <w:p w14:paraId="000003C0"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ηλικία δεν φάνηκε να αποτελεί παράγοντα κινδύνου σε κινητοποιημένους ασθενείς με καλή κατάσταση λειτουργικής ικανότητας</w:t>
      </w:r>
    </w:p>
    <w:p w14:paraId="000003C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σχέση μεταξύ της φυλετικής καταγωγής και της θρόμβωσης στους καρκινοπαθείς δεν επιβεβαιώνεται</w:t>
      </w:r>
    </w:p>
    <w:p w14:paraId="000003C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αν και το εύρημα δεν επιβεβαιώνεται</w:t>
      </w:r>
    </w:p>
    <w:p w14:paraId="000003C3" w14:textId="77777777" w:rsidR="003B04D3" w:rsidRPr="00524F3D" w:rsidRDefault="003B04D3" w:rsidP="00524F3D">
      <w:pPr>
        <w:spacing w:line="360" w:lineRule="auto"/>
        <w:rPr>
          <w:rFonts w:ascii="Times New Roman" w:hAnsi="Times New Roman" w:cs="Times New Roman"/>
        </w:rPr>
      </w:pPr>
    </w:p>
    <w:p w14:paraId="000003C4"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2018*1*57</w:t>
      </w:r>
    </w:p>
    <w:p w14:paraId="000003C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παρατηρήθηκε κάποια ελάττωση του σωματικού βάρους</w:t>
      </w:r>
    </w:p>
    <w:p w14:paraId="000003C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επιτυγχάνεται αποτελεσματική εναλλαγή μεταξύ του μεταβολισμού λίπους και γλυκόζης</w:t>
      </w:r>
    </w:p>
    <w:p w14:paraId="000003C7" w14:textId="77777777" w:rsidR="003B04D3" w:rsidRPr="00524F3D" w:rsidRDefault="003B04D3" w:rsidP="00524F3D">
      <w:pPr>
        <w:spacing w:line="360" w:lineRule="auto"/>
        <w:rPr>
          <w:rFonts w:ascii="Times New Roman" w:hAnsi="Times New Roman" w:cs="Times New Roman"/>
        </w:rPr>
      </w:pPr>
    </w:p>
    <w:p w14:paraId="000003C8"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2016*5*671</w:t>
      </w:r>
    </w:p>
    <w:p w14:paraId="000003C9"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ανέδειξε εστία αιμορραγίας</w:t>
      </w:r>
    </w:p>
    <w:p w14:paraId="000003C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πιο συχνή εντόπιση της επικοινωνίας είναι στο δωδεκαδάκτυλο, χωρίς να αποκλείονται και άλλες εντοπίσεις, όπως οι έλικες του λεπτού και του παχέος εντέρου</w:t>
      </w:r>
    </w:p>
    <w:p w14:paraId="000003CB" w14:textId="77777777" w:rsidR="003B04D3" w:rsidRPr="00524F3D" w:rsidRDefault="003B04D3" w:rsidP="00524F3D">
      <w:pPr>
        <w:spacing w:line="360" w:lineRule="auto"/>
        <w:rPr>
          <w:rFonts w:ascii="Times New Roman" w:hAnsi="Times New Roman" w:cs="Times New Roman"/>
        </w:rPr>
      </w:pPr>
    </w:p>
    <w:p w14:paraId="000003CC"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2016*1*39</w:t>
      </w:r>
    </w:p>
    <w:p w14:paraId="000003CD"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συνολική πρόσληψη θερμίδων, η </w:t>
      </w:r>
      <w:proofErr w:type="spellStart"/>
      <w:r w:rsidRPr="00524F3D">
        <w:rPr>
          <w:rFonts w:ascii="Times New Roman" w:hAnsi="Times New Roman" w:cs="Times New Roman"/>
        </w:rPr>
        <w:t>διαθρεπτική</w:t>
      </w:r>
      <w:proofErr w:type="spellEnd"/>
      <w:r w:rsidRPr="00524F3D">
        <w:rPr>
          <w:rFonts w:ascii="Times New Roman" w:hAnsi="Times New Roman" w:cs="Times New Roman"/>
        </w:rPr>
        <w:t xml:space="preserve"> σύσταση των τροφών και η κατανάλωση ενέργειας δεν μπορούν να ερμηνεύσουν τη συγκεκριμένη συσχέτιση/15</w:t>
      </w:r>
    </w:p>
    <w:p w14:paraId="000003CE" w14:textId="77777777" w:rsidR="003B04D3" w:rsidRPr="00524F3D" w:rsidRDefault="003B04D3" w:rsidP="00524F3D">
      <w:pPr>
        <w:spacing w:line="360" w:lineRule="auto"/>
        <w:rPr>
          <w:rFonts w:ascii="Times New Roman" w:hAnsi="Times New Roman" w:cs="Times New Roman"/>
        </w:rPr>
      </w:pPr>
    </w:p>
    <w:p w14:paraId="000003CF"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2015*5*645</w:t>
      </w:r>
    </w:p>
    <w:p w14:paraId="000003D0"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ανέφερε πυρετό, εφίδρωση, κεφαλαλγία, ζάλη, βήχα, δύσπνοια, ανορεξία, ναυτία, εμέτους, απώλεια βάρους ή διαταραχές κενώσεων</w:t>
      </w:r>
    </w:p>
    <w:p w14:paraId="000003D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ψηλάφηση του τραχήλου δεν ανέδειξε παθολογικά διογκωμένους λεμφαδένες ή επώδυνη διόγκωση του θυρεοειδούς αδένα</w:t>
      </w:r>
    </w:p>
    <w:p w14:paraId="000003D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Ο ασθενής δεν παρουσίαζε περιφερικά οιδήματα ή σημεία αφυδάτωσης</w:t>
      </w:r>
    </w:p>
    <w:p w14:paraId="000003D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Η απλή ακτινογραφία του θώρακα και των </w:t>
      </w:r>
      <w:proofErr w:type="spellStart"/>
      <w:r w:rsidRPr="00524F3D">
        <w:rPr>
          <w:rFonts w:ascii="Times New Roman" w:hAnsi="Times New Roman" w:cs="Times New Roman"/>
        </w:rPr>
        <w:t>παραρρινίων</w:t>
      </w:r>
      <w:proofErr w:type="spellEnd"/>
      <w:r w:rsidRPr="00524F3D">
        <w:rPr>
          <w:rFonts w:ascii="Times New Roman" w:hAnsi="Times New Roman" w:cs="Times New Roman"/>
        </w:rPr>
        <w:t xml:space="preserve"> κόλπων δεν ανέδειξαν παθολογικά ευρήματα.</w:t>
      </w:r>
    </w:p>
    <w:p w14:paraId="000003D4" w14:textId="77777777" w:rsidR="003B04D3" w:rsidRPr="00524F3D" w:rsidRDefault="003B04D3" w:rsidP="00524F3D">
      <w:pPr>
        <w:spacing w:line="360" w:lineRule="auto"/>
        <w:rPr>
          <w:rFonts w:ascii="Times New Roman" w:hAnsi="Times New Roman" w:cs="Times New Roman"/>
        </w:rPr>
      </w:pPr>
    </w:p>
    <w:p w14:paraId="000003D5"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highlight w:val="white"/>
        </w:rPr>
        <w:t>2015*3*340</w:t>
      </w:r>
    </w:p>
    <w:p w14:paraId="000003D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highlight w:val="white"/>
        </w:rPr>
        <w:t>δεν αναφέρονται διαφορές ως προς το βαθμό της μακροχρόνιας προσήλωσης των παχύσαρκων ατόμων.</w:t>
      </w:r>
    </w:p>
    <w:p w14:paraId="000003D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γίνεται λόγος για ανεπιθύμητες ενέργειες</w:t>
      </w:r>
    </w:p>
    <w:p w14:paraId="000003D8" w14:textId="77777777" w:rsidR="003B04D3" w:rsidRPr="00524F3D" w:rsidRDefault="003B04D3" w:rsidP="00524F3D">
      <w:pPr>
        <w:spacing w:line="360" w:lineRule="auto"/>
        <w:rPr>
          <w:rFonts w:ascii="Times New Roman" w:hAnsi="Times New Roman" w:cs="Times New Roman"/>
          <w:highlight w:val="white"/>
        </w:rPr>
      </w:pPr>
    </w:p>
    <w:p w14:paraId="000003D9"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2015*2*167</w:t>
      </w:r>
    </w:p>
    <w:p w14:paraId="000003D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Βαριά αιμορραγία είναι σπάνια και συνήθως περιορίζεται στο γαστρεντερικό σύστημα</w:t>
      </w:r>
    </w:p>
    <w:p w14:paraId="000003DB" w14:textId="77777777" w:rsidR="003B04D3" w:rsidRPr="00524F3D" w:rsidRDefault="003B04D3" w:rsidP="00524F3D">
      <w:pPr>
        <w:spacing w:line="360" w:lineRule="auto"/>
        <w:rPr>
          <w:rFonts w:ascii="Times New Roman" w:hAnsi="Times New Roman" w:cs="Times New Roman"/>
          <w:highlight w:val="white"/>
        </w:rPr>
      </w:pPr>
    </w:p>
    <w:p w14:paraId="000003DC"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2015*1*16</w:t>
      </w:r>
    </w:p>
    <w:p w14:paraId="000003D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έχει βρεθεί θετική συσχέτιση μεταξύ ολικής και LDL- χοληστερόλης και αρνητική (προστατευτική) συσχέτιση μεταξύ της HDL-χοληστερόλης και της αθηροσκλήρωσης των </w:t>
      </w:r>
      <w:proofErr w:type="spellStart"/>
      <w:r w:rsidRPr="00524F3D">
        <w:rPr>
          <w:rFonts w:ascii="Times New Roman" w:hAnsi="Times New Roman" w:cs="Times New Roman"/>
          <w:highlight w:val="white"/>
        </w:rPr>
        <w:t>εξωκρανιακών</w:t>
      </w:r>
      <w:proofErr w:type="spellEnd"/>
      <w:r w:rsidRPr="00524F3D">
        <w:rPr>
          <w:rFonts w:ascii="Times New Roman" w:hAnsi="Times New Roman" w:cs="Times New Roman"/>
          <w:highlight w:val="white"/>
        </w:rPr>
        <w:t xml:space="preserve"> καρωτίδων,</w:t>
      </w:r>
    </w:p>
    <w:p w14:paraId="000003DE" w14:textId="77777777" w:rsidR="003B04D3" w:rsidRPr="00524F3D" w:rsidRDefault="003B04D3" w:rsidP="00524F3D">
      <w:pPr>
        <w:spacing w:line="360" w:lineRule="auto"/>
        <w:rPr>
          <w:rFonts w:ascii="Times New Roman" w:hAnsi="Times New Roman" w:cs="Times New Roman"/>
          <w:highlight w:val="white"/>
        </w:rPr>
      </w:pPr>
    </w:p>
    <w:p w14:paraId="000003DF"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2015*1*7</w:t>
      </w:r>
    </w:p>
    <w:p w14:paraId="000003E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μισοί περίπου ασθενείς με ΠΠΣ δεν αναφέρουν ιστορικό παγκρεατίτιδας</w:t>
      </w:r>
    </w:p>
    <w:p w14:paraId="000003E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σχηματισμός του ΠΠΣ σπάνια συσχετίζεται με την οξεία παγκρεατίτιδα</w:t>
      </w:r>
    </w:p>
    <w:p w14:paraId="000003E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Η </w:t>
      </w:r>
      <w:proofErr w:type="spellStart"/>
      <w:r w:rsidRPr="00524F3D">
        <w:rPr>
          <w:rFonts w:ascii="Times New Roman" w:hAnsi="Times New Roman" w:cs="Times New Roman"/>
          <w:highlight w:val="white"/>
        </w:rPr>
        <w:t>υπεζωκοτική</w:t>
      </w:r>
      <w:proofErr w:type="spellEnd"/>
      <w:r w:rsidRPr="00524F3D">
        <w:rPr>
          <w:rFonts w:ascii="Times New Roman" w:hAnsi="Times New Roman" w:cs="Times New Roman"/>
          <w:highlight w:val="white"/>
        </w:rPr>
        <w:t xml:space="preserve"> συλλογή εντοπίζεται συνηθέστερα αριστερά (42–67%) και σπανιότερα δεξιά (19–40%)</w:t>
      </w:r>
    </w:p>
    <w:p w14:paraId="000003E3" w14:textId="77777777" w:rsidR="003B04D3" w:rsidRPr="00524F3D" w:rsidRDefault="003B04D3" w:rsidP="00524F3D">
      <w:pPr>
        <w:spacing w:line="360" w:lineRule="auto"/>
        <w:rPr>
          <w:rFonts w:ascii="Times New Roman" w:hAnsi="Times New Roman" w:cs="Times New Roman"/>
          <w:highlight w:val="white"/>
        </w:rPr>
      </w:pPr>
    </w:p>
    <w:p w14:paraId="000003E4"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2010*2*165</w:t>
      </w:r>
    </w:p>
    <w:p w14:paraId="000003E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ουρικό οξύ του ορού είναι συχνά αυξημένο, αλλά δεν απαιτείται θεραπευτική αντιμετώπιση σε </w:t>
      </w:r>
      <w:proofErr w:type="spellStart"/>
      <w:r w:rsidRPr="00524F3D">
        <w:rPr>
          <w:rFonts w:ascii="Times New Roman" w:hAnsi="Times New Roman" w:cs="Times New Roman"/>
          <w:highlight w:val="white"/>
        </w:rPr>
        <w:t>ασυμπτωματικά</w:t>
      </w:r>
      <w:proofErr w:type="spellEnd"/>
      <w:r w:rsidRPr="00524F3D">
        <w:rPr>
          <w:rFonts w:ascii="Times New Roman" w:hAnsi="Times New Roman" w:cs="Times New Roman"/>
          <w:highlight w:val="white"/>
        </w:rPr>
        <w:t xml:space="preserve"> άτομα (χωρίς ουρική αρθρίτιδα ή νεφρολιθίαση).</w:t>
      </w:r>
    </w:p>
    <w:p w14:paraId="000003E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Όταν εγκατασταθεί η κίρρωση, τα ιστολογικά ευρήματα της στεάτωσης/</w:t>
      </w:r>
      <w:proofErr w:type="spellStart"/>
      <w:r w:rsidRPr="00524F3D">
        <w:rPr>
          <w:rFonts w:ascii="Times New Roman" w:hAnsi="Times New Roman" w:cs="Times New Roman"/>
          <w:highlight w:val="white"/>
        </w:rPr>
        <w:t>στεατοηπατίτιδας</w:t>
      </w:r>
      <w:proofErr w:type="spellEnd"/>
      <w:r w:rsidRPr="00524F3D">
        <w:rPr>
          <w:rFonts w:ascii="Times New Roman" w:hAnsi="Times New Roman" w:cs="Times New Roman"/>
          <w:highlight w:val="white"/>
        </w:rPr>
        <w:t xml:space="preserve"> μπορεί να μη διαπιστώνονται πλέον («</w:t>
      </w:r>
      <w:proofErr w:type="spellStart"/>
      <w:r w:rsidRPr="00524F3D">
        <w:rPr>
          <w:rFonts w:ascii="Times New Roman" w:hAnsi="Times New Roman" w:cs="Times New Roman"/>
          <w:highlight w:val="white"/>
        </w:rPr>
        <w:t>κρυψιγενής</w:t>
      </w:r>
      <w:proofErr w:type="spellEnd"/>
      <w:r w:rsidRPr="00524F3D">
        <w:rPr>
          <w:rFonts w:ascii="Times New Roman" w:hAnsi="Times New Roman" w:cs="Times New Roman"/>
          <w:highlight w:val="white"/>
        </w:rPr>
        <w:t>» κίρρωση).//28</w:t>
      </w:r>
    </w:p>
    <w:p w14:paraId="000003E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Τιμή &lt;–1,455 υποδηλώνει την απουσία σημαντικής </w:t>
      </w:r>
      <w:proofErr w:type="spellStart"/>
      <w:r w:rsidRPr="00524F3D">
        <w:rPr>
          <w:rFonts w:ascii="Times New Roman" w:hAnsi="Times New Roman" w:cs="Times New Roman"/>
          <w:highlight w:val="white"/>
        </w:rPr>
        <w:t>ίνωσης</w:t>
      </w:r>
      <w:proofErr w:type="spellEnd"/>
      <w:r w:rsidRPr="00524F3D">
        <w:rPr>
          <w:rFonts w:ascii="Times New Roman" w:hAnsi="Times New Roman" w:cs="Times New Roman"/>
          <w:highlight w:val="white"/>
        </w:rPr>
        <w:t xml:space="preserve"> και τιμή &gt;0,676 την παρουσία της.</w:t>
      </w:r>
    </w:p>
    <w:p w14:paraId="000003E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w:t>
      </w:r>
      <w:proofErr w:type="spellStart"/>
      <w:r w:rsidRPr="00524F3D">
        <w:rPr>
          <w:rFonts w:ascii="Times New Roman" w:hAnsi="Times New Roman" w:cs="Times New Roman"/>
          <w:highlight w:val="white"/>
        </w:rPr>
        <w:t>ανοξαιμική</w:t>
      </w:r>
      <w:proofErr w:type="spellEnd"/>
      <w:r w:rsidRPr="00524F3D">
        <w:rPr>
          <w:rFonts w:ascii="Times New Roman" w:hAnsi="Times New Roman" w:cs="Times New Roman"/>
          <w:highlight w:val="white"/>
        </w:rPr>
        <w:t xml:space="preserve"> ηπατίτιδα (</w:t>
      </w:r>
      <w:proofErr w:type="spellStart"/>
      <w:r w:rsidRPr="00524F3D">
        <w:rPr>
          <w:rFonts w:ascii="Times New Roman" w:hAnsi="Times New Roman" w:cs="Times New Roman"/>
          <w:highlight w:val="white"/>
        </w:rPr>
        <w:t>hypoxic</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hepatitis</w:t>
      </w:r>
      <w:proofErr w:type="spellEnd"/>
      <w:r w:rsidRPr="00524F3D">
        <w:rPr>
          <w:rFonts w:ascii="Times New Roman" w:hAnsi="Times New Roman" w:cs="Times New Roman"/>
          <w:highlight w:val="white"/>
        </w:rPr>
        <w:t xml:space="preserve">) αποδίδεται σε πνευμονική νόσο ή σε αποφρακτική άπνοια του ύπνου με </w:t>
      </w:r>
      <w:proofErr w:type="spellStart"/>
      <w:r w:rsidRPr="00524F3D">
        <w:rPr>
          <w:rFonts w:ascii="Times New Roman" w:hAnsi="Times New Roman" w:cs="Times New Roman"/>
          <w:highlight w:val="white"/>
        </w:rPr>
        <w:t>υποξυγοναιμία</w:t>
      </w:r>
      <w:proofErr w:type="spellEnd"/>
      <w:r w:rsidRPr="00524F3D">
        <w:rPr>
          <w:rFonts w:ascii="Times New Roman" w:hAnsi="Times New Roman" w:cs="Times New Roman"/>
          <w:highlight w:val="white"/>
        </w:rPr>
        <w:t xml:space="preserve"> (PaO2 &lt;50 </w:t>
      </w:r>
      <w:proofErr w:type="spellStart"/>
      <w:r w:rsidRPr="00524F3D">
        <w:rPr>
          <w:rFonts w:ascii="Times New Roman" w:hAnsi="Times New Roman" w:cs="Times New Roman"/>
          <w:highlight w:val="white"/>
        </w:rPr>
        <w:t>mmHg</w:t>
      </w:r>
      <w:proofErr w:type="spellEnd"/>
      <w:r w:rsidRPr="00524F3D">
        <w:rPr>
          <w:rFonts w:ascii="Times New Roman" w:hAnsi="Times New Roman" w:cs="Times New Roman"/>
          <w:highlight w:val="white"/>
        </w:rPr>
        <w:t>), που συνοδεύονται από ηπατική φλεβική συμφόρηση, χωρίς έκδηλη καρδιακή επιβάρυνση.</w:t>
      </w:r>
    </w:p>
    <w:p w14:paraId="000003E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w:t>
      </w:r>
      <w:proofErr w:type="spellStart"/>
      <w:r w:rsidRPr="00524F3D">
        <w:rPr>
          <w:rFonts w:ascii="Times New Roman" w:hAnsi="Times New Roman" w:cs="Times New Roman"/>
          <w:highlight w:val="white"/>
        </w:rPr>
        <w:t>ασυμπτωματικές</w:t>
      </w:r>
      <w:proofErr w:type="spellEnd"/>
      <w:r w:rsidRPr="00524F3D">
        <w:rPr>
          <w:rFonts w:ascii="Times New Roman" w:hAnsi="Times New Roman" w:cs="Times New Roman"/>
          <w:highlight w:val="white"/>
        </w:rPr>
        <w:t xml:space="preserve"> αυξήσεις των ηπατικών ενζύμων, χωρίς συνοδό αύξηση της </w:t>
      </w:r>
      <w:proofErr w:type="spellStart"/>
      <w:r w:rsidRPr="00524F3D">
        <w:rPr>
          <w:rFonts w:ascii="Times New Roman" w:hAnsi="Times New Roman" w:cs="Times New Roman"/>
          <w:highlight w:val="white"/>
        </w:rPr>
        <w:t>χολερυθρίνης</w:t>
      </w:r>
      <w:proofErr w:type="spellEnd"/>
      <w:r w:rsidRPr="00524F3D">
        <w:rPr>
          <w:rFonts w:ascii="Times New Roman" w:hAnsi="Times New Roman" w:cs="Times New Roman"/>
          <w:highlight w:val="white"/>
        </w:rPr>
        <w:t xml:space="preserve">, είναι καλοήθεις, συχνά υποχωρούν κατά τη θεραπεία, ενώ και ο κίνδυνος εκδήλωσης </w:t>
      </w:r>
      <w:proofErr w:type="spellStart"/>
      <w:r w:rsidRPr="00524F3D">
        <w:rPr>
          <w:rFonts w:ascii="Times New Roman" w:hAnsi="Times New Roman" w:cs="Times New Roman"/>
          <w:highlight w:val="white"/>
        </w:rPr>
        <w:t>ραβδομυόλυσης</w:t>
      </w:r>
      <w:proofErr w:type="spellEnd"/>
      <w:r w:rsidRPr="00524F3D">
        <w:rPr>
          <w:rFonts w:ascii="Times New Roman" w:hAnsi="Times New Roman" w:cs="Times New Roman"/>
          <w:highlight w:val="white"/>
        </w:rPr>
        <w:t xml:space="preserve"> δεν είναι μεγάλος.</w:t>
      </w:r>
    </w:p>
    <w:p w14:paraId="000003EA" w14:textId="77777777" w:rsidR="003B04D3" w:rsidRPr="00524F3D" w:rsidRDefault="003B04D3" w:rsidP="00524F3D">
      <w:pPr>
        <w:spacing w:line="360" w:lineRule="auto"/>
        <w:rPr>
          <w:rFonts w:ascii="Times New Roman" w:hAnsi="Times New Roman" w:cs="Times New Roman"/>
          <w:highlight w:val="white"/>
        </w:rPr>
      </w:pPr>
    </w:p>
    <w:p w14:paraId="000003E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2010*1*119</w:t>
      </w:r>
    </w:p>
    <w:p w14:paraId="000003E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Μετά από τριήμερη νοσηλεία και χορήγηση αντιβιοτικού σχήματος –επισημαίνεται ότι όλες οι αιμοκαλλιέργειες και οι </w:t>
      </w:r>
      <w:proofErr w:type="spellStart"/>
      <w:r w:rsidRPr="00524F3D">
        <w:rPr>
          <w:rFonts w:ascii="Times New Roman" w:hAnsi="Times New Roman" w:cs="Times New Roman"/>
          <w:highlight w:val="white"/>
        </w:rPr>
        <w:t>ουροκαλλιέργειες</w:t>
      </w:r>
      <w:proofErr w:type="spellEnd"/>
      <w:r w:rsidRPr="00524F3D">
        <w:rPr>
          <w:rFonts w:ascii="Times New Roman" w:hAnsi="Times New Roman" w:cs="Times New Roman"/>
          <w:highlight w:val="white"/>
        </w:rPr>
        <w:t xml:space="preserve"> ήταν αρνητικές– με </w:t>
      </w:r>
      <w:proofErr w:type="spellStart"/>
      <w:r w:rsidRPr="00524F3D">
        <w:rPr>
          <w:rFonts w:ascii="Times New Roman" w:hAnsi="Times New Roman" w:cs="Times New Roman"/>
          <w:highlight w:val="white"/>
        </w:rPr>
        <w:t>πιπερακιλίνη-ταζομπακτάμη-αμικασίνη</w:t>
      </w:r>
      <w:proofErr w:type="spellEnd"/>
      <w:r w:rsidRPr="00524F3D">
        <w:rPr>
          <w:rFonts w:ascii="Times New Roman" w:hAnsi="Times New Roman" w:cs="Times New Roman"/>
          <w:highlight w:val="white"/>
        </w:rPr>
        <w:t>, λόγω μη υποχώρησης του πυρετού και επιδείνωσης των εργαστηριακών ευρημάτων, διακομίστηκε στην Κλινική μας.</w:t>
      </w:r>
    </w:p>
    <w:p w14:paraId="000003E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συνεχείς καλλιέργειες αίματος, ούρων και βρογχικών εκκρίσεων –ο ασθενής παρουσίαζε ήπιο παραγωγικό βήχα– ήταν αρνητικές.</w:t>
      </w:r>
    </w:p>
    <w:p w14:paraId="000003E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Από το υπερηχογράφημα καρδιάς δεν υπήρξαν ευρήματα που να δικαιολογούν το εμπύρετο και το κλάσμα εξώθησης υπολογίστηκε σε 55%.</w:t>
      </w:r>
    </w:p>
    <w:p w14:paraId="000003E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Με τη λήξη της αγωγής έγινε νέα αναρρόφηση μυελού, το επίχρισμα της οποίας ήταν αρνητικό όσον αφορά στην παρουσία </w:t>
      </w:r>
      <w:proofErr w:type="spellStart"/>
      <w:r w:rsidRPr="00524F3D">
        <w:rPr>
          <w:rFonts w:ascii="Times New Roman" w:hAnsi="Times New Roman" w:cs="Times New Roman"/>
          <w:highlight w:val="white"/>
        </w:rPr>
        <w:t>λεϊσμανιών</w:t>
      </w:r>
      <w:proofErr w:type="spellEnd"/>
      <w:r w:rsidRPr="00524F3D">
        <w:rPr>
          <w:rFonts w:ascii="Times New Roman" w:hAnsi="Times New Roman" w:cs="Times New Roman"/>
          <w:highlight w:val="white"/>
        </w:rPr>
        <w:t>.</w:t>
      </w:r>
    </w:p>
    <w:p w14:paraId="000003F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επίχρισμα μυελού ήταν αρνητικό για </w:t>
      </w:r>
      <w:proofErr w:type="spellStart"/>
      <w:r w:rsidRPr="00524F3D">
        <w:rPr>
          <w:rFonts w:ascii="Times New Roman" w:hAnsi="Times New Roman" w:cs="Times New Roman"/>
          <w:highlight w:val="white"/>
        </w:rPr>
        <w:t>λεϊσμάνιες</w:t>
      </w:r>
      <w:proofErr w:type="spellEnd"/>
      <w:r w:rsidRPr="00524F3D">
        <w:rPr>
          <w:rFonts w:ascii="Times New Roman" w:hAnsi="Times New Roman" w:cs="Times New Roman"/>
          <w:highlight w:val="white"/>
        </w:rPr>
        <w:t>, το υπερηχογράφημα ήπατος-σπλήνα έδειξε φυσιολογικές διαστάσεις ήπατος και σαφή μείωση των διαστάσεων του σπλήνα, ενώ η γενική αίματος, ο βιοχημικός έλεγχος καθώς και ο έλεγχος πηκτικότητας κυμαίνονταν σε φυσιολογικές τιμές.</w:t>
      </w:r>
    </w:p>
    <w:p w14:paraId="000003F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Στις οφθαλμικές εκδηλώσεις της νόσου περιλαμβάνονται αιμορραγίες στον αμφιβληστροειδή, μερικές φορές χωρίς την παρουσία </w:t>
      </w:r>
      <w:proofErr w:type="spellStart"/>
      <w:r w:rsidRPr="00524F3D">
        <w:rPr>
          <w:rFonts w:ascii="Times New Roman" w:hAnsi="Times New Roman" w:cs="Times New Roman"/>
          <w:highlight w:val="white"/>
        </w:rPr>
        <w:t>θρομβοπενίας</w:t>
      </w:r>
      <w:proofErr w:type="spellEnd"/>
      <w:r w:rsidRPr="00524F3D">
        <w:rPr>
          <w:rFonts w:ascii="Times New Roman" w:hAnsi="Times New Roman" w:cs="Times New Roman"/>
          <w:highlight w:val="white"/>
        </w:rPr>
        <w:t xml:space="preserve">, θρόμβωση της κεντρικής φλέβας του αμφιβληστροειδούς, ενώ ενδέχεται να προσβληθεί η ίριδα και ο κερατοειδής, που εμφανίζουν </w:t>
      </w:r>
      <w:proofErr w:type="spellStart"/>
      <w:r w:rsidRPr="00524F3D">
        <w:rPr>
          <w:rFonts w:ascii="Times New Roman" w:hAnsi="Times New Roman" w:cs="Times New Roman"/>
          <w:highlight w:val="white"/>
        </w:rPr>
        <w:t>λευκάζουσες</w:t>
      </w:r>
      <w:proofErr w:type="spellEnd"/>
      <w:r w:rsidRPr="00524F3D">
        <w:rPr>
          <w:rFonts w:ascii="Times New Roman" w:hAnsi="Times New Roman" w:cs="Times New Roman"/>
          <w:highlight w:val="white"/>
        </w:rPr>
        <w:t xml:space="preserve"> περιοχές.</w:t>
      </w:r>
    </w:p>
    <w:p w14:paraId="000003F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Μερικοί ασθενείς αιμορραγούν χωρίς </w:t>
      </w:r>
      <w:proofErr w:type="spellStart"/>
      <w:r w:rsidRPr="00524F3D">
        <w:rPr>
          <w:rFonts w:ascii="Times New Roman" w:hAnsi="Times New Roman" w:cs="Times New Roman"/>
          <w:highlight w:val="white"/>
        </w:rPr>
        <w:t>θρομβοπενία</w:t>
      </w:r>
      <w:proofErr w:type="spellEnd"/>
      <w:r w:rsidRPr="00524F3D">
        <w:rPr>
          <w:rFonts w:ascii="Times New Roman" w:hAnsi="Times New Roman" w:cs="Times New Roman"/>
          <w:highlight w:val="white"/>
        </w:rPr>
        <w:t xml:space="preserve"> και χωρίς μείωση των παραγόντων της πήξης, γεγονός που πιθανόν οφείλεται στην αυξημένη αγγειακή ευθραυστότητα και στις ποιοτικές ανωμαλίες της </w:t>
      </w:r>
      <w:proofErr w:type="spellStart"/>
      <w:r w:rsidRPr="00524F3D">
        <w:rPr>
          <w:rFonts w:ascii="Times New Roman" w:hAnsi="Times New Roman" w:cs="Times New Roman"/>
          <w:highlight w:val="white"/>
        </w:rPr>
        <w:t>αιμοπεταλιακής</w:t>
      </w:r>
      <w:proofErr w:type="spellEnd"/>
      <w:r w:rsidRPr="00524F3D">
        <w:rPr>
          <w:rFonts w:ascii="Times New Roman" w:hAnsi="Times New Roman" w:cs="Times New Roman"/>
          <w:highlight w:val="white"/>
        </w:rPr>
        <w:t xml:space="preserve"> λειτουργίας.</w:t>
      </w:r>
    </w:p>
    <w:p w14:paraId="000003F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εμφάνιση της αύξησης των γ-</w:t>
      </w:r>
      <w:proofErr w:type="spellStart"/>
      <w:r w:rsidRPr="00524F3D">
        <w:rPr>
          <w:rFonts w:ascii="Times New Roman" w:hAnsi="Times New Roman" w:cs="Times New Roman"/>
          <w:highlight w:val="white"/>
        </w:rPr>
        <w:t>σφαιρινών</w:t>
      </w:r>
      <w:proofErr w:type="spellEnd"/>
      <w:r w:rsidRPr="00524F3D">
        <w:rPr>
          <w:rFonts w:ascii="Times New Roman" w:hAnsi="Times New Roman" w:cs="Times New Roman"/>
          <w:highlight w:val="white"/>
        </w:rPr>
        <w:t xml:space="preserve"> μπορεί να είναι όψιμη, ο μυελός αρνητικός για παράσιτα και ο ανοσολογικός έλεγχος επίσης αρνητικός.</w:t>
      </w:r>
    </w:p>
    <w:p w14:paraId="000003F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Στους ενήλικες, τέτοια νοσήματα είναι ο τυφοειδής πυρετός και οι παρατυφικές λοιμώξεις, οι </w:t>
      </w:r>
      <w:proofErr w:type="spellStart"/>
      <w:r w:rsidRPr="00524F3D">
        <w:rPr>
          <w:rFonts w:ascii="Times New Roman" w:hAnsi="Times New Roman" w:cs="Times New Roman"/>
          <w:highlight w:val="white"/>
        </w:rPr>
        <w:t>βρουκελώσεις</w:t>
      </w:r>
      <w:proofErr w:type="spellEnd"/>
      <w:r w:rsidRPr="00524F3D">
        <w:rPr>
          <w:rFonts w:ascii="Times New Roman" w:hAnsi="Times New Roman" w:cs="Times New Roman"/>
          <w:highlight w:val="white"/>
        </w:rPr>
        <w:t xml:space="preserve">, η </w:t>
      </w:r>
      <w:proofErr w:type="spellStart"/>
      <w:r w:rsidRPr="00524F3D">
        <w:rPr>
          <w:rFonts w:ascii="Times New Roman" w:hAnsi="Times New Roman" w:cs="Times New Roman"/>
          <w:highlight w:val="white"/>
        </w:rPr>
        <w:t>ιστοπλάσμωση</w:t>
      </w:r>
      <w:proofErr w:type="spellEnd"/>
      <w:r w:rsidRPr="00524F3D">
        <w:rPr>
          <w:rFonts w:ascii="Times New Roman" w:hAnsi="Times New Roman" w:cs="Times New Roman"/>
          <w:highlight w:val="white"/>
        </w:rPr>
        <w:t xml:space="preserve">, η ελονοσία, όπου παρατηρείται </w:t>
      </w:r>
      <w:proofErr w:type="spellStart"/>
      <w:r w:rsidRPr="00524F3D">
        <w:rPr>
          <w:rFonts w:ascii="Times New Roman" w:hAnsi="Times New Roman" w:cs="Times New Roman"/>
          <w:highlight w:val="white"/>
        </w:rPr>
        <w:t>ουδετεροπενία</w:t>
      </w:r>
      <w:proofErr w:type="spellEnd"/>
      <w:r w:rsidRPr="00524F3D">
        <w:rPr>
          <w:rFonts w:ascii="Times New Roman" w:hAnsi="Times New Roman" w:cs="Times New Roman"/>
          <w:highlight w:val="white"/>
        </w:rPr>
        <w:t xml:space="preserve"> στο τέλος της </w:t>
      </w:r>
      <w:proofErr w:type="spellStart"/>
      <w:r w:rsidRPr="00524F3D">
        <w:rPr>
          <w:rFonts w:ascii="Times New Roman" w:hAnsi="Times New Roman" w:cs="Times New Roman"/>
          <w:highlight w:val="white"/>
        </w:rPr>
        <w:t>πυρεξίας</w:t>
      </w:r>
      <w:proofErr w:type="spellEnd"/>
      <w:r w:rsidRPr="00524F3D">
        <w:rPr>
          <w:rFonts w:ascii="Times New Roman" w:hAnsi="Times New Roman" w:cs="Times New Roman"/>
          <w:highlight w:val="white"/>
        </w:rPr>
        <w:t xml:space="preserve"> και ιδίως στη χρόνια ελονοσία, η εντερική </w:t>
      </w:r>
      <w:proofErr w:type="spellStart"/>
      <w:r w:rsidRPr="00524F3D">
        <w:rPr>
          <w:rFonts w:ascii="Times New Roman" w:hAnsi="Times New Roman" w:cs="Times New Roman"/>
          <w:highlight w:val="white"/>
        </w:rPr>
        <w:t>βιλαρζίαση</w:t>
      </w:r>
      <w:proofErr w:type="spellEnd"/>
      <w:r w:rsidRPr="00524F3D">
        <w:rPr>
          <w:rFonts w:ascii="Times New Roman" w:hAnsi="Times New Roman" w:cs="Times New Roman"/>
          <w:highlight w:val="white"/>
        </w:rPr>
        <w:t xml:space="preserve"> από </w:t>
      </w:r>
      <w:proofErr w:type="spellStart"/>
      <w:r w:rsidRPr="00524F3D">
        <w:rPr>
          <w:rFonts w:ascii="Times New Roman" w:hAnsi="Times New Roman" w:cs="Times New Roman"/>
          <w:highlight w:val="white"/>
        </w:rPr>
        <w:t>σχιστόσωμα</w:t>
      </w:r>
      <w:proofErr w:type="spellEnd"/>
      <w:r w:rsidRPr="00524F3D">
        <w:rPr>
          <w:rFonts w:ascii="Times New Roman" w:hAnsi="Times New Roman" w:cs="Times New Roman"/>
          <w:highlight w:val="white"/>
        </w:rPr>
        <w:t xml:space="preserve">, οι </w:t>
      </w:r>
      <w:proofErr w:type="spellStart"/>
      <w:r w:rsidRPr="00524F3D">
        <w:rPr>
          <w:rFonts w:ascii="Times New Roman" w:hAnsi="Times New Roman" w:cs="Times New Roman"/>
          <w:highlight w:val="white"/>
        </w:rPr>
        <w:t>ρικετσιώσεις</w:t>
      </w:r>
      <w:proofErr w:type="spellEnd"/>
      <w:r w:rsidRPr="00524F3D">
        <w:rPr>
          <w:rFonts w:ascii="Times New Roman" w:hAnsi="Times New Roman" w:cs="Times New Roman"/>
          <w:highlight w:val="white"/>
        </w:rPr>
        <w:t xml:space="preserve"> και κυρίως ο εξανθηματικός τύφος, καθώς και η αφρικανική τρυπανοσωμίαση, η οποία όμως δεν προκαλεί </w:t>
      </w:r>
      <w:proofErr w:type="spellStart"/>
      <w:r w:rsidRPr="00524F3D">
        <w:rPr>
          <w:rFonts w:ascii="Times New Roman" w:hAnsi="Times New Roman" w:cs="Times New Roman"/>
          <w:highlight w:val="white"/>
        </w:rPr>
        <w:t>λευκοπενία</w:t>
      </w:r>
      <w:proofErr w:type="spellEnd"/>
      <w:r w:rsidRPr="00524F3D">
        <w:rPr>
          <w:rFonts w:ascii="Times New Roman" w:hAnsi="Times New Roman" w:cs="Times New Roman"/>
          <w:highlight w:val="white"/>
        </w:rPr>
        <w:t xml:space="preserve"> ούτε αιμορραγική διάθεση.</w:t>
      </w:r>
    </w:p>
    <w:p w14:paraId="000003F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ασθενής δεν ήταν σε θέση να προσδιορίσει αν υπήρξαν πρόδρομα συμπτώματα, δεν σημειώθηκε απώλεια βάρους ούτε υπήρχε ιδιαίτερη καταβολή, ενώ ο ίδιος αποφάσισε να απευθυνθεί σε νοσοκομείο μόνον όταν διαπίστωσε εμμονή του πυρετού.</w:t>
      </w:r>
    </w:p>
    <w:p w14:paraId="000003F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 ασθενής δεν ανέφερε κοιλιακά άλγη, η διόγκωση του σπλήνα δεν ήταν ιδιαίτερα σημαντική, υπήρχε ήπια ηπατομεγαλία αλλά όχι </w:t>
      </w:r>
      <w:proofErr w:type="spellStart"/>
      <w:r w:rsidRPr="00524F3D">
        <w:rPr>
          <w:rFonts w:ascii="Times New Roman" w:hAnsi="Times New Roman" w:cs="Times New Roman"/>
          <w:highlight w:val="white"/>
        </w:rPr>
        <w:t>λεμφαδενικές</w:t>
      </w:r>
      <w:proofErr w:type="spellEnd"/>
      <w:r w:rsidRPr="00524F3D">
        <w:rPr>
          <w:rFonts w:ascii="Times New Roman" w:hAnsi="Times New Roman" w:cs="Times New Roman"/>
          <w:highlight w:val="white"/>
        </w:rPr>
        <w:t xml:space="preserve"> διογκώσεις.</w:t>
      </w:r>
    </w:p>
    <w:p w14:paraId="000003F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παρουσίασε αιμορραγικές εκδηλώσεις ούτε ευκαιριακές λοιμώξεις λόγω της </w:t>
      </w:r>
      <w:proofErr w:type="spellStart"/>
      <w:r w:rsidRPr="00524F3D">
        <w:rPr>
          <w:rFonts w:ascii="Times New Roman" w:hAnsi="Times New Roman" w:cs="Times New Roman"/>
          <w:highlight w:val="white"/>
        </w:rPr>
        <w:t>λευκοπενίας</w:t>
      </w:r>
      <w:proofErr w:type="spellEnd"/>
      <w:r w:rsidRPr="00524F3D">
        <w:rPr>
          <w:rFonts w:ascii="Times New Roman" w:hAnsi="Times New Roman" w:cs="Times New Roman"/>
          <w:highlight w:val="white"/>
        </w:rPr>
        <w:t>.</w:t>
      </w:r>
    </w:p>
    <w:p w14:paraId="000003F8" w14:textId="77777777" w:rsidR="003B04D3" w:rsidRPr="00524F3D" w:rsidRDefault="003B04D3" w:rsidP="00524F3D">
      <w:pPr>
        <w:spacing w:line="360" w:lineRule="auto"/>
        <w:rPr>
          <w:rFonts w:ascii="Times New Roman" w:hAnsi="Times New Roman" w:cs="Times New Roman"/>
          <w:highlight w:val="white"/>
        </w:rPr>
      </w:pPr>
    </w:p>
    <w:p w14:paraId="000003F9"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2010*2*151</w:t>
      </w:r>
    </w:p>
    <w:p w14:paraId="000003F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Αντίθετα, σε μη ύπαρξη απόφραξης ή αν η </w:t>
      </w:r>
      <w:proofErr w:type="spellStart"/>
      <w:r w:rsidRPr="00524F3D">
        <w:rPr>
          <w:rFonts w:ascii="Times New Roman" w:hAnsi="Times New Roman" w:cs="Times New Roman"/>
          <w:highlight w:val="white"/>
        </w:rPr>
        <w:t>κολοσκόπηση</w:t>
      </w:r>
      <w:proofErr w:type="spellEnd"/>
      <w:r w:rsidRPr="00524F3D">
        <w:rPr>
          <w:rFonts w:ascii="Times New Roman" w:hAnsi="Times New Roman" w:cs="Times New Roman"/>
          <w:highlight w:val="white"/>
        </w:rPr>
        <w:t xml:space="preserve"> αυτή είναι φυσιολογική, συνιστάται η επανάληψή της 3 και 5 χρόνια μετά τη χειρουργική επέμβαση.//44</w:t>
      </w:r>
    </w:p>
    <w:p w14:paraId="000003FB" w14:textId="77777777" w:rsidR="003B04D3" w:rsidRPr="00524F3D" w:rsidRDefault="003B04D3" w:rsidP="00524F3D">
      <w:pPr>
        <w:spacing w:line="360" w:lineRule="auto"/>
        <w:rPr>
          <w:rFonts w:ascii="Times New Roman" w:hAnsi="Times New Roman" w:cs="Times New Roman"/>
          <w:highlight w:val="white"/>
        </w:rPr>
      </w:pPr>
    </w:p>
    <w:p w14:paraId="000003FC"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2010*4*708</w:t>
      </w:r>
    </w:p>
    <w:p w14:paraId="000003F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ασθενής δεν ανέφερε επεισόδια διάρροιας, ταξίδι στο εξωτερικό ή έκθεση σε οποιαδήποτε νόσο.</w:t>
      </w:r>
    </w:p>
    <w:p w14:paraId="000003F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ασθενής δεν παρουσίαζε </w:t>
      </w:r>
      <w:proofErr w:type="spellStart"/>
      <w:r w:rsidRPr="00524F3D">
        <w:rPr>
          <w:rFonts w:ascii="Times New Roman" w:hAnsi="Times New Roman" w:cs="Times New Roman"/>
          <w:highlight w:val="white"/>
        </w:rPr>
        <w:t>λεμφαδενοπάθεια</w:t>
      </w:r>
      <w:proofErr w:type="spellEnd"/>
      <w:r w:rsidRPr="00524F3D">
        <w:rPr>
          <w:rFonts w:ascii="Times New Roman" w:hAnsi="Times New Roman" w:cs="Times New Roman"/>
          <w:highlight w:val="white"/>
        </w:rPr>
        <w:t>, πυρετό ή δερματικό εξάνθημα.</w:t>
      </w:r>
    </w:p>
    <w:p w14:paraId="000003F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ακτινογραφία θώρακα δεν παρουσίαζε παθολογικά ευρήματα (</w:t>
      </w:r>
      <w:proofErr w:type="spellStart"/>
      <w:r w:rsidRPr="00524F3D">
        <w:rPr>
          <w:rFonts w:ascii="Times New Roman" w:hAnsi="Times New Roman" w:cs="Times New Roman"/>
          <w:highlight w:val="white"/>
        </w:rPr>
        <w:t>εικ</w:t>
      </w:r>
      <w:proofErr w:type="spellEnd"/>
      <w:r w:rsidRPr="00524F3D">
        <w:rPr>
          <w:rFonts w:ascii="Times New Roman" w:hAnsi="Times New Roman" w:cs="Times New Roman"/>
          <w:highlight w:val="white"/>
        </w:rPr>
        <w:t>. 2).</w:t>
      </w:r>
    </w:p>
    <w:p w14:paraId="0000040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ασθενής έλαβε </w:t>
      </w:r>
      <w:proofErr w:type="spellStart"/>
      <w:r w:rsidRPr="00524F3D">
        <w:rPr>
          <w:rFonts w:ascii="Times New Roman" w:hAnsi="Times New Roman" w:cs="Times New Roman"/>
          <w:highlight w:val="white"/>
        </w:rPr>
        <w:t>λιποσωμιακή</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αμφοτερικίνη</w:t>
      </w:r>
      <w:proofErr w:type="spellEnd"/>
      <w:r w:rsidRPr="00524F3D">
        <w:rPr>
          <w:rFonts w:ascii="Times New Roman" w:hAnsi="Times New Roman" w:cs="Times New Roman"/>
          <w:highlight w:val="white"/>
        </w:rPr>
        <w:t xml:space="preserve"> Β. Πριν από την έναρξη της θεραπείας χορηγήθηκε δοκιμαστική δόση 1 </w:t>
      </w:r>
      <w:proofErr w:type="spellStart"/>
      <w:r w:rsidRPr="00524F3D">
        <w:rPr>
          <w:rFonts w:ascii="Times New Roman" w:hAnsi="Times New Roman" w:cs="Times New Roman"/>
          <w:highlight w:val="white"/>
        </w:rPr>
        <w:t>mg</w:t>
      </w:r>
      <w:proofErr w:type="spellEnd"/>
      <w:r w:rsidRPr="00524F3D">
        <w:rPr>
          <w:rFonts w:ascii="Times New Roman" w:hAnsi="Times New Roman" w:cs="Times New Roman"/>
          <w:highlight w:val="white"/>
        </w:rPr>
        <w:t xml:space="preserve"> σε βραδεία έγχυση 20 </w:t>
      </w:r>
      <w:proofErr w:type="spellStart"/>
      <w:r w:rsidRPr="00524F3D">
        <w:rPr>
          <w:rFonts w:ascii="Times New Roman" w:hAnsi="Times New Roman" w:cs="Times New Roman"/>
          <w:highlight w:val="white"/>
        </w:rPr>
        <w:t>min</w:t>
      </w:r>
      <w:proofErr w:type="spellEnd"/>
      <w:r w:rsidRPr="00524F3D">
        <w:rPr>
          <w:rFonts w:ascii="Times New Roman" w:hAnsi="Times New Roman" w:cs="Times New Roman"/>
          <w:highlight w:val="white"/>
        </w:rPr>
        <w:t xml:space="preserve"> και κατά την παρακολούθηση της ασθενούς για τα επόμενα 30 </w:t>
      </w:r>
      <w:proofErr w:type="spellStart"/>
      <w:r w:rsidRPr="00524F3D">
        <w:rPr>
          <w:rFonts w:ascii="Times New Roman" w:hAnsi="Times New Roman" w:cs="Times New Roman"/>
          <w:highlight w:val="white"/>
        </w:rPr>
        <w:t>min</w:t>
      </w:r>
      <w:proofErr w:type="spellEnd"/>
      <w:r w:rsidRPr="00524F3D">
        <w:rPr>
          <w:rFonts w:ascii="Times New Roman" w:hAnsi="Times New Roman" w:cs="Times New Roman"/>
          <w:highlight w:val="white"/>
        </w:rPr>
        <w:t xml:space="preserve"> δεν διαπιστώθηκε </w:t>
      </w:r>
      <w:proofErr w:type="spellStart"/>
      <w:r w:rsidRPr="00524F3D">
        <w:rPr>
          <w:rFonts w:ascii="Times New Roman" w:hAnsi="Times New Roman" w:cs="Times New Roman"/>
          <w:highlight w:val="white"/>
        </w:rPr>
        <w:t>αναφυλακτική</w:t>
      </w:r>
      <w:proofErr w:type="spellEnd"/>
      <w:r w:rsidRPr="00524F3D">
        <w:rPr>
          <w:rFonts w:ascii="Times New Roman" w:hAnsi="Times New Roman" w:cs="Times New Roman"/>
          <w:highlight w:val="white"/>
        </w:rPr>
        <w:t xml:space="preserve"> αντίδραση.</w:t>
      </w:r>
    </w:p>
    <w:p w14:paraId="0000040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ασθενής παρουσίαζε ελαφρά αυξημένη γ-GT (48 U/L) και ελαφρά ελαττωμένη </w:t>
      </w:r>
      <w:proofErr w:type="spellStart"/>
      <w:r w:rsidRPr="00524F3D">
        <w:rPr>
          <w:rFonts w:ascii="Times New Roman" w:hAnsi="Times New Roman" w:cs="Times New Roman"/>
          <w:highlight w:val="white"/>
        </w:rPr>
        <w:t>λευκωματίνη</w:t>
      </w:r>
      <w:proofErr w:type="spellEnd"/>
      <w:r w:rsidRPr="00524F3D">
        <w:rPr>
          <w:rFonts w:ascii="Times New Roman" w:hAnsi="Times New Roman" w:cs="Times New Roman"/>
          <w:highlight w:val="white"/>
        </w:rPr>
        <w:t xml:space="preserve"> (3,2 g/</w:t>
      </w:r>
      <w:proofErr w:type="spellStart"/>
      <w:r w:rsidRPr="00524F3D">
        <w:rPr>
          <w:rFonts w:ascii="Times New Roman" w:hAnsi="Times New Roman" w:cs="Times New Roman"/>
          <w:highlight w:val="white"/>
        </w:rPr>
        <w:t>dL</w:t>
      </w:r>
      <w:proofErr w:type="spellEnd"/>
      <w:r w:rsidRPr="00524F3D">
        <w:rPr>
          <w:rFonts w:ascii="Times New Roman" w:hAnsi="Times New Roman" w:cs="Times New Roman"/>
          <w:highlight w:val="white"/>
        </w:rPr>
        <w:t xml:space="preserve">), δεν είχε όμως ιστορικό αλκοολισμού, δεν εμφάνιζε κλινικά σημεία ηπατοπάθειας (αραχνοειδή αγγειώματα, ικτερική χροιά δέρματος και σκληρού χιτώνα, παλαμιαίο ερύθημα, διόγκωση κοιλιάς), είχε φυσιολογική τιμή </w:t>
      </w:r>
      <w:proofErr w:type="spellStart"/>
      <w:r w:rsidRPr="00524F3D">
        <w:rPr>
          <w:rFonts w:ascii="Times New Roman" w:hAnsi="Times New Roman" w:cs="Times New Roman"/>
          <w:highlight w:val="white"/>
        </w:rPr>
        <w:t>χολερυθρίνης</w:t>
      </w:r>
      <w:proofErr w:type="spellEnd"/>
      <w:r w:rsidRPr="00524F3D">
        <w:rPr>
          <w:rFonts w:ascii="Times New Roman" w:hAnsi="Times New Roman" w:cs="Times New Roman"/>
          <w:highlight w:val="white"/>
        </w:rPr>
        <w:t xml:space="preserve">, φυσιολογική τιμή αλκαλικής </w:t>
      </w:r>
      <w:proofErr w:type="spellStart"/>
      <w:r w:rsidRPr="00524F3D">
        <w:rPr>
          <w:rFonts w:ascii="Times New Roman" w:hAnsi="Times New Roman" w:cs="Times New Roman"/>
          <w:highlight w:val="white"/>
        </w:rPr>
        <w:t>φωσφατάσης</w:t>
      </w:r>
      <w:proofErr w:type="spellEnd"/>
      <w:r w:rsidRPr="00524F3D">
        <w:rPr>
          <w:rFonts w:ascii="Times New Roman" w:hAnsi="Times New Roman" w:cs="Times New Roman"/>
          <w:highlight w:val="white"/>
        </w:rPr>
        <w:t xml:space="preserve"> και τιμές </w:t>
      </w:r>
      <w:proofErr w:type="spellStart"/>
      <w:r w:rsidRPr="00524F3D">
        <w:rPr>
          <w:rFonts w:ascii="Times New Roman" w:hAnsi="Times New Roman" w:cs="Times New Roman"/>
          <w:highlight w:val="white"/>
        </w:rPr>
        <w:t>τρανσαμινασών</w:t>
      </w:r>
      <w:proofErr w:type="spellEnd"/>
      <w:r w:rsidRPr="00524F3D">
        <w:rPr>
          <w:rFonts w:ascii="Times New Roman" w:hAnsi="Times New Roman" w:cs="Times New Roman"/>
          <w:highlight w:val="white"/>
        </w:rPr>
        <w:t xml:space="preserve"> AST: 28 IU/L και ALT: 48 IU/L </w:t>
      </w:r>
      <w:r w:rsidRPr="00524F3D">
        <w:rPr>
          <w:rFonts w:ascii="Times New Roman" w:hAnsi="Times New Roman" w:cs="Times New Roman"/>
          <w:highlight w:val="white"/>
        </w:rPr>
        <w:lastRenderedPageBreak/>
        <w:t>(δηλαδή ο λόγος AST/ALT ήταν μικρότερος της μονάδας και όχι &gt;2, όπως συμβαίνει στην κίρρωση).</w:t>
      </w:r>
    </w:p>
    <w:p w14:paraId="0000040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Ωστόσο, η ασθενής δεν είχε ρευματοειδή οζίδια, ο RF ήταν φυσιολογικός (&lt;8,44 IU/</w:t>
      </w:r>
      <w:proofErr w:type="spellStart"/>
      <w:r w:rsidRPr="00524F3D">
        <w:rPr>
          <w:rFonts w:ascii="Times New Roman" w:hAnsi="Times New Roman" w:cs="Times New Roman"/>
          <w:highlight w:val="white"/>
        </w:rPr>
        <w:t>mL</w:t>
      </w:r>
      <w:proofErr w:type="spellEnd"/>
      <w:r w:rsidRPr="00524F3D">
        <w:rPr>
          <w:rFonts w:ascii="Times New Roman" w:hAnsi="Times New Roman" w:cs="Times New Roman"/>
          <w:highlight w:val="white"/>
        </w:rPr>
        <w:t xml:space="preserve">) και επιπλέον υπήρχε ηπατομεγαλία (που δεν αποτελεί χαρακτηριστικό του συνδρόμου) και </w:t>
      </w:r>
      <w:proofErr w:type="spellStart"/>
      <w:r w:rsidRPr="00524F3D">
        <w:rPr>
          <w:rFonts w:ascii="Times New Roman" w:hAnsi="Times New Roman" w:cs="Times New Roman"/>
          <w:highlight w:val="white"/>
        </w:rPr>
        <w:t>εκσεσημασμένη</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υπεργαμμασφαιριναιμία</w:t>
      </w:r>
      <w:proofErr w:type="spellEnd"/>
      <w:r w:rsidRPr="00524F3D">
        <w:rPr>
          <w:rFonts w:ascii="Times New Roman" w:hAnsi="Times New Roman" w:cs="Times New Roman"/>
          <w:highlight w:val="white"/>
        </w:rPr>
        <w:t xml:space="preserve"> (39,59%), που επίσης δεν χαρακτηρίζει το σύνδρομο </w:t>
      </w:r>
      <w:proofErr w:type="spellStart"/>
      <w:r w:rsidRPr="00524F3D">
        <w:rPr>
          <w:rFonts w:ascii="Times New Roman" w:hAnsi="Times New Roman" w:cs="Times New Roman"/>
          <w:highlight w:val="white"/>
        </w:rPr>
        <w:t>Felty</w:t>
      </w:r>
      <w:proofErr w:type="spellEnd"/>
      <w:r w:rsidRPr="00524F3D">
        <w:rPr>
          <w:rFonts w:ascii="Times New Roman" w:hAnsi="Times New Roman" w:cs="Times New Roman"/>
          <w:highlight w:val="white"/>
        </w:rPr>
        <w:t>.</w:t>
      </w:r>
    </w:p>
    <w:p w14:paraId="0000040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Ωστόσο, η ασθενής δεν παρουσίαζε κανένα κλινικό σημείο συστηματικού </w:t>
      </w:r>
      <w:proofErr w:type="spellStart"/>
      <w:r w:rsidRPr="00524F3D">
        <w:rPr>
          <w:rFonts w:ascii="Times New Roman" w:hAnsi="Times New Roman" w:cs="Times New Roman"/>
          <w:highlight w:val="white"/>
        </w:rPr>
        <w:t>ερυθηματώδους</w:t>
      </w:r>
      <w:proofErr w:type="spellEnd"/>
      <w:r w:rsidRPr="00524F3D">
        <w:rPr>
          <w:rFonts w:ascii="Times New Roman" w:hAnsi="Times New Roman" w:cs="Times New Roman"/>
          <w:highlight w:val="white"/>
        </w:rPr>
        <w:t xml:space="preserve"> λύκου (εξάνθημα των ζυγωματικών, δισκοειδές εξάνθημα, φωτοευαισθησία, στοματικά έλκη, αρθρίτιδα, </w:t>
      </w:r>
      <w:proofErr w:type="spellStart"/>
      <w:r w:rsidRPr="00524F3D">
        <w:rPr>
          <w:rFonts w:ascii="Times New Roman" w:hAnsi="Times New Roman" w:cs="Times New Roman"/>
          <w:highlight w:val="white"/>
        </w:rPr>
        <w:t>ορογονίτιδα</w:t>
      </w:r>
      <w:proofErr w:type="spellEnd"/>
      <w:r w:rsidRPr="00524F3D">
        <w:rPr>
          <w:rFonts w:ascii="Times New Roman" w:hAnsi="Times New Roman" w:cs="Times New Roman"/>
          <w:highlight w:val="white"/>
        </w:rPr>
        <w:t xml:space="preserve">, νευρολογικές διαταραχές), είχε αρνητικά αντιπυρηνικά αντισώματα και φυσιολογικές τιμές συμπληρώματος (C3: 79,8 </w:t>
      </w:r>
      <w:proofErr w:type="spellStart"/>
      <w:r w:rsidRPr="00524F3D">
        <w:rPr>
          <w:rFonts w:ascii="Times New Roman" w:hAnsi="Times New Roman" w:cs="Times New Roman"/>
          <w:highlight w:val="white"/>
        </w:rPr>
        <w:t>mg</w:t>
      </w:r>
      <w:proofErr w:type="spellEnd"/>
      <w:r w:rsidRPr="00524F3D">
        <w:rPr>
          <w:rFonts w:ascii="Times New Roman" w:hAnsi="Times New Roman" w:cs="Times New Roman"/>
          <w:highlight w:val="white"/>
        </w:rPr>
        <w:t>/</w:t>
      </w:r>
      <w:proofErr w:type="spellStart"/>
      <w:r w:rsidRPr="00524F3D">
        <w:rPr>
          <w:rFonts w:ascii="Times New Roman" w:hAnsi="Times New Roman" w:cs="Times New Roman"/>
          <w:highlight w:val="white"/>
        </w:rPr>
        <w:t>dL</w:t>
      </w:r>
      <w:proofErr w:type="spellEnd"/>
      <w:r w:rsidRPr="00524F3D">
        <w:rPr>
          <w:rFonts w:ascii="Times New Roman" w:hAnsi="Times New Roman" w:cs="Times New Roman"/>
          <w:highlight w:val="white"/>
        </w:rPr>
        <w:t xml:space="preserve"> και C4: 14,8 </w:t>
      </w:r>
      <w:proofErr w:type="spellStart"/>
      <w:r w:rsidRPr="00524F3D">
        <w:rPr>
          <w:rFonts w:ascii="Times New Roman" w:hAnsi="Times New Roman" w:cs="Times New Roman"/>
          <w:highlight w:val="white"/>
        </w:rPr>
        <w:t>mg</w:t>
      </w:r>
      <w:proofErr w:type="spellEnd"/>
      <w:r w:rsidRPr="00524F3D">
        <w:rPr>
          <w:rFonts w:ascii="Times New Roman" w:hAnsi="Times New Roman" w:cs="Times New Roman"/>
          <w:highlight w:val="white"/>
        </w:rPr>
        <w:t>/</w:t>
      </w:r>
      <w:proofErr w:type="spellStart"/>
      <w:r w:rsidRPr="00524F3D">
        <w:rPr>
          <w:rFonts w:ascii="Times New Roman" w:hAnsi="Times New Roman" w:cs="Times New Roman"/>
          <w:highlight w:val="white"/>
        </w:rPr>
        <w:t>dL</w:t>
      </w:r>
      <w:proofErr w:type="spellEnd"/>
      <w:r w:rsidRPr="00524F3D">
        <w:rPr>
          <w:rFonts w:ascii="Times New Roman" w:hAnsi="Times New Roman" w:cs="Times New Roman"/>
          <w:highlight w:val="white"/>
        </w:rPr>
        <w:t>).</w:t>
      </w:r>
    </w:p>
    <w:p w14:paraId="0000040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ασθενής δεν εμφάνιζε συμπτώματα από το αναπνευστικό σύστημα, είχε φυσιολογική απλή ακτινογραφία θώρακα και δεν παρουσίαζε δερματικό εξάνθημα, οφθαλμικά συμπτώματα, </w:t>
      </w:r>
      <w:proofErr w:type="spellStart"/>
      <w:r w:rsidRPr="00524F3D">
        <w:rPr>
          <w:rFonts w:ascii="Times New Roman" w:hAnsi="Times New Roman" w:cs="Times New Roman"/>
          <w:highlight w:val="white"/>
        </w:rPr>
        <w:t>λεμφαδενοπάθεια</w:t>
      </w:r>
      <w:proofErr w:type="spellEnd"/>
      <w:r w:rsidRPr="00524F3D">
        <w:rPr>
          <w:rFonts w:ascii="Times New Roman" w:hAnsi="Times New Roman" w:cs="Times New Roman"/>
          <w:highlight w:val="white"/>
        </w:rPr>
        <w:t xml:space="preserve"> ή συμπτωματολογία από το νευρικό σύστημα.</w:t>
      </w:r>
    </w:p>
    <w:p w14:paraId="0000040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ασθενής ήταν σε καλή φυσική κατάσταση, είχε αρνητική </w:t>
      </w:r>
      <w:proofErr w:type="spellStart"/>
      <w:r w:rsidRPr="00524F3D">
        <w:rPr>
          <w:rFonts w:ascii="Times New Roman" w:hAnsi="Times New Roman" w:cs="Times New Roman"/>
          <w:highlight w:val="white"/>
        </w:rPr>
        <w:t>φυματινοαντίδραση</w:t>
      </w:r>
      <w:proofErr w:type="spellEnd"/>
      <w:r w:rsidRPr="00524F3D">
        <w:rPr>
          <w:rFonts w:ascii="Times New Roman" w:hAnsi="Times New Roman" w:cs="Times New Roman"/>
          <w:highlight w:val="white"/>
        </w:rPr>
        <w:t xml:space="preserve"> και φυσιολογική απλή ακτινογραφία θώρακα.</w:t>
      </w:r>
    </w:p>
    <w:p w14:paraId="0000040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Κατά της νόσου ήταν το γεγονός ότι η ασθενής δεν ανέφερε ταξίδι στην Αφρική ή στη Λατινική Αμερική, δεν εμφάνιζε δερματικό οζίδιο (ενδεικτικό δήγματος από έντομο), παρουσίαζε αριστερό </w:t>
      </w:r>
      <w:proofErr w:type="spellStart"/>
      <w:r w:rsidRPr="00524F3D">
        <w:rPr>
          <w:rFonts w:ascii="Times New Roman" w:hAnsi="Times New Roman" w:cs="Times New Roman"/>
          <w:highlight w:val="white"/>
        </w:rPr>
        <w:t>σκελικό</w:t>
      </w:r>
      <w:proofErr w:type="spellEnd"/>
      <w:r w:rsidRPr="00524F3D">
        <w:rPr>
          <w:rFonts w:ascii="Times New Roman" w:hAnsi="Times New Roman" w:cs="Times New Roman"/>
          <w:highlight w:val="white"/>
        </w:rPr>
        <w:t xml:space="preserve"> αποκλεισμό (ενώ στην τρυπανοσωμίαση ο δεξιός </w:t>
      </w:r>
      <w:proofErr w:type="spellStart"/>
      <w:r w:rsidRPr="00524F3D">
        <w:rPr>
          <w:rFonts w:ascii="Times New Roman" w:hAnsi="Times New Roman" w:cs="Times New Roman"/>
          <w:highlight w:val="white"/>
        </w:rPr>
        <w:t>σκελικός</w:t>
      </w:r>
      <w:proofErr w:type="spellEnd"/>
      <w:r w:rsidRPr="00524F3D">
        <w:rPr>
          <w:rFonts w:ascii="Times New Roman" w:hAnsi="Times New Roman" w:cs="Times New Roman"/>
          <w:highlight w:val="white"/>
        </w:rPr>
        <w:t xml:space="preserve"> αποκλεισμός αποτελεί συχνή </w:t>
      </w:r>
      <w:proofErr w:type="spellStart"/>
      <w:r w:rsidRPr="00524F3D">
        <w:rPr>
          <w:rFonts w:ascii="Times New Roman" w:hAnsi="Times New Roman" w:cs="Times New Roman"/>
          <w:highlight w:val="white"/>
        </w:rPr>
        <w:t>ηλεκτροκαρδιογραφική</w:t>
      </w:r>
      <w:proofErr w:type="spellEnd"/>
      <w:r w:rsidRPr="00524F3D">
        <w:rPr>
          <w:rFonts w:ascii="Times New Roman" w:hAnsi="Times New Roman" w:cs="Times New Roman"/>
          <w:highlight w:val="white"/>
        </w:rPr>
        <w:t xml:space="preserve"> διαταραχή) και, τέλος, το επίχρισμα του περιφερικού αίματος ήταν αρνητικό για </w:t>
      </w:r>
      <w:proofErr w:type="spellStart"/>
      <w:r w:rsidRPr="00524F3D">
        <w:rPr>
          <w:rFonts w:ascii="Times New Roman" w:hAnsi="Times New Roman" w:cs="Times New Roman"/>
          <w:highlight w:val="white"/>
        </w:rPr>
        <w:t>τρυπανομαστιγοφόρα</w:t>
      </w:r>
      <w:proofErr w:type="spellEnd"/>
      <w:r w:rsidRPr="00524F3D">
        <w:rPr>
          <w:rFonts w:ascii="Times New Roman" w:hAnsi="Times New Roman" w:cs="Times New Roman"/>
          <w:highlight w:val="white"/>
        </w:rPr>
        <w:t>.</w:t>
      </w:r>
    </w:p>
    <w:p w14:paraId="0000040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Επίσης, η ασθενής δεν εμφάνιζε συμπτώματα από το κεντρικό νευρικό σύστημα, ενώ στον εργαστηριακό έλεγχο παρουσίαζε </w:t>
      </w:r>
      <w:proofErr w:type="spellStart"/>
      <w:r w:rsidRPr="00524F3D">
        <w:rPr>
          <w:rFonts w:ascii="Times New Roman" w:hAnsi="Times New Roman" w:cs="Times New Roman"/>
          <w:highlight w:val="white"/>
        </w:rPr>
        <w:t>λευκοπενία</w:t>
      </w:r>
      <w:proofErr w:type="spellEnd"/>
      <w:r w:rsidRPr="00524F3D">
        <w:rPr>
          <w:rFonts w:ascii="Times New Roman" w:hAnsi="Times New Roman" w:cs="Times New Roman"/>
          <w:highlight w:val="white"/>
        </w:rPr>
        <w:t xml:space="preserve"> και όχι </w:t>
      </w:r>
      <w:proofErr w:type="spellStart"/>
      <w:r w:rsidRPr="00524F3D">
        <w:rPr>
          <w:rFonts w:ascii="Times New Roman" w:hAnsi="Times New Roman" w:cs="Times New Roman"/>
          <w:highlight w:val="white"/>
        </w:rPr>
        <w:t>λευκοκυττάρωση</w:t>
      </w:r>
      <w:proofErr w:type="spellEnd"/>
      <w:r w:rsidRPr="00524F3D">
        <w:rPr>
          <w:rFonts w:ascii="Times New Roman" w:hAnsi="Times New Roman" w:cs="Times New Roman"/>
          <w:highlight w:val="white"/>
        </w:rPr>
        <w:t xml:space="preserve">, που είναι συχνό εύρημα στη νόσο του </w:t>
      </w:r>
      <w:proofErr w:type="spellStart"/>
      <w:r w:rsidRPr="00524F3D">
        <w:rPr>
          <w:rFonts w:ascii="Times New Roman" w:hAnsi="Times New Roman" w:cs="Times New Roman"/>
          <w:highlight w:val="white"/>
        </w:rPr>
        <w:t>Gaucher</w:t>
      </w:r>
      <w:proofErr w:type="spellEnd"/>
      <w:r w:rsidRPr="00524F3D">
        <w:rPr>
          <w:rFonts w:ascii="Times New Roman" w:hAnsi="Times New Roman" w:cs="Times New Roman"/>
          <w:highlight w:val="white"/>
        </w:rPr>
        <w:t>.</w:t>
      </w:r>
    </w:p>
    <w:p w14:paraId="00000408" w14:textId="77777777" w:rsidR="003B04D3" w:rsidRPr="00524F3D" w:rsidRDefault="003B04D3" w:rsidP="00524F3D">
      <w:pPr>
        <w:spacing w:line="360" w:lineRule="auto"/>
        <w:rPr>
          <w:rFonts w:ascii="Times New Roman" w:hAnsi="Times New Roman" w:cs="Times New Roman"/>
          <w:highlight w:val="white"/>
        </w:rPr>
      </w:pPr>
    </w:p>
    <w:p w14:paraId="00000409"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2014*5*606</w:t>
      </w:r>
    </w:p>
    <w:p w14:paraId="0000040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ασθενής ήταν απύρετη υπήρχε διαταραχή της αισθητικότητας, της αφής, του άλγους, των δονήσεων και της παλλαισθησίας κυρίως του αριστερού κάτω άκρου χωρίς διαταραχή της παλλαισθησίας ή της αισθητικότητας του περινέου</w:t>
      </w:r>
    </w:p>
    <w:p w14:paraId="0000040B" w14:textId="77777777" w:rsidR="003B04D3" w:rsidRPr="00524F3D" w:rsidRDefault="003B04D3" w:rsidP="00524F3D">
      <w:pPr>
        <w:spacing w:line="360" w:lineRule="auto"/>
        <w:rPr>
          <w:rFonts w:ascii="Times New Roman" w:hAnsi="Times New Roman" w:cs="Times New Roman"/>
          <w:highlight w:val="white"/>
        </w:rPr>
      </w:pPr>
    </w:p>
    <w:p w14:paraId="0000040C"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2014*1*41</w:t>
      </w:r>
    </w:p>
    <w:p w14:paraId="0000040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w:t>
      </w:r>
      <w:proofErr w:type="spellStart"/>
      <w:r w:rsidRPr="00524F3D">
        <w:rPr>
          <w:rFonts w:ascii="Times New Roman" w:hAnsi="Times New Roman" w:cs="Times New Roman"/>
          <w:highlight w:val="white"/>
        </w:rPr>
        <w:t>οικογενής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ανιριδία</w:t>
      </w:r>
      <w:proofErr w:type="spellEnd"/>
      <w:r w:rsidRPr="00524F3D">
        <w:rPr>
          <w:rFonts w:ascii="Times New Roman" w:hAnsi="Times New Roman" w:cs="Times New Roman"/>
          <w:highlight w:val="white"/>
        </w:rPr>
        <w:t xml:space="preserve"> δεν αυξάνει τον κίνδυνο για ανάπτυξη του νεοπλάσματος</w:t>
      </w:r>
    </w:p>
    <w:p w14:paraId="0000040E" w14:textId="77777777" w:rsidR="003B04D3" w:rsidRPr="00524F3D" w:rsidRDefault="00776F9E" w:rsidP="00524F3D">
      <w:pPr>
        <w:numPr>
          <w:ilvl w:val="0"/>
          <w:numId w:val="81"/>
        </w:numPr>
        <w:spacing w:line="360" w:lineRule="auto"/>
        <w:rPr>
          <w:rFonts w:ascii="Times New Roman" w:hAnsi="Times New Roman" w:cs="Times New Roman"/>
          <w:highlight w:val="white"/>
        </w:rPr>
      </w:pPr>
      <w:proofErr w:type="spellStart"/>
      <w:r w:rsidRPr="00524F3D">
        <w:rPr>
          <w:rFonts w:ascii="Times New Roman" w:hAnsi="Times New Roman" w:cs="Times New Roman"/>
          <w:highlight w:val="white"/>
        </w:rPr>
        <w:t>νεφρογονικά</w:t>
      </w:r>
      <w:proofErr w:type="spellEnd"/>
      <w:r w:rsidRPr="00524F3D">
        <w:rPr>
          <w:rFonts w:ascii="Times New Roman" w:hAnsi="Times New Roman" w:cs="Times New Roman"/>
          <w:highlight w:val="white"/>
        </w:rPr>
        <w:t xml:space="preserve"> υπολείμματα*δεν είναι απαραίτητο ότι θα υποστούν όλα κακοήθη εξαλλαγή</w:t>
      </w:r>
    </w:p>
    <w:p w14:paraId="0000040F" w14:textId="77777777" w:rsidR="003B04D3" w:rsidRPr="00524F3D" w:rsidRDefault="003B04D3" w:rsidP="00524F3D">
      <w:pPr>
        <w:spacing w:line="360" w:lineRule="auto"/>
        <w:rPr>
          <w:rFonts w:ascii="Times New Roman" w:hAnsi="Times New Roman" w:cs="Times New Roman"/>
          <w:highlight w:val="white"/>
        </w:rPr>
      </w:pPr>
    </w:p>
    <w:p w14:paraId="00000410"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2013*5*595</w:t>
      </w:r>
    </w:p>
    <w:p w14:paraId="0000041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σε έναν ασθενή δεν ανευρέθηκε κάποιος </w:t>
      </w:r>
      <w:proofErr w:type="spellStart"/>
      <w:r w:rsidRPr="00524F3D">
        <w:rPr>
          <w:rFonts w:ascii="Times New Roman" w:hAnsi="Times New Roman" w:cs="Times New Roman"/>
          <w:highlight w:val="white"/>
        </w:rPr>
        <w:t>προδιαθεσικός</w:t>
      </w:r>
      <w:proofErr w:type="spellEnd"/>
      <w:r w:rsidRPr="00524F3D">
        <w:rPr>
          <w:rFonts w:ascii="Times New Roman" w:hAnsi="Times New Roman" w:cs="Times New Roman"/>
          <w:highlight w:val="white"/>
        </w:rPr>
        <w:t xml:space="preserve"> παράγοντας εμφάνισης της νόσου, καθώς είχε ελεύθερο ατομικό αναμνηστικό και δεν προσδιορίστηκε πρωτοπαθής εστία λοίμωξης</w:t>
      </w:r>
    </w:p>
    <w:p w14:paraId="0000041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Σε έναν ασθενή ήταν αρνητικές τόσο οι καλλιέργειες αίματος όσο και η βιοψία,//60</w:t>
      </w:r>
    </w:p>
    <w:p w14:paraId="00000413" w14:textId="77777777" w:rsidR="003B04D3" w:rsidRPr="00524F3D" w:rsidRDefault="003B04D3" w:rsidP="00524F3D">
      <w:pPr>
        <w:spacing w:line="360" w:lineRule="auto"/>
        <w:rPr>
          <w:rFonts w:ascii="Times New Roman" w:hAnsi="Times New Roman" w:cs="Times New Roman"/>
          <w:highlight w:val="white"/>
        </w:rPr>
      </w:pPr>
    </w:p>
    <w:p w14:paraId="00000414" w14:textId="77777777" w:rsidR="003B04D3" w:rsidRPr="00524F3D" w:rsidRDefault="003B04D3" w:rsidP="00524F3D">
      <w:pPr>
        <w:spacing w:line="360" w:lineRule="auto"/>
        <w:rPr>
          <w:rFonts w:ascii="Times New Roman" w:hAnsi="Times New Roman" w:cs="Times New Roman"/>
          <w:highlight w:val="white"/>
        </w:rPr>
      </w:pPr>
    </w:p>
    <w:p w14:paraId="0000041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2013*5*535</w:t>
      </w:r>
    </w:p>
    <w:p w14:paraId="00000416" w14:textId="77777777" w:rsidR="003B04D3" w:rsidRPr="00524F3D" w:rsidRDefault="00776F9E" w:rsidP="00524F3D">
      <w:pPr>
        <w:pStyle w:val="ListParagraph"/>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αρκετά πιο σπάνια προσβάλλονται </w:t>
      </w:r>
      <w:proofErr w:type="spellStart"/>
      <w:r w:rsidRPr="00524F3D">
        <w:rPr>
          <w:rFonts w:ascii="Times New Roman" w:hAnsi="Times New Roman" w:cs="Times New Roman"/>
          <w:highlight w:val="white"/>
        </w:rPr>
        <w:t>πρωτοπαθώς</w:t>
      </w:r>
      <w:proofErr w:type="spellEnd"/>
      <w:r w:rsidRPr="00524F3D">
        <w:rPr>
          <w:rFonts w:ascii="Times New Roman" w:hAnsi="Times New Roman" w:cs="Times New Roman"/>
          <w:highlight w:val="white"/>
        </w:rPr>
        <w:t xml:space="preserve"> η άνω επιφάνεια της γλώσσας και τα οστά των γνάθων</w:t>
      </w:r>
    </w:p>
    <w:p w14:paraId="0000041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ανοσοποιητικό σύστημα δεν είναι σε θέση να αναγνωρίσει και να αντιμετωπίσει τυχόν μεταλλάξεις που φυσιολογικά ένας υγιής οργανισμός θα εξουδετέρωνε άμεσα</w:t>
      </w:r>
    </w:p>
    <w:p w14:paraId="00000418" w14:textId="77777777" w:rsidR="003B04D3" w:rsidRPr="00524F3D" w:rsidRDefault="003B04D3" w:rsidP="00524F3D">
      <w:pPr>
        <w:spacing w:line="360" w:lineRule="auto"/>
        <w:rPr>
          <w:rFonts w:ascii="Times New Roman" w:hAnsi="Times New Roman" w:cs="Times New Roman"/>
          <w:highlight w:val="white"/>
        </w:rPr>
      </w:pPr>
    </w:p>
    <w:p w14:paraId="00000419"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2013*2*177</w:t>
      </w:r>
    </w:p>
    <w:p w14:paraId="0000041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τα RNS δεν φαίνεται ότι είναι τόσο σημαντικά όσο τα ROS σε σχέση με την πρόκληση καταστροφής.</w:t>
      </w:r>
    </w:p>
    <w:p w14:paraId="0000041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οξειδωτικό </w:t>
      </w:r>
      <w:proofErr w:type="spellStart"/>
      <w:r w:rsidRPr="00524F3D">
        <w:rPr>
          <w:rFonts w:ascii="Times New Roman" w:hAnsi="Times New Roman" w:cs="Times New Roman"/>
          <w:highlight w:val="white"/>
        </w:rPr>
        <w:t>stress</w:t>
      </w:r>
      <w:proofErr w:type="spellEnd"/>
      <w:r w:rsidRPr="00524F3D">
        <w:rPr>
          <w:rFonts w:ascii="Times New Roman" w:hAnsi="Times New Roman" w:cs="Times New Roman"/>
          <w:highlight w:val="white"/>
        </w:rPr>
        <w:t xml:space="preserve"> προκύπτει όταν τόσο τα </w:t>
      </w:r>
      <w:proofErr w:type="spellStart"/>
      <w:r w:rsidRPr="00524F3D">
        <w:rPr>
          <w:rFonts w:ascii="Times New Roman" w:hAnsi="Times New Roman" w:cs="Times New Roman"/>
          <w:highlight w:val="white"/>
        </w:rPr>
        <w:t>ενζυμικά</w:t>
      </w:r>
      <w:proofErr w:type="spellEnd"/>
      <w:r w:rsidRPr="00524F3D">
        <w:rPr>
          <w:rFonts w:ascii="Times New Roman" w:hAnsi="Times New Roman" w:cs="Times New Roman"/>
          <w:highlight w:val="white"/>
        </w:rPr>
        <w:t xml:space="preserve"> όσο και τα μη </w:t>
      </w:r>
      <w:proofErr w:type="spellStart"/>
      <w:r w:rsidRPr="00524F3D">
        <w:rPr>
          <w:rFonts w:ascii="Times New Roman" w:hAnsi="Times New Roman" w:cs="Times New Roman"/>
          <w:highlight w:val="white"/>
        </w:rPr>
        <w:t>ενζυμικά</w:t>
      </w:r>
      <w:proofErr w:type="spellEnd"/>
      <w:r w:rsidRPr="00524F3D">
        <w:rPr>
          <w:rFonts w:ascii="Times New Roman" w:hAnsi="Times New Roman" w:cs="Times New Roman"/>
          <w:highlight w:val="white"/>
        </w:rPr>
        <w:t xml:space="preserve"> αντιοξειδωτικά δεν μπορούν να ουδετεροποιήσουν τελείως τα παραγόμενα ROS</w:t>
      </w:r>
    </w:p>
    <w:p w14:paraId="0000041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Υψηλά επίπεδα ROS δεν καταλήγουν απαραίτητα σε οξειδωτικό </w:t>
      </w:r>
      <w:proofErr w:type="spellStart"/>
      <w:r w:rsidRPr="00524F3D">
        <w:rPr>
          <w:rFonts w:ascii="Times New Roman" w:hAnsi="Times New Roman" w:cs="Times New Roman"/>
          <w:highlight w:val="white"/>
        </w:rPr>
        <w:t>stress</w:t>
      </w:r>
      <w:proofErr w:type="spellEnd"/>
    </w:p>
    <w:p w14:paraId="0000041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συσχετίσεις όμως μεταξύ των in </w:t>
      </w:r>
      <w:proofErr w:type="spellStart"/>
      <w:r w:rsidRPr="00524F3D">
        <w:rPr>
          <w:rFonts w:ascii="Times New Roman" w:hAnsi="Times New Roman" w:cs="Times New Roman"/>
          <w:highlight w:val="white"/>
        </w:rPr>
        <w:t>vivo</w:t>
      </w:r>
      <w:proofErr w:type="spellEnd"/>
      <w:r w:rsidRPr="00524F3D">
        <w:rPr>
          <w:rFonts w:ascii="Times New Roman" w:hAnsi="Times New Roman" w:cs="Times New Roman"/>
          <w:highlight w:val="white"/>
        </w:rPr>
        <w:t xml:space="preserve"> και των in </w:t>
      </w:r>
      <w:proofErr w:type="spellStart"/>
      <w:r w:rsidRPr="00524F3D">
        <w:rPr>
          <w:rFonts w:ascii="Times New Roman" w:hAnsi="Times New Roman" w:cs="Times New Roman"/>
          <w:highlight w:val="white"/>
        </w:rPr>
        <w:t>vitro</w:t>
      </w:r>
      <w:proofErr w:type="spellEnd"/>
      <w:r w:rsidRPr="00524F3D">
        <w:rPr>
          <w:rFonts w:ascii="Times New Roman" w:hAnsi="Times New Roman" w:cs="Times New Roman"/>
          <w:highlight w:val="white"/>
        </w:rPr>
        <w:t xml:space="preserve"> αποτελεσμάτων δεν είναι γνωστές</w:t>
      </w:r>
    </w:p>
    <w:p w14:paraId="0000041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Μέτρηση ενός μόνο προϊόντος οξείδωσης στο DNA δεν είναι παραδεκτά αντικειμενική στην εκτίμηση οξείδωσης του DNA</w:t>
      </w:r>
    </w:p>
    <w:p w14:paraId="0000041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συγκεκριμένες μετρήσεις δεν διευκρινίζουν πού γίνεται η βλάβη</w:t>
      </w:r>
    </w:p>
    <w:p w14:paraId="0000042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τόσο η ανάπτυξη του εμβρύου όσο και η εγκυμοσύνη επηρεάζονται αρνητικά σε μεγάλο βαθμό</w:t>
      </w:r>
    </w:p>
    <w:p w14:paraId="00000421" w14:textId="77777777" w:rsidR="003B04D3" w:rsidRPr="00524F3D" w:rsidRDefault="003B04D3" w:rsidP="00524F3D">
      <w:pPr>
        <w:spacing w:line="360" w:lineRule="auto"/>
        <w:rPr>
          <w:rFonts w:ascii="Times New Roman" w:hAnsi="Times New Roman" w:cs="Times New Roman"/>
          <w:highlight w:val="white"/>
        </w:rPr>
      </w:pPr>
    </w:p>
    <w:p w14:paraId="0000042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2013*2*220</w:t>
      </w:r>
    </w:p>
    <w:p w14:paraId="0000042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μηχανισμός δεν είναι πλήρως αποσαφηνισμένος,</w:t>
      </w:r>
    </w:p>
    <w:p w14:paraId="0000042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παραπάνω οργανισμοί δεν μπορούν να ανευρεθούν με τις συνήθεις και συμβατικές μεθόδους της μικροβιολογίας.</w:t>
      </w:r>
    </w:p>
    <w:p w14:paraId="0000042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Για τις </w:t>
      </w:r>
      <w:proofErr w:type="spellStart"/>
      <w:r w:rsidRPr="00524F3D">
        <w:rPr>
          <w:rFonts w:ascii="Times New Roman" w:hAnsi="Times New Roman" w:cs="Times New Roman"/>
          <w:highlight w:val="white"/>
        </w:rPr>
        <w:t>προστατίτιδες</w:t>
      </w:r>
      <w:proofErr w:type="spellEnd"/>
      <w:r w:rsidRPr="00524F3D">
        <w:rPr>
          <w:rFonts w:ascii="Times New Roman" w:hAnsi="Times New Roman" w:cs="Times New Roman"/>
          <w:highlight w:val="white"/>
        </w:rPr>
        <w:t xml:space="preserve"> που δεν συνδέονται με </w:t>
      </w:r>
      <w:proofErr w:type="spellStart"/>
      <w:r w:rsidRPr="00524F3D">
        <w:rPr>
          <w:rFonts w:ascii="Times New Roman" w:hAnsi="Times New Roman" w:cs="Times New Roman"/>
          <w:highlight w:val="white"/>
        </w:rPr>
        <w:t>βακτηριδιακή</w:t>
      </w:r>
      <w:proofErr w:type="spellEnd"/>
      <w:r w:rsidRPr="00524F3D">
        <w:rPr>
          <w:rFonts w:ascii="Times New Roman" w:hAnsi="Times New Roman" w:cs="Times New Roman"/>
          <w:highlight w:val="white"/>
        </w:rPr>
        <w:t xml:space="preserve"> μόλυνση (αρνητικές καλλιέργειες) πιθανολογείται ότι η παρουσία στείρων ούρων στα προστατικά </w:t>
      </w:r>
      <w:proofErr w:type="spellStart"/>
      <w:r w:rsidRPr="00524F3D">
        <w:rPr>
          <w:rFonts w:ascii="Times New Roman" w:hAnsi="Times New Roman" w:cs="Times New Roman"/>
          <w:highlight w:val="white"/>
        </w:rPr>
        <w:t>αδένια</w:t>
      </w:r>
      <w:proofErr w:type="spellEnd"/>
      <w:r w:rsidRPr="00524F3D">
        <w:rPr>
          <w:rFonts w:ascii="Times New Roman" w:hAnsi="Times New Roman" w:cs="Times New Roman"/>
          <w:highlight w:val="white"/>
        </w:rPr>
        <w:t xml:space="preserve"> οδηγεί σε μια μορφή χημικής (μη μολυσματικής) φλεγμονής</w:t>
      </w:r>
    </w:p>
    <w:p w14:paraId="0000042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μηχανισμός δεν είναι πλήρως αποσαφηνισμένος, ωστόσο θεωρείται πολύ πιθανή μια προοδευτική φλεγμονώδης διαδικασία</w:t>
      </w:r>
    </w:p>
    <w:p w14:paraId="0000042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είναι χαρακτηριστικό ότι σε ένα αξιοσημείωτο ποσοστό καλλιεργειών προστατικού εκκρίματος ή ούρων μετά από μάλαξη δεν παρατηρείται κάποια ανάπτυξη,</w:t>
      </w:r>
    </w:p>
    <w:p w14:paraId="0000042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αν και η μορφή του </w:t>
      </w:r>
      <w:proofErr w:type="spellStart"/>
      <w:r w:rsidRPr="00524F3D">
        <w:rPr>
          <w:rFonts w:ascii="Times New Roman" w:hAnsi="Times New Roman" w:cs="Times New Roman"/>
          <w:highlight w:val="white"/>
        </w:rPr>
        <w:t>Helicobacter</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pylori</w:t>
      </w:r>
      <w:proofErr w:type="spellEnd"/>
      <w:r w:rsidRPr="00524F3D">
        <w:rPr>
          <w:rFonts w:ascii="Times New Roman" w:hAnsi="Times New Roman" w:cs="Times New Roman"/>
          <w:highlight w:val="white"/>
        </w:rPr>
        <w:t xml:space="preserve"> είναι ελικοειδής ή καμπυλοειδής, αυτό μπορεί να ανευρεθεί και σε σφαιρικό-</w:t>
      </w:r>
      <w:proofErr w:type="spellStart"/>
      <w:r w:rsidRPr="00524F3D">
        <w:rPr>
          <w:rFonts w:ascii="Times New Roman" w:hAnsi="Times New Roman" w:cs="Times New Roman"/>
          <w:highlight w:val="white"/>
        </w:rPr>
        <w:t>κοκκοειδές</w:t>
      </w:r>
      <w:proofErr w:type="spellEnd"/>
      <w:r w:rsidRPr="00524F3D">
        <w:rPr>
          <w:rFonts w:ascii="Times New Roman" w:hAnsi="Times New Roman" w:cs="Times New Roman"/>
          <w:highlight w:val="white"/>
        </w:rPr>
        <w:t xml:space="preserve"> σχήμα, το οποίο αντιστοιχεί στην ανθεκτική μορφή του που δεν καλλιεργείται.</w:t>
      </w:r>
    </w:p>
    <w:p w14:paraId="0000042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είναι γνωστός ο μηχανισμός ανάπτυξης καρκινώματος.</w:t>
      </w:r>
    </w:p>
    <w:p w14:paraId="0000042A" w14:textId="77777777" w:rsidR="003B04D3" w:rsidRPr="00524F3D" w:rsidRDefault="003B04D3" w:rsidP="00524F3D">
      <w:pPr>
        <w:spacing w:line="360" w:lineRule="auto"/>
        <w:rPr>
          <w:rFonts w:ascii="Times New Roman" w:hAnsi="Times New Roman" w:cs="Times New Roman"/>
          <w:highlight w:val="white"/>
        </w:rPr>
      </w:pPr>
    </w:p>
    <w:p w14:paraId="0000042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2013*1*79</w:t>
      </w:r>
    </w:p>
    <w:p w14:paraId="0000042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Από τον </w:t>
      </w:r>
      <w:proofErr w:type="spellStart"/>
      <w:r w:rsidRPr="00524F3D">
        <w:rPr>
          <w:rFonts w:ascii="Times New Roman" w:hAnsi="Times New Roman" w:cs="Times New Roman"/>
          <w:highlight w:val="white"/>
        </w:rPr>
        <w:t>κλινικοεργαστηριακό</w:t>
      </w:r>
      <w:proofErr w:type="spellEnd"/>
      <w:r w:rsidRPr="00524F3D">
        <w:rPr>
          <w:rFonts w:ascii="Times New Roman" w:hAnsi="Times New Roman" w:cs="Times New Roman"/>
          <w:highlight w:val="white"/>
        </w:rPr>
        <w:t xml:space="preserve"> και απεικονιστικό έλεγχο δεν προέκυψαν ενδείξεις λοίμωξης ή νεοπλασίας</w:t>
      </w:r>
    </w:p>
    <w:p w14:paraId="0000042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δοκιμασία </w:t>
      </w:r>
      <w:proofErr w:type="spellStart"/>
      <w:r w:rsidRPr="00524F3D">
        <w:rPr>
          <w:rFonts w:ascii="Times New Roman" w:hAnsi="Times New Roman" w:cs="Times New Roman"/>
          <w:highlight w:val="white"/>
        </w:rPr>
        <w:t>Mantoux</w:t>
      </w:r>
      <w:proofErr w:type="spellEnd"/>
      <w:r w:rsidRPr="00524F3D">
        <w:rPr>
          <w:rFonts w:ascii="Times New Roman" w:hAnsi="Times New Roman" w:cs="Times New Roman"/>
          <w:highlight w:val="white"/>
        </w:rPr>
        <w:t xml:space="preserve"> ήταν αρνητική, καθώς και τα αντισώματα έναντι σύφιλης (RPR), HIV, HBV, HCV, HSV και ASTO.</w:t>
      </w:r>
    </w:p>
    <w:p w14:paraId="0000042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καλλιέργειες αίματος και ούρων ήταν στείρες, ενώ η βιοψία από τις στοματικές βλάβες δεν ανέδειξε κακοήθεια,</w:t>
      </w:r>
    </w:p>
    <w:p w14:paraId="0000042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υπερηχογράφημα και η αξονική τομογραφία άνω-κάτω κοιλίας δεν ανέδειξαν λεμφαδένες, μάζες και διακριτές βλάβες από τα συμπαγή όργανα.</w:t>
      </w:r>
    </w:p>
    <w:p w14:paraId="0000043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Από τον ανοσολογικό έλεγχο αρνητικός ήταν ο RF, καθώς επίσης και τα ANA, ANCA, </w:t>
      </w:r>
      <w:proofErr w:type="spellStart"/>
      <w:r w:rsidRPr="00524F3D">
        <w:rPr>
          <w:rFonts w:ascii="Times New Roman" w:hAnsi="Times New Roman" w:cs="Times New Roman"/>
          <w:highlight w:val="white"/>
        </w:rPr>
        <w:t>anti</w:t>
      </w:r>
      <w:proofErr w:type="spellEnd"/>
      <w:r w:rsidRPr="00524F3D">
        <w:rPr>
          <w:rFonts w:ascii="Times New Roman" w:hAnsi="Times New Roman" w:cs="Times New Roman"/>
          <w:highlight w:val="white"/>
        </w:rPr>
        <w:t xml:space="preserve">-DNA και </w:t>
      </w:r>
      <w:proofErr w:type="spellStart"/>
      <w:r w:rsidRPr="00524F3D">
        <w:rPr>
          <w:rFonts w:ascii="Times New Roman" w:hAnsi="Times New Roman" w:cs="Times New Roman"/>
          <w:highlight w:val="white"/>
        </w:rPr>
        <w:t>anti</w:t>
      </w:r>
      <w:proofErr w:type="spellEnd"/>
      <w:r w:rsidRPr="00524F3D">
        <w:rPr>
          <w:rFonts w:ascii="Times New Roman" w:hAnsi="Times New Roman" w:cs="Times New Roman"/>
          <w:highlight w:val="white"/>
        </w:rPr>
        <w:t>-ΕΝΑ.</w:t>
      </w:r>
    </w:p>
    <w:p w14:paraId="0000043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w:t>
      </w:r>
      <w:proofErr w:type="spellStart"/>
      <w:r w:rsidRPr="00524F3D">
        <w:rPr>
          <w:rFonts w:ascii="Times New Roman" w:hAnsi="Times New Roman" w:cs="Times New Roman"/>
          <w:highlight w:val="white"/>
        </w:rPr>
        <w:t>αντιφωσφολιπιδικά</w:t>
      </w:r>
      <w:proofErr w:type="spellEnd"/>
      <w:r w:rsidRPr="00524F3D">
        <w:rPr>
          <w:rFonts w:ascii="Times New Roman" w:hAnsi="Times New Roman" w:cs="Times New Roman"/>
          <w:highlight w:val="white"/>
        </w:rPr>
        <w:t xml:space="preserve"> αντισώματα ήταν αρνητικά και ο μοριακός έλεγχος για τις μεταλλάξεις του Leiden και του FII20210A </w:t>
      </w:r>
      <w:proofErr w:type="spellStart"/>
      <w:r w:rsidRPr="00524F3D">
        <w:rPr>
          <w:rFonts w:ascii="Times New Roman" w:hAnsi="Times New Roman" w:cs="Times New Roman"/>
          <w:highlight w:val="white"/>
        </w:rPr>
        <w:t>απέβη</w:t>
      </w:r>
      <w:proofErr w:type="spellEnd"/>
      <w:r w:rsidRPr="00524F3D">
        <w:rPr>
          <w:rFonts w:ascii="Times New Roman" w:hAnsi="Times New Roman" w:cs="Times New Roman"/>
          <w:highlight w:val="white"/>
        </w:rPr>
        <w:t xml:space="preserve"> αρνητικός//82</w:t>
      </w:r>
    </w:p>
    <w:p w14:paraId="00000432" w14:textId="77777777" w:rsidR="003B04D3" w:rsidRPr="00524F3D" w:rsidRDefault="003B04D3" w:rsidP="00524F3D">
      <w:pPr>
        <w:spacing w:line="360" w:lineRule="auto"/>
        <w:rPr>
          <w:rFonts w:ascii="Times New Roman" w:hAnsi="Times New Roman" w:cs="Times New Roman"/>
          <w:highlight w:val="white"/>
        </w:rPr>
      </w:pPr>
    </w:p>
    <w:p w14:paraId="00000433"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2012*6*670</w:t>
      </w:r>
    </w:p>
    <w:p w14:paraId="0000043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είναι πιθανότερο να εμφανίσουν μη κλασικά συμπτώματα, όπως αϋπνία, κόπωση ή διαταραχές της διάθεσης, και όχι ροχαλητό ή υπνηλία στη διάρκεια της ημέρας,</w:t>
      </w:r>
    </w:p>
    <w:p w14:paraId="0000043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eastAsia="Arial Unicode MS" w:hAnsi="Times New Roman" w:cs="Times New Roman"/>
          <w:highlight w:val="white"/>
        </w:rPr>
        <w:t xml:space="preserve">ένα σημαντικό ποσοστό ατόμων με </w:t>
      </w:r>
      <w:proofErr w:type="spellStart"/>
      <w:r w:rsidRPr="00524F3D">
        <w:rPr>
          <w:rFonts w:ascii="Times New Roman" w:eastAsia="Arial Unicode MS" w:hAnsi="Times New Roman" w:cs="Times New Roman"/>
          <w:highlight w:val="white"/>
        </w:rPr>
        <w:t>υπνική</w:t>
      </w:r>
      <w:proofErr w:type="spellEnd"/>
      <w:r w:rsidRPr="00524F3D">
        <w:rPr>
          <w:rFonts w:ascii="Times New Roman" w:eastAsia="Arial Unicode MS" w:hAnsi="Times New Roman" w:cs="Times New Roman"/>
          <w:highlight w:val="white"/>
        </w:rPr>
        <w:t xml:space="preserve"> άπνοια (46−83%) δεν συμμορφώνεται με τη χρήση της CPAP</w:t>
      </w:r>
    </w:p>
    <w:p w14:paraId="0000043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Είναι σημαντικό ότι δεν είναι μόνο το αυξημένο σωματικό βάρος αλλά και η κατανομή του λίπους που κατέχουν σημαντικό ρόλο στην ανάπτυξη του συνδρόμου </w:t>
      </w:r>
      <w:proofErr w:type="spellStart"/>
      <w:r w:rsidRPr="00524F3D">
        <w:rPr>
          <w:rFonts w:ascii="Times New Roman" w:hAnsi="Times New Roman" w:cs="Times New Roman"/>
          <w:highlight w:val="white"/>
        </w:rPr>
        <w:t>υπνικής</w:t>
      </w:r>
      <w:proofErr w:type="spellEnd"/>
      <w:r w:rsidRPr="00524F3D">
        <w:rPr>
          <w:rFonts w:ascii="Times New Roman" w:hAnsi="Times New Roman" w:cs="Times New Roman"/>
          <w:highlight w:val="white"/>
        </w:rPr>
        <w:t xml:space="preserve"> άπνοιας.</w:t>
      </w:r>
    </w:p>
    <w:p w14:paraId="0000043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έδειξαν κάποια μεταβολή στα επίπεδα της HbA1c</w:t>
      </w:r>
    </w:p>
    <w:p w14:paraId="00000438" w14:textId="77777777" w:rsidR="003B04D3" w:rsidRPr="00524F3D" w:rsidRDefault="003B04D3" w:rsidP="00524F3D">
      <w:pPr>
        <w:spacing w:line="360" w:lineRule="auto"/>
        <w:rPr>
          <w:rFonts w:ascii="Times New Roman" w:hAnsi="Times New Roman" w:cs="Times New Roman"/>
          <w:highlight w:val="white"/>
        </w:rPr>
      </w:pPr>
    </w:p>
    <w:p w14:paraId="00000439"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2012*6*655</w:t>
      </w:r>
    </w:p>
    <w:p w14:paraId="0000043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eastAsia="Arial Unicode MS" w:hAnsi="Times New Roman" w:cs="Times New Roman"/>
          <w:highlight w:val="white"/>
        </w:rPr>
        <w:t>δημιουργώντας ένα νέο προφίλ ασθενούς με ΑΚΚΤ που δεν είναι απαραίτητα μεγάλης ηλικίας, πότης και βαρύς καπνιστής, αλλά νέος (ηλικία 40−60 ετών), που δεν καπνίζει ούτε πίνει</w:t>
      </w:r>
    </w:p>
    <w:p w14:paraId="0000043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γενετικές αλλαγές* Οι αλλαγές αυτές δεν συμβαίνουν ταυτόχρονα,</w:t>
      </w:r>
    </w:p>
    <w:p w14:paraId="0000043C" w14:textId="77777777" w:rsidR="003B04D3" w:rsidRPr="00524F3D" w:rsidRDefault="003B04D3" w:rsidP="00524F3D">
      <w:pPr>
        <w:spacing w:line="360" w:lineRule="auto"/>
        <w:rPr>
          <w:rFonts w:ascii="Times New Roman" w:hAnsi="Times New Roman" w:cs="Times New Roman"/>
          <w:highlight w:val="white"/>
        </w:rPr>
      </w:pPr>
    </w:p>
    <w:p w14:paraId="0000043D"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2012*3*325</w:t>
      </w:r>
    </w:p>
    <w:p w14:paraId="0000043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οι ασθενείς με </w:t>
      </w:r>
      <w:proofErr w:type="spellStart"/>
      <w:r w:rsidRPr="00524F3D">
        <w:rPr>
          <w:rFonts w:ascii="Times New Roman" w:hAnsi="Times New Roman" w:cs="Times New Roman"/>
          <w:highlight w:val="white"/>
        </w:rPr>
        <w:t>λαπαροσκοπική</w:t>
      </w:r>
      <w:proofErr w:type="spellEnd"/>
      <w:r w:rsidRPr="00524F3D">
        <w:rPr>
          <w:rFonts w:ascii="Times New Roman" w:hAnsi="Times New Roman" w:cs="Times New Roman"/>
          <w:highlight w:val="white"/>
        </w:rPr>
        <w:t xml:space="preserve"> αποκατάσταση της κήλης δεν εξέφραζαν συναισθήματα κόπωσης ή εξουθένωσης</w:t>
      </w:r>
    </w:p>
    <w:p w14:paraId="0000043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παρατηρούνται διαφοροποιήσεις μεταξύ του σωματικού και του συναισθηματικού ρόλου.</w:t>
      </w:r>
    </w:p>
    <w:p w14:paraId="00000440" w14:textId="77777777" w:rsidR="003B04D3" w:rsidRPr="00524F3D" w:rsidRDefault="003B04D3" w:rsidP="00524F3D">
      <w:pPr>
        <w:spacing w:line="360" w:lineRule="auto"/>
        <w:rPr>
          <w:rFonts w:ascii="Times New Roman" w:hAnsi="Times New Roman" w:cs="Times New Roman"/>
          <w:highlight w:val="white"/>
        </w:rPr>
      </w:pPr>
    </w:p>
    <w:p w14:paraId="00000441"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2009*1*63</w:t>
      </w:r>
    </w:p>
    <w:p w14:paraId="0000044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eastAsia="Arial Unicode MS" w:hAnsi="Times New Roman" w:cs="Times New Roman"/>
          <w:highlight w:val="white"/>
        </w:rPr>
        <w:t xml:space="preserve">Το χρώμα τους δεν μεταβάλλεται μετά από πίεση, το μέγεθός τους δεν υπερβαίνει τα 2−3 </w:t>
      </w:r>
      <w:proofErr w:type="spellStart"/>
      <w:r w:rsidRPr="00524F3D">
        <w:rPr>
          <w:rFonts w:ascii="Times New Roman" w:eastAsia="Arial Unicode MS" w:hAnsi="Times New Roman" w:cs="Times New Roman"/>
          <w:highlight w:val="white"/>
        </w:rPr>
        <w:t>mm</w:t>
      </w:r>
      <w:proofErr w:type="spellEnd"/>
      <w:r w:rsidRPr="00524F3D">
        <w:rPr>
          <w:rFonts w:ascii="Times New Roman" w:eastAsia="Arial Unicode MS" w:hAnsi="Times New Roman" w:cs="Times New Roman"/>
          <w:highlight w:val="white"/>
        </w:rPr>
        <w:t>, ενώ χαρακτηριστικά δεν εμφανίζουν κνησμό.</w:t>
      </w:r>
    </w:p>
    <w:p w14:paraId="0000044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Σε κανέναν από τους ασθενείς μας δεν διαγνώστηκε η ύπαρξη </w:t>
      </w:r>
      <w:proofErr w:type="spellStart"/>
      <w:r w:rsidRPr="00524F3D">
        <w:rPr>
          <w:rFonts w:ascii="Times New Roman" w:hAnsi="Times New Roman" w:cs="Times New Roman"/>
          <w:highlight w:val="white"/>
        </w:rPr>
        <w:t>θρομβωτικών</w:t>
      </w:r>
      <w:proofErr w:type="spellEnd"/>
      <w:r w:rsidRPr="00524F3D">
        <w:rPr>
          <w:rFonts w:ascii="Times New Roman" w:hAnsi="Times New Roman" w:cs="Times New Roman"/>
          <w:highlight w:val="white"/>
        </w:rPr>
        <w:t xml:space="preserve"> ή αιμορραγικών εγκεφαλικών επεισοδίων</w:t>
      </w:r>
    </w:p>
    <w:p w14:paraId="00000444" w14:textId="77777777" w:rsidR="003B04D3" w:rsidRPr="00524F3D" w:rsidRDefault="003B04D3" w:rsidP="00524F3D">
      <w:pPr>
        <w:spacing w:line="360" w:lineRule="auto"/>
        <w:rPr>
          <w:rFonts w:ascii="Times New Roman" w:hAnsi="Times New Roman" w:cs="Times New Roman"/>
          <w:highlight w:val="white"/>
        </w:rPr>
      </w:pPr>
    </w:p>
    <w:p w14:paraId="0000044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2009*6*741</w:t>
      </w:r>
    </w:p>
    <w:p w14:paraId="0000044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καθετήρες στην ουροδόχο κύστη αποτελούν την πλέον σημαντική αιτία των </w:t>
      </w:r>
      <w:proofErr w:type="spellStart"/>
      <w:r w:rsidRPr="00524F3D">
        <w:rPr>
          <w:rFonts w:ascii="Times New Roman" w:hAnsi="Times New Roman" w:cs="Times New Roman"/>
          <w:highlight w:val="white"/>
        </w:rPr>
        <w:t>ενδονοσοκομειακών</w:t>
      </w:r>
      <w:proofErr w:type="spellEnd"/>
      <w:r w:rsidRPr="00524F3D">
        <w:rPr>
          <w:rFonts w:ascii="Times New Roman" w:hAnsi="Times New Roman" w:cs="Times New Roman"/>
          <w:highlight w:val="white"/>
        </w:rPr>
        <w:t xml:space="preserve"> λοιμώξεων και της μικροβιαιμίας από </w:t>
      </w:r>
      <w:proofErr w:type="spellStart"/>
      <w:r w:rsidRPr="00524F3D">
        <w:rPr>
          <w:rFonts w:ascii="Times New Roman" w:hAnsi="Times New Roman" w:cs="Times New Roman"/>
          <w:highlight w:val="white"/>
        </w:rPr>
        <w:t>Gram</w:t>
      </w:r>
      <w:proofErr w:type="spellEnd"/>
      <w:r w:rsidRPr="00524F3D">
        <w:rPr>
          <w:rFonts w:ascii="Times New Roman" w:hAnsi="Times New Roman" w:cs="Times New Roman"/>
          <w:highlight w:val="white"/>
        </w:rPr>
        <w:t>-αρνητικά μικρόβια.</w:t>
      </w:r>
    </w:p>
    <w:p w14:paraId="0000044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είναι ασυνήθιστο να υπάρχει οξεία </w:t>
      </w:r>
      <w:proofErr w:type="spellStart"/>
      <w:r w:rsidRPr="00524F3D">
        <w:rPr>
          <w:rFonts w:ascii="Times New Roman" w:hAnsi="Times New Roman" w:cs="Times New Roman"/>
          <w:highlight w:val="white"/>
        </w:rPr>
        <w:t>πυελονεφρίτιδα</w:t>
      </w:r>
      <w:proofErr w:type="spellEnd"/>
      <w:r w:rsidRPr="00524F3D">
        <w:rPr>
          <w:rFonts w:ascii="Times New Roman" w:hAnsi="Times New Roman" w:cs="Times New Roman"/>
          <w:highlight w:val="white"/>
        </w:rPr>
        <w:t xml:space="preserve"> σε ηλικιωμένους με μακροχρόνιο καθετηριασμό της ουροδόχου κύστης (&gt;28 ημέρες) χωρίς την παρουσία πυρετού.</w:t>
      </w:r>
    </w:p>
    <w:p w14:paraId="00000448" w14:textId="77777777" w:rsidR="003B04D3" w:rsidRPr="00524F3D" w:rsidRDefault="003B04D3" w:rsidP="00524F3D">
      <w:pPr>
        <w:spacing w:line="360" w:lineRule="auto"/>
        <w:rPr>
          <w:rFonts w:ascii="Times New Roman" w:hAnsi="Times New Roman" w:cs="Times New Roman"/>
          <w:highlight w:val="white"/>
        </w:rPr>
      </w:pPr>
    </w:p>
    <w:p w14:paraId="00000449"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2008*1*111</w:t>
      </w:r>
    </w:p>
    <w:p w14:paraId="0000044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ασθενής εμφάνιζε από 5ημέρου υψηλό πυρετό ως 39οC χωρίς ρίγος, με μοναδικό συνοδό σύμπτωμα την παρουσία </w:t>
      </w:r>
      <w:proofErr w:type="spellStart"/>
      <w:r w:rsidRPr="00524F3D">
        <w:rPr>
          <w:rFonts w:ascii="Times New Roman" w:hAnsi="Times New Roman" w:cs="Times New Roman"/>
          <w:highlight w:val="white"/>
        </w:rPr>
        <w:t>δυσκαταποσίας</w:t>
      </w:r>
      <w:proofErr w:type="spellEnd"/>
      <w:r w:rsidRPr="00524F3D">
        <w:rPr>
          <w:rFonts w:ascii="Times New Roman" w:hAnsi="Times New Roman" w:cs="Times New Roman"/>
          <w:highlight w:val="white"/>
        </w:rPr>
        <w:t>.</w:t>
      </w:r>
    </w:p>
    <w:p w14:paraId="0000044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υπερηχογράφημα άνω και κάτω κοιλίας ήταν χωρίς παθολογικά ευρήματα</w:t>
      </w:r>
    </w:p>
    <w:p w14:paraId="0000044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εξέταση του δέρματος και των μαστών δεν ανέδειξε παθολογικά ευρήματα.</w:t>
      </w:r>
    </w:p>
    <w:p w14:paraId="0000044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κοιλία ήταν μαλακή και </w:t>
      </w:r>
      <w:proofErr w:type="spellStart"/>
      <w:r w:rsidRPr="00524F3D">
        <w:rPr>
          <w:rFonts w:ascii="Times New Roman" w:hAnsi="Times New Roman" w:cs="Times New Roman"/>
          <w:highlight w:val="white"/>
        </w:rPr>
        <w:t>ευπίεστη</w:t>
      </w:r>
      <w:proofErr w:type="spellEnd"/>
      <w:r w:rsidRPr="00524F3D">
        <w:rPr>
          <w:rFonts w:ascii="Times New Roman" w:hAnsi="Times New Roman" w:cs="Times New Roman"/>
          <w:highlight w:val="white"/>
        </w:rPr>
        <w:t>, χωρίς να υπάρχουν σημεία περιτοναϊκού ερεθισμού.</w:t>
      </w:r>
    </w:p>
    <w:p w14:paraId="0000044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ενώ δεν υπήρχαν φυσήματα στην ακρόαση της καρδιάς.</w:t>
      </w:r>
    </w:p>
    <w:p w14:paraId="0000044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περιφερικοί λεμφαδένες ήταν </w:t>
      </w:r>
      <w:proofErr w:type="spellStart"/>
      <w:r w:rsidRPr="00524F3D">
        <w:rPr>
          <w:rFonts w:ascii="Times New Roman" w:hAnsi="Times New Roman" w:cs="Times New Roman"/>
          <w:highlight w:val="white"/>
        </w:rPr>
        <w:t>αψηλάφιστοι</w:t>
      </w:r>
      <w:proofErr w:type="spellEnd"/>
      <w:r w:rsidRPr="00524F3D">
        <w:rPr>
          <w:rFonts w:ascii="Times New Roman" w:hAnsi="Times New Roman" w:cs="Times New Roman"/>
          <w:highlight w:val="white"/>
        </w:rPr>
        <w:t>, δεν υπήρχαν σημεία μηνιγγικού ερεθισμού, οι αρθρώσεις δεν είχαν σημεία ενεργού φλεγμονής και η βυθοσκόπηση ήταν χωρίς παθολογικά ευρήματα.</w:t>
      </w:r>
    </w:p>
    <w:p w14:paraId="0000045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ακτινογραφία θώρακα ήταν χωρίς ευρήματα πνευμονικής νόσου.</w:t>
      </w:r>
    </w:p>
    <w:p w14:paraId="0000045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καλλιέργεια του μυελού των οστών ήταν επίσης στείρα, ενώ η εξέταση του επιχρίσματος του μυελού ήταν αρνητική για την παρουσία παρασίτων.</w:t>
      </w:r>
    </w:p>
    <w:p w14:paraId="0000045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Επιπρόσθετα, έγινε προσπάθεια να σταλούν πτύελα (μετά από επαγωγή με αερόλυμα υπέρτονου χλωριούχου νατρίου) για την ανίχνευση κοινών βακτηριδίων και </w:t>
      </w:r>
      <w:proofErr w:type="spellStart"/>
      <w:r w:rsidRPr="00524F3D">
        <w:rPr>
          <w:rFonts w:ascii="Times New Roman" w:hAnsi="Times New Roman" w:cs="Times New Roman"/>
          <w:highlight w:val="white"/>
        </w:rPr>
        <w:t>μυκοβακτηριδίων</w:t>
      </w:r>
      <w:proofErr w:type="spellEnd"/>
      <w:r w:rsidRPr="00524F3D">
        <w:rPr>
          <w:rFonts w:ascii="Times New Roman" w:hAnsi="Times New Roman" w:cs="Times New Roman"/>
          <w:highlight w:val="white"/>
        </w:rPr>
        <w:t>, αλλά τα πρώτα δείγματα ήταν ακατάλληλα δεδομένου ότι ο ασθενής δεν είχε παραγωγικό βήχα.</w:t>
      </w:r>
    </w:p>
    <w:p w14:paraId="0000045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Η αύξηση της επίπτωσης των λοιμώξεων σε ασθενείς που παίρνουν το φάρμακο αποδίδεται κυρίως στη συνυπάρχουσα </w:t>
      </w:r>
      <w:proofErr w:type="spellStart"/>
      <w:r w:rsidRPr="00524F3D">
        <w:rPr>
          <w:rFonts w:ascii="Times New Roman" w:hAnsi="Times New Roman" w:cs="Times New Roman"/>
          <w:highlight w:val="white"/>
        </w:rPr>
        <w:t>λευκοπενία</w:t>
      </w:r>
      <w:proofErr w:type="spellEnd"/>
      <w:r w:rsidRPr="00524F3D">
        <w:rPr>
          <w:rFonts w:ascii="Times New Roman" w:hAnsi="Times New Roman" w:cs="Times New Roman"/>
          <w:highlight w:val="white"/>
        </w:rPr>
        <w:t xml:space="preserve"> η οποία, ωστόσο, δεν υπήρχε στην ασθενή μας.</w:t>
      </w:r>
    </w:p>
    <w:p w14:paraId="0000045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Ωστόσο, η ασθενής δεν είχε σπληνομεγαλία ή θρομβοπενία.105</w:t>
      </w:r>
    </w:p>
    <w:p w14:paraId="0000045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εξέταση του επιχρίσματος του μυελού των οστών δεν ανέδειξε παράσιτα και δεν υπήρχαν αντισώματα κατά της </w:t>
      </w:r>
      <w:proofErr w:type="spellStart"/>
      <w:r w:rsidRPr="00524F3D">
        <w:rPr>
          <w:rFonts w:ascii="Times New Roman" w:hAnsi="Times New Roman" w:cs="Times New Roman"/>
          <w:highlight w:val="white"/>
        </w:rPr>
        <w:t>Leishmania</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donovani</w:t>
      </w:r>
      <w:proofErr w:type="spellEnd"/>
      <w:r w:rsidRPr="00524F3D">
        <w:rPr>
          <w:rFonts w:ascii="Times New Roman" w:hAnsi="Times New Roman" w:cs="Times New Roman"/>
          <w:highlight w:val="white"/>
        </w:rPr>
        <w:t>.</w:t>
      </w:r>
    </w:p>
    <w:p w14:paraId="0000045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Ωστόσο, δεν έχει αναφερθεί προσβολή της αμυγδαλής.</w:t>
      </w:r>
    </w:p>
    <w:p w14:paraId="0000045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Επιπρόσθετα, εναντίον αυτής της διάγνωσης ήταν η απουσία επιδημιολογικής έκθεσης και </w:t>
      </w:r>
      <w:proofErr w:type="spellStart"/>
      <w:r w:rsidRPr="00524F3D">
        <w:rPr>
          <w:rFonts w:ascii="Times New Roman" w:hAnsi="Times New Roman" w:cs="Times New Roman"/>
          <w:highlight w:val="white"/>
        </w:rPr>
        <w:t>ηπατοσπληνομεγαλίας</w:t>
      </w:r>
      <w:proofErr w:type="spellEnd"/>
      <w:r w:rsidRPr="00524F3D">
        <w:rPr>
          <w:rFonts w:ascii="Times New Roman" w:hAnsi="Times New Roman" w:cs="Times New Roman"/>
          <w:highlight w:val="white"/>
        </w:rPr>
        <w:t>.</w:t>
      </w:r>
    </w:p>
    <w:p w14:paraId="0000045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Ωστόσο, η </w:t>
      </w:r>
      <w:proofErr w:type="spellStart"/>
      <w:r w:rsidRPr="00524F3D">
        <w:rPr>
          <w:rFonts w:ascii="Times New Roman" w:hAnsi="Times New Roman" w:cs="Times New Roman"/>
          <w:highlight w:val="white"/>
        </w:rPr>
        <w:t>δερμοαντίδραση</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Mantoux</w:t>
      </w:r>
      <w:proofErr w:type="spellEnd"/>
      <w:r w:rsidRPr="00524F3D">
        <w:rPr>
          <w:rFonts w:ascii="Times New Roman" w:hAnsi="Times New Roman" w:cs="Times New Roman"/>
          <w:highlight w:val="white"/>
        </w:rPr>
        <w:t xml:space="preserve"> ήταν αρνητική και η ακτινογραφία θώρακα στην</w:t>
      </w:r>
    </w:p>
    <w:p w14:paraId="0000045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εισαγωγή δεν έδειξε ευρήματα ενδεικτικά ενεργούς ή λανθάνουσας λοίμωξης (π.χ. σπήλαια, </w:t>
      </w:r>
      <w:proofErr w:type="spellStart"/>
      <w:r w:rsidRPr="00524F3D">
        <w:rPr>
          <w:rFonts w:ascii="Times New Roman" w:hAnsi="Times New Roman" w:cs="Times New Roman"/>
          <w:highlight w:val="white"/>
        </w:rPr>
        <w:t>ινωδοσκληρυντικά</w:t>
      </w:r>
      <w:proofErr w:type="spellEnd"/>
      <w:r w:rsidRPr="00524F3D">
        <w:rPr>
          <w:rFonts w:ascii="Times New Roman" w:hAnsi="Times New Roman" w:cs="Times New Roman"/>
          <w:highlight w:val="white"/>
        </w:rPr>
        <w:t xml:space="preserve"> στοιχεία στις κορυφές).</w:t>
      </w:r>
    </w:p>
    <w:p w14:paraId="0000045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αφού η ασθενής δεν είχε παραγωγικό βήχα.</w:t>
      </w:r>
    </w:p>
    <w:p w14:paraId="0000045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έκθεση σε αμίαντο αναφέρεται σε υψηλό ποσοστό (&gt;70%) αυτών των ασθενών, ο </w:t>
      </w:r>
      <w:proofErr w:type="spellStart"/>
      <w:r w:rsidRPr="00524F3D">
        <w:rPr>
          <w:rFonts w:ascii="Times New Roman" w:hAnsi="Times New Roman" w:cs="Times New Roman"/>
          <w:highlight w:val="white"/>
        </w:rPr>
        <w:t>ασκίτης</w:t>
      </w:r>
      <w:proofErr w:type="spellEnd"/>
      <w:r w:rsidRPr="00524F3D">
        <w:rPr>
          <w:rFonts w:ascii="Times New Roman" w:hAnsi="Times New Roman" w:cs="Times New Roman"/>
          <w:highlight w:val="white"/>
        </w:rPr>
        <w:t xml:space="preserve"> είναι συνήθως αιμορραγικός, ενώ στην ακτινογραφία θώρακα υπάρχει πάχυνση του </w:t>
      </w:r>
      <w:proofErr w:type="spellStart"/>
      <w:r w:rsidRPr="00524F3D">
        <w:rPr>
          <w:rFonts w:ascii="Times New Roman" w:hAnsi="Times New Roman" w:cs="Times New Roman"/>
          <w:highlight w:val="white"/>
        </w:rPr>
        <w:t>υπεζωκότα</w:t>
      </w:r>
      <w:proofErr w:type="spellEnd"/>
      <w:r w:rsidRPr="00524F3D">
        <w:rPr>
          <w:rFonts w:ascii="Times New Roman" w:hAnsi="Times New Roman" w:cs="Times New Roman"/>
          <w:highlight w:val="white"/>
        </w:rPr>
        <w:t xml:space="preserve"> (&gt;50%), δεδομένα που δεν υπήρχαν στην ασθενή μας.</w:t>
      </w:r>
    </w:p>
    <w:p w14:paraId="0000045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Στην πλειοψηφία των περιπτώσεων υπάρχει δερματική αγγειίτιδα (</w:t>
      </w:r>
      <w:proofErr w:type="spellStart"/>
      <w:r w:rsidRPr="00524F3D">
        <w:rPr>
          <w:rFonts w:ascii="Times New Roman" w:hAnsi="Times New Roman" w:cs="Times New Roman"/>
          <w:highlight w:val="white"/>
        </w:rPr>
        <w:t>λευκοκυτταροκλαστική</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βιοπτικά</w:t>
      </w:r>
      <w:proofErr w:type="spellEnd"/>
      <w:r w:rsidRPr="00524F3D">
        <w:rPr>
          <w:rFonts w:ascii="Times New Roman" w:hAnsi="Times New Roman" w:cs="Times New Roman"/>
          <w:highlight w:val="white"/>
        </w:rPr>
        <w:t>) που απουσίαζε στην ασθενή μας.</w:t>
      </w:r>
    </w:p>
    <w:p w14:paraId="0000045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Ωστόσο, δεν παρατηρήθηκε υπόταση, υπογλυκαιμία ή </w:t>
      </w:r>
      <w:proofErr w:type="spellStart"/>
      <w:r w:rsidRPr="00524F3D">
        <w:rPr>
          <w:rFonts w:ascii="Times New Roman" w:hAnsi="Times New Roman" w:cs="Times New Roman"/>
          <w:highlight w:val="white"/>
        </w:rPr>
        <w:t>υπονατριαιμία</w:t>
      </w:r>
      <w:proofErr w:type="spellEnd"/>
      <w:r w:rsidRPr="00524F3D">
        <w:rPr>
          <w:rFonts w:ascii="Times New Roman" w:hAnsi="Times New Roman" w:cs="Times New Roman"/>
          <w:highlight w:val="white"/>
        </w:rPr>
        <w:t>, ενώ η δοκιμασία ελέγχου των επινεφριδίων (</w:t>
      </w:r>
      <w:proofErr w:type="spellStart"/>
      <w:r w:rsidRPr="00524F3D">
        <w:rPr>
          <w:rFonts w:ascii="Times New Roman" w:hAnsi="Times New Roman" w:cs="Times New Roman"/>
          <w:highlight w:val="white"/>
        </w:rPr>
        <w:t>Synacten</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test</w:t>
      </w:r>
      <w:proofErr w:type="spellEnd"/>
      <w:r w:rsidRPr="00524F3D">
        <w:rPr>
          <w:rFonts w:ascii="Times New Roman" w:hAnsi="Times New Roman" w:cs="Times New Roman"/>
          <w:highlight w:val="white"/>
        </w:rPr>
        <w:t>) ήταν φυσιολογική.</w:t>
      </w:r>
    </w:p>
    <w:p w14:paraId="0000045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χρώση κατά </w:t>
      </w:r>
      <w:proofErr w:type="spellStart"/>
      <w:r w:rsidRPr="00524F3D">
        <w:rPr>
          <w:rFonts w:ascii="Times New Roman" w:hAnsi="Times New Roman" w:cs="Times New Roman"/>
          <w:highlight w:val="white"/>
        </w:rPr>
        <w:t>Ziehl-Nielsen</w:t>
      </w:r>
      <w:proofErr w:type="spellEnd"/>
      <w:r w:rsidRPr="00524F3D">
        <w:rPr>
          <w:rFonts w:ascii="Times New Roman" w:hAnsi="Times New Roman" w:cs="Times New Roman"/>
          <w:highlight w:val="white"/>
        </w:rPr>
        <w:t xml:space="preserve">, η μέθοδος της PCR, καθώς και οι καλλιέργειες ήταν αρνητικές για </w:t>
      </w:r>
      <w:proofErr w:type="spellStart"/>
      <w:r w:rsidRPr="00524F3D">
        <w:rPr>
          <w:rFonts w:ascii="Times New Roman" w:hAnsi="Times New Roman" w:cs="Times New Roman"/>
          <w:highlight w:val="white"/>
        </w:rPr>
        <w:t>μυκοβακτηρίδια</w:t>
      </w:r>
      <w:proofErr w:type="spellEnd"/>
      <w:r w:rsidRPr="00524F3D">
        <w:rPr>
          <w:rFonts w:ascii="Times New Roman" w:hAnsi="Times New Roman" w:cs="Times New Roman"/>
          <w:highlight w:val="white"/>
        </w:rPr>
        <w:t xml:space="preserve"> της φυματίωσης.</w:t>
      </w:r>
    </w:p>
    <w:p w14:paraId="0000045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Στοιχεία ειδικής φλεγμονώδους ή κακοήθους </w:t>
      </w:r>
      <w:proofErr w:type="spellStart"/>
      <w:r w:rsidRPr="00524F3D">
        <w:rPr>
          <w:rFonts w:ascii="Times New Roman" w:hAnsi="Times New Roman" w:cs="Times New Roman"/>
          <w:highlight w:val="white"/>
        </w:rPr>
        <w:t>νεοπλασματικής</w:t>
      </w:r>
      <w:proofErr w:type="spellEnd"/>
      <w:r w:rsidRPr="00524F3D">
        <w:rPr>
          <w:rFonts w:ascii="Times New Roman" w:hAnsi="Times New Roman" w:cs="Times New Roman"/>
          <w:highlight w:val="white"/>
        </w:rPr>
        <w:t xml:space="preserve"> επεξεργασίας δεν ανευρέθηκαν στο υλικό που εστάλη.</w:t>
      </w:r>
    </w:p>
    <w:p w14:paraId="00000460" w14:textId="77777777" w:rsidR="003B04D3" w:rsidRPr="00524F3D" w:rsidRDefault="003B04D3" w:rsidP="00524F3D">
      <w:pPr>
        <w:spacing w:line="360" w:lineRule="auto"/>
        <w:rPr>
          <w:rFonts w:ascii="Times New Roman" w:hAnsi="Times New Roman" w:cs="Times New Roman"/>
          <w:highlight w:val="white"/>
        </w:rPr>
      </w:pPr>
    </w:p>
    <w:p w14:paraId="00000461"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2008*6*823</w:t>
      </w:r>
    </w:p>
    <w:p w14:paraId="0000046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φυσική εξέταση έδειξε φυσιολογικές αναπνοές και θερμοκρασία (14/</w:t>
      </w:r>
      <w:proofErr w:type="spellStart"/>
      <w:r w:rsidRPr="00524F3D">
        <w:rPr>
          <w:rFonts w:ascii="Times New Roman" w:hAnsi="Times New Roman" w:cs="Times New Roman"/>
          <w:highlight w:val="white"/>
        </w:rPr>
        <w:t>min</w:t>
      </w:r>
      <w:proofErr w:type="spellEnd"/>
      <w:r w:rsidRPr="00524F3D">
        <w:rPr>
          <w:rFonts w:ascii="Times New Roman" w:hAnsi="Times New Roman" w:cs="Times New Roman"/>
          <w:highlight w:val="white"/>
        </w:rPr>
        <w:t xml:space="preserve"> και 36,6 °C, αντίστοιχα), ήπια βραδυκαρδία (64 </w:t>
      </w:r>
      <w:proofErr w:type="spellStart"/>
      <w:r w:rsidRPr="00524F3D">
        <w:rPr>
          <w:rFonts w:ascii="Times New Roman" w:hAnsi="Times New Roman" w:cs="Times New Roman"/>
          <w:highlight w:val="white"/>
        </w:rPr>
        <w:t>σφύξεις</w:t>
      </w:r>
      <w:proofErr w:type="spellEnd"/>
      <w:r w:rsidRPr="00524F3D">
        <w:rPr>
          <w:rFonts w:ascii="Times New Roman" w:hAnsi="Times New Roman" w:cs="Times New Roman"/>
          <w:highlight w:val="white"/>
        </w:rPr>
        <w:t>/</w:t>
      </w:r>
      <w:proofErr w:type="spellStart"/>
      <w:r w:rsidRPr="00524F3D">
        <w:rPr>
          <w:rFonts w:ascii="Times New Roman" w:hAnsi="Times New Roman" w:cs="Times New Roman"/>
          <w:highlight w:val="white"/>
        </w:rPr>
        <w:t>min</w:t>
      </w:r>
      <w:proofErr w:type="spellEnd"/>
      <w:r w:rsidRPr="00524F3D">
        <w:rPr>
          <w:rFonts w:ascii="Times New Roman" w:hAnsi="Times New Roman" w:cs="Times New Roman"/>
          <w:highlight w:val="white"/>
        </w:rPr>
        <w:t xml:space="preserve">) και αρτηριακή υπέρταση (146/92 </w:t>
      </w:r>
      <w:proofErr w:type="spellStart"/>
      <w:r w:rsidRPr="00524F3D">
        <w:rPr>
          <w:rFonts w:ascii="Times New Roman" w:hAnsi="Times New Roman" w:cs="Times New Roman"/>
          <w:highlight w:val="white"/>
        </w:rPr>
        <w:t>mmHg</w:t>
      </w:r>
      <w:proofErr w:type="spellEnd"/>
      <w:r w:rsidRPr="00524F3D">
        <w:rPr>
          <w:rFonts w:ascii="Times New Roman" w:hAnsi="Times New Roman" w:cs="Times New Roman"/>
          <w:highlight w:val="white"/>
        </w:rPr>
        <w:t xml:space="preserve">) χωρίς </w:t>
      </w:r>
      <w:proofErr w:type="spellStart"/>
      <w:r w:rsidRPr="00524F3D">
        <w:rPr>
          <w:rFonts w:ascii="Times New Roman" w:hAnsi="Times New Roman" w:cs="Times New Roman"/>
          <w:highlight w:val="white"/>
        </w:rPr>
        <w:t>ορθοστατικές</w:t>
      </w:r>
      <w:proofErr w:type="spellEnd"/>
      <w:r w:rsidRPr="00524F3D">
        <w:rPr>
          <w:rFonts w:ascii="Times New Roman" w:hAnsi="Times New Roman" w:cs="Times New Roman"/>
          <w:highlight w:val="white"/>
        </w:rPr>
        <w:t xml:space="preserve"> διαταραχές.</w:t>
      </w:r>
    </w:p>
    <w:p w14:paraId="0000046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εξέταση των ούρων έδειξε βαριά </w:t>
      </w:r>
      <w:proofErr w:type="spellStart"/>
      <w:r w:rsidRPr="00524F3D">
        <w:rPr>
          <w:rFonts w:ascii="Times New Roman" w:hAnsi="Times New Roman" w:cs="Times New Roman"/>
          <w:highlight w:val="white"/>
        </w:rPr>
        <w:t>πρωτεϊνουρία</w:t>
      </w:r>
      <w:proofErr w:type="spellEnd"/>
      <w:r w:rsidRPr="00524F3D">
        <w:rPr>
          <w:rFonts w:ascii="Times New Roman" w:hAnsi="Times New Roman" w:cs="Times New Roman"/>
          <w:highlight w:val="white"/>
        </w:rPr>
        <w:t xml:space="preserve"> (πρωτεΐνη: 4+ στην ταινία μέτρησης και περίπου 6 g/24ωρο), χωρίς </w:t>
      </w:r>
      <w:proofErr w:type="spellStart"/>
      <w:r w:rsidRPr="00524F3D">
        <w:rPr>
          <w:rFonts w:ascii="Times New Roman" w:hAnsi="Times New Roman" w:cs="Times New Roman"/>
          <w:highlight w:val="white"/>
        </w:rPr>
        <w:t>κυλινδρουρία</w:t>
      </w:r>
      <w:proofErr w:type="spellEnd"/>
      <w:r w:rsidRPr="00524F3D">
        <w:rPr>
          <w:rFonts w:ascii="Times New Roman" w:hAnsi="Times New Roman" w:cs="Times New Roman"/>
          <w:highlight w:val="white"/>
        </w:rPr>
        <w:t>, πυουρία ή αιματουρία (ερυθρά 2–3 κατά οπτικό πεδίο).</w:t>
      </w:r>
    </w:p>
    <w:p w14:paraId="0000046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ακτινογραφίες του θώρακα, του κρανίου, του αξονικού σκελετού και των μακρών οστών, καθώς και το υπερηχογράφημα της κοιλίας, δεν ανέδειξαν παθολογικά ευρήματα.</w:t>
      </w:r>
    </w:p>
    <w:p w14:paraId="0000046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πιθανότητα κάποιου από τα παραπάνω νοσήματα αποκλείστηκε, όχι μόνο επειδή ο ασθενής δεν είχε πολλαπλή </w:t>
      </w:r>
      <w:proofErr w:type="spellStart"/>
      <w:r w:rsidRPr="00524F3D">
        <w:rPr>
          <w:rFonts w:ascii="Times New Roman" w:hAnsi="Times New Roman" w:cs="Times New Roman"/>
          <w:highlight w:val="white"/>
        </w:rPr>
        <w:t>μονονευρίτιδα</w:t>
      </w:r>
      <w:proofErr w:type="spellEnd"/>
      <w:r w:rsidRPr="00524F3D">
        <w:rPr>
          <w:rFonts w:ascii="Times New Roman" w:hAnsi="Times New Roman" w:cs="Times New Roman"/>
          <w:highlight w:val="white"/>
        </w:rPr>
        <w:t xml:space="preserve">, αλλά κυρίως γιατί απουσίαζαν άλλες </w:t>
      </w:r>
      <w:r w:rsidRPr="00524F3D">
        <w:rPr>
          <w:rFonts w:ascii="Times New Roman" w:hAnsi="Times New Roman" w:cs="Times New Roman"/>
          <w:highlight w:val="white"/>
        </w:rPr>
        <w:lastRenderedPageBreak/>
        <w:t xml:space="preserve">χαρακτηριστικές εκδηλώσεις αυτών των νοσημάτων, όπως η αρθρίτιδα, η </w:t>
      </w:r>
      <w:proofErr w:type="spellStart"/>
      <w:r w:rsidRPr="00524F3D">
        <w:rPr>
          <w:rFonts w:ascii="Times New Roman" w:hAnsi="Times New Roman" w:cs="Times New Roman"/>
          <w:highlight w:val="white"/>
        </w:rPr>
        <w:t>ορογονίτιδα</w:t>
      </w:r>
      <w:proofErr w:type="spellEnd"/>
      <w:r w:rsidRPr="00524F3D">
        <w:rPr>
          <w:rFonts w:ascii="Times New Roman" w:hAnsi="Times New Roman" w:cs="Times New Roman"/>
          <w:highlight w:val="white"/>
        </w:rPr>
        <w:t>, ο πυρετός, η προσβολή του δέρματος ή των εξωκρινών αδένων, αλλά και οι διαταραχές από τον ανοσολογικό έλεγχο.</w:t>
      </w:r>
    </w:p>
    <w:p w14:paraId="0000046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Στη συγκεκριμένη όμως περίπτωση, η διάγνωση αυτού του συνδρόμου θα έπρεπε να αποκλειστεί, επειδή ακόμη κι αν στον ορό του ασθενούς κυκλοφορούσε </w:t>
      </w:r>
      <w:proofErr w:type="spellStart"/>
      <w:r w:rsidRPr="00524F3D">
        <w:rPr>
          <w:rFonts w:ascii="Times New Roman" w:hAnsi="Times New Roman" w:cs="Times New Roman"/>
          <w:highlight w:val="white"/>
        </w:rPr>
        <w:t>μονοκλωνική</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ανοσοσφαιρίνη</w:t>
      </w:r>
      <w:proofErr w:type="spellEnd"/>
      <w:r w:rsidRPr="00524F3D">
        <w:rPr>
          <w:rFonts w:ascii="Times New Roman" w:hAnsi="Times New Roman" w:cs="Times New Roman"/>
          <w:highlight w:val="white"/>
        </w:rPr>
        <w:t xml:space="preserve"> (M </w:t>
      </w:r>
      <w:proofErr w:type="spellStart"/>
      <w:r w:rsidRPr="00524F3D">
        <w:rPr>
          <w:rFonts w:ascii="Times New Roman" w:hAnsi="Times New Roman" w:cs="Times New Roman"/>
          <w:highlight w:val="white"/>
        </w:rPr>
        <w:t>protein</w:t>
      </w:r>
      <w:proofErr w:type="spellEnd"/>
      <w:r w:rsidRPr="00524F3D">
        <w:rPr>
          <w:rFonts w:ascii="Times New Roman" w:hAnsi="Times New Roman" w:cs="Times New Roman"/>
          <w:highlight w:val="white"/>
        </w:rPr>
        <w:t xml:space="preserve">, M), απουσίαζαν όλα τα υπόλοιπα χαρακτηριστικά του ευρήματα, όπως η </w:t>
      </w:r>
      <w:proofErr w:type="spellStart"/>
      <w:r w:rsidRPr="00524F3D">
        <w:rPr>
          <w:rFonts w:ascii="Times New Roman" w:hAnsi="Times New Roman" w:cs="Times New Roman"/>
          <w:highlight w:val="white"/>
        </w:rPr>
        <w:t>οργανομεγαλία</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organomegaly</w:t>
      </w:r>
      <w:proofErr w:type="spellEnd"/>
      <w:r w:rsidRPr="00524F3D">
        <w:rPr>
          <w:rFonts w:ascii="Times New Roman" w:hAnsi="Times New Roman" w:cs="Times New Roman"/>
          <w:highlight w:val="white"/>
        </w:rPr>
        <w:t xml:space="preserve">, O: </w:t>
      </w:r>
      <w:proofErr w:type="spellStart"/>
      <w:r w:rsidRPr="00524F3D">
        <w:rPr>
          <w:rFonts w:ascii="Times New Roman" w:hAnsi="Times New Roman" w:cs="Times New Roman"/>
          <w:highlight w:val="white"/>
        </w:rPr>
        <w:t>λεμφαδενοπάθεια</w:t>
      </w:r>
      <w:proofErr w:type="spellEnd"/>
      <w:r w:rsidRPr="00524F3D">
        <w:rPr>
          <w:rFonts w:ascii="Times New Roman" w:hAnsi="Times New Roman" w:cs="Times New Roman"/>
          <w:highlight w:val="white"/>
        </w:rPr>
        <w:t xml:space="preserve">, σπληνομεγαλία, ηπατομεγαλία), η </w:t>
      </w:r>
      <w:proofErr w:type="spellStart"/>
      <w:r w:rsidRPr="00524F3D">
        <w:rPr>
          <w:rFonts w:ascii="Times New Roman" w:hAnsi="Times New Roman" w:cs="Times New Roman"/>
          <w:highlight w:val="white"/>
        </w:rPr>
        <w:t>ενδοκρινοπάθεια</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endocrinopathy</w:t>
      </w:r>
      <w:proofErr w:type="spellEnd"/>
      <w:r w:rsidRPr="00524F3D">
        <w:rPr>
          <w:rFonts w:ascii="Times New Roman" w:hAnsi="Times New Roman" w:cs="Times New Roman"/>
          <w:highlight w:val="white"/>
        </w:rPr>
        <w:t xml:space="preserve">, E: σακχαρώδης διαβήτης, γυναικομαστία, ατροφία </w:t>
      </w:r>
      <w:proofErr w:type="spellStart"/>
      <w:r w:rsidRPr="00524F3D">
        <w:rPr>
          <w:rFonts w:ascii="Times New Roman" w:hAnsi="Times New Roman" w:cs="Times New Roman"/>
          <w:highlight w:val="white"/>
        </w:rPr>
        <w:t>όρχεων</w:t>
      </w:r>
      <w:proofErr w:type="spellEnd"/>
      <w:r w:rsidRPr="00524F3D">
        <w:rPr>
          <w:rFonts w:ascii="Times New Roman" w:hAnsi="Times New Roman" w:cs="Times New Roman"/>
          <w:highlight w:val="white"/>
        </w:rPr>
        <w:t>), οι διαταραχές από το δέρμα (</w:t>
      </w:r>
      <w:proofErr w:type="spellStart"/>
      <w:r w:rsidRPr="00524F3D">
        <w:rPr>
          <w:rFonts w:ascii="Times New Roman" w:hAnsi="Times New Roman" w:cs="Times New Roman"/>
          <w:highlight w:val="white"/>
        </w:rPr>
        <w:t>skin</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changes</w:t>
      </w:r>
      <w:proofErr w:type="spellEnd"/>
      <w:r w:rsidRPr="00524F3D">
        <w:rPr>
          <w:rFonts w:ascii="Times New Roman" w:hAnsi="Times New Roman" w:cs="Times New Roman"/>
          <w:highlight w:val="white"/>
        </w:rPr>
        <w:t xml:space="preserve">, S: υπερτρίχωση, </w:t>
      </w:r>
      <w:proofErr w:type="spellStart"/>
      <w:r w:rsidRPr="00524F3D">
        <w:rPr>
          <w:rFonts w:ascii="Times New Roman" w:hAnsi="Times New Roman" w:cs="Times New Roman"/>
          <w:highlight w:val="white"/>
        </w:rPr>
        <w:t>υπέρχρωση</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πληκτροδακτυλία</w:t>
      </w:r>
      <w:proofErr w:type="spellEnd"/>
      <w:r w:rsidRPr="00524F3D">
        <w:rPr>
          <w:rFonts w:ascii="Times New Roman" w:hAnsi="Times New Roman" w:cs="Times New Roman"/>
          <w:highlight w:val="white"/>
        </w:rPr>
        <w:t xml:space="preserve">, αιμαγγειώματα), αλλά και δευτερεύοντα χαρακτηριστικά του, όπως η </w:t>
      </w:r>
      <w:proofErr w:type="spellStart"/>
      <w:r w:rsidRPr="00524F3D">
        <w:rPr>
          <w:rFonts w:ascii="Times New Roman" w:hAnsi="Times New Roman" w:cs="Times New Roman"/>
          <w:highlight w:val="white"/>
        </w:rPr>
        <w:t>πολυκυτταραιμία</w:t>
      </w:r>
      <w:proofErr w:type="spellEnd"/>
      <w:r w:rsidRPr="00524F3D">
        <w:rPr>
          <w:rFonts w:ascii="Times New Roman" w:hAnsi="Times New Roman" w:cs="Times New Roman"/>
          <w:highlight w:val="white"/>
        </w:rPr>
        <w:t xml:space="preserve"> και η </w:t>
      </w:r>
      <w:proofErr w:type="spellStart"/>
      <w:r w:rsidRPr="00524F3D">
        <w:rPr>
          <w:rFonts w:ascii="Times New Roman" w:hAnsi="Times New Roman" w:cs="Times New Roman"/>
          <w:highlight w:val="white"/>
        </w:rPr>
        <w:t>θρομβοκυττάρωση</w:t>
      </w:r>
      <w:proofErr w:type="spellEnd"/>
      <w:r w:rsidRPr="00524F3D">
        <w:rPr>
          <w:rFonts w:ascii="Times New Roman" w:hAnsi="Times New Roman" w:cs="Times New Roman"/>
          <w:highlight w:val="white"/>
        </w:rPr>
        <w:t>.</w:t>
      </w:r>
    </w:p>
    <w:p w14:paraId="0000046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Ωστόσο, το νεαρό της ηλικίας του ασθενούς (η μέση ηλικία εμφάνισης της νόσου κυμαίνεται από 63–68 έτη7), η απουσία συμπτωμάτων </w:t>
      </w:r>
      <w:proofErr w:type="spellStart"/>
      <w:r w:rsidRPr="00524F3D">
        <w:rPr>
          <w:rFonts w:ascii="Times New Roman" w:hAnsi="Times New Roman" w:cs="Times New Roman"/>
          <w:highlight w:val="white"/>
        </w:rPr>
        <w:t>υπεργλοιότητας</w:t>
      </w:r>
      <w:proofErr w:type="spellEnd"/>
      <w:r w:rsidRPr="00524F3D">
        <w:rPr>
          <w:rFonts w:ascii="Times New Roman" w:hAnsi="Times New Roman" w:cs="Times New Roman"/>
          <w:highlight w:val="white"/>
        </w:rPr>
        <w:t xml:space="preserve">, η απουσία </w:t>
      </w:r>
      <w:proofErr w:type="spellStart"/>
      <w:r w:rsidRPr="00524F3D">
        <w:rPr>
          <w:rFonts w:ascii="Times New Roman" w:hAnsi="Times New Roman" w:cs="Times New Roman"/>
          <w:highlight w:val="white"/>
        </w:rPr>
        <w:t>λεμφαδενοπάθειας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οργανομεγαλίας</w:t>
      </w:r>
      <w:proofErr w:type="spellEnd"/>
      <w:r w:rsidRPr="00524F3D">
        <w:rPr>
          <w:rFonts w:ascii="Times New Roman" w:hAnsi="Times New Roman" w:cs="Times New Roman"/>
          <w:highlight w:val="white"/>
        </w:rPr>
        <w:t xml:space="preserve"> και αναιμίας δεν συνηγορούν υπέρ αυτής της διάγνωσης.</w:t>
      </w:r>
    </w:p>
    <w:p w14:paraId="0000046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λίγες περιπτώσεις </w:t>
      </w:r>
      <w:proofErr w:type="spellStart"/>
      <w:r w:rsidRPr="00524F3D">
        <w:rPr>
          <w:rFonts w:ascii="Times New Roman" w:hAnsi="Times New Roman" w:cs="Times New Roman"/>
          <w:highlight w:val="white"/>
        </w:rPr>
        <w:t>σπειραματονεφρίτιδας</w:t>
      </w:r>
      <w:proofErr w:type="spellEnd"/>
      <w:r w:rsidRPr="00524F3D">
        <w:rPr>
          <w:rFonts w:ascii="Times New Roman" w:hAnsi="Times New Roman" w:cs="Times New Roman"/>
          <w:highlight w:val="white"/>
        </w:rPr>
        <w:t xml:space="preserve"> που έχουν </w:t>
      </w:r>
      <w:proofErr w:type="spellStart"/>
      <w:r w:rsidRPr="00524F3D">
        <w:rPr>
          <w:rFonts w:ascii="Times New Roman" w:hAnsi="Times New Roman" w:cs="Times New Roman"/>
          <w:highlight w:val="white"/>
        </w:rPr>
        <w:t>περιγραφεί</w:t>
      </w:r>
      <w:proofErr w:type="spellEnd"/>
      <w:r w:rsidRPr="00524F3D">
        <w:rPr>
          <w:rFonts w:ascii="Times New Roman" w:hAnsi="Times New Roman" w:cs="Times New Roman"/>
          <w:highlight w:val="white"/>
        </w:rPr>
        <w:t xml:space="preserve"> στο πλαίσιο της </w:t>
      </w:r>
      <w:proofErr w:type="spellStart"/>
      <w:r w:rsidRPr="00524F3D">
        <w:rPr>
          <w:rFonts w:ascii="Times New Roman" w:hAnsi="Times New Roman" w:cs="Times New Roman"/>
          <w:highlight w:val="white"/>
        </w:rPr>
        <w:t>μακροσφαιριναιμίας</w:t>
      </w:r>
      <w:proofErr w:type="spellEnd"/>
      <w:r w:rsidRPr="00524F3D">
        <w:rPr>
          <w:rFonts w:ascii="Times New Roman" w:hAnsi="Times New Roman" w:cs="Times New Roman"/>
          <w:highlight w:val="white"/>
        </w:rPr>
        <w:t xml:space="preserve"> του </w:t>
      </w:r>
      <w:proofErr w:type="spellStart"/>
      <w:r w:rsidRPr="00524F3D">
        <w:rPr>
          <w:rFonts w:ascii="Times New Roman" w:hAnsi="Times New Roman" w:cs="Times New Roman"/>
          <w:highlight w:val="white"/>
        </w:rPr>
        <w:t>Waldenström</w:t>
      </w:r>
      <w:proofErr w:type="spellEnd"/>
      <w:r w:rsidRPr="00524F3D">
        <w:rPr>
          <w:rFonts w:ascii="Times New Roman" w:hAnsi="Times New Roman" w:cs="Times New Roman"/>
          <w:highlight w:val="white"/>
        </w:rPr>
        <w:t xml:space="preserve"> είναι </w:t>
      </w:r>
      <w:proofErr w:type="spellStart"/>
      <w:r w:rsidRPr="00524F3D">
        <w:rPr>
          <w:rFonts w:ascii="Times New Roman" w:hAnsi="Times New Roman" w:cs="Times New Roman"/>
          <w:highlight w:val="white"/>
        </w:rPr>
        <w:t>υπερπλαστικές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σπειραματοπάθειες</w:t>
      </w:r>
      <w:proofErr w:type="spellEnd"/>
      <w:r w:rsidRPr="00524F3D">
        <w:rPr>
          <w:rFonts w:ascii="Times New Roman" w:hAnsi="Times New Roman" w:cs="Times New Roman"/>
          <w:highlight w:val="white"/>
        </w:rPr>
        <w:t xml:space="preserve"> (όπως η νόσος εναπόθεσης ελαφρών </w:t>
      </w:r>
      <w:proofErr w:type="spellStart"/>
      <w:r w:rsidRPr="00524F3D">
        <w:rPr>
          <w:rFonts w:ascii="Times New Roman" w:hAnsi="Times New Roman" w:cs="Times New Roman"/>
          <w:highlight w:val="white"/>
        </w:rPr>
        <w:t>αλύσεων</w:t>
      </w:r>
      <w:proofErr w:type="spellEnd"/>
      <w:r w:rsidRPr="00524F3D">
        <w:rPr>
          <w:rFonts w:ascii="Times New Roman" w:hAnsi="Times New Roman" w:cs="Times New Roman"/>
          <w:highlight w:val="white"/>
        </w:rPr>
        <w:t xml:space="preserve"> ή η </w:t>
      </w:r>
      <w:proofErr w:type="spellStart"/>
      <w:r w:rsidRPr="00524F3D">
        <w:rPr>
          <w:rFonts w:ascii="Times New Roman" w:hAnsi="Times New Roman" w:cs="Times New Roman"/>
          <w:highlight w:val="white"/>
        </w:rPr>
        <w:t>μεμβρανοϋπερπλαστική</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σπειραματονεφρίτιδα</w:t>
      </w:r>
      <w:proofErr w:type="spellEnd"/>
      <w:r w:rsidRPr="00524F3D">
        <w:rPr>
          <w:rFonts w:ascii="Times New Roman" w:hAnsi="Times New Roman" w:cs="Times New Roman"/>
          <w:highlight w:val="white"/>
        </w:rPr>
        <w:t xml:space="preserve"> σε έδαφος συνυπάρχουσας </w:t>
      </w:r>
      <w:proofErr w:type="spellStart"/>
      <w:r w:rsidRPr="00524F3D">
        <w:rPr>
          <w:rFonts w:ascii="Times New Roman" w:hAnsi="Times New Roman" w:cs="Times New Roman"/>
          <w:highlight w:val="white"/>
        </w:rPr>
        <w:t>κρυοσφαιριναιμίας</w:t>
      </w:r>
      <w:proofErr w:type="spellEnd"/>
      <w:r w:rsidRPr="00524F3D">
        <w:rPr>
          <w:rFonts w:ascii="Times New Roman" w:hAnsi="Times New Roman" w:cs="Times New Roman"/>
          <w:highlight w:val="white"/>
        </w:rPr>
        <w:t xml:space="preserve">), οι οποίες εκδηλώνονται –σε αντίθεση με την περίπτωση που περιγράφεται– με αιματουρία, </w:t>
      </w:r>
      <w:proofErr w:type="spellStart"/>
      <w:r w:rsidRPr="00524F3D">
        <w:rPr>
          <w:rFonts w:ascii="Times New Roman" w:hAnsi="Times New Roman" w:cs="Times New Roman"/>
          <w:highlight w:val="white"/>
        </w:rPr>
        <w:t>κυλινδρουρία</w:t>
      </w:r>
      <w:proofErr w:type="spellEnd"/>
      <w:r w:rsidRPr="00524F3D">
        <w:rPr>
          <w:rFonts w:ascii="Times New Roman" w:hAnsi="Times New Roman" w:cs="Times New Roman"/>
          <w:highlight w:val="white"/>
        </w:rPr>
        <w:t xml:space="preserve"> και έκπτωση της νεφρικής λειτουργίας.123</w:t>
      </w:r>
    </w:p>
    <w:p w14:paraId="0000046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Άλλα ευρήματα που συνηγορούσαν υπέρ αυτής της διάγνωσης ήταν οι αυξημένες τιμές της ΤΚΕ και της LDH, ενώ, αντίθετα, η ηλικία του ασθενούς, που δεν συνέπιπτε με τις ηλικιακές αιχμές εμφάνισης της νόσου και η απουσία ψηλαφητής </w:t>
      </w:r>
      <w:proofErr w:type="spellStart"/>
      <w:r w:rsidRPr="00524F3D">
        <w:rPr>
          <w:rFonts w:ascii="Times New Roman" w:hAnsi="Times New Roman" w:cs="Times New Roman"/>
          <w:highlight w:val="white"/>
        </w:rPr>
        <w:t>λεμφαδενοπάθειας</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οργανομεγαλίας</w:t>
      </w:r>
      <w:proofErr w:type="spellEnd"/>
      <w:r w:rsidRPr="00524F3D">
        <w:rPr>
          <w:rFonts w:ascii="Times New Roman" w:hAnsi="Times New Roman" w:cs="Times New Roman"/>
          <w:highlight w:val="white"/>
        </w:rPr>
        <w:t xml:space="preserve"> ή αναιμίας, απομάκρυναν την πιθανότητά της.</w:t>
      </w:r>
    </w:p>
    <w:p w14:paraId="0000046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Στην προκειμένη περίπτωση δεν υπήρχε κάποια ένδειξη μελανώματος στο δέρμα ή στους βλεννογόνους ούτε ενδείξεις δευτεροπαθών εντοπίσεων της νόσου.</w:t>
      </w:r>
    </w:p>
    <w:p w14:paraId="0000046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χωρίς διαταραχές από τη νεφρική λειτουργία</w:t>
      </w:r>
    </w:p>
    <w:p w14:paraId="0000046C" w14:textId="77777777" w:rsidR="003B04D3" w:rsidRPr="00524F3D" w:rsidRDefault="003B04D3" w:rsidP="00524F3D">
      <w:pPr>
        <w:spacing w:line="360" w:lineRule="auto"/>
        <w:rPr>
          <w:rFonts w:ascii="Times New Roman" w:hAnsi="Times New Roman" w:cs="Times New Roman"/>
          <w:highlight w:val="white"/>
        </w:rPr>
      </w:pPr>
    </w:p>
    <w:p w14:paraId="0000046D"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2007*4*369</w:t>
      </w:r>
    </w:p>
    <w:p w14:paraId="0000046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Εκτός από ξηρό βήχα πρόσφατης έναρξης, δεν υπήρχε κανένα συνοδό σύμπτωμα, όπως ναυτία ή έμετος, διάρροια ή πυρετός, εκτός από δυσανεξία σε γαλακτοκομικά, όσπρια και λαχανικά από ετών.</w:t>
      </w:r>
    </w:p>
    <w:p w14:paraId="0000046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κοιλιά ήταν μαλακή και </w:t>
      </w:r>
      <w:proofErr w:type="spellStart"/>
      <w:r w:rsidRPr="00524F3D">
        <w:rPr>
          <w:rFonts w:ascii="Times New Roman" w:hAnsi="Times New Roman" w:cs="Times New Roman"/>
          <w:highlight w:val="white"/>
        </w:rPr>
        <w:t>ευπίεστη</w:t>
      </w:r>
      <w:proofErr w:type="spellEnd"/>
      <w:r w:rsidRPr="00524F3D">
        <w:rPr>
          <w:rFonts w:ascii="Times New Roman" w:hAnsi="Times New Roman" w:cs="Times New Roman"/>
          <w:highlight w:val="white"/>
        </w:rPr>
        <w:t xml:space="preserve"> χωρίς διόγκωση ήπατος και σπλήνα και η δακτυλική εξέταση καθώς και η δοκιμασία ανίχνευσης αιμοσφαιρίνης στα κόπρανα ήταν αρνητικές.</w:t>
      </w:r>
    </w:p>
    <w:p w14:paraId="0000047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w:t>
      </w:r>
      <w:proofErr w:type="spellStart"/>
      <w:r w:rsidRPr="00524F3D">
        <w:rPr>
          <w:rFonts w:ascii="Times New Roman" w:hAnsi="Times New Roman" w:cs="Times New Roman"/>
          <w:highlight w:val="white"/>
        </w:rPr>
        <w:t>αντιεχινοκοκκικά</w:t>
      </w:r>
      <w:proofErr w:type="spellEnd"/>
      <w:r w:rsidRPr="00524F3D">
        <w:rPr>
          <w:rFonts w:ascii="Times New Roman" w:hAnsi="Times New Roman" w:cs="Times New Roman"/>
          <w:highlight w:val="white"/>
        </w:rPr>
        <w:t xml:space="preserve"> αντισώματα και ο έλεγχος για δερματικές αλλεργικές καταστάσεις ήταν αρνητικός.</w:t>
      </w:r>
    </w:p>
    <w:p w14:paraId="00000471" w14:textId="77777777" w:rsidR="003B04D3" w:rsidRPr="00524F3D" w:rsidRDefault="003B04D3" w:rsidP="00524F3D">
      <w:pPr>
        <w:spacing w:line="360" w:lineRule="auto"/>
        <w:rPr>
          <w:rFonts w:ascii="Times New Roman" w:hAnsi="Times New Roman" w:cs="Times New Roman"/>
          <w:highlight w:val="white"/>
        </w:rPr>
      </w:pPr>
    </w:p>
    <w:p w14:paraId="0000047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2006*6*638</w:t>
      </w:r>
    </w:p>
    <w:p w14:paraId="0000047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ενώ η αντίδραση </w:t>
      </w:r>
      <w:proofErr w:type="spellStart"/>
      <w:r w:rsidRPr="00524F3D">
        <w:rPr>
          <w:rFonts w:ascii="Times New Roman" w:hAnsi="Times New Roman" w:cs="Times New Roman"/>
          <w:highlight w:val="white"/>
        </w:rPr>
        <w:t>Coombs</w:t>
      </w:r>
      <w:proofErr w:type="spellEnd"/>
      <w:r w:rsidRPr="00524F3D">
        <w:rPr>
          <w:rFonts w:ascii="Times New Roman" w:hAnsi="Times New Roman" w:cs="Times New Roman"/>
          <w:highlight w:val="white"/>
        </w:rPr>
        <w:t xml:space="preserve"> και το αντιπηκτικό του λύκου ήταν αρνητικά.</w:t>
      </w:r>
    </w:p>
    <w:p w14:paraId="0000047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υπήρχαν παθολογικά ευρήματα όσον αφορά στην κινητικότητα των κοιλιών ή τη λειτουργικότητα των βαλβίδων και δεν υπήρχαν ενδείξεις πνευμονικής υπέρτασης.</w:t>
      </w:r>
    </w:p>
    <w:p w14:paraId="0000047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αφού η ασθενής δεν είχε πυρετό, βήχα και απόχρεμψη, ενώ ο ορολογικός έλεγχος ήταν αρνητικός.</w:t>
      </w:r>
    </w:p>
    <w:p w14:paraId="0000047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πιθανότητα λοίμωξης του αναπνευστικού από άτυπους μικροοργανισμούς, όπως το </w:t>
      </w:r>
      <w:proofErr w:type="spellStart"/>
      <w:r w:rsidRPr="00524F3D">
        <w:rPr>
          <w:rFonts w:ascii="Times New Roman" w:hAnsi="Times New Roman" w:cs="Times New Roman"/>
          <w:highlight w:val="white"/>
        </w:rPr>
        <w:t>μυκόπλασμα</w:t>
      </w:r>
      <w:proofErr w:type="spellEnd"/>
      <w:r w:rsidRPr="00524F3D">
        <w:rPr>
          <w:rFonts w:ascii="Times New Roman" w:hAnsi="Times New Roman" w:cs="Times New Roman"/>
          <w:highlight w:val="white"/>
        </w:rPr>
        <w:t xml:space="preserve">, τα </w:t>
      </w:r>
      <w:proofErr w:type="spellStart"/>
      <w:r w:rsidRPr="00524F3D">
        <w:rPr>
          <w:rFonts w:ascii="Times New Roman" w:hAnsi="Times New Roman" w:cs="Times New Roman"/>
          <w:highlight w:val="white"/>
        </w:rPr>
        <w:t>χλαμύδια</w:t>
      </w:r>
      <w:proofErr w:type="spellEnd"/>
      <w:r w:rsidRPr="00524F3D">
        <w:rPr>
          <w:rFonts w:ascii="Times New Roman" w:hAnsi="Times New Roman" w:cs="Times New Roman"/>
          <w:highlight w:val="white"/>
        </w:rPr>
        <w:t xml:space="preserve">, οι </w:t>
      </w:r>
      <w:proofErr w:type="spellStart"/>
      <w:r w:rsidRPr="00524F3D">
        <w:rPr>
          <w:rFonts w:ascii="Times New Roman" w:hAnsi="Times New Roman" w:cs="Times New Roman"/>
          <w:highlight w:val="white"/>
        </w:rPr>
        <w:t>ρικέτσιες</w:t>
      </w:r>
      <w:proofErr w:type="spellEnd"/>
      <w:r w:rsidRPr="00524F3D">
        <w:rPr>
          <w:rFonts w:ascii="Times New Roman" w:hAnsi="Times New Roman" w:cs="Times New Roman"/>
          <w:highlight w:val="white"/>
        </w:rPr>
        <w:t xml:space="preserve"> και η </w:t>
      </w:r>
      <w:proofErr w:type="spellStart"/>
      <w:r w:rsidRPr="00524F3D">
        <w:rPr>
          <w:rFonts w:ascii="Times New Roman" w:hAnsi="Times New Roman" w:cs="Times New Roman"/>
          <w:highlight w:val="white"/>
        </w:rPr>
        <w:t>λεγιονέλα</w:t>
      </w:r>
      <w:proofErr w:type="spellEnd"/>
      <w:r w:rsidRPr="00524F3D">
        <w:rPr>
          <w:rFonts w:ascii="Times New Roman" w:hAnsi="Times New Roman" w:cs="Times New Roman"/>
          <w:highlight w:val="white"/>
        </w:rPr>
        <w:t>, ήταν επίσης μικρή, αφού δεν υπήρχαν κλινικά συμπτώματα και ορισμένες εκδηλώσεις αυτών των λοιμώξεων, όπως το πολύμορφο ερύθημα ή η αιμολυτική αναιμία (</w:t>
      </w:r>
      <w:proofErr w:type="spellStart"/>
      <w:r w:rsidRPr="00524F3D">
        <w:rPr>
          <w:rFonts w:ascii="Times New Roman" w:hAnsi="Times New Roman" w:cs="Times New Roman"/>
          <w:highlight w:val="white"/>
        </w:rPr>
        <w:t>μυκόπλασμα</w:t>
      </w:r>
      <w:proofErr w:type="spellEnd"/>
      <w:r w:rsidRPr="00524F3D">
        <w:rPr>
          <w:rFonts w:ascii="Times New Roman" w:hAnsi="Times New Roman" w:cs="Times New Roman"/>
          <w:highlight w:val="white"/>
        </w:rPr>
        <w:t>), η πρόδρομη συμπτωματολογία φαρυγγίτιδας (</w:t>
      </w:r>
      <w:proofErr w:type="spellStart"/>
      <w:r w:rsidRPr="00524F3D">
        <w:rPr>
          <w:rFonts w:ascii="Times New Roman" w:hAnsi="Times New Roman" w:cs="Times New Roman"/>
          <w:highlight w:val="white"/>
        </w:rPr>
        <w:t>χλαμύδια</w:t>
      </w:r>
      <w:proofErr w:type="spellEnd"/>
      <w:r w:rsidRPr="00524F3D">
        <w:rPr>
          <w:rFonts w:ascii="Times New Roman" w:hAnsi="Times New Roman" w:cs="Times New Roman"/>
          <w:highlight w:val="white"/>
        </w:rPr>
        <w:t xml:space="preserve">), το </w:t>
      </w:r>
      <w:proofErr w:type="spellStart"/>
      <w:r w:rsidRPr="00524F3D">
        <w:rPr>
          <w:rFonts w:ascii="Times New Roman" w:hAnsi="Times New Roman" w:cs="Times New Roman"/>
          <w:highlight w:val="white"/>
        </w:rPr>
        <w:t>κηλιδώδες</w:t>
      </w:r>
      <w:proofErr w:type="spellEnd"/>
      <w:r w:rsidRPr="00524F3D">
        <w:rPr>
          <w:rFonts w:ascii="Times New Roman" w:hAnsi="Times New Roman" w:cs="Times New Roman"/>
          <w:highlight w:val="white"/>
        </w:rPr>
        <w:t xml:space="preserve"> εξάνθημα ή η μυοπάθεια (</w:t>
      </w:r>
      <w:proofErr w:type="spellStart"/>
      <w:r w:rsidRPr="00524F3D">
        <w:rPr>
          <w:rFonts w:ascii="Times New Roman" w:hAnsi="Times New Roman" w:cs="Times New Roman"/>
          <w:highlight w:val="white"/>
        </w:rPr>
        <w:t>Coxiella</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burnetti</w:t>
      </w:r>
      <w:proofErr w:type="spellEnd"/>
      <w:r w:rsidRPr="00524F3D">
        <w:rPr>
          <w:rFonts w:ascii="Times New Roman" w:hAnsi="Times New Roman" w:cs="Times New Roman"/>
          <w:highlight w:val="white"/>
        </w:rPr>
        <w:t xml:space="preserve">), το κοιλιακό άλγος, η </w:t>
      </w:r>
      <w:proofErr w:type="spellStart"/>
      <w:r w:rsidRPr="00524F3D">
        <w:rPr>
          <w:rFonts w:ascii="Times New Roman" w:hAnsi="Times New Roman" w:cs="Times New Roman"/>
          <w:highlight w:val="white"/>
        </w:rPr>
        <w:t>ραβδομυόλυση</w:t>
      </w:r>
      <w:proofErr w:type="spellEnd"/>
      <w:r w:rsidRPr="00524F3D">
        <w:rPr>
          <w:rFonts w:ascii="Times New Roman" w:hAnsi="Times New Roman" w:cs="Times New Roman"/>
          <w:highlight w:val="white"/>
        </w:rPr>
        <w:t xml:space="preserve"> ή η </w:t>
      </w:r>
      <w:proofErr w:type="spellStart"/>
      <w:r w:rsidRPr="00524F3D">
        <w:rPr>
          <w:rFonts w:ascii="Times New Roman" w:hAnsi="Times New Roman" w:cs="Times New Roman"/>
          <w:highlight w:val="white"/>
        </w:rPr>
        <w:t>υπονατριαιμία</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λεγιονέλα</w:t>
      </w:r>
      <w:proofErr w:type="spellEnd"/>
      <w:r w:rsidRPr="00524F3D">
        <w:rPr>
          <w:rFonts w:ascii="Times New Roman" w:hAnsi="Times New Roman" w:cs="Times New Roman"/>
          <w:highlight w:val="white"/>
        </w:rPr>
        <w:t>).</w:t>
      </w:r>
    </w:p>
    <w:p w14:paraId="0000047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Από τις ειδικές λοιμώξεις του αναπνευστικού, η πιθανότητα μυκητίασης ήταν πολύ μικρή, γιατί η ασθενής δεν ήταν σοβαρά </w:t>
      </w:r>
      <w:proofErr w:type="spellStart"/>
      <w:r w:rsidRPr="00524F3D">
        <w:rPr>
          <w:rFonts w:ascii="Times New Roman" w:hAnsi="Times New Roman" w:cs="Times New Roman"/>
          <w:highlight w:val="white"/>
        </w:rPr>
        <w:t>ανοσοκατασταλμενη</w:t>
      </w:r>
      <w:proofErr w:type="spellEnd"/>
      <w:r w:rsidRPr="00524F3D">
        <w:rPr>
          <w:rFonts w:ascii="Times New Roman" w:hAnsi="Times New Roman" w:cs="Times New Roman"/>
          <w:highlight w:val="white"/>
        </w:rPr>
        <w:t xml:space="preserve"> (HIV-λοίμωξη, χρόνια λήψη κορτικοειδών, συμπαγής ή αιματολογική νεοπλασία) ούτε είχε πρόσφατο ταξίδι σε ενδημική περιοχή.</w:t>
      </w:r>
    </w:p>
    <w:p w14:paraId="0000047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Παρόλο όμως το επιδημιολογικό ιστορικό της ασθενούς, στην κλινική, εργαστηριακή και ακτινολογική εικόνα δεν υπήρχαν τα τυπικά χαρακτηριστικά της νόσου, όπως ο πυρετός, η αναπνευστική ανεπάρκεια, η λεμφοπενία, η αυξημένη ΤΚΕ και το κυψελιδικό πρότυπο στην αξονική τομογραφία του θώρακα.</w:t>
      </w:r>
    </w:p>
    <w:p w14:paraId="0000047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πιθανότητα της φυματίωσης ήταν πολύ μικρή, γιατί απουσίαζε το επιδημιολογικό πλαίσιο, ο πυρετός, βήχας και τα τυπικά ακτινολογικά ευρήματα της νόσου, ενώ η </w:t>
      </w:r>
      <w:proofErr w:type="spellStart"/>
      <w:r w:rsidRPr="00524F3D">
        <w:rPr>
          <w:rFonts w:ascii="Times New Roman" w:hAnsi="Times New Roman" w:cs="Times New Roman"/>
          <w:highlight w:val="white"/>
        </w:rPr>
        <w:t>δερμοαντίδραση</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Mantoux</w:t>
      </w:r>
      <w:proofErr w:type="spellEnd"/>
      <w:r w:rsidRPr="00524F3D">
        <w:rPr>
          <w:rFonts w:ascii="Times New Roman" w:hAnsi="Times New Roman" w:cs="Times New Roman"/>
          <w:highlight w:val="white"/>
        </w:rPr>
        <w:t xml:space="preserve"> ήταν αρνητική και το πλευριτικό υγρό είχε χαρακτήρες </w:t>
      </w:r>
      <w:proofErr w:type="spellStart"/>
      <w:r w:rsidRPr="00524F3D">
        <w:rPr>
          <w:rFonts w:ascii="Times New Roman" w:hAnsi="Times New Roman" w:cs="Times New Roman"/>
          <w:highlight w:val="white"/>
        </w:rPr>
        <w:t>διιδρώματος</w:t>
      </w:r>
      <w:proofErr w:type="spellEnd"/>
      <w:r w:rsidRPr="00524F3D">
        <w:rPr>
          <w:rFonts w:ascii="Times New Roman" w:hAnsi="Times New Roman" w:cs="Times New Roman"/>
          <w:highlight w:val="white"/>
        </w:rPr>
        <w:t>.</w:t>
      </w:r>
    </w:p>
    <w:p w14:paraId="0000047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Ωστόσο, η ασθενής δεν είχε πυρετό, αρθρίτιδα ή αυξημένους δείκτες φλεγμονής, που κατά κανόνα συνοδεύουν αυτές τις καταστάσεις, ενώ επίσης δεν ανιχνεύτηκαν χαρακτηριστικά ευρήματα αυτών των νοσολογικών οντοτήτων, όπως το άσθμα, η ρινική </w:t>
      </w:r>
      <w:proofErr w:type="spellStart"/>
      <w:r w:rsidRPr="00524F3D">
        <w:rPr>
          <w:rFonts w:ascii="Times New Roman" w:hAnsi="Times New Roman" w:cs="Times New Roman"/>
          <w:highlight w:val="white"/>
        </w:rPr>
        <w:t>πολυποδίαση</w:t>
      </w:r>
      <w:proofErr w:type="spellEnd"/>
      <w:r w:rsidRPr="00524F3D">
        <w:rPr>
          <w:rFonts w:ascii="Times New Roman" w:hAnsi="Times New Roman" w:cs="Times New Roman"/>
          <w:highlight w:val="white"/>
        </w:rPr>
        <w:t xml:space="preserve"> ή η </w:t>
      </w:r>
      <w:proofErr w:type="spellStart"/>
      <w:r w:rsidRPr="00524F3D">
        <w:rPr>
          <w:rFonts w:ascii="Times New Roman" w:hAnsi="Times New Roman" w:cs="Times New Roman"/>
          <w:highlight w:val="white"/>
        </w:rPr>
        <w:t>ηωσινοφιλία</w:t>
      </w:r>
      <w:proofErr w:type="spellEnd"/>
      <w:r w:rsidRPr="00524F3D">
        <w:rPr>
          <w:rFonts w:ascii="Times New Roman" w:hAnsi="Times New Roman" w:cs="Times New Roman"/>
          <w:highlight w:val="white"/>
        </w:rPr>
        <w:t xml:space="preserve"> (σύνδρομο </w:t>
      </w:r>
      <w:proofErr w:type="spellStart"/>
      <w:r w:rsidRPr="00524F3D">
        <w:rPr>
          <w:rFonts w:ascii="Times New Roman" w:hAnsi="Times New Roman" w:cs="Times New Roman"/>
          <w:highlight w:val="white"/>
        </w:rPr>
        <w:t>Churg-Strauss</w:t>
      </w:r>
      <w:proofErr w:type="spellEnd"/>
      <w:r w:rsidRPr="00524F3D">
        <w:rPr>
          <w:rFonts w:ascii="Times New Roman" w:hAnsi="Times New Roman" w:cs="Times New Roman"/>
          <w:highlight w:val="white"/>
        </w:rPr>
        <w:t xml:space="preserve">), οι </w:t>
      </w:r>
      <w:proofErr w:type="spellStart"/>
      <w:r w:rsidRPr="00524F3D">
        <w:rPr>
          <w:rFonts w:ascii="Times New Roman" w:hAnsi="Times New Roman" w:cs="Times New Roman"/>
          <w:highlight w:val="white"/>
        </w:rPr>
        <w:t>κοιλοτικές</w:t>
      </w:r>
      <w:proofErr w:type="spellEnd"/>
      <w:r w:rsidRPr="00524F3D">
        <w:rPr>
          <w:rFonts w:ascii="Times New Roman" w:hAnsi="Times New Roman" w:cs="Times New Roman"/>
          <w:highlight w:val="white"/>
        </w:rPr>
        <w:t xml:space="preserve"> εξεργασίες στον πνεύμονα και η ταυτόχρονη προσβολή από το ανώτερο αναπνευστικό (κοκκιωμάτωση </w:t>
      </w:r>
      <w:proofErr w:type="spellStart"/>
      <w:r w:rsidRPr="00524F3D">
        <w:rPr>
          <w:rFonts w:ascii="Times New Roman" w:hAnsi="Times New Roman" w:cs="Times New Roman"/>
          <w:highlight w:val="white"/>
        </w:rPr>
        <w:t>Wegener</w:t>
      </w:r>
      <w:proofErr w:type="spellEnd"/>
      <w:r w:rsidRPr="00524F3D">
        <w:rPr>
          <w:rFonts w:ascii="Times New Roman" w:hAnsi="Times New Roman" w:cs="Times New Roman"/>
          <w:highlight w:val="white"/>
        </w:rPr>
        <w:t xml:space="preserve">) ή η έκθεση στον ιό της ηπατίτιδας Β και η κακοήθης υπέρταση (οζώδης </w:t>
      </w:r>
      <w:proofErr w:type="spellStart"/>
      <w:r w:rsidRPr="00524F3D">
        <w:rPr>
          <w:rFonts w:ascii="Times New Roman" w:hAnsi="Times New Roman" w:cs="Times New Roman"/>
          <w:highlight w:val="white"/>
        </w:rPr>
        <w:t>πολυαρτηρίτιδα</w:t>
      </w:r>
      <w:proofErr w:type="spellEnd"/>
      <w:r w:rsidRPr="00524F3D">
        <w:rPr>
          <w:rFonts w:ascii="Times New Roman" w:hAnsi="Times New Roman" w:cs="Times New Roman"/>
          <w:highlight w:val="white"/>
        </w:rPr>
        <w:t>).</w:t>
      </w:r>
    </w:p>
    <w:p w14:paraId="0000047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στη συγκεκριμένη περίπτωση απουσίαζαν οι αρθραλγίες ή η αρθρίτιδα, οι οποίες αποτελούν κοινές εκδηλώσεις της </w:t>
      </w:r>
      <w:proofErr w:type="spellStart"/>
      <w:r w:rsidRPr="00524F3D">
        <w:rPr>
          <w:rFonts w:ascii="Times New Roman" w:hAnsi="Times New Roman" w:cs="Times New Roman"/>
          <w:highlight w:val="white"/>
        </w:rPr>
        <w:t>κρυοσφαιριναιμική</w:t>
      </w:r>
      <w:proofErr w:type="spellEnd"/>
      <w:r w:rsidRPr="00524F3D">
        <w:rPr>
          <w:rFonts w:ascii="Times New Roman" w:hAnsi="Times New Roman" w:cs="Times New Roman"/>
          <w:highlight w:val="white"/>
        </w:rPr>
        <w:t xml:space="preserve"> αγγειίτιδας, </w:t>
      </w:r>
    </w:p>
    <w:p w14:paraId="0000047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Με δεδομένη την απουσία </w:t>
      </w:r>
      <w:proofErr w:type="spellStart"/>
      <w:r w:rsidRPr="00524F3D">
        <w:rPr>
          <w:rFonts w:ascii="Times New Roman" w:hAnsi="Times New Roman" w:cs="Times New Roman"/>
          <w:highlight w:val="white"/>
        </w:rPr>
        <w:t>οργανομεγαλίας</w:t>
      </w:r>
      <w:proofErr w:type="spellEnd"/>
      <w:r w:rsidRPr="00524F3D">
        <w:rPr>
          <w:rFonts w:ascii="Times New Roman" w:hAnsi="Times New Roman" w:cs="Times New Roman"/>
          <w:highlight w:val="white"/>
        </w:rPr>
        <w:t xml:space="preserve"> και </w:t>
      </w:r>
      <w:proofErr w:type="spellStart"/>
      <w:r w:rsidRPr="00524F3D">
        <w:rPr>
          <w:rFonts w:ascii="Times New Roman" w:hAnsi="Times New Roman" w:cs="Times New Roman"/>
          <w:highlight w:val="white"/>
        </w:rPr>
        <w:t>λεμφαδενοπάθειας</w:t>
      </w:r>
      <w:proofErr w:type="spellEnd"/>
      <w:r w:rsidRPr="00524F3D">
        <w:rPr>
          <w:rFonts w:ascii="Times New Roman" w:hAnsi="Times New Roman" w:cs="Times New Roman"/>
          <w:highlight w:val="white"/>
        </w:rPr>
        <w:t xml:space="preserve"> τόσο κλινικά όσο και απεικονιστικά140</w:t>
      </w:r>
    </w:p>
    <w:p w14:paraId="0000047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γιατί απουσίαζαν οι χαρακτηριστικές εκδηλώσεις των </w:t>
      </w:r>
      <w:proofErr w:type="spellStart"/>
      <w:r w:rsidRPr="00524F3D">
        <w:rPr>
          <w:rFonts w:ascii="Times New Roman" w:hAnsi="Times New Roman" w:cs="Times New Roman"/>
          <w:highlight w:val="white"/>
        </w:rPr>
        <w:t>λεμφοϋπερπλαστικών</w:t>
      </w:r>
      <w:proofErr w:type="spellEnd"/>
      <w:r w:rsidRPr="00524F3D">
        <w:rPr>
          <w:rFonts w:ascii="Times New Roman" w:hAnsi="Times New Roman" w:cs="Times New Roman"/>
          <w:highlight w:val="white"/>
        </w:rPr>
        <w:t xml:space="preserve"> νοσημάτων, όπως η Β-συμπτωματολογία, η αυξημένη ΤΚΕ και τα αυξημένα επίπεδα της β2-μικροσφαιρίνης.</w:t>
      </w:r>
    </w:p>
    <w:p w14:paraId="0000047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ιδιαίτερα η απουσία </w:t>
      </w:r>
      <w:proofErr w:type="spellStart"/>
      <w:r w:rsidRPr="00524F3D">
        <w:rPr>
          <w:rFonts w:ascii="Times New Roman" w:hAnsi="Times New Roman" w:cs="Times New Roman"/>
          <w:highlight w:val="white"/>
        </w:rPr>
        <w:t>ενδοβρογχικών</w:t>
      </w:r>
      <w:proofErr w:type="spellEnd"/>
      <w:r w:rsidRPr="00524F3D">
        <w:rPr>
          <w:rFonts w:ascii="Times New Roman" w:hAnsi="Times New Roman" w:cs="Times New Roman"/>
          <w:highlight w:val="white"/>
        </w:rPr>
        <w:t xml:space="preserve"> βλαβών στη βρογχοσκόπηση ήταν στοιχεία που δεν συνηγορούσαν υπέρ αυτής της υπόθεσης. </w:t>
      </w:r>
    </w:p>
    <w:p w14:paraId="0000047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Παρά την απουσία πυρετού και την αρνητική </w:t>
      </w:r>
      <w:proofErr w:type="spellStart"/>
      <w:r w:rsidRPr="00524F3D">
        <w:rPr>
          <w:rFonts w:ascii="Times New Roman" w:hAnsi="Times New Roman" w:cs="Times New Roman"/>
          <w:highlight w:val="white"/>
        </w:rPr>
        <w:t>δερμοαντίδραση</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Mantoux</w:t>
      </w:r>
      <w:proofErr w:type="spellEnd"/>
      <w:r w:rsidRPr="00524F3D">
        <w:rPr>
          <w:rFonts w:ascii="Times New Roman" w:hAnsi="Times New Roman" w:cs="Times New Roman"/>
          <w:highlight w:val="white"/>
        </w:rPr>
        <w:t>,</w:t>
      </w:r>
    </w:p>
    <w:p w14:paraId="64ACBD05" w14:textId="77777777" w:rsidR="00322793" w:rsidRPr="00524F3D" w:rsidRDefault="00322793" w:rsidP="00524F3D">
      <w:pPr>
        <w:spacing w:line="360" w:lineRule="auto"/>
        <w:rPr>
          <w:rFonts w:ascii="Times New Roman" w:hAnsi="Times New Roman" w:cs="Times New Roman"/>
          <w:highlight w:val="white"/>
        </w:rPr>
      </w:pPr>
    </w:p>
    <w:p w14:paraId="00000481" w14:textId="0F37A474"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2005*6*624</w:t>
      </w:r>
    </w:p>
    <w:p w14:paraId="0000048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ασθενής παρουσίαζε από 10ημέρου υψηλό πυρετό έως 39,5οC χωρίς συνοδό ρίγος.</w:t>
      </w:r>
    </w:p>
    <w:p w14:paraId="0000048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κοιλία ήταν μαλακή και </w:t>
      </w:r>
      <w:proofErr w:type="spellStart"/>
      <w:r w:rsidRPr="00524F3D">
        <w:rPr>
          <w:rFonts w:ascii="Times New Roman" w:hAnsi="Times New Roman" w:cs="Times New Roman"/>
          <w:highlight w:val="white"/>
        </w:rPr>
        <w:t>ευπίεστη</w:t>
      </w:r>
      <w:proofErr w:type="spellEnd"/>
      <w:r w:rsidRPr="00524F3D">
        <w:rPr>
          <w:rFonts w:ascii="Times New Roman" w:hAnsi="Times New Roman" w:cs="Times New Roman"/>
          <w:highlight w:val="white"/>
        </w:rPr>
        <w:t>, χωρίς σημεία περιτοναϊκού ερεθισμού.</w:t>
      </w:r>
    </w:p>
    <w:p w14:paraId="0000048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αναπνευστικό ψιθύρισμα ήταν φυσιολογικό χωρίς πρόσθετους ήχους.</w:t>
      </w:r>
    </w:p>
    <w:p w14:paraId="0000048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υπήρχαν σημεία μηνιγγικού ερεθισμού, οι αρθρώσεις δεν εμφάνιζαν σημεία ενεργού φλεγμονής και η βυθοσκόπηση ήταν χωρίς παθολογικά ευρήματα.</w:t>
      </w:r>
    </w:p>
    <w:p w14:paraId="0000048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ενώ η εξέταση του επιχρίσματος του μυελού, καθώς και μιας παχιάς σταγόνας περιφερικού αίματος, ήταν αρνητικές για την παρουσία παρασίτων.</w:t>
      </w:r>
    </w:p>
    <w:p w14:paraId="0000048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δεδομένου ότι ο ασθενής δεν είχε παραγωγικό βήχα.</w:t>
      </w:r>
    </w:p>
    <w:p w14:paraId="0000048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 ασθενής υποβλήθηκε σε </w:t>
      </w:r>
      <w:proofErr w:type="spellStart"/>
      <w:r w:rsidRPr="00524F3D">
        <w:rPr>
          <w:rFonts w:ascii="Times New Roman" w:hAnsi="Times New Roman" w:cs="Times New Roman"/>
          <w:highlight w:val="white"/>
        </w:rPr>
        <w:t>διοισοφάγειο</w:t>
      </w:r>
      <w:proofErr w:type="spellEnd"/>
      <w:r w:rsidRPr="00524F3D">
        <w:rPr>
          <w:rFonts w:ascii="Times New Roman" w:hAnsi="Times New Roman" w:cs="Times New Roman"/>
          <w:highlight w:val="white"/>
        </w:rPr>
        <w:t xml:space="preserve"> υπερηχογράφημα καρδιάς, που ήταν αρνητικό για την ύπαρξη εκβλαστήσεων στις καρδιακές βαλβίδες.</w:t>
      </w:r>
    </w:p>
    <w:p w14:paraId="0000048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και η απουσία </w:t>
      </w:r>
      <w:proofErr w:type="spellStart"/>
      <w:r w:rsidRPr="00524F3D">
        <w:rPr>
          <w:rFonts w:ascii="Times New Roman" w:hAnsi="Times New Roman" w:cs="Times New Roman"/>
          <w:highlight w:val="white"/>
        </w:rPr>
        <w:t>θρομβοπενίας</w:t>
      </w:r>
      <w:proofErr w:type="spellEnd"/>
      <w:r w:rsidRPr="00524F3D">
        <w:rPr>
          <w:rFonts w:ascii="Times New Roman" w:hAnsi="Times New Roman" w:cs="Times New Roman"/>
          <w:highlight w:val="white"/>
        </w:rPr>
        <w:t xml:space="preserve">, λεμφοπενίας, αυξημένων τιμών </w:t>
      </w:r>
      <w:proofErr w:type="spellStart"/>
      <w:r w:rsidRPr="00524F3D">
        <w:rPr>
          <w:rFonts w:ascii="Times New Roman" w:hAnsi="Times New Roman" w:cs="Times New Roman"/>
          <w:highlight w:val="white"/>
        </w:rPr>
        <w:t>κρεατινοφωσφοκινάσης</w:t>
      </w:r>
      <w:proofErr w:type="spellEnd"/>
      <w:r w:rsidRPr="00524F3D">
        <w:rPr>
          <w:rFonts w:ascii="Times New Roman" w:hAnsi="Times New Roman" w:cs="Times New Roman"/>
          <w:highlight w:val="white"/>
        </w:rPr>
        <w:t xml:space="preserve"> (CPK), </w:t>
      </w:r>
      <w:proofErr w:type="spellStart"/>
      <w:r w:rsidRPr="00524F3D">
        <w:rPr>
          <w:rFonts w:ascii="Times New Roman" w:hAnsi="Times New Roman" w:cs="Times New Roman"/>
          <w:highlight w:val="white"/>
        </w:rPr>
        <w:t>ικτέρου</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αζωθαιμίας</w:t>
      </w:r>
      <w:proofErr w:type="spellEnd"/>
      <w:r w:rsidRPr="00524F3D">
        <w:rPr>
          <w:rFonts w:ascii="Times New Roman" w:hAnsi="Times New Roman" w:cs="Times New Roman"/>
          <w:highlight w:val="white"/>
        </w:rPr>
        <w:t xml:space="preserve"> και υπογλυκαιμίας</w:t>
      </w:r>
    </w:p>
    <w:p w14:paraId="0000048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απουσία εκβλαστήσεων στο </w:t>
      </w:r>
      <w:proofErr w:type="spellStart"/>
      <w:r w:rsidRPr="00524F3D">
        <w:rPr>
          <w:rFonts w:ascii="Times New Roman" w:hAnsi="Times New Roman" w:cs="Times New Roman"/>
          <w:highlight w:val="white"/>
        </w:rPr>
        <w:t>διοισοφάγειο</w:t>
      </w:r>
      <w:proofErr w:type="spellEnd"/>
      <w:r w:rsidRPr="00524F3D">
        <w:rPr>
          <w:rFonts w:ascii="Times New Roman" w:hAnsi="Times New Roman" w:cs="Times New Roman"/>
          <w:highlight w:val="white"/>
        </w:rPr>
        <w:t xml:space="preserve"> καρδιακό υπερηχογράφημα</w:t>
      </w:r>
    </w:p>
    <w:p w14:paraId="0000048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παρά την απουσία σηπτικού πυρετού και σημειολογίας περιτοναϊκού ερεθισμού</w:t>
      </w:r>
    </w:p>
    <w:p w14:paraId="0000048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έλεγχος με υπολογιστική τομογραφία κοιλίας δεν έδειξε την παρουσία ενός τέτοιου αποστήματος</w:t>
      </w:r>
    </w:p>
    <w:p w14:paraId="0000048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αφού ο ασθενής δεν είχε παραγωγικό βήχα</w:t>
      </w:r>
    </w:p>
    <w:p w14:paraId="0000048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υπήρχε </w:t>
      </w:r>
      <w:proofErr w:type="spellStart"/>
      <w:r w:rsidRPr="00524F3D">
        <w:rPr>
          <w:rFonts w:ascii="Times New Roman" w:hAnsi="Times New Roman" w:cs="Times New Roman"/>
          <w:highlight w:val="white"/>
        </w:rPr>
        <w:t>θρομβοπενία</w:t>
      </w:r>
      <w:proofErr w:type="spellEnd"/>
      <w:r w:rsidRPr="00524F3D">
        <w:rPr>
          <w:rFonts w:ascii="Times New Roman" w:hAnsi="Times New Roman" w:cs="Times New Roman"/>
          <w:highlight w:val="white"/>
        </w:rPr>
        <w:t>, η εξέταση του επιχρίσματος του μυελού των οστών δεν έδειξε παράσιτα</w:t>
      </w:r>
    </w:p>
    <w:p w14:paraId="0000048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Αντίθετα, δεν υπήρχαν ενδείξεις εγκεφαλίτιδας</w:t>
      </w:r>
    </w:p>
    <w:p w14:paraId="0000049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Ωστόσο, δεν παρατηρήθηκε υπόταση, υπογλυκαιμία ή </w:t>
      </w:r>
      <w:proofErr w:type="spellStart"/>
      <w:r w:rsidRPr="00524F3D">
        <w:rPr>
          <w:rFonts w:ascii="Times New Roman" w:hAnsi="Times New Roman" w:cs="Times New Roman"/>
          <w:highlight w:val="white"/>
        </w:rPr>
        <w:t>υπονατριαιμία</w:t>
      </w:r>
      <w:proofErr w:type="spellEnd"/>
      <w:r w:rsidRPr="00524F3D">
        <w:rPr>
          <w:rFonts w:ascii="Times New Roman" w:hAnsi="Times New Roman" w:cs="Times New Roman"/>
          <w:highlight w:val="white"/>
        </w:rPr>
        <w:t>, ενώ η δοκιμασία ελέγχου των επινεφριδίων (</w:t>
      </w:r>
      <w:proofErr w:type="spellStart"/>
      <w:r w:rsidRPr="00524F3D">
        <w:rPr>
          <w:rFonts w:ascii="Times New Roman" w:hAnsi="Times New Roman" w:cs="Times New Roman"/>
          <w:highlight w:val="white"/>
        </w:rPr>
        <w:t>Synacten</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test</w:t>
      </w:r>
      <w:proofErr w:type="spellEnd"/>
      <w:r w:rsidRPr="00524F3D">
        <w:rPr>
          <w:rFonts w:ascii="Times New Roman" w:hAnsi="Times New Roman" w:cs="Times New Roman"/>
          <w:highlight w:val="white"/>
        </w:rPr>
        <w:t>)  ήταν φυσιολογική.</w:t>
      </w:r>
    </w:p>
    <w:p w14:paraId="0000049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ενώ πολλές φορές δεν παρατηρείται ο σχηματισμός σαφών κοκκιωμάτων</w:t>
      </w:r>
    </w:p>
    <w:p w14:paraId="00000492" w14:textId="77777777" w:rsidR="003B04D3" w:rsidRPr="00524F3D" w:rsidRDefault="003B04D3" w:rsidP="00524F3D">
      <w:pPr>
        <w:spacing w:line="360" w:lineRule="auto"/>
        <w:rPr>
          <w:rFonts w:ascii="Times New Roman" w:hAnsi="Times New Roman" w:cs="Times New Roman"/>
          <w:highlight w:val="white"/>
        </w:rPr>
      </w:pPr>
    </w:p>
    <w:p w14:paraId="00000493"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2005*5*508</w:t>
      </w:r>
    </w:p>
    <w:p w14:paraId="0000049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απουσία όμως </w:t>
      </w:r>
      <w:proofErr w:type="spellStart"/>
      <w:r w:rsidRPr="00524F3D">
        <w:rPr>
          <w:rFonts w:ascii="Times New Roman" w:hAnsi="Times New Roman" w:cs="Times New Roman"/>
          <w:highlight w:val="white"/>
        </w:rPr>
        <w:t>λεμφαδενοπάθειας</w:t>
      </w:r>
      <w:proofErr w:type="spellEnd"/>
      <w:r w:rsidRPr="00524F3D">
        <w:rPr>
          <w:rFonts w:ascii="Times New Roman" w:hAnsi="Times New Roman" w:cs="Times New Roman"/>
          <w:highlight w:val="white"/>
        </w:rPr>
        <w:t xml:space="preserve">, τόσο στην κλινική εξέταση όσο και στον απεικονιστικό έλεγχο, απομάκρυνε τη </w:t>
      </w:r>
      <w:proofErr w:type="spellStart"/>
      <w:r w:rsidRPr="00524F3D">
        <w:rPr>
          <w:rFonts w:ascii="Times New Roman" w:hAnsi="Times New Roman" w:cs="Times New Roman"/>
          <w:highlight w:val="white"/>
        </w:rPr>
        <w:t>διαφοροδιαγνωστική</w:t>
      </w:r>
      <w:proofErr w:type="spellEnd"/>
      <w:r w:rsidRPr="00524F3D">
        <w:rPr>
          <w:rFonts w:ascii="Times New Roman" w:hAnsi="Times New Roman" w:cs="Times New Roman"/>
          <w:highlight w:val="white"/>
        </w:rPr>
        <w:t xml:space="preserve"> σκέψη από αυτή την πιθανότητα.</w:t>
      </w:r>
    </w:p>
    <w:p w14:paraId="0000049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απουσία </w:t>
      </w:r>
      <w:proofErr w:type="spellStart"/>
      <w:r w:rsidRPr="00524F3D">
        <w:rPr>
          <w:rFonts w:ascii="Times New Roman" w:hAnsi="Times New Roman" w:cs="Times New Roman"/>
          <w:highlight w:val="white"/>
        </w:rPr>
        <w:t>λεμφαδενοπάθειας</w:t>
      </w:r>
      <w:proofErr w:type="spellEnd"/>
      <w:r w:rsidRPr="00524F3D">
        <w:rPr>
          <w:rFonts w:ascii="Times New Roman" w:hAnsi="Times New Roman" w:cs="Times New Roman"/>
          <w:highlight w:val="white"/>
        </w:rPr>
        <w:t xml:space="preserve"> και εστιακών βλαβών στα παρεγχυματικά όργανα της κοιλίας στον απεικονιστικό έλεγχο, καθώς και η απουσία αύξησης των επιθηλιακών δεικτών </w:t>
      </w:r>
      <w:r w:rsidRPr="00524F3D">
        <w:rPr>
          <w:rFonts w:ascii="Times New Roman" w:hAnsi="Times New Roman" w:cs="Times New Roman"/>
          <w:highlight w:val="white"/>
        </w:rPr>
        <w:lastRenderedPageBreak/>
        <w:t>νεοπλασίας, απομάκρυναν την πιθανότητα ύπαρξης μιας συμπαγούς νεοπλασίας, ενώ η απουσία διαταραχών από τις κυτταρικές σειρές του αίματος απομάκρυνε την πιθανότητα ύπαρξης μιας αιματολογικής κακοήθειας.</w:t>
      </w:r>
    </w:p>
    <w:p w14:paraId="0000049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Αυτή όμως η διάγνωση δεν θεωρήθηκε πιθανή στον ασθενή, με δεδομένη την απουσία συμπτωματολογίας (όπως χρόνιου βήχα ή αιμόπτυσης)</w:t>
      </w:r>
    </w:p>
    <w:p w14:paraId="0000049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Στην παρούσα όμως περίπτωση η διάγνωση αυτή αποκλείστηκε, αφού δεν υπήρχε </w:t>
      </w:r>
      <w:proofErr w:type="spellStart"/>
      <w:r w:rsidRPr="00524F3D">
        <w:rPr>
          <w:rFonts w:ascii="Times New Roman" w:hAnsi="Times New Roman" w:cs="Times New Roman"/>
          <w:highlight w:val="white"/>
        </w:rPr>
        <w:t>πανκυτταροπενία</w:t>
      </w:r>
      <w:proofErr w:type="spellEnd"/>
      <w:r w:rsidRPr="00524F3D">
        <w:rPr>
          <w:rFonts w:ascii="Times New Roman" w:hAnsi="Times New Roman" w:cs="Times New Roman"/>
          <w:highlight w:val="white"/>
        </w:rPr>
        <w:t xml:space="preserve"> και ο ορολογικός έλεγχος ήταν αρνητικός.</w:t>
      </w:r>
    </w:p>
    <w:p w14:paraId="0000049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παρόλο που απουσίαζαν ορισμένα τυπικά κλινικά χαρακτηριστικά της νόσου (κυρίως φυσήματα στην ακρόαση της καρδιάς. αλλά και νευρολογικές ή δερματικές εκδηλώσεις).</w:t>
      </w:r>
    </w:p>
    <w:p w14:paraId="0000049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οποία δεν έδειξε ελλείμματα πλήρωσης στο αναπνευστικό αρτηριακό δέντρο.</w:t>
      </w:r>
    </w:p>
    <w:p w14:paraId="0000049A" w14:textId="77777777" w:rsidR="003B04D3" w:rsidRPr="00524F3D" w:rsidRDefault="003B04D3" w:rsidP="00524F3D">
      <w:pPr>
        <w:spacing w:line="360" w:lineRule="auto"/>
        <w:rPr>
          <w:rFonts w:ascii="Times New Roman" w:hAnsi="Times New Roman" w:cs="Times New Roman"/>
          <w:highlight w:val="white"/>
        </w:rPr>
      </w:pPr>
    </w:p>
    <w:p w14:paraId="0000049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2005*4*392</w:t>
      </w:r>
    </w:p>
    <w:p w14:paraId="0000049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Στη φυσική εξέταση δεν υπήρχε δυσκαμψία ή εστιακή ή εστιακή νευρολογική σημειολογία</w:t>
      </w:r>
    </w:p>
    <w:p w14:paraId="0000049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ενώ ο κλινικός και ο απεικονιστικός έλεγχος για την ύπαρξη </w:t>
      </w:r>
      <w:proofErr w:type="spellStart"/>
      <w:r w:rsidRPr="00524F3D">
        <w:rPr>
          <w:rFonts w:ascii="Times New Roman" w:hAnsi="Times New Roman" w:cs="Times New Roman"/>
          <w:highlight w:val="white"/>
        </w:rPr>
        <w:t>παραμηνιγγικής</w:t>
      </w:r>
      <w:proofErr w:type="spellEnd"/>
      <w:r w:rsidRPr="00524F3D">
        <w:rPr>
          <w:rFonts w:ascii="Times New Roman" w:hAnsi="Times New Roman" w:cs="Times New Roman"/>
          <w:highlight w:val="white"/>
        </w:rPr>
        <w:t xml:space="preserve"> λοίμωξης, αποστήματος ή όγκου ήταν αρνητικός.167</w:t>
      </w:r>
    </w:p>
    <w:p w14:paraId="0000049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ασθενής, ωστόσο, δεν ανέφερε επιδημιολογικούς παράγοντες κινδύνου έκθεσης στη </w:t>
      </w:r>
      <w:proofErr w:type="spellStart"/>
      <w:r w:rsidRPr="00524F3D">
        <w:rPr>
          <w:rFonts w:ascii="Times New Roman" w:hAnsi="Times New Roman" w:cs="Times New Roman"/>
          <w:highlight w:val="white"/>
        </w:rPr>
        <w:t>βρουκέλα</w:t>
      </w:r>
      <w:proofErr w:type="spellEnd"/>
      <w:r w:rsidRPr="00524F3D">
        <w:rPr>
          <w:rFonts w:ascii="Times New Roman" w:hAnsi="Times New Roman" w:cs="Times New Roman"/>
          <w:highlight w:val="white"/>
        </w:rPr>
        <w:t xml:space="preserve"> και δεν εμφάνισε κανένα σύμπτωμα ή σημείο χαρακτηριστικό της νόσου (π.χ. νυχτερινούς ιδρώτες, </w:t>
      </w:r>
      <w:proofErr w:type="spellStart"/>
      <w:r w:rsidRPr="00524F3D">
        <w:rPr>
          <w:rFonts w:ascii="Times New Roman" w:hAnsi="Times New Roman" w:cs="Times New Roman"/>
          <w:highlight w:val="white"/>
        </w:rPr>
        <w:t>λεμφαδενοπάθεια</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ηπατοσπληνομεγαλία</w:t>
      </w:r>
      <w:proofErr w:type="spellEnd"/>
      <w:r w:rsidRPr="00524F3D">
        <w:rPr>
          <w:rFonts w:ascii="Times New Roman" w:hAnsi="Times New Roman" w:cs="Times New Roman"/>
          <w:highlight w:val="white"/>
        </w:rPr>
        <w:t>).</w:t>
      </w:r>
    </w:p>
    <w:p w14:paraId="0000049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είχε παραλύσεις κρανιακών νεύρων ή μεταναστευτική αρθρίτιδα</w:t>
      </w:r>
    </w:p>
    <w:p w14:paraId="000004A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υπήρχε εξάνθημα δέρματος ή ευρήματα από τους βλεννογόνους</w:t>
      </w:r>
    </w:p>
    <w:p w14:paraId="000004A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Επιπρόσθετα, ο </w:t>
      </w:r>
      <w:proofErr w:type="spellStart"/>
      <w:r w:rsidRPr="00524F3D">
        <w:rPr>
          <w:rFonts w:ascii="Times New Roman" w:hAnsi="Times New Roman" w:cs="Times New Roman"/>
          <w:highlight w:val="white"/>
        </w:rPr>
        <w:t>απεικονιστικος</w:t>
      </w:r>
      <w:proofErr w:type="spellEnd"/>
      <w:r w:rsidRPr="00524F3D">
        <w:rPr>
          <w:rFonts w:ascii="Times New Roman" w:hAnsi="Times New Roman" w:cs="Times New Roman"/>
          <w:highlight w:val="white"/>
        </w:rPr>
        <w:t xml:space="preserve"> έλεγχος του εγκεφαλικού παρεγχύματος δεν έδειξε παρεγχυματικές εγκεφαλικές μεταστάσεις.</w:t>
      </w:r>
    </w:p>
    <w:p w14:paraId="000004A2" w14:textId="77777777" w:rsidR="003B04D3" w:rsidRPr="00524F3D" w:rsidRDefault="003B04D3" w:rsidP="00524F3D">
      <w:pPr>
        <w:spacing w:line="360" w:lineRule="auto"/>
        <w:rPr>
          <w:rFonts w:ascii="Times New Roman" w:hAnsi="Times New Roman" w:cs="Times New Roman"/>
          <w:highlight w:val="white"/>
        </w:rPr>
      </w:pPr>
    </w:p>
    <w:p w14:paraId="000004A3"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2005*1*97</w:t>
      </w:r>
    </w:p>
    <w:p w14:paraId="000004A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δέρμα δεν εμφάνιζε παθολογικές βλάβες</w:t>
      </w:r>
    </w:p>
    <w:p w14:paraId="000004A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υπήρχε δυσκαμψία, ενώ η νευρολογική εξέταση και η βυθοσκόπηση ήταν αρνητικές για παθολογικά ευρήματα.</w:t>
      </w:r>
    </w:p>
    <w:p w14:paraId="000004A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Επιπρόσθετα, ο ασθενής υποβλήθηκε σε </w:t>
      </w:r>
      <w:proofErr w:type="spellStart"/>
      <w:r w:rsidRPr="00524F3D">
        <w:rPr>
          <w:rFonts w:ascii="Times New Roman" w:hAnsi="Times New Roman" w:cs="Times New Roman"/>
          <w:highlight w:val="white"/>
        </w:rPr>
        <w:t>διοισοφάγειο</w:t>
      </w:r>
      <w:proofErr w:type="spellEnd"/>
      <w:r w:rsidRPr="00524F3D">
        <w:rPr>
          <w:rFonts w:ascii="Times New Roman" w:hAnsi="Times New Roman" w:cs="Times New Roman"/>
          <w:highlight w:val="white"/>
        </w:rPr>
        <w:t xml:space="preserve"> υπερηχογράφημα καρδίας, που ήταν αρνητικό για την ύπαρξη εκβλαστήσεων</w:t>
      </w:r>
    </w:p>
    <w:p w14:paraId="000004A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Ωστόσο, ο ασθενής δεν εμφάνιζε κανένα σύμπτωμα από το αναπνευστικό (βήχα ή δύσπνοια), δεν είχε </w:t>
      </w:r>
      <w:proofErr w:type="spellStart"/>
      <w:r w:rsidRPr="00524F3D">
        <w:rPr>
          <w:rFonts w:ascii="Times New Roman" w:hAnsi="Times New Roman" w:cs="Times New Roman"/>
          <w:highlight w:val="white"/>
        </w:rPr>
        <w:t>υποξαιμία</w:t>
      </w:r>
      <w:proofErr w:type="spellEnd"/>
      <w:r w:rsidRPr="00524F3D">
        <w:rPr>
          <w:rFonts w:ascii="Times New Roman" w:hAnsi="Times New Roman" w:cs="Times New Roman"/>
          <w:highlight w:val="white"/>
        </w:rPr>
        <w:t xml:space="preserve"> (μερική πίεση του οξυγόνου 80 </w:t>
      </w:r>
      <w:proofErr w:type="spellStart"/>
      <w:r w:rsidRPr="00524F3D">
        <w:rPr>
          <w:rFonts w:ascii="Times New Roman" w:hAnsi="Times New Roman" w:cs="Times New Roman"/>
          <w:highlight w:val="white"/>
        </w:rPr>
        <w:t>mgHg</w:t>
      </w:r>
      <w:proofErr w:type="spellEnd"/>
      <w:r w:rsidRPr="00524F3D">
        <w:rPr>
          <w:rFonts w:ascii="Times New Roman" w:hAnsi="Times New Roman" w:cs="Times New Roman"/>
          <w:highlight w:val="white"/>
        </w:rPr>
        <w:t xml:space="preserve"> στον αέρα) και δεν υπήρχε κανένα απεικονιστικό σημείο προσβολής του πνευμονικού παρεγχύματος.</w:t>
      </w:r>
    </w:p>
    <w:p w14:paraId="000004A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απουσία, ωστόσο, των χαρακτηριστικών </w:t>
      </w:r>
      <w:proofErr w:type="spellStart"/>
      <w:r w:rsidRPr="00524F3D">
        <w:rPr>
          <w:rFonts w:ascii="Times New Roman" w:hAnsi="Times New Roman" w:cs="Times New Roman"/>
          <w:highlight w:val="white"/>
        </w:rPr>
        <w:t>αγγειοβριθών</w:t>
      </w:r>
      <w:proofErr w:type="spellEnd"/>
      <w:r w:rsidRPr="00524F3D">
        <w:rPr>
          <w:rFonts w:ascii="Times New Roman" w:hAnsi="Times New Roman" w:cs="Times New Roman"/>
          <w:highlight w:val="white"/>
        </w:rPr>
        <w:t xml:space="preserve"> δερματικών αλλοιώσεων της νόσου</w:t>
      </w:r>
    </w:p>
    <w:p w14:paraId="000004A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έλλειψη δερματικού έλκους-πύλης εισόδου</w:t>
      </w:r>
    </w:p>
    <w:p w14:paraId="000004A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απουσία των χαρακτηριστικών δερματικών βλαβών</w:t>
      </w:r>
    </w:p>
    <w:p w14:paraId="000004A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απουσία βλαβών από το δέρμα, του πνεύμονα και τους ορατού βλεννογόνους</w:t>
      </w:r>
    </w:p>
    <w:p w14:paraId="000004AC" w14:textId="77777777" w:rsidR="003B04D3" w:rsidRPr="00524F3D" w:rsidRDefault="003B04D3" w:rsidP="00524F3D">
      <w:pPr>
        <w:spacing w:line="360" w:lineRule="auto"/>
        <w:ind w:left="720"/>
        <w:rPr>
          <w:rFonts w:ascii="Times New Roman" w:hAnsi="Times New Roman" w:cs="Times New Roman"/>
          <w:highlight w:val="white"/>
        </w:rPr>
      </w:pPr>
    </w:p>
    <w:p w14:paraId="000004AD"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2004*4*370</w:t>
      </w:r>
    </w:p>
    <w:p w14:paraId="000004A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απουσία </w:t>
      </w:r>
      <w:proofErr w:type="spellStart"/>
      <w:r w:rsidRPr="00524F3D">
        <w:rPr>
          <w:rFonts w:ascii="Times New Roman" w:hAnsi="Times New Roman" w:cs="Times New Roman"/>
          <w:highlight w:val="white"/>
        </w:rPr>
        <w:t>λευκοκυττάρωσης</w:t>
      </w:r>
      <w:proofErr w:type="spellEnd"/>
      <w:r w:rsidRPr="00524F3D">
        <w:rPr>
          <w:rFonts w:ascii="Times New Roman" w:hAnsi="Times New Roman" w:cs="Times New Roman"/>
          <w:highlight w:val="white"/>
        </w:rPr>
        <w:t xml:space="preserve">, λεμφοκυττάρωσης και μεγάλου ποσοστού άτυπων λεμφοκυττάρων, </w:t>
      </w:r>
      <w:proofErr w:type="spellStart"/>
      <w:r w:rsidRPr="00524F3D">
        <w:rPr>
          <w:rFonts w:ascii="Times New Roman" w:hAnsi="Times New Roman" w:cs="Times New Roman"/>
          <w:highlight w:val="white"/>
        </w:rPr>
        <w:t>φαρυγγοαμυγδαλίτιδας</w:t>
      </w:r>
      <w:proofErr w:type="spellEnd"/>
      <w:r w:rsidRPr="00524F3D">
        <w:rPr>
          <w:rFonts w:ascii="Times New Roman" w:hAnsi="Times New Roman" w:cs="Times New Roman"/>
          <w:highlight w:val="white"/>
        </w:rPr>
        <w:t>, αιμολυτικής αναιμίας</w:t>
      </w:r>
    </w:p>
    <w:p w14:paraId="000004A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απουσία των χαρακτηριστικών εξανθημάτων που συχνά συνοδεύουν τέτοιες λοιμώξεις, η απουσία ενδείξεων αιμολυτικής αναιμίας</w:t>
      </w:r>
    </w:p>
    <w:p w14:paraId="000004B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απουσία </w:t>
      </w:r>
      <w:proofErr w:type="spellStart"/>
      <w:r w:rsidRPr="00524F3D">
        <w:rPr>
          <w:rFonts w:ascii="Times New Roman" w:hAnsi="Times New Roman" w:cs="Times New Roman"/>
          <w:highlight w:val="white"/>
        </w:rPr>
        <w:t>ικτέρου</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μυοσίτιδας</w:t>
      </w:r>
      <w:proofErr w:type="spellEnd"/>
      <w:r w:rsidRPr="00524F3D">
        <w:rPr>
          <w:rFonts w:ascii="Times New Roman" w:hAnsi="Times New Roman" w:cs="Times New Roman"/>
          <w:highlight w:val="white"/>
        </w:rPr>
        <w:t>, αιμορραγικών εκδηλώσεων και σοβαρής νεφρικής προσβολής</w:t>
      </w:r>
    </w:p>
    <w:p w14:paraId="000004B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υπήρχε αιμοδυναμική αστάθεια</w:t>
      </w:r>
    </w:p>
    <w:p w14:paraId="000004B2" w14:textId="77777777" w:rsidR="003B04D3" w:rsidRPr="00524F3D" w:rsidRDefault="003B04D3" w:rsidP="00524F3D">
      <w:pPr>
        <w:spacing w:line="360" w:lineRule="auto"/>
        <w:ind w:left="720"/>
        <w:rPr>
          <w:rFonts w:ascii="Times New Roman" w:hAnsi="Times New Roman" w:cs="Times New Roman"/>
          <w:highlight w:val="white"/>
        </w:rPr>
      </w:pPr>
    </w:p>
    <w:p w14:paraId="000004B3"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2004*6*574</w:t>
      </w:r>
    </w:p>
    <w:p w14:paraId="000004B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χωρίς βήχα</w:t>
      </w:r>
    </w:p>
    <w:p w14:paraId="000004B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ανέδειξε περικαρδιακή συλλογή ή στοιχεία ενδεικτικά ενδοκαρδίτιδας</w:t>
      </w:r>
    </w:p>
    <w:p w14:paraId="000004B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απουσία εκδηλώσεων από το δέρμα</w:t>
      </w:r>
    </w:p>
    <w:p w14:paraId="000004B7" w14:textId="77777777" w:rsidR="003B04D3" w:rsidRPr="00524F3D" w:rsidRDefault="003B04D3" w:rsidP="00524F3D">
      <w:pPr>
        <w:spacing w:line="360" w:lineRule="auto"/>
        <w:rPr>
          <w:rFonts w:ascii="Times New Roman" w:hAnsi="Times New Roman" w:cs="Times New Roman"/>
          <w:highlight w:val="white"/>
        </w:rPr>
      </w:pPr>
    </w:p>
    <w:p w14:paraId="000004B8"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2003*3*305</w:t>
      </w:r>
    </w:p>
    <w:p w14:paraId="000004B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αν και στη συγκεκριμένη χρονική στιγμή δεν αναφέρθηκε κάποιο </w:t>
      </w:r>
      <w:proofErr w:type="spellStart"/>
      <w:r w:rsidRPr="00524F3D">
        <w:rPr>
          <w:rFonts w:ascii="Times New Roman" w:hAnsi="Times New Roman" w:cs="Times New Roman"/>
          <w:highlight w:val="white"/>
        </w:rPr>
        <w:t>ψυχοτραυματικό</w:t>
      </w:r>
      <w:proofErr w:type="spellEnd"/>
      <w:r w:rsidRPr="00524F3D">
        <w:rPr>
          <w:rFonts w:ascii="Times New Roman" w:hAnsi="Times New Roman" w:cs="Times New Roman"/>
          <w:highlight w:val="white"/>
        </w:rPr>
        <w:t xml:space="preserve"> γεγονός.</w:t>
      </w:r>
    </w:p>
    <w:p w14:paraId="000004B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διαπιστώθηκε υπόστρωμα αγχώδους, καταθλιπτικής ή άλλου είδους συνδρομής.</w:t>
      </w:r>
    </w:p>
    <w:p w14:paraId="000004BB" w14:textId="77777777" w:rsidR="003B04D3" w:rsidRPr="00524F3D" w:rsidRDefault="003B04D3" w:rsidP="00524F3D">
      <w:pPr>
        <w:spacing w:line="360" w:lineRule="auto"/>
        <w:rPr>
          <w:rFonts w:ascii="Times New Roman" w:hAnsi="Times New Roman" w:cs="Times New Roman"/>
          <w:highlight w:val="white"/>
        </w:rPr>
      </w:pPr>
    </w:p>
    <w:p w14:paraId="000004BC"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2001*1*58</w:t>
      </w:r>
    </w:p>
    <w:p w14:paraId="000004B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χωρίς ιστορικό αιμορραγικής διαταραχής ή γαστρορραγίας</w:t>
      </w:r>
    </w:p>
    <w:p w14:paraId="000004B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ασθενών χωρίς ιστορικό γαστρορραγίας</w:t>
      </w:r>
    </w:p>
    <w:p w14:paraId="000004B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ασθενών χωρίς ιστορικό γαστρορραγίας</w:t>
      </w:r>
    </w:p>
    <w:p w14:paraId="000004C0" w14:textId="77777777" w:rsidR="003B04D3" w:rsidRPr="00524F3D" w:rsidRDefault="003B04D3" w:rsidP="00524F3D">
      <w:pPr>
        <w:spacing w:line="360" w:lineRule="auto"/>
        <w:rPr>
          <w:rFonts w:ascii="Times New Roman" w:hAnsi="Times New Roman" w:cs="Times New Roman"/>
          <w:highlight w:val="white"/>
        </w:rPr>
      </w:pPr>
    </w:p>
    <w:p w14:paraId="000004C1"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2000*4*390</w:t>
      </w:r>
    </w:p>
    <w:p w14:paraId="000004C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Επίσης, δεν καταγράφηκαν συμπτώματα υπογλυκαιμίας κατά τη διάρκεια των 12 εβδομάδων.</w:t>
      </w:r>
    </w:p>
    <w:p w14:paraId="000004C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ασθενείς μας δεν ανέφεραν υπογλυκαιμία</w:t>
      </w:r>
    </w:p>
    <w:p w14:paraId="000004C4" w14:textId="77777777" w:rsidR="003B04D3" w:rsidRPr="00524F3D" w:rsidRDefault="003B04D3" w:rsidP="00524F3D">
      <w:pPr>
        <w:spacing w:line="360" w:lineRule="auto"/>
        <w:ind w:left="720"/>
        <w:rPr>
          <w:rFonts w:ascii="Times New Roman" w:hAnsi="Times New Roman" w:cs="Times New Roman"/>
          <w:highlight w:val="white"/>
        </w:rPr>
      </w:pPr>
    </w:p>
    <w:p w14:paraId="000004C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2000*4*395</w:t>
      </w:r>
    </w:p>
    <w:p w14:paraId="000004C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Έφηβος 15 ετών, μαθητής, από την Αθήνα, εισήχθη στην κλινική λόγω πυρετού έως 39,5oC </w:t>
      </w:r>
      <w:proofErr w:type="spellStart"/>
      <w:r w:rsidRPr="00524F3D">
        <w:rPr>
          <w:rFonts w:ascii="Times New Roman" w:hAnsi="Times New Roman" w:cs="Times New Roman"/>
          <w:highlight w:val="white"/>
        </w:rPr>
        <w:t>χωρις</w:t>
      </w:r>
      <w:proofErr w:type="spellEnd"/>
      <w:r w:rsidRPr="00524F3D">
        <w:rPr>
          <w:rFonts w:ascii="Times New Roman" w:hAnsi="Times New Roman" w:cs="Times New Roman"/>
          <w:highlight w:val="white"/>
        </w:rPr>
        <w:t xml:space="preserve"> ρίγος,194</w:t>
      </w:r>
    </w:p>
    <w:p w14:paraId="000004C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ενώ η απόσταση μεταξύ πρόσθιων και οπίσθιων </w:t>
      </w:r>
      <w:proofErr w:type="spellStart"/>
      <w:r w:rsidRPr="00524F3D">
        <w:rPr>
          <w:rFonts w:ascii="Times New Roman" w:hAnsi="Times New Roman" w:cs="Times New Roman"/>
          <w:highlight w:val="white"/>
        </w:rPr>
        <w:t>κλινοειδών</w:t>
      </w:r>
      <w:proofErr w:type="spellEnd"/>
      <w:r w:rsidRPr="00524F3D">
        <w:rPr>
          <w:rFonts w:ascii="Times New Roman" w:hAnsi="Times New Roman" w:cs="Times New Roman"/>
          <w:highlight w:val="white"/>
        </w:rPr>
        <w:t xml:space="preserve"> αποφύσεων ήταν φυσιολογική, χωρίς οστική διάβρωση.</w:t>
      </w:r>
    </w:p>
    <w:p w14:paraId="000004C8" w14:textId="77777777" w:rsidR="003B04D3" w:rsidRPr="00524F3D" w:rsidRDefault="003B04D3" w:rsidP="00524F3D">
      <w:pPr>
        <w:spacing w:line="360" w:lineRule="auto"/>
        <w:rPr>
          <w:rFonts w:ascii="Times New Roman" w:hAnsi="Times New Roman" w:cs="Times New Roman"/>
          <w:highlight w:val="white"/>
        </w:rPr>
      </w:pPr>
    </w:p>
    <w:p w14:paraId="000004C9"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2000*6*612</w:t>
      </w:r>
    </w:p>
    <w:p w14:paraId="000004C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διαπιστώθηκαν κοκκιώματα.</w:t>
      </w:r>
    </w:p>
    <w:p w14:paraId="000004CB" w14:textId="77777777" w:rsidR="003B04D3" w:rsidRPr="00524F3D" w:rsidRDefault="003B04D3" w:rsidP="00524F3D">
      <w:pPr>
        <w:spacing w:line="360" w:lineRule="auto"/>
        <w:rPr>
          <w:rFonts w:ascii="Times New Roman" w:hAnsi="Times New Roman" w:cs="Times New Roman"/>
          <w:highlight w:val="white"/>
        </w:rPr>
      </w:pPr>
    </w:p>
    <w:p w14:paraId="000004CC" w14:textId="7BF3D520" w:rsidR="003B04D3" w:rsidRPr="00524F3D" w:rsidRDefault="00322793" w:rsidP="00524F3D">
      <w:pPr>
        <w:pStyle w:val="ListParagraph"/>
        <w:spacing w:line="360" w:lineRule="auto"/>
        <w:rPr>
          <w:rFonts w:ascii="Times New Roman" w:hAnsi="Times New Roman" w:cs="Times New Roman"/>
        </w:rPr>
      </w:pPr>
      <w:r w:rsidRPr="00524F3D">
        <w:rPr>
          <w:rFonts w:ascii="Times New Roman" w:hAnsi="Times New Roman" w:cs="Times New Roman"/>
          <w:b/>
          <w:highlight w:val="white"/>
          <w:lang w:val="en-US"/>
        </w:rPr>
        <w:t xml:space="preserve">                        </w:t>
      </w:r>
      <w:r w:rsidR="00776F9E" w:rsidRPr="00524F3D">
        <w:rPr>
          <w:rFonts w:ascii="Times New Roman" w:hAnsi="Times New Roman" w:cs="Times New Roman"/>
          <w:b/>
          <w:highlight w:val="white"/>
        </w:rPr>
        <w:t xml:space="preserve">Κατηγορία </w:t>
      </w:r>
      <w:r w:rsidR="004B2200">
        <w:rPr>
          <w:rFonts w:ascii="Times New Roman" w:hAnsi="Times New Roman" w:cs="Times New Roman"/>
          <w:b/>
          <w:highlight w:val="white"/>
          <w:lang w:val="el-GR"/>
        </w:rPr>
        <w:t xml:space="preserve"> Ω: </w:t>
      </w:r>
      <w:r w:rsidR="00776F9E" w:rsidRPr="00524F3D">
        <w:rPr>
          <w:rFonts w:ascii="Times New Roman" w:hAnsi="Times New Roman" w:cs="Times New Roman"/>
          <w:b/>
          <w:highlight w:val="white"/>
        </w:rPr>
        <w:t>Παιδιατρική</w:t>
      </w:r>
    </w:p>
    <w:p w14:paraId="000004D1" w14:textId="0B0702BB"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προτάσεων:44  </w:t>
      </w:r>
    </w:p>
    <w:p w14:paraId="000004D2" w14:textId="77777777" w:rsidR="003B04D3" w:rsidRPr="00524F3D" w:rsidRDefault="003B04D3" w:rsidP="00524F3D">
      <w:pPr>
        <w:spacing w:line="360" w:lineRule="auto"/>
        <w:rPr>
          <w:rFonts w:ascii="Times New Roman" w:hAnsi="Times New Roman" w:cs="Times New Roman"/>
        </w:rPr>
      </w:pPr>
    </w:p>
    <w:p w14:paraId="000004D3"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2019*3*326///4</w:t>
      </w:r>
    </w:p>
    <w:p w14:paraId="000004D4"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συχνά μπορεί να εμφανίζονται με μη ειδικά σημεία και συμπτώματα</w:t>
      </w:r>
    </w:p>
    <w:p w14:paraId="000004D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Παρ’ όλο που η επιληψία είναι μια σχετικά συχνή νευρολογική πάθηση στην παιδική ηλικία, η σχετιζόμενη με μεταβολικά νοσήματα επιληψία είναι αρκετά σπανιότερη</w:t>
      </w:r>
    </w:p>
    <w:p w14:paraId="000004D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το είδος των σπασμών και τα ευρήματα του </w:t>
      </w:r>
      <w:proofErr w:type="spellStart"/>
      <w:r w:rsidRPr="00524F3D">
        <w:rPr>
          <w:rFonts w:ascii="Times New Roman" w:hAnsi="Times New Roman" w:cs="Times New Roman"/>
        </w:rPr>
        <w:t>νευροαπεικονιστικού</w:t>
      </w:r>
      <w:proofErr w:type="spellEnd"/>
      <w:r w:rsidRPr="00524F3D">
        <w:rPr>
          <w:rFonts w:ascii="Times New Roman" w:hAnsi="Times New Roman" w:cs="Times New Roman"/>
        </w:rPr>
        <w:t xml:space="preserve"> ελέγχου δεν παρουσίαζαν σημαντική συσχέτιση</w:t>
      </w:r>
    </w:p>
    <w:p w14:paraId="000004D7"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διάγνωση υποκείμενου μεταβολικού νοσήματος δεν παρουσίασε σημαντική συσχέτιση με κάποια συγκεκριμένη μορφή ψυχοκινητικής καθυστέρησης (π.χ. επιβράδυνση στην ανάπτυξη του λόγου, καθυστέρηση στην κατάκτηση κινητικών δεξιοτήτων).</w:t>
      </w:r>
    </w:p>
    <w:p w14:paraId="000004D8" w14:textId="77777777" w:rsidR="003B04D3" w:rsidRPr="00524F3D" w:rsidRDefault="003B04D3" w:rsidP="00524F3D">
      <w:pPr>
        <w:spacing w:line="360" w:lineRule="auto"/>
        <w:ind w:left="720"/>
        <w:rPr>
          <w:rFonts w:ascii="Times New Roman" w:hAnsi="Times New Roman" w:cs="Times New Roman"/>
        </w:rPr>
      </w:pPr>
    </w:p>
    <w:p w14:paraId="000004D9"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2018*1*44///3</w:t>
      </w:r>
    </w:p>
    <w:p w14:paraId="000004D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Δεν βρέθηκε κάποια συσχέτιση μεταξύ της βιταμίνης D και της </w:t>
      </w:r>
      <w:proofErr w:type="spellStart"/>
      <w:r w:rsidRPr="00524F3D">
        <w:rPr>
          <w:rFonts w:ascii="Times New Roman" w:hAnsi="Times New Roman" w:cs="Times New Roman"/>
        </w:rPr>
        <w:t>ενεργότητας</w:t>
      </w:r>
      <w:proofErr w:type="spellEnd"/>
      <w:r w:rsidRPr="00524F3D">
        <w:rPr>
          <w:rFonts w:ascii="Times New Roman" w:hAnsi="Times New Roman" w:cs="Times New Roman"/>
        </w:rPr>
        <w:t xml:space="preserve"> και της σοβαρότητας της νόσου</w:t>
      </w:r>
    </w:p>
    <w:p w14:paraId="000004DB"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τα επίπεδα της βιταμίνης D συσχετίστηκαν αρνητικά με την </w:t>
      </w:r>
      <w:proofErr w:type="spellStart"/>
      <w:r w:rsidRPr="00524F3D">
        <w:rPr>
          <w:rFonts w:ascii="Times New Roman" w:hAnsi="Times New Roman" w:cs="Times New Roman"/>
        </w:rPr>
        <w:t>ενεργότητα</w:t>
      </w:r>
      <w:proofErr w:type="spellEnd"/>
      <w:r w:rsidRPr="00524F3D">
        <w:rPr>
          <w:rFonts w:ascii="Times New Roman" w:hAnsi="Times New Roman" w:cs="Times New Roman"/>
        </w:rPr>
        <w:t xml:space="preserve"> της ΝΙΑ ανεξάρτητα από την ηλικία, το φύλο, τη μορφή της νόσου, τα φάρμακα, τη διάρκεια της νόσου και τον δείκτη μάζας σώματος</w:t>
      </w:r>
    </w:p>
    <w:p w14:paraId="000004DC"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Το κατώτερο όριο της ανεπάρκειας βιταμίνης D που πιθανόν επηρεάζει τη δραστηριότητα της νόσου δεν είναι σαφές.</w:t>
      </w:r>
    </w:p>
    <w:p w14:paraId="000004DD" w14:textId="77777777" w:rsidR="003B04D3" w:rsidRPr="00524F3D" w:rsidRDefault="003B04D3" w:rsidP="00524F3D">
      <w:pPr>
        <w:spacing w:line="360" w:lineRule="auto"/>
        <w:rPr>
          <w:rFonts w:ascii="Times New Roman" w:hAnsi="Times New Roman" w:cs="Times New Roman"/>
        </w:rPr>
      </w:pPr>
    </w:p>
    <w:p w14:paraId="000004DE"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2017*6*765///5</w:t>
      </w:r>
    </w:p>
    <w:p w14:paraId="000004D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έχει κυτταρικό τοίχωμα</w:t>
      </w:r>
    </w:p>
    <w:p w14:paraId="000004E0"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εκδήλωσαν μη ειδικά νευρολογικά σημεία και συμπτώματα, τα οποία δεν μπορούσαν να ενταχθούν σε μια συγκεκριμένη νευρολογική οντότητα</w:t>
      </w:r>
    </w:p>
    <w:p w14:paraId="000004E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w:t>
      </w:r>
      <w:proofErr w:type="spellStart"/>
      <w:r w:rsidRPr="00524F3D">
        <w:rPr>
          <w:rFonts w:ascii="Times New Roman" w:hAnsi="Times New Roman" w:cs="Times New Roman"/>
        </w:rPr>
        <w:t>ενδοθηκικών</w:t>
      </w:r>
      <w:proofErr w:type="spellEnd"/>
      <w:r w:rsidRPr="00524F3D">
        <w:rPr>
          <w:rFonts w:ascii="Times New Roman" w:hAnsi="Times New Roman" w:cs="Times New Roman"/>
        </w:rPr>
        <w:t xml:space="preserve"> αντισωμάτων) σε σημαντικό αριθμό ασθενών είναι αρνητικά</w:t>
      </w:r>
    </w:p>
    <w:p w14:paraId="000004E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απουσία συμπτωματολογίας από το αναπνευστικό σύστημα.</w:t>
      </w:r>
    </w:p>
    <w:p w14:paraId="000004E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παρατηρείται πλήρης ύφεση της συμπτωματολογίας, σε ορισμένα παιδιά τα νευρολογικά ελλείμματα ήταν μόνιμα.</w:t>
      </w:r>
    </w:p>
    <w:p w14:paraId="000004E4" w14:textId="77777777" w:rsidR="003B04D3" w:rsidRPr="00524F3D" w:rsidRDefault="003B04D3" w:rsidP="00524F3D">
      <w:pPr>
        <w:spacing w:line="360" w:lineRule="auto"/>
        <w:rPr>
          <w:rFonts w:ascii="Times New Roman" w:hAnsi="Times New Roman" w:cs="Times New Roman"/>
        </w:rPr>
      </w:pPr>
    </w:p>
    <w:p w14:paraId="000004E5"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2017*5*592///2</w:t>
      </w:r>
    </w:p>
    <w:p w14:paraId="000004E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τα περισσότερα παιδιά που νοσηλεύονται για βρογχιολίτιδα δεν εμφανίζουν κάποιον από τους προαναφερθέντες παράγοντες κινδύνου</w:t>
      </w:r>
    </w:p>
    <w:p w14:paraId="000004E7"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lastRenderedPageBreak/>
        <w:t>ο κορεσμός του οξυγόνου δεν θα πρέπει να είναι το μοναδικό κριτήριο που διαμορφώνει την απόφαση του παιδιάτρου για το κατά πόσο ένα παιδί χρειάζεται να εισαχθεί στο νοσοκομείο ή μπορεί να εξέλθει από αυτό</w:t>
      </w:r>
    </w:p>
    <w:p w14:paraId="000004E8" w14:textId="77777777" w:rsidR="003B04D3" w:rsidRPr="00524F3D" w:rsidRDefault="003B04D3" w:rsidP="00524F3D">
      <w:pPr>
        <w:spacing w:line="360" w:lineRule="auto"/>
        <w:rPr>
          <w:rFonts w:ascii="Times New Roman" w:hAnsi="Times New Roman" w:cs="Times New Roman"/>
        </w:rPr>
      </w:pPr>
    </w:p>
    <w:p w14:paraId="000004E9"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2017*1*27///2</w:t>
      </w:r>
    </w:p>
    <w:p w14:paraId="000004E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υπέρμετρη πρόσληψη ενέργειας* μπορεί να είναι λιγότερο έντονη σε παιδιά μικρότερης ηλικίας</w:t>
      </w:r>
    </w:p>
    <w:p w14:paraId="000004EB"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μη κατανάλωση πρωινού είναι ιδιαίτερα ανησυχητική</w:t>
      </w:r>
    </w:p>
    <w:p w14:paraId="000004EC" w14:textId="77777777" w:rsidR="003B04D3" w:rsidRPr="00524F3D" w:rsidRDefault="003B04D3" w:rsidP="00524F3D">
      <w:pPr>
        <w:spacing w:line="360" w:lineRule="auto"/>
        <w:rPr>
          <w:rFonts w:ascii="Times New Roman" w:hAnsi="Times New Roman" w:cs="Times New Roman"/>
          <w:highlight w:val="white"/>
        </w:rPr>
      </w:pPr>
    </w:p>
    <w:p w14:paraId="000004ED"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2015*2*210///1</w:t>
      </w:r>
    </w:p>
    <w:p w14:paraId="000004E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κανένα από τα παιδιά που εισήχθησαν δεν παραπονέθηκε για ωταλγία (p&lt;0,001).</w:t>
      </w:r>
    </w:p>
    <w:p w14:paraId="000004EF" w14:textId="77777777" w:rsidR="003B04D3" w:rsidRPr="00524F3D" w:rsidRDefault="003B04D3" w:rsidP="00524F3D">
      <w:pPr>
        <w:spacing w:line="360" w:lineRule="auto"/>
        <w:rPr>
          <w:rFonts w:ascii="Times New Roman" w:hAnsi="Times New Roman" w:cs="Times New Roman"/>
          <w:highlight w:val="white"/>
        </w:rPr>
      </w:pPr>
    </w:p>
    <w:p w14:paraId="000004F0"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2014*3*286///4</w:t>
      </w:r>
    </w:p>
    <w:p w14:paraId="000004F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νεανική σπονδυλαρθρίτιδα σπάνια αρχίζει με αξονική προσβολή και, στα αρχικά της στάδια, η φλεγμονώδης οσφυαλγία δεν είναι το </w:t>
      </w:r>
      <w:proofErr w:type="spellStart"/>
      <w:r w:rsidRPr="00524F3D">
        <w:rPr>
          <w:rFonts w:ascii="Times New Roman" w:hAnsi="Times New Roman" w:cs="Times New Roman"/>
          <w:highlight w:val="white"/>
        </w:rPr>
        <w:t>προεξάρχον</w:t>
      </w:r>
      <w:proofErr w:type="spellEnd"/>
      <w:r w:rsidRPr="00524F3D">
        <w:rPr>
          <w:rFonts w:ascii="Times New Roman" w:hAnsi="Times New Roman" w:cs="Times New Roman"/>
          <w:highlight w:val="white"/>
        </w:rPr>
        <w:t xml:space="preserve"> σύμπτωμα</w:t>
      </w:r>
    </w:p>
    <w:p w14:paraId="000004F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μια μορφή παιδιατρικής σπονδυλαρθρίτιδας χωρίς αξονικά συμπτώματα αναγνωρίστηκε ως διακριτή νοσολογική οντότητα</w:t>
      </w:r>
    </w:p>
    <w:p w14:paraId="000004F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 υποτιθέμενος </w:t>
      </w:r>
      <w:proofErr w:type="spellStart"/>
      <w:r w:rsidRPr="00524F3D">
        <w:rPr>
          <w:rFonts w:ascii="Times New Roman" w:hAnsi="Times New Roman" w:cs="Times New Roman"/>
          <w:highlight w:val="white"/>
        </w:rPr>
        <w:t>αιτιοπαθογενετικός</w:t>
      </w:r>
      <w:proofErr w:type="spellEnd"/>
      <w:r w:rsidRPr="00524F3D">
        <w:rPr>
          <w:rFonts w:ascii="Times New Roman" w:hAnsi="Times New Roman" w:cs="Times New Roman"/>
          <w:highlight w:val="white"/>
        </w:rPr>
        <w:t xml:space="preserve"> ρόλος της στρεπτοκοκκικής λοίμωξης δεν έχει τεκμηριωθεί</w:t>
      </w:r>
    </w:p>
    <w:p w14:paraId="000004F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αρθρίτιδα συνήθως  δεν είναι μεταναστευτική</w:t>
      </w:r>
    </w:p>
    <w:p w14:paraId="000004F5" w14:textId="77777777" w:rsidR="003B04D3" w:rsidRPr="00524F3D" w:rsidRDefault="003B04D3" w:rsidP="00524F3D">
      <w:pPr>
        <w:spacing w:line="360" w:lineRule="auto"/>
        <w:rPr>
          <w:rFonts w:ascii="Times New Roman" w:hAnsi="Times New Roman" w:cs="Times New Roman"/>
          <w:highlight w:val="white"/>
        </w:rPr>
      </w:pPr>
    </w:p>
    <w:p w14:paraId="000004F6"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2014*3*272///3</w:t>
      </w:r>
    </w:p>
    <w:p w14:paraId="000004F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ελλειμματική προσοχή μπορεί να είναι μεμονωμένη και να μη συνοδεύεται από </w:t>
      </w:r>
      <w:proofErr w:type="spellStart"/>
      <w:r w:rsidRPr="00524F3D">
        <w:rPr>
          <w:rFonts w:ascii="Times New Roman" w:hAnsi="Times New Roman" w:cs="Times New Roman"/>
          <w:highlight w:val="white"/>
        </w:rPr>
        <w:t>υπερκινητικότητα</w:t>
      </w:r>
      <w:proofErr w:type="spellEnd"/>
    </w:p>
    <w:p w14:paraId="000004F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O κίνδυνος </w:t>
      </w:r>
      <w:proofErr w:type="spellStart"/>
      <w:r w:rsidRPr="00524F3D">
        <w:rPr>
          <w:rFonts w:ascii="Times New Roman" w:hAnsi="Times New Roman" w:cs="Times New Roman"/>
          <w:highlight w:val="white"/>
        </w:rPr>
        <w:t>νευροαναπτυξιακών</w:t>
      </w:r>
      <w:proofErr w:type="spellEnd"/>
      <w:r w:rsidRPr="00524F3D">
        <w:rPr>
          <w:rFonts w:ascii="Times New Roman" w:hAnsi="Times New Roman" w:cs="Times New Roman"/>
          <w:highlight w:val="white"/>
        </w:rPr>
        <w:t xml:space="preserve"> διαταραχών είναι πολύ μικρότερος σε σύγκριση με τα ΠΧΒΓ πρόωρα, αλλά μεγαλύτερος συγκριτικά με τα </w:t>
      </w:r>
      <w:proofErr w:type="spellStart"/>
      <w:r w:rsidRPr="00524F3D">
        <w:rPr>
          <w:rFonts w:ascii="Times New Roman" w:hAnsi="Times New Roman" w:cs="Times New Roman"/>
          <w:highlight w:val="white"/>
        </w:rPr>
        <w:t>τελειόμηνα</w:t>
      </w:r>
      <w:proofErr w:type="spellEnd"/>
      <w:r w:rsidRPr="00524F3D">
        <w:rPr>
          <w:rFonts w:ascii="Times New Roman" w:hAnsi="Times New Roman" w:cs="Times New Roman"/>
          <w:highlight w:val="white"/>
        </w:rPr>
        <w:t xml:space="preserve">, με εξαίρεση τις </w:t>
      </w:r>
      <w:proofErr w:type="spellStart"/>
      <w:r w:rsidRPr="00524F3D">
        <w:rPr>
          <w:rFonts w:ascii="Times New Roman" w:hAnsi="Times New Roman" w:cs="Times New Roman"/>
          <w:highlight w:val="white"/>
        </w:rPr>
        <w:t>νευροαισθητήριες</w:t>
      </w:r>
      <w:proofErr w:type="spellEnd"/>
      <w:r w:rsidRPr="00524F3D">
        <w:rPr>
          <w:rFonts w:ascii="Times New Roman" w:hAnsi="Times New Roman" w:cs="Times New Roman"/>
          <w:highlight w:val="white"/>
        </w:rPr>
        <w:t xml:space="preserve"> διαταραχές, η συχνότητα των οποίων δεν είναι αυξημένη.</w:t>
      </w:r>
    </w:p>
    <w:p w14:paraId="000004F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χωρίς σημαντική νοσηρότητα στη νεογνική περίοδο και χωρίς νευρολογικές βλάβες, δεν διαπιστώθηκαν διαταραχές στην αντίληψη, στη μάθηση και στη συμπεριφορά</w:t>
      </w:r>
    </w:p>
    <w:p w14:paraId="000004FA"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2012*3*290///2</w:t>
      </w:r>
    </w:p>
    <w:p w14:paraId="000004F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έχει αποσαφηνιστεί πλήρως ο </w:t>
      </w:r>
      <w:proofErr w:type="spellStart"/>
      <w:r w:rsidRPr="00524F3D">
        <w:rPr>
          <w:rFonts w:ascii="Times New Roman" w:hAnsi="Times New Roman" w:cs="Times New Roman"/>
          <w:highlight w:val="white"/>
        </w:rPr>
        <w:t>παθογενετικός</w:t>
      </w:r>
      <w:proofErr w:type="spellEnd"/>
      <w:r w:rsidRPr="00524F3D">
        <w:rPr>
          <w:rFonts w:ascii="Times New Roman" w:hAnsi="Times New Roman" w:cs="Times New Roman"/>
          <w:highlight w:val="white"/>
        </w:rPr>
        <w:t xml:space="preserve"> μηχανισμός της ΝΕΚ ενώ η διάγνωσή της και ιδιαίτερα η έγκαιρη παραμένει δυσχερής.</w:t>
      </w:r>
    </w:p>
    <w:p w14:paraId="000004F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στα πρόωρα οι </w:t>
      </w:r>
      <w:proofErr w:type="spellStart"/>
      <w:r w:rsidRPr="00524F3D">
        <w:rPr>
          <w:rFonts w:ascii="Times New Roman" w:hAnsi="Times New Roman" w:cs="Times New Roman"/>
          <w:highlight w:val="white"/>
        </w:rPr>
        <w:t>προδιαθεσικοί</w:t>
      </w:r>
      <w:proofErr w:type="spellEnd"/>
      <w:r w:rsidRPr="00524F3D">
        <w:rPr>
          <w:rFonts w:ascii="Times New Roman" w:hAnsi="Times New Roman" w:cs="Times New Roman"/>
          <w:highlight w:val="white"/>
        </w:rPr>
        <w:t xml:space="preserve"> παράγοντες δεν είναι σαφώς καθορισμένοι</w:t>
      </w:r>
    </w:p>
    <w:p w14:paraId="000004FD" w14:textId="77777777" w:rsidR="003B04D3" w:rsidRPr="00524F3D" w:rsidRDefault="003B04D3" w:rsidP="00524F3D">
      <w:pPr>
        <w:spacing w:line="360" w:lineRule="auto"/>
        <w:rPr>
          <w:rFonts w:ascii="Times New Roman" w:hAnsi="Times New Roman" w:cs="Times New Roman"/>
          <w:highlight w:val="white"/>
        </w:rPr>
      </w:pPr>
    </w:p>
    <w:p w14:paraId="000004FE"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2010*1*66///2</w:t>
      </w:r>
    </w:p>
    <w:p w14:paraId="000004F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 xml:space="preserve">Μεμονωμένος ΑΑΠ, χωρίς άλλο </w:t>
      </w:r>
      <w:proofErr w:type="spellStart"/>
      <w:r w:rsidRPr="00524F3D">
        <w:rPr>
          <w:rFonts w:ascii="Times New Roman" w:hAnsi="Times New Roman" w:cs="Times New Roman"/>
          <w:highlight w:val="white"/>
        </w:rPr>
        <w:t>καρδιοαναπνευστικό</w:t>
      </w:r>
      <w:proofErr w:type="spellEnd"/>
      <w:r w:rsidRPr="00524F3D">
        <w:rPr>
          <w:rFonts w:ascii="Times New Roman" w:hAnsi="Times New Roman" w:cs="Times New Roman"/>
          <w:highlight w:val="white"/>
        </w:rPr>
        <w:t xml:space="preserve"> πρόβλημα, ανευρίσκεται σε ποσοστό 4% όλων των νεογνών που παρουσιάζουν κλινική εικόνα καρδιοπάθειας και είναι συχνότερος στα κορίτσια</w:t>
      </w:r>
    </w:p>
    <w:p w14:paraId="0000050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Στα </w:t>
      </w:r>
      <w:proofErr w:type="spellStart"/>
      <w:r w:rsidRPr="00524F3D">
        <w:rPr>
          <w:rFonts w:ascii="Times New Roman" w:hAnsi="Times New Roman" w:cs="Times New Roman"/>
          <w:highlight w:val="white"/>
        </w:rPr>
        <w:t>τελειόμηνα</w:t>
      </w:r>
      <w:proofErr w:type="spellEnd"/>
      <w:r w:rsidRPr="00524F3D">
        <w:rPr>
          <w:rFonts w:ascii="Times New Roman" w:hAnsi="Times New Roman" w:cs="Times New Roman"/>
          <w:highlight w:val="white"/>
        </w:rPr>
        <w:t xml:space="preserve"> νεογνά, χωρίς συμπτώματα από το καρδιαγγειακό, θα πρέπει να επιχειρείται σύγκλειση του ΑΑΠ με καθετηριασμό ή χειρουργικά.</w:t>
      </w:r>
    </w:p>
    <w:p w14:paraId="00000501" w14:textId="77777777" w:rsidR="003B04D3" w:rsidRPr="00524F3D" w:rsidRDefault="003B04D3" w:rsidP="00524F3D">
      <w:pPr>
        <w:spacing w:line="360" w:lineRule="auto"/>
        <w:rPr>
          <w:rFonts w:ascii="Times New Roman" w:hAnsi="Times New Roman" w:cs="Times New Roman"/>
          <w:highlight w:val="white"/>
        </w:rPr>
      </w:pPr>
    </w:p>
    <w:p w14:paraId="0000050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2009*3*366///6</w:t>
      </w:r>
    </w:p>
    <w:p w14:paraId="0000050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πλειοψηφία των λοιμώξεων (59,5%) συνέβη χωρίς υποκείμενη </w:t>
      </w:r>
      <w:proofErr w:type="spellStart"/>
      <w:r w:rsidRPr="00524F3D">
        <w:rPr>
          <w:rFonts w:ascii="Times New Roman" w:hAnsi="Times New Roman" w:cs="Times New Roman"/>
          <w:highlight w:val="white"/>
        </w:rPr>
        <w:t>ουδετεροπενία</w:t>
      </w:r>
      <w:proofErr w:type="spellEnd"/>
      <w:r w:rsidRPr="00524F3D">
        <w:rPr>
          <w:rFonts w:ascii="Times New Roman" w:hAnsi="Times New Roman" w:cs="Times New Roman"/>
          <w:highlight w:val="white"/>
        </w:rPr>
        <w:t xml:space="preserve"> (AΑΟ &gt;1 K/</w:t>
      </w:r>
      <w:proofErr w:type="spellStart"/>
      <w:r w:rsidRPr="00524F3D">
        <w:rPr>
          <w:rFonts w:ascii="Times New Roman" w:hAnsi="Times New Roman" w:cs="Times New Roman"/>
          <w:highlight w:val="white"/>
        </w:rPr>
        <w:t>μL</w:t>
      </w:r>
      <w:proofErr w:type="spellEnd"/>
      <w:r w:rsidRPr="00524F3D">
        <w:rPr>
          <w:rFonts w:ascii="Times New Roman" w:hAnsi="Times New Roman" w:cs="Times New Roman"/>
          <w:highlight w:val="white"/>
        </w:rPr>
        <w:t>).</w:t>
      </w:r>
    </w:p>
    <w:p w14:paraId="0000050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Στη συντήρηση, 8 ασθενείς είχαν βακτηριαιμία, οι μισοί από αυτούς χωρίς να φέρουν καθετήρα κεντρικής φλεβικής πρόσβασης και 6 από αυτούς χωρίς να παρουσιάζουν </w:t>
      </w:r>
      <w:proofErr w:type="spellStart"/>
      <w:r w:rsidRPr="00524F3D">
        <w:rPr>
          <w:rFonts w:ascii="Times New Roman" w:hAnsi="Times New Roman" w:cs="Times New Roman"/>
          <w:highlight w:val="white"/>
        </w:rPr>
        <w:t>ουδετεροπενία</w:t>
      </w:r>
      <w:proofErr w:type="spellEnd"/>
      <w:r w:rsidRPr="00524F3D">
        <w:rPr>
          <w:rFonts w:ascii="Times New Roman" w:hAnsi="Times New Roman" w:cs="Times New Roman"/>
          <w:highlight w:val="white"/>
        </w:rPr>
        <w:t>.</w:t>
      </w:r>
    </w:p>
    <w:p w14:paraId="0000050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Ως μη </w:t>
      </w:r>
      <w:proofErr w:type="spellStart"/>
      <w:r w:rsidRPr="00524F3D">
        <w:rPr>
          <w:rFonts w:ascii="Times New Roman" w:hAnsi="Times New Roman" w:cs="Times New Roman"/>
          <w:highlight w:val="white"/>
        </w:rPr>
        <w:t>ουδετεροπενία</w:t>
      </w:r>
      <w:proofErr w:type="spellEnd"/>
      <w:r w:rsidRPr="00524F3D">
        <w:rPr>
          <w:rFonts w:ascii="Times New Roman" w:hAnsi="Times New Roman" w:cs="Times New Roman"/>
          <w:highlight w:val="white"/>
        </w:rPr>
        <w:t xml:space="preserve"> ορίστηκε ο ΑΑΟ &gt;1 Κ/</w:t>
      </w:r>
      <w:proofErr w:type="spellStart"/>
      <w:r w:rsidRPr="00524F3D">
        <w:rPr>
          <w:rFonts w:ascii="Times New Roman" w:hAnsi="Times New Roman" w:cs="Times New Roman"/>
          <w:highlight w:val="white"/>
        </w:rPr>
        <w:t>μL</w:t>
      </w:r>
      <w:proofErr w:type="spellEnd"/>
      <w:r w:rsidRPr="00524F3D">
        <w:rPr>
          <w:rFonts w:ascii="Times New Roman" w:hAnsi="Times New Roman" w:cs="Times New Roman"/>
          <w:highlight w:val="white"/>
        </w:rPr>
        <w:t>.</w:t>
      </w:r>
    </w:p>
    <w:p w14:paraId="0000050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πλειοψηφία των επεισοδίων λοίμωξης (59,5%) συνέβη σε φάση μη </w:t>
      </w:r>
      <w:proofErr w:type="spellStart"/>
      <w:r w:rsidRPr="00524F3D">
        <w:rPr>
          <w:rFonts w:ascii="Times New Roman" w:hAnsi="Times New Roman" w:cs="Times New Roman"/>
          <w:highlight w:val="white"/>
        </w:rPr>
        <w:t>ουδετεροπενίας</w:t>
      </w:r>
      <w:proofErr w:type="spellEnd"/>
      <w:r w:rsidRPr="00524F3D">
        <w:rPr>
          <w:rFonts w:ascii="Times New Roman" w:hAnsi="Times New Roman" w:cs="Times New Roman"/>
          <w:highlight w:val="white"/>
        </w:rPr>
        <w:t>.</w:t>
      </w:r>
    </w:p>
    <w:p w14:paraId="0000050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eastAsia="Arial Unicode MS" w:hAnsi="Times New Roman" w:cs="Times New Roman"/>
          <w:highlight w:val="white"/>
        </w:rPr>
        <w:t xml:space="preserve">Όσον αφορά στις </w:t>
      </w:r>
      <w:proofErr w:type="spellStart"/>
      <w:r w:rsidRPr="00524F3D">
        <w:rPr>
          <w:rFonts w:ascii="Times New Roman" w:eastAsia="Arial Unicode MS" w:hAnsi="Times New Roman" w:cs="Times New Roman"/>
          <w:highlight w:val="white"/>
        </w:rPr>
        <w:t>Gram</w:t>
      </w:r>
      <w:proofErr w:type="spellEnd"/>
      <w:r w:rsidRPr="00524F3D">
        <w:rPr>
          <w:rFonts w:ascii="Times New Roman" w:eastAsia="Arial Unicode MS" w:hAnsi="Times New Roman" w:cs="Times New Roman"/>
          <w:highlight w:val="white"/>
        </w:rPr>
        <w:t xml:space="preserve"> (−) λοιμώξεις, και οι δύο συνέβησαν σε απουσία </w:t>
      </w:r>
      <w:proofErr w:type="spellStart"/>
      <w:r w:rsidRPr="00524F3D">
        <w:rPr>
          <w:rFonts w:ascii="Times New Roman" w:eastAsia="Arial Unicode MS" w:hAnsi="Times New Roman" w:cs="Times New Roman"/>
          <w:highlight w:val="white"/>
        </w:rPr>
        <w:t>ουδετεροπενίας</w:t>
      </w:r>
      <w:proofErr w:type="spellEnd"/>
      <w:r w:rsidRPr="00524F3D">
        <w:rPr>
          <w:rFonts w:ascii="Times New Roman" w:eastAsia="Arial Unicode MS" w:hAnsi="Times New Roman" w:cs="Times New Roman"/>
          <w:highlight w:val="white"/>
        </w:rPr>
        <w:t xml:space="preserve">, η μία από αυτές στην αρχή της συντήρησης και ενώ υπήρχε καθετήρας </w:t>
      </w:r>
      <w:proofErr w:type="spellStart"/>
      <w:r w:rsidRPr="00524F3D">
        <w:rPr>
          <w:rFonts w:ascii="Times New Roman" w:eastAsia="Arial Unicode MS" w:hAnsi="Times New Roman" w:cs="Times New Roman"/>
          <w:highlight w:val="white"/>
        </w:rPr>
        <w:t>Hickman</w:t>
      </w:r>
      <w:proofErr w:type="spellEnd"/>
      <w:r w:rsidRPr="00524F3D">
        <w:rPr>
          <w:rFonts w:ascii="Times New Roman" w:eastAsia="Arial Unicode MS" w:hAnsi="Times New Roman" w:cs="Times New Roman"/>
          <w:highlight w:val="white"/>
        </w:rPr>
        <w:t xml:space="preserve"> και η άλλη στο τέλος της θεραπείας συντήρησης.</w:t>
      </w:r>
    </w:p>
    <w:p w14:paraId="0000050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Στην πλειοψηφία τους συνέβησαν χωρίς υποκείμενη </w:t>
      </w:r>
      <w:proofErr w:type="spellStart"/>
      <w:r w:rsidRPr="00524F3D">
        <w:rPr>
          <w:rFonts w:ascii="Times New Roman" w:hAnsi="Times New Roman" w:cs="Times New Roman"/>
          <w:highlight w:val="white"/>
        </w:rPr>
        <w:t>ουδετεροπενία</w:t>
      </w:r>
      <w:proofErr w:type="spellEnd"/>
      <w:r w:rsidRPr="00524F3D">
        <w:rPr>
          <w:rFonts w:ascii="Times New Roman" w:hAnsi="Times New Roman" w:cs="Times New Roman"/>
          <w:highlight w:val="white"/>
        </w:rPr>
        <w:t>.</w:t>
      </w:r>
    </w:p>
    <w:p w14:paraId="00000509" w14:textId="77777777" w:rsidR="003B04D3" w:rsidRPr="00524F3D" w:rsidRDefault="003B04D3" w:rsidP="00524F3D">
      <w:pPr>
        <w:spacing w:line="360" w:lineRule="auto"/>
        <w:rPr>
          <w:rFonts w:ascii="Times New Roman" w:hAnsi="Times New Roman" w:cs="Times New Roman"/>
          <w:highlight w:val="white"/>
        </w:rPr>
      </w:pPr>
    </w:p>
    <w:p w14:paraId="0000050A"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2008*6*771///1</w:t>
      </w:r>
    </w:p>
    <w:p w14:paraId="0000050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έκφραση του ICAM-1 συσχετίστηκε ισχυρά με τον αριθμό των λευκοκυττάρων (&lt;20.000/</w:t>
      </w:r>
      <w:proofErr w:type="spellStart"/>
      <w:r w:rsidRPr="00524F3D">
        <w:rPr>
          <w:rFonts w:ascii="Times New Roman" w:hAnsi="Times New Roman" w:cs="Times New Roman"/>
          <w:highlight w:val="white"/>
        </w:rPr>
        <w:t>μL</w:t>
      </w:r>
      <w:proofErr w:type="spellEnd"/>
      <w:r w:rsidRPr="00524F3D">
        <w:rPr>
          <w:rFonts w:ascii="Times New Roman" w:hAnsi="Times New Roman" w:cs="Times New Roman"/>
          <w:highlight w:val="white"/>
        </w:rPr>
        <w:t>), τη μη συμμετοχή του κεντρικού νευρικού συστήματος και την απουσία σπληνομεγαλίας, κατά τη διάγνωση, καθώς επίσης και με καλή πρόγνωση της νόσου.</w:t>
      </w:r>
    </w:p>
    <w:p w14:paraId="0000050C" w14:textId="77777777" w:rsidR="003B04D3" w:rsidRPr="00524F3D" w:rsidRDefault="003B04D3" w:rsidP="00524F3D">
      <w:pPr>
        <w:spacing w:line="360" w:lineRule="auto"/>
        <w:rPr>
          <w:rFonts w:ascii="Times New Roman" w:hAnsi="Times New Roman" w:cs="Times New Roman"/>
          <w:highlight w:val="white"/>
        </w:rPr>
      </w:pPr>
    </w:p>
    <w:p w14:paraId="0000050D"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2007*6*623///3</w:t>
      </w:r>
    </w:p>
    <w:p w14:paraId="0000050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απουσία λοιμώξεων δέρματος</w:t>
      </w:r>
    </w:p>
    <w:p w14:paraId="0000050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οποία δεν ανέδειξε ευρήματα ισχαιμίας του ΚΝΣ, </w:t>
      </w:r>
      <w:proofErr w:type="spellStart"/>
      <w:r w:rsidRPr="00524F3D">
        <w:rPr>
          <w:rFonts w:ascii="Times New Roman" w:hAnsi="Times New Roman" w:cs="Times New Roman"/>
          <w:highlight w:val="white"/>
        </w:rPr>
        <w:t>αφου</w:t>
      </w:r>
      <w:proofErr w:type="spellEnd"/>
      <w:r w:rsidRPr="00524F3D">
        <w:rPr>
          <w:rFonts w:ascii="Times New Roman" w:hAnsi="Times New Roman" w:cs="Times New Roman"/>
          <w:highlight w:val="white"/>
        </w:rPr>
        <w:t xml:space="preserve"> δεν παρατηρήθηκε κάποια εστία παθολογικής έντασης σήματος στη φαιά και στη λευκή ουσία του εγκεφάλου ούτε και παθολογικός εμπλουτισμός μετά από ενδοφλέβια χορήγηση σκιαγραφικού.</w:t>
      </w:r>
    </w:p>
    <w:p w14:paraId="0000051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 έφηβος παρέμεινε </w:t>
      </w:r>
      <w:proofErr w:type="spellStart"/>
      <w:r w:rsidRPr="00524F3D">
        <w:rPr>
          <w:rFonts w:ascii="Times New Roman" w:hAnsi="Times New Roman" w:cs="Times New Roman"/>
          <w:highlight w:val="white"/>
        </w:rPr>
        <w:t>ασυμπτωματικός</w:t>
      </w:r>
      <w:proofErr w:type="spellEnd"/>
      <w:r w:rsidRPr="00524F3D">
        <w:rPr>
          <w:rFonts w:ascii="Times New Roman" w:hAnsi="Times New Roman" w:cs="Times New Roman"/>
          <w:highlight w:val="white"/>
        </w:rPr>
        <w:t>, δεν εμφάνισε ποτέ πυρετό, διάρροιες, εμέτους ή άλλα συμπτώματα από το ΓΕΣ.</w:t>
      </w:r>
    </w:p>
    <w:p w14:paraId="00000511" w14:textId="77777777" w:rsidR="003B04D3" w:rsidRPr="00524F3D" w:rsidRDefault="003B04D3" w:rsidP="00524F3D">
      <w:pPr>
        <w:spacing w:line="360" w:lineRule="auto"/>
        <w:rPr>
          <w:rFonts w:ascii="Times New Roman" w:hAnsi="Times New Roman" w:cs="Times New Roman"/>
          <w:highlight w:val="white"/>
        </w:rPr>
      </w:pPr>
    </w:p>
    <w:p w14:paraId="0000051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2006*1*92///3</w:t>
      </w:r>
    </w:p>
    <w:p w14:paraId="0000051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Από την εξέταση του </w:t>
      </w:r>
      <w:proofErr w:type="spellStart"/>
      <w:r w:rsidRPr="00524F3D">
        <w:rPr>
          <w:rFonts w:ascii="Times New Roman" w:hAnsi="Times New Roman" w:cs="Times New Roman"/>
          <w:highlight w:val="white"/>
        </w:rPr>
        <w:t>στοματοφάρυγγα</w:t>
      </w:r>
      <w:proofErr w:type="spellEnd"/>
      <w:r w:rsidRPr="00524F3D">
        <w:rPr>
          <w:rFonts w:ascii="Times New Roman" w:hAnsi="Times New Roman" w:cs="Times New Roman"/>
          <w:highlight w:val="white"/>
        </w:rPr>
        <w:t xml:space="preserve"> διαπιστώθηκε ερυθρότητα του φάρυγγα και των παρίσθμιων αμυγδαλών, ενώ η ακρόαση του θώρακα δεν έδειξε παθολογικά ακροαστικά ευρήματα.</w:t>
      </w:r>
    </w:p>
    <w:p w14:paraId="0000051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Σε καμιά από τις δύο αυτές απεικονιστικές εξετάσεις δεν αναδείχθηκε κρανιακό έλλειμμα.</w:t>
      </w:r>
    </w:p>
    <w:p w14:paraId="0000051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Υπήρχε συσχέτιση με το προηγούμενο ιστορικό των πολλαπλών τραυμάτων, παρά το γεγονός ότι ο συνήθης απεικονιστικός έλεγχος ήταν αρνητικός για κρανιακό έλλειμμα.</w:t>
      </w:r>
    </w:p>
    <w:p w14:paraId="00000516" w14:textId="77777777" w:rsidR="003B04D3" w:rsidRPr="00524F3D" w:rsidRDefault="003B04D3" w:rsidP="00524F3D">
      <w:pPr>
        <w:spacing w:line="360" w:lineRule="auto"/>
        <w:rPr>
          <w:rFonts w:ascii="Times New Roman" w:hAnsi="Times New Roman" w:cs="Times New Roman"/>
          <w:highlight w:val="white"/>
        </w:rPr>
      </w:pPr>
    </w:p>
    <w:p w14:paraId="00000517"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2004*6*567///1</w:t>
      </w:r>
    </w:p>
    <w:p w14:paraId="0000051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επανάληψη του σπινθηρογραφήματος με 99mTechnetium </w:t>
      </w:r>
      <w:proofErr w:type="spellStart"/>
      <w:r w:rsidRPr="00524F3D">
        <w:rPr>
          <w:rFonts w:ascii="Times New Roman" w:hAnsi="Times New Roman" w:cs="Times New Roman"/>
          <w:highlight w:val="white"/>
        </w:rPr>
        <w:t>pertechnetate</w:t>
      </w:r>
      <w:proofErr w:type="spellEnd"/>
      <w:r w:rsidRPr="00524F3D">
        <w:rPr>
          <w:rFonts w:ascii="Times New Roman" w:hAnsi="Times New Roman" w:cs="Times New Roman"/>
          <w:highlight w:val="white"/>
        </w:rPr>
        <w:t xml:space="preserve">, που έγινε στη συνέχεια για την ανάδειξη </w:t>
      </w:r>
      <w:proofErr w:type="spellStart"/>
      <w:r w:rsidRPr="00524F3D">
        <w:rPr>
          <w:rFonts w:ascii="Times New Roman" w:hAnsi="Times New Roman" w:cs="Times New Roman"/>
          <w:highlight w:val="white"/>
        </w:rPr>
        <w:t>μεκελλείου</w:t>
      </w:r>
      <w:proofErr w:type="spellEnd"/>
      <w:r w:rsidRPr="00524F3D">
        <w:rPr>
          <w:rFonts w:ascii="Times New Roman" w:hAnsi="Times New Roman" w:cs="Times New Roman"/>
          <w:highlight w:val="white"/>
        </w:rPr>
        <w:t xml:space="preserve"> απόφυσης, </w:t>
      </w:r>
      <w:proofErr w:type="spellStart"/>
      <w:r w:rsidRPr="00524F3D">
        <w:rPr>
          <w:rFonts w:ascii="Times New Roman" w:hAnsi="Times New Roman" w:cs="Times New Roman"/>
          <w:highlight w:val="white"/>
        </w:rPr>
        <w:t>απέβη</w:t>
      </w:r>
      <w:proofErr w:type="spellEnd"/>
      <w:r w:rsidRPr="00524F3D">
        <w:rPr>
          <w:rFonts w:ascii="Times New Roman" w:hAnsi="Times New Roman" w:cs="Times New Roman"/>
          <w:highlight w:val="white"/>
        </w:rPr>
        <w:t xml:space="preserve"> αρνητική.</w:t>
      </w:r>
    </w:p>
    <w:p w14:paraId="00000519" w14:textId="77777777" w:rsidR="003B04D3" w:rsidRPr="00524F3D" w:rsidRDefault="003B04D3" w:rsidP="00524F3D">
      <w:pPr>
        <w:spacing w:line="360" w:lineRule="auto"/>
        <w:rPr>
          <w:rFonts w:ascii="Times New Roman" w:hAnsi="Times New Roman" w:cs="Times New Roman"/>
          <w:highlight w:val="white"/>
        </w:rPr>
      </w:pPr>
    </w:p>
    <w:p w14:paraId="0000051A"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2000*4*425///1</w:t>
      </w:r>
    </w:p>
    <w:p w14:paraId="0000051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Στην ασθενή μας δεν διαπιστώθηκε παρουσία </w:t>
      </w:r>
      <w:proofErr w:type="spellStart"/>
      <w:r w:rsidRPr="00524F3D">
        <w:rPr>
          <w:rFonts w:ascii="Times New Roman" w:hAnsi="Times New Roman" w:cs="Times New Roman"/>
          <w:highlight w:val="white"/>
        </w:rPr>
        <w:t>αμυλοειδούς</w:t>
      </w:r>
      <w:proofErr w:type="spellEnd"/>
      <w:r w:rsidRPr="00524F3D">
        <w:rPr>
          <w:rFonts w:ascii="Times New Roman" w:hAnsi="Times New Roman" w:cs="Times New Roman"/>
          <w:highlight w:val="white"/>
        </w:rPr>
        <w:t>.</w:t>
      </w:r>
    </w:p>
    <w:p w14:paraId="0000051C" w14:textId="77777777" w:rsidR="003B04D3" w:rsidRPr="00524F3D" w:rsidRDefault="003B04D3" w:rsidP="00524F3D">
      <w:pPr>
        <w:spacing w:line="360" w:lineRule="auto"/>
        <w:rPr>
          <w:rFonts w:ascii="Times New Roman" w:hAnsi="Times New Roman" w:cs="Times New Roman"/>
          <w:highlight w:val="white"/>
        </w:rPr>
      </w:pPr>
    </w:p>
    <w:p w14:paraId="0000051D"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2000*1*52///1</w:t>
      </w:r>
    </w:p>
    <w:p w14:paraId="0000051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απουσία συγγενών δυσπλασιών και ενδείξεων </w:t>
      </w:r>
      <w:proofErr w:type="spellStart"/>
      <w:r w:rsidRPr="00524F3D">
        <w:rPr>
          <w:rFonts w:ascii="Times New Roman" w:hAnsi="Times New Roman" w:cs="Times New Roman"/>
          <w:highlight w:val="white"/>
        </w:rPr>
        <w:t>περιγεννητικής</w:t>
      </w:r>
      <w:proofErr w:type="spellEnd"/>
      <w:r w:rsidRPr="00524F3D">
        <w:rPr>
          <w:rFonts w:ascii="Times New Roman" w:hAnsi="Times New Roman" w:cs="Times New Roman"/>
          <w:highlight w:val="white"/>
        </w:rPr>
        <w:t xml:space="preserve"> ασφυξίας, συνδρόμου αναπνευστικής δυσχέρειας και ενδομήτριας λοίμωξης.</w:t>
      </w:r>
    </w:p>
    <w:p w14:paraId="0000051F" w14:textId="77777777" w:rsidR="003B04D3" w:rsidRPr="00524F3D" w:rsidRDefault="003B04D3" w:rsidP="00524F3D">
      <w:pPr>
        <w:spacing w:line="360" w:lineRule="auto"/>
        <w:rPr>
          <w:rFonts w:ascii="Times New Roman" w:hAnsi="Times New Roman" w:cs="Times New Roman"/>
          <w:highlight w:val="white"/>
        </w:rPr>
      </w:pPr>
    </w:p>
    <w:p w14:paraId="00000520" w14:textId="77777777" w:rsidR="003B04D3" w:rsidRPr="00524F3D" w:rsidRDefault="003B04D3" w:rsidP="00524F3D">
      <w:pPr>
        <w:spacing w:line="360" w:lineRule="auto"/>
        <w:ind w:left="720"/>
        <w:rPr>
          <w:rFonts w:ascii="Times New Roman" w:hAnsi="Times New Roman" w:cs="Times New Roman"/>
          <w:highlight w:val="white"/>
        </w:rPr>
      </w:pPr>
    </w:p>
    <w:p w14:paraId="00000521" w14:textId="77777777" w:rsidR="003B04D3" w:rsidRPr="00524F3D" w:rsidRDefault="003B04D3" w:rsidP="00524F3D">
      <w:pPr>
        <w:spacing w:line="360" w:lineRule="auto"/>
        <w:rPr>
          <w:rFonts w:ascii="Times New Roman" w:hAnsi="Times New Roman" w:cs="Times New Roman"/>
        </w:rPr>
      </w:pPr>
    </w:p>
    <w:p w14:paraId="00000522" w14:textId="55715C84" w:rsidR="003B04D3" w:rsidRPr="00524F3D" w:rsidRDefault="00322793" w:rsidP="00524F3D">
      <w:pPr>
        <w:pStyle w:val="ListParagraph"/>
        <w:spacing w:line="360" w:lineRule="auto"/>
        <w:rPr>
          <w:rFonts w:ascii="Times New Roman" w:hAnsi="Times New Roman" w:cs="Times New Roman"/>
        </w:rPr>
      </w:pPr>
      <w:r w:rsidRPr="004B2200">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 xml:space="preserve">Κατηγορία </w:t>
      </w:r>
      <w:r w:rsidR="004B2200">
        <w:rPr>
          <w:rFonts w:ascii="Times New Roman" w:hAnsi="Times New Roman" w:cs="Times New Roman"/>
          <w:b/>
          <w:highlight w:val="white"/>
          <w:lang w:val="el-GR"/>
        </w:rPr>
        <w:t xml:space="preserve">ΑΑ: </w:t>
      </w:r>
      <w:proofErr w:type="spellStart"/>
      <w:r w:rsidR="00776F9E" w:rsidRPr="00524F3D">
        <w:rPr>
          <w:rFonts w:ascii="Times New Roman" w:hAnsi="Times New Roman" w:cs="Times New Roman"/>
          <w:b/>
          <w:highlight w:val="white"/>
        </w:rPr>
        <w:t>Πνευμολογική</w:t>
      </w:r>
      <w:proofErr w:type="spellEnd"/>
    </w:p>
    <w:p w14:paraId="00000523" w14:textId="77777777" w:rsidR="003B04D3" w:rsidRPr="00524F3D" w:rsidRDefault="003B04D3" w:rsidP="00524F3D">
      <w:pPr>
        <w:spacing w:line="360" w:lineRule="auto"/>
        <w:rPr>
          <w:rFonts w:ascii="Times New Roman" w:hAnsi="Times New Roman" w:cs="Times New Roman"/>
        </w:rPr>
      </w:pPr>
    </w:p>
    <w:p w14:paraId="00000528" w14:textId="27006BD8"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προτάσεων:23  </w:t>
      </w:r>
    </w:p>
    <w:p w14:paraId="00000529" w14:textId="77777777" w:rsidR="003B04D3" w:rsidRPr="00524F3D" w:rsidRDefault="003B04D3" w:rsidP="00524F3D">
      <w:pPr>
        <w:spacing w:line="360" w:lineRule="auto"/>
        <w:rPr>
          <w:rFonts w:ascii="Times New Roman" w:hAnsi="Times New Roman" w:cs="Times New Roman"/>
        </w:rPr>
      </w:pPr>
    </w:p>
    <w:p w14:paraId="0000052A"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2019*2*186///4</w:t>
      </w:r>
    </w:p>
    <w:p w14:paraId="0000052B"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μπορούν να συλλάβουν χαρακτήρες που σχετίζονται με την ποιότητα ζωής, την αντοχή στην άσκηση, τη συχνότητα των παροξύνσεων και τη συμμόρφωση στη θεραπεία</w:t>
      </w:r>
    </w:p>
    <w:p w14:paraId="0000052C"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το φαινόμενο των </w:t>
      </w:r>
      <w:proofErr w:type="spellStart"/>
      <w:r w:rsidRPr="00524F3D">
        <w:rPr>
          <w:rFonts w:ascii="Times New Roman" w:hAnsi="Times New Roman" w:cs="Times New Roman"/>
        </w:rPr>
        <w:t>συννοσηροτήτων</w:t>
      </w:r>
      <w:proofErr w:type="spellEnd"/>
      <w:r w:rsidRPr="00524F3D">
        <w:rPr>
          <w:rFonts w:ascii="Times New Roman" w:hAnsi="Times New Roman" w:cs="Times New Roman"/>
        </w:rPr>
        <w:t xml:space="preserve"> δεν χαρακτηρίζει αποκλειστικά τη ΧΑΠ</w:t>
      </w:r>
    </w:p>
    <w:p w14:paraId="0000052D"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ακόμη και εάν δεν αναγνωρίζεται ανάλογη βελτίωση των </w:t>
      </w:r>
      <w:proofErr w:type="spellStart"/>
      <w:r w:rsidRPr="00524F3D">
        <w:rPr>
          <w:rFonts w:ascii="Times New Roman" w:hAnsi="Times New Roman" w:cs="Times New Roman"/>
        </w:rPr>
        <w:t>σπιρομετρικών</w:t>
      </w:r>
      <w:proofErr w:type="spellEnd"/>
      <w:r w:rsidRPr="00524F3D">
        <w:rPr>
          <w:rFonts w:ascii="Times New Roman" w:hAnsi="Times New Roman" w:cs="Times New Roman"/>
        </w:rPr>
        <w:t xml:space="preserve"> ή των άλλων τιμών από τον λειτουργικό έλεγχο της αναπνοής</w:t>
      </w:r>
    </w:p>
    <w:p w14:paraId="0000052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παραμένει ασαφής ο υποκείμενος </w:t>
      </w:r>
      <w:proofErr w:type="spellStart"/>
      <w:r w:rsidRPr="00524F3D">
        <w:rPr>
          <w:rFonts w:ascii="Times New Roman" w:hAnsi="Times New Roman" w:cs="Times New Roman"/>
        </w:rPr>
        <w:t>παθογενετικός</w:t>
      </w:r>
      <w:proofErr w:type="spellEnd"/>
      <w:r w:rsidRPr="00524F3D">
        <w:rPr>
          <w:rFonts w:ascii="Times New Roman" w:hAnsi="Times New Roman" w:cs="Times New Roman"/>
        </w:rPr>
        <w:t xml:space="preserve"> μηχανισμός</w:t>
      </w:r>
    </w:p>
    <w:p w14:paraId="0000052F" w14:textId="77777777" w:rsidR="003B04D3" w:rsidRPr="00524F3D" w:rsidRDefault="003B04D3" w:rsidP="00524F3D">
      <w:pPr>
        <w:spacing w:line="360" w:lineRule="auto"/>
        <w:rPr>
          <w:rFonts w:ascii="Times New Roman" w:hAnsi="Times New Roman" w:cs="Times New Roman"/>
        </w:rPr>
      </w:pPr>
    </w:p>
    <w:p w14:paraId="00000530"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2019*1*117///3</w:t>
      </w:r>
    </w:p>
    <w:p w14:paraId="00000531"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βήχα χωρίς απόχρεμψη</w:t>
      </w:r>
    </w:p>
    <w:p w14:paraId="0000053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προέκυψε κάποιο παθολογικό εύρημα</w:t>
      </w:r>
    </w:p>
    <w:p w14:paraId="0000053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ασθενής σταδιακά κατέστη απύρετη</w:t>
      </w:r>
    </w:p>
    <w:p w14:paraId="00000534" w14:textId="77777777" w:rsidR="003B04D3" w:rsidRPr="00524F3D" w:rsidRDefault="003B04D3" w:rsidP="00524F3D">
      <w:pPr>
        <w:spacing w:line="360" w:lineRule="auto"/>
        <w:rPr>
          <w:rFonts w:ascii="Times New Roman" w:hAnsi="Times New Roman" w:cs="Times New Roman"/>
          <w:highlight w:val="white"/>
        </w:rPr>
      </w:pPr>
    </w:p>
    <w:p w14:paraId="0000053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2016*3*349///3</w:t>
      </w:r>
    </w:p>
    <w:p w14:paraId="0000053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διαπιστώθηκαν διαφορές</w:t>
      </w:r>
    </w:p>
    <w:p w14:paraId="0000053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οι τιμές των πνευμονικών όγκων δεν διέφεραν από εκείνες του γενικού πληθυσμού</w:t>
      </w:r>
    </w:p>
    <w:p w14:paraId="0000053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καταγράφηκε κάποια διαφορά στις τιμές της </w:t>
      </w:r>
      <w:proofErr w:type="spellStart"/>
      <w:r w:rsidRPr="00524F3D">
        <w:rPr>
          <w:rFonts w:ascii="Times New Roman" w:hAnsi="Times New Roman" w:cs="Times New Roman"/>
          <w:highlight w:val="white"/>
        </w:rPr>
        <w:t>σπιρομέτρησης</w:t>
      </w:r>
      <w:proofErr w:type="spellEnd"/>
      <w:r w:rsidRPr="00524F3D">
        <w:rPr>
          <w:rFonts w:ascii="Times New Roman" w:hAnsi="Times New Roman" w:cs="Times New Roman"/>
          <w:highlight w:val="white"/>
        </w:rPr>
        <w:t xml:space="preserve"> ή των πνευμονικών όγκων</w:t>
      </w:r>
    </w:p>
    <w:p w14:paraId="00000539" w14:textId="77777777" w:rsidR="003B04D3" w:rsidRPr="00524F3D" w:rsidRDefault="003B04D3" w:rsidP="00524F3D">
      <w:pPr>
        <w:spacing w:line="360" w:lineRule="auto"/>
        <w:rPr>
          <w:rFonts w:ascii="Times New Roman" w:hAnsi="Times New Roman" w:cs="Times New Roman"/>
          <w:highlight w:val="white"/>
        </w:rPr>
      </w:pPr>
    </w:p>
    <w:p w14:paraId="0000053A"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2015*6*724///3</w:t>
      </w:r>
    </w:p>
    <w:p w14:paraId="0000053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αναφέρθηκαν πυώδεις τραχειοβρογχικές εκκρίσεις</w:t>
      </w:r>
    </w:p>
    <w:p w14:paraId="0000053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παρουσιάζονται δεδομένα που αφορούν στις μεταβλητές «ύπαρξη και χρώμα πτυέλων» και «αναπνευστικές παθήσεις»</w:t>
      </w:r>
    </w:p>
    <w:p w14:paraId="0000053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διαφορές δεν ήταν στατιστικά σημαντικές.</w:t>
      </w:r>
    </w:p>
    <w:p w14:paraId="0000053E" w14:textId="77777777" w:rsidR="003B04D3" w:rsidRPr="00524F3D" w:rsidRDefault="003B04D3" w:rsidP="00524F3D">
      <w:pPr>
        <w:spacing w:line="360" w:lineRule="auto"/>
        <w:ind w:left="720"/>
        <w:rPr>
          <w:rFonts w:ascii="Times New Roman" w:hAnsi="Times New Roman" w:cs="Times New Roman"/>
          <w:highlight w:val="white"/>
        </w:rPr>
      </w:pPr>
    </w:p>
    <w:p w14:paraId="0000053F"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2015*5*576///4</w:t>
      </w:r>
    </w:p>
    <w:p w14:paraId="0000054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έχουν αναγνωριστεί μικρόβια ως υπεύθυνα για την εμφάνιση της ΧΑΠ</w:t>
      </w:r>
    </w:p>
    <w:p w14:paraId="0000054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μείωση της FEV1 δεν σχετίζεται μόνο με την ύπαρξη της ΧΑΠ</w:t>
      </w:r>
    </w:p>
    <w:p w14:paraId="0000054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ίδιοι ασθενείς δεν είχαν ικανοποιητική συμπεριφορά ως προς τη στοματική υγιεινή</w:t>
      </w:r>
    </w:p>
    <w:p w14:paraId="0000054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τα επίπεδα της ΜΜΡ-8 στο σίελο δεν εμφάνιζαν στατιστικά σημαντική διαφορά σε ασθενείς με ήπια ΧΑΠ που δεν είχαν περιοδοντίτιδα σε σχέση με αυτούς που δεν έπασχαν από ΧΑΠ</w:t>
      </w:r>
    </w:p>
    <w:p w14:paraId="00000544" w14:textId="77777777" w:rsidR="003B04D3" w:rsidRPr="00524F3D" w:rsidRDefault="003B04D3" w:rsidP="00524F3D">
      <w:pPr>
        <w:spacing w:line="360" w:lineRule="auto"/>
        <w:rPr>
          <w:rFonts w:ascii="Times New Roman" w:hAnsi="Times New Roman" w:cs="Times New Roman"/>
          <w:highlight w:val="white"/>
        </w:rPr>
      </w:pPr>
    </w:p>
    <w:p w14:paraId="0000054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2014*5*558///3</w:t>
      </w:r>
    </w:p>
    <w:p w14:paraId="0000054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διαπιστώνεται ότι ο FEV1 είναι ουσιώδες αλλά όχι επαρκές κριτήριο διάκρισης υποομάδων ασθενών</w:t>
      </w:r>
    </w:p>
    <w:p w14:paraId="0000054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δύσπνοια δεν συσχετίζεται απόλυτα με την έκπτωση του FEV1</w:t>
      </w:r>
    </w:p>
    <w:p w14:paraId="0000054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Όλοι οι ασθενείς δεν εμφανίζονται με παρόμοια </w:t>
      </w:r>
      <w:proofErr w:type="spellStart"/>
      <w:r w:rsidRPr="00524F3D">
        <w:rPr>
          <w:rFonts w:ascii="Times New Roman" w:hAnsi="Times New Roman" w:cs="Times New Roman"/>
          <w:highlight w:val="white"/>
        </w:rPr>
        <w:t>νοσογραφικά</w:t>
      </w:r>
      <w:proofErr w:type="spellEnd"/>
      <w:r w:rsidRPr="00524F3D">
        <w:rPr>
          <w:rFonts w:ascii="Times New Roman" w:hAnsi="Times New Roman" w:cs="Times New Roman"/>
          <w:highlight w:val="white"/>
        </w:rPr>
        <w:t xml:space="preserve"> χαρακτηριστικά</w:t>
      </w:r>
    </w:p>
    <w:p w14:paraId="00000549" w14:textId="77777777" w:rsidR="003B04D3" w:rsidRPr="00524F3D" w:rsidRDefault="003B04D3" w:rsidP="00524F3D">
      <w:pPr>
        <w:spacing w:line="360" w:lineRule="auto"/>
        <w:rPr>
          <w:rFonts w:ascii="Times New Roman" w:hAnsi="Times New Roman" w:cs="Times New Roman"/>
          <w:highlight w:val="white"/>
        </w:rPr>
      </w:pPr>
    </w:p>
    <w:p w14:paraId="0000054A"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2014*3*361///2</w:t>
      </w:r>
    </w:p>
    <w:p w14:paraId="0000054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w:t>
      </w:r>
      <w:proofErr w:type="spellStart"/>
      <w:r w:rsidRPr="00524F3D">
        <w:rPr>
          <w:rFonts w:ascii="Times New Roman" w:hAnsi="Times New Roman" w:cs="Times New Roman"/>
          <w:highlight w:val="white"/>
        </w:rPr>
        <w:t>διαθωρακικό</w:t>
      </w:r>
      <w:proofErr w:type="spellEnd"/>
      <w:r w:rsidRPr="00524F3D">
        <w:rPr>
          <w:rFonts w:ascii="Times New Roman" w:hAnsi="Times New Roman" w:cs="Times New Roman"/>
          <w:highlight w:val="white"/>
        </w:rPr>
        <w:t xml:space="preserve"> υπερηχογράφημα καρδιάς στο οποίο υποβλήθηκε δεν ανέδειξε παθολογικά ευρήματα</w:t>
      </w:r>
    </w:p>
    <w:p w14:paraId="0000054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καλή γενική κατάσταση του ασθενούς, η απουσία θορυβώδους συμπτωματολογίας από το αναπνευστικό και η πλήρης απυρεξία δεν συνηγορούσαν για σταφυλοκοκκική πνευμονία</w:t>
      </w:r>
    </w:p>
    <w:p w14:paraId="0000054D" w14:textId="77777777" w:rsidR="003B04D3" w:rsidRPr="00524F3D" w:rsidRDefault="003B04D3" w:rsidP="00524F3D">
      <w:pPr>
        <w:spacing w:line="360" w:lineRule="auto"/>
        <w:rPr>
          <w:rFonts w:ascii="Times New Roman" w:hAnsi="Times New Roman" w:cs="Times New Roman"/>
          <w:highlight w:val="white"/>
        </w:rPr>
      </w:pPr>
    </w:p>
    <w:p w14:paraId="0000054E"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2009*2*257///2</w:t>
      </w:r>
    </w:p>
    <w:p w14:paraId="0000054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Συχνά σημειώνεται και νεκρωτικό-πυώδες υλικό, αλλά οι καλλιέργειες και οι ειδικές χρώσεις είναι πάντα αρνητικές.</w:t>
      </w:r>
    </w:p>
    <w:p w14:paraId="0000055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απουσία νεκρωτικής αγγειίτιδας δεν αποκλείει τη διάγνωση της νόσου </w:t>
      </w:r>
      <w:proofErr w:type="spellStart"/>
      <w:r w:rsidRPr="00524F3D">
        <w:rPr>
          <w:rFonts w:ascii="Times New Roman" w:hAnsi="Times New Roman" w:cs="Times New Roman"/>
          <w:highlight w:val="white"/>
        </w:rPr>
        <w:t>Wegener</w:t>
      </w:r>
      <w:proofErr w:type="spellEnd"/>
      <w:r w:rsidRPr="00524F3D">
        <w:rPr>
          <w:rFonts w:ascii="Times New Roman" w:hAnsi="Times New Roman" w:cs="Times New Roman"/>
          <w:highlight w:val="white"/>
        </w:rPr>
        <w:t xml:space="preserve">, καθότι η αρχική βασική ιστολογική βλάβη της νόσου αποτελείται από εστίες </w:t>
      </w:r>
      <w:proofErr w:type="spellStart"/>
      <w:r w:rsidRPr="00524F3D">
        <w:rPr>
          <w:rFonts w:ascii="Times New Roman" w:hAnsi="Times New Roman" w:cs="Times New Roman"/>
          <w:highlight w:val="white"/>
        </w:rPr>
        <w:t>ουδετεροφίλων</w:t>
      </w:r>
      <w:proofErr w:type="spellEnd"/>
      <w:r w:rsidRPr="00524F3D">
        <w:rPr>
          <w:rFonts w:ascii="Times New Roman" w:hAnsi="Times New Roman" w:cs="Times New Roman"/>
          <w:highlight w:val="white"/>
        </w:rPr>
        <w:t xml:space="preserve">, νεκρωτικό συνδετικό ιστό και παρακείμενα </w:t>
      </w:r>
      <w:proofErr w:type="spellStart"/>
      <w:r w:rsidRPr="00524F3D">
        <w:rPr>
          <w:rFonts w:ascii="Times New Roman" w:hAnsi="Times New Roman" w:cs="Times New Roman"/>
          <w:highlight w:val="white"/>
        </w:rPr>
        <w:t>ιστιοκύτταρα</w:t>
      </w:r>
      <w:proofErr w:type="spellEnd"/>
      <w:r w:rsidRPr="00524F3D">
        <w:rPr>
          <w:rFonts w:ascii="Times New Roman" w:hAnsi="Times New Roman" w:cs="Times New Roman"/>
          <w:highlight w:val="white"/>
        </w:rPr>
        <w:t xml:space="preserve"> «δίκην πασσάλων»</w:t>
      </w:r>
    </w:p>
    <w:p w14:paraId="00000551" w14:textId="77777777" w:rsidR="003B04D3" w:rsidRPr="00524F3D" w:rsidRDefault="003B04D3" w:rsidP="00524F3D">
      <w:pPr>
        <w:spacing w:line="360" w:lineRule="auto"/>
        <w:rPr>
          <w:rFonts w:ascii="Times New Roman" w:hAnsi="Times New Roman" w:cs="Times New Roman"/>
          <w:highlight w:val="white"/>
        </w:rPr>
      </w:pPr>
    </w:p>
    <w:p w14:paraId="0000055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2004*1*51//2</w:t>
      </w:r>
    </w:p>
    <w:p w14:paraId="0000055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χωρίς ωστόσο εικόνα έλκους ή κακοήθειας.</w:t>
      </w:r>
    </w:p>
    <w:p w14:paraId="0000055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Ωστόσο, δεν ανευρέθηκαν στοιχεία κακοήθους νεοπλασίας.</w:t>
      </w:r>
    </w:p>
    <w:p w14:paraId="00000555" w14:textId="77777777" w:rsidR="003B04D3" w:rsidRPr="00524F3D" w:rsidRDefault="003B04D3" w:rsidP="00524F3D">
      <w:pPr>
        <w:spacing w:line="360" w:lineRule="auto"/>
        <w:ind w:left="720"/>
        <w:jc w:val="center"/>
        <w:rPr>
          <w:rFonts w:ascii="Times New Roman" w:hAnsi="Times New Roman" w:cs="Times New Roman"/>
          <w:highlight w:val="white"/>
        </w:rPr>
      </w:pPr>
    </w:p>
    <w:p w14:paraId="00000556" w14:textId="0F4B3EFC" w:rsidR="003B04D3" w:rsidRPr="00524F3D" w:rsidRDefault="00322793" w:rsidP="00524F3D">
      <w:pPr>
        <w:pStyle w:val="ListParagraph"/>
        <w:spacing w:line="360" w:lineRule="auto"/>
        <w:rPr>
          <w:rFonts w:ascii="Times New Roman" w:hAnsi="Times New Roman" w:cs="Times New Roman"/>
        </w:rPr>
      </w:pPr>
      <w:r w:rsidRPr="00524F3D">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Κατηγορία</w:t>
      </w:r>
      <w:r w:rsidR="004B2200">
        <w:rPr>
          <w:rFonts w:ascii="Times New Roman" w:hAnsi="Times New Roman" w:cs="Times New Roman"/>
          <w:b/>
          <w:highlight w:val="white"/>
          <w:lang w:val="el-GR"/>
        </w:rPr>
        <w:t xml:space="preserve"> ΑΒ:</w:t>
      </w:r>
      <w:r w:rsidR="00776F9E" w:rsidRPr="00524F3D">
        <w:rPr>
          <w:rFonts w:ascii="Times New Roman" w:hAnsi="Times New Roman" w:cs="Times New Roman"/>
          <w:b/>
          <w:highlight w:val="white"/>
        </w:rPr>
        <w:t xml:space="preserve"> </w:t>
      </w:r>
      <w:proofErr w:type="spellStart"/>
      <w:r w:rsidR="00776F9E" w:rsidRPr="00524F3D">
        <w:rPr>
          <w:rFonts w:ascii="Times New Roman" w:hAnsi="Times New Roman" w:cs="Times New Roman"/>
          <w:b/>
          <w:highlight w:val="white"/>
        </w:rPr>
        <w:t>Πυρινική</w:t>
      </w:r>
      <w:proofErr w:type="spellEnd"/>
      <w:r w:rsidR="00776F9E" w:rsidRPr="00524F3D">
        <w:rPr>
          <w:rFonts w:ascii="Times New Roman" w:hAnsi="Times New Roman" w:cs="Times New Roman"/>
          <w:b/>
          <w:highlight w:val="white"/>
        </w:rPr>
        <w:t xml:space="preserve"> Ιατρική</w:t>
      </w:r>
    </w:p>
    <w:p w14:paraId="00000557" w14:textId="77777777" w:rsidR="003B04D3" w:rsidRPr="00524F3D" w:rsidRDefault="003B04D3" w:rsidP="00524F3D">
      <w:pPr>
        <w:spacing w:line="360" w:lineRule="auto"/>
        <w:rPr>
          <w:rFonts w:ascii="Times New Roman" w:hAnsi="Times New Roman" w:cs="Times New Roman"/>
        </w:rPr>
      </w:pPr>
    </w:p>
    <w:p w14:paraId="0000055A" w14:textId="0224C860"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Αριθμός προτάσεων:</w:t>
      </w:r>
      <w:r w:rsidR="00322793" w:rsidRPr="00524F3D">
        <w:rPr>
          <w:rFonts w:ascii="Times New Roman" w:hAnsi="Times New Roman" w:cs="Times New Roman"/>
          <w:lang w:val="el-GR"/>
        </w:rPr>
        <w:t>0</w:t>
      </w:r>
    </w:p>
    <w:p w14:paraId="0000055D" w14:textId="13D4EB48" w:rsidR="003B04D3" w:rsidRPr="00524F3D" w:rsidRDefault="00322793" w:rsidP="00524F3D">
      <w:pPr>
        <w:pStyle w:val="ListParagraph"/>
        <w:spacing w:line="360" w:lineRule="auto"/>
        <w:rPr>
          <w:rFonts w:ascii="Times New Roman" w:hAnsi="Times New Roman" w:cs="Times New Roman"/>
        </w:rPr>
      </w:pPr>
      <w:r w:rsidRPr="004B2200">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Κατηγορία</w:t>
      </w:r>
      <w:r w:rsidR="004B2200">
        <w:rPr>
          <w:rFonts w:ascii="Times New Roman" w:hAnsi="Times New Roman" w:cs="Times New Roman"/>
          <w:b/>
          <w:highlight w:val="white"/>
          <w:lang w:val="el-GR"/>
        </w:rPr>
        <w:t xml:space="preserve"> ΑΓ:</w:t>
      </w:r>
      <w:r w:rsidR="00776F9E" w:rsidRPr="00524F3D">
        <w:rPr>
          <w:rFonts w:ascii="Times New Roman" w:hAnsi="Times New Roman" w:cs="Times New Roman"/>
          <w:b/>
          <w:highlight w:val="white"/>
        </w:rPr>
        <w:t xml:space="preserve"> Ρευματολογία</w:t>
      </w:r>
    </w:p>
    <w:p w14:paraId="0000055E" w14:textId="77777777" w:rsidR="003B04D3" w:rsidRPr="00524F3D" w:rsidRDefault="003B04D3" w:rsidP="00524F3D">
      <w:pPr>
        <w:spacing w:line="360" w:lineRule="auto"/>
        <w:rPr>
          <w:rFonts w:ascii="Times New Roman" w:hAnsi="Times New Roman" w:cs="Times New Roman"/>
        </w:rPr>
      </w:pPr>
    </w:p>
    <w:p w14:paraId="00000563" w14:textId="563601E1"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προτάσεων:13  </w:t>
      </w:r>
    </w:p>
    <w:p w14:paraId="00000564" w14:textId="77777777" w:rsidR="003B04D3" w:rsidRPr="00524F3D" w:rsidRDefault="003B04D3" w:rsidP="00524F3D">
      <w:pPr>
        <w:spacing w:line="360" w:lineRule="auto"/>
        <w:rPr>
          <w:rFonts w:ascii="Times New Roman" w:hAnsi="Times New Roman" w:cs="Times New Roman"/>
        </w:rPr>
      </w:pPr>
    </w:p>
    <w:p w14:paraId="0000056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2010*3*545//2</w:t>
      </w:r>
    </w:p>
    <w:p w14:paraId="0000056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πάσχοντες δεν αποκλείεται να παρουσιάζουν και νοητική υστέρηση</w:t>
      </w:r>
    </w:p>
    <w:p w14:paraId="0000056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έμμεση </w:t>
      </w:r>
      <w:proofErr w:type="spellStart"/>
      <w:r w:rsidRPr="00524F3D">
        <w:rPr>
          <w:rFonts w:ascii="Times New Roman" w:hAnsi="Times New Roman" w:cs="Times New Roman"/>
          <w:highlight w:val="white"/>
        </w:rPr>
        <w:t>χολερυθρίνη</w:t>
      </w:r>
      <w:proofErr w:type="spellEnd"/>
      <w:r w:rsidRPr="00524F3D">
        <w:rPr>
          <w:rFonts w:ascii="Times New Roman" w:hAnsi="Times New Roman" w:cs="Times New Roman"/>
          <w:highlight w:val="white"/>
        </w:rPr>
        <w:t xml:space="preserve">, LDH] με αρνητική δοκιμασία άμεσης </w:t>
      </w:r>
      <w:proofErr w:type="spellStart"/>
      <w:r w:rsidRPr="00524F3D">
        <w:rPr>
          <w:rFonts w:ascii="Times New Roman" w:hAnsi="Times New Roman" w:cs="Times New Roman"/>
          <w:highlight w:val="white"/>
        </w:rPr>
        <w:t>Coombs</w:t>
      </w:r>
      <w:proofErr w:type="spellEnd"/>
    </w:p>
    <w:p w14:paraId="00000568" w14:textId="77777777" w:rsidR="003B04D3" w:rsidRPr="00524F3D" w:rsidRDefault="003B04D3" w:rsidP="00524F3D">
      <w:pPr>
        <w:spacing w:line="360" w:lineRule="auto"/>
        <w:rPr>
          <w:rFonts w:ascii="Times New Roman" w:hAnsi="Times New Roman" w:cs="Times New Roman"/>
          <w:highlight w:val="white"/>
        </w:rPr>
      </w:pPr>
    </w:p>
    <w:p w14:paraId="00000569"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2008*5*636///9</w:t>
      </w:r>
    </w:p>
    <w:p w14:paraId="0000056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συνοδεύονται πάντα από άλλα στοιχεία έξαρσης της νόσου</w:t>
      </w:r>
    </w:p>
    <w:p w14:paraId="0000056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ακτινολογικός έλεγχος δεν ανέδειξε παθολογικά ευρήματα.</w:t>
      </w:r>
    </w:p>
    <w:p w14:paraId="0000056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ασθενής αδυνατούσε να παραμείνει σε όρθια θέση χωρίς στήριξη,</w:t>
      </w:r>
    </w:p>
    <w:p w14:paraId="0000056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ασθενής δεν μπορούσε να εγερθεί</w:t>
      </w:r>
    </w:p>
    <w:p w14:paraId="0000056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w:t>
      </w:r>
      <w:proofErr w:type="spellStart"/>
      <w:r w:rsidRPr="00524F3D">
        <w:rPr>
          <w:rFonts w:ascii="Times New Roman" w:hAnsi="Times New Roman" w:cs="Times New Roman"/>
          <w:highlight w:val="white"/>
        </w:rPr>
        <w:t>μυελογραφία</w:t>
      </w:r>
      <w:proofErr w:type="spellEnd"/>
      <w:r w:rsidRPr="00524F3D">
        <w:rPr>
          <w:rFonts w:ascii="Times New Roman" w:hAnsi="Times New Roman" w:cs="Times New Roman"/>
          <w:highlight w:val="white"/>
        </w:rPr>
        <w:t xml:space="preserve"> ήταν χωρίς παθολογικά ευρήματα</w:t>
      </w:r>
    </w:p>
    <w:p w14:paraId="0000056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εκφυλιστικές αλλοιώσεις Α3–Α6 χωρίς πίεση ή βλάβη του νωτιαίου μυελού.</w:t>
      </w:r>
    </w:p>
    <w:p w14:paraId="0000057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Δεν δίνουν κινητικές μονάδες οι πρόσθιοι κνημιαίοι, οι </w:t>
      </w:r>
      <w:proofErr w:type="spellStart"/>
      <w:r w:rsidRPr="00524F3D">
        <w:rPr>
          <w:rFonts w:ascii="Times New Roman" w:hAnsi="Times New Roman" w:cs="Times New Roman"/>
          <w:highlight w:val="white"/>
        </w:rPr>
        <w:t>περονιαίοι</w:t>
      </w:r>
      <w:proofErr w:type="spellEnd"/>
      <w:r w:rsidRPr="00524F3D">
        <w:rPr>
          <w:rFonts w:ascii="Times New Roman" w:hAnsi="Times New Roman" w:cs="Times New Roman"/>
          <w:highlight w:val="white"/>
        </w:rPr>
        <w:t xml:space="preserve"> και οι βραχείς </w:t>
      </w:r>
      <w:proofErr w:type="spellStart"/>
      <w:r w:rsidRPr="00524F3D">
        <w:rPr>
          <w:rFonts w:ascii="Times New Roman" w:hAnsi="Times New Roman" w:cs="Times New Roman"/>
          <w:highlight w:val="white"/>
        </w:rPr>
        <w:t>εκτείνοντες</w:t>
      </w:r>
      <w:proofErr w:type="spellEnd"/>
      <w:r w:rsidRPr="00524F3D">
        <w:rPr>
          <w:rFonts w:ascii="Times New Roman" w:hAnsi="Times New Roman" w:cs="Times New Roman"/>
          <w:highlight w:val="white"/>
        </w:rPr>
        <w:t xml:space="preserve"> τους δακτύλους. </w:t>
      </w:r>
    </w:p>
    <w:p w14:paraId="0000057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Ελάχιστες κινητικές μονάδες δίνουν οι μύες του </w:t>
      </w:r>
      <w:proofErr w:type="spellStart"/>
      <w:r w:rsidRPr="00524F3D">
        <w:rPr>
          <w:rFonts w:ascii="Times New Roman" w:hAnsi="Times New Roman" w:cs="Times New Roman"/>
          <w:highlight w:val="white"/>
        </w:rPr>
        <w:t>θέναρος</w:t>
      </w:r>
      <w:proofErr w:type="spellEnd"/>
      <w:r w:rsidRPr="00524F3D">
        <w:rPr>
          <w:rFonts w:ascii="Times New Roman" w:hAnsi="Times New Roman" w:cs="Times New Roman"/>
          <w:highlight w:val="white"/>
        </w:rPr>
        <w:t xml:space="preserve"> και του </w:t>
      </w:r>
      <w:proofErr w:type="spellStart"/>
      <w:r w:rsidRPr="00524F3D">
        <w:rPr>
          <w:rFonts w:ascii="Times New Roman" w:hAnsi="Times New Roman" w:cs="Times New Roman"/>
          <w:highlight w:val="white"/>
        </w:rPr>
        <w:t>οπισθέναρος</w:t>
      </w:r>
      <w:proofErr w:type="spellEnd"/>
      <w:r w:rsidRPr="00524F3D">
        <w:rPr>
          <w:rFonts w:ascii="Times New Roman" w:hAnsi="Times New Roman" w:cs="Times New Roman"/>
          <w:highlight w:val="white"/>
        </w:rPr>
        <w:t xml:space="preserve"> δεξιά.</w:t>
      </w:r>
    </w:p>
    <w:p w14:paraId="0000057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Από τα νεύρα των άκρων </w:t>
      </w:r>
      <w:proofErr w:type="spellStart"/>
      <w:r w:rsidRPr="00524F3D">
        <w:rPr>
          <w:rFonts w:ascii="Times New Roman" w:hAnsi="Times New Roman" w:cs="Times New Roman"/>
          <w:highlight w:val="white"/>
        </w:rPr>
        <w:t>ποδών</w:t>
      </w:r>
      <w:proofErr w:type="spellEnd"/>
      <w:r w:rsidRPr="00524F3D">
        <w:rPr>
          <w:rFonts w:ascii="Times New Roman" w:hAnsi="Times New Roman" w:cs="Times New Roman"/>
          <w:highlight w:val="white"/>
        </w:rPr>
        <w:t xml:space="preserve"> και από τα μέσα νεύρα των άνω άκρων δεν λαμβάνεται </w:t>
      </w:r>
      <w:proofErr w:type="spellStart"/>
      <w:r w:rsidRPr="00524F3D">
        <w:rPr>
          <w:rFonts w:ascii="Times New Roman" w:hAnsi="Times New Roman" w:cs="Times New Roman"/>
          <w:highlight w:val="white"/>
        </w:rPr>
        <w:t>προκλητό</w:t>
      </w:r>
      <w:proofErr w:type="spellEnd"/>
      <w:r w:rsidRPr="00524F3D">
        <w:rPr>
          <w:rFonts w:ascii="Times New Roman" w:hAnsi="Times New Roman" w:cs="Times New Roman"/>
          <w:highlight w:val="white"/>
        </w:rPr>
        <w:t xml:space="preserve"> δυναμικό</w:t>
      </w:r>
    </w:p>
    <w:p w14:paraId="00000573" w14:textId="77777777" w:rsidR="003B04D3" w:rsidRPr="00524F3D" w:rsidRDefault="003B04D3" w:rsidP="00524F3D">
      <w:pPr>
        <w:spacing w:line="360" w:lineRule="auto"/>
        <w:rPr>
          <w:rFonts w:ascii="Times New Roman" w:hAnsi="Times New Roman" w:cs="Times New Roman"/>
          <w:highlight w:val="white"/>
        </w:rPr>
      </w:pPr>
    </w:p>
    <w:p w14:paraId="00000574"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2000*6*647//2</w:t>
      </w:r>
    </w:p>
    <w:p w14:paraId="0000057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χωρίς ρίγος και χωρίς συγκεκριμένη μορφή ημερήσιας διακύμανσης.</w:t>
      </w:r>
    </w:p>
    <w:p w14:paraId="0000057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Έγινε στερνική παρακέντηση, αλλά δεν ανευρέθηκαν </w:t>
      </w:r>
      <w:proofErr w:type="spellStart"/>
      <w:r w:rsidRPr="00524F3D">
        <w:rPr>
          <w:rFonts w:ascii="Times New Roman" w:hAnsi="Times New Roman" w:cs="Times New Roman"/>
          <w:highlight w:val="white"/>
        </w:rPr>
        <w:t>λεϊσμάνιες</w:t>
      </w:r>
      <w:proofErr w:type="spellEnd"/>
      <w:r w:rsidRPr="00524F3D">
        <w:rPr>
          <w:rFonts w:ascii="Times New Roman" w:hAnsi="Times New Roman" w:cs="Times New Roman"/>
          <w:highlight w:val="white"/>
        </w:rPr>
        <w:t>.</w:t>
      </w:r>
    </w:p>
    <w:p w14:paraId="00000577" w14:textId="69457901" w:rsidR="003B04D3" w:rsidRPr="00524F3D" w:rsidRDefault="00322793" w:rsidP="00524F3D">
      <w:pPr>
        <w:pStyle w:val="ListParagraph"/>
        <w:spacing w:line="360" w:lineRule="auto"/>
        <w:rPr>
          <w:rFonts w:ascii="Times New Roman" w:hAnsi="Times New Roman" w:cs="Times New Roman"/>
        </w:rPr>
      </w:pPr>
      <w:r w:rsidRPr="00524F3D">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Κατηγορία</w:t>
      </w:r>
      <w:r w:rsidR="00F15B35">
        <w:rPr>
          <w:rFonts w:ascii="Times New Roman" w:hAnsi="Times New Roman" w:cs="Times New Roman"/>
          <w:b/>
          <w:highlight w:val="white"/>
          <w:lang w:val="el-GR"/>
        </w:rPr>
        <w:t xml:space="preserve"> ΑΔ:</w:t>
      </w:r>
      <w:r w:rsidR="00776F9E" w:rsidRPr="00524F3D">
        <w:rPr>
          <w:rFonts w:ascii="Times New Roman" w:hAnsi="Times New Roman" w:cs="Times New Roman"/>
          <w:b/>
          <w:highlight w:val="white"/>
        </w:rPr>
        <w:t xml:space="preserve"> Φαρμακευτική</w:t>
      </w:r>
    </w:p>
    <w:p w14:paraId="00000578" w14:textId="77777777" w:rsidR="003B04D3" w:rsidRPr="00524F3D" w:rsidRDefault="003B04D3" w:rsidP="00524F3D">
      <w:pPr>
        <w:spacing w:line="360" w:lineRule="auto"/>
        <w:rPr>
          <w:rFonts w:ascii="Times New Roman" w:hAnsi="Times New Roman" w:cs="Times New Roman"/>
        </w:rPr>
      </w:pPr>
    </w:p>
    <w:p w14:paraId="0000057B" w14:textId="66C156D5" w:rsidR="003B04D3" w:rsidRPr="00524F3D" w:rsidRDefault="00776F9E" w:rsidP="00524F3D">
      <w:pPr>
        <w:spacing w:line="360" w:lineRule="auto"/>
        <w:rPr>
          <w:rFonts w:ascii="Times New Roman" w:hAnsi="Times New Roman" w:cs="Times New Roman"/>
          <w:lang w:val="el-GR"/>
        </w:rPr>
      </w:pPr>
      <w:r w:rsidRPr="00524F3D">
        <w:rPr>
          <w:rFonts w:ascii="Times New Roman" w:hAnsi="Times New Roman" w:cs="Times New Roman"/>
        </w:rPr>
        <w:t>Αριθμός προτάσεων:</w:t>
      </w:r>
      <w:r w:rsidR="00322793" w:rsidRPr="00524F3D">
        <w:rPr>
          <w:rFonts w:ascii="Times New Roman" w:hAnsi="Times New Roman" w:cs="Times New Roman"/>
          <w:lang w:val="el-GR"/>
        </w:rPr>
        <w:t>0</w:t>
      </w:r>
    </w:p>
    <w:p w14:paraId="0000057E" w14:textId="77777777" w:rsidR="003B04D3" w:rsidRPr="00524F3D" w:rsidRDefault="003B04D3" w:rsidP="00524F3D">
      <w:pPr>
        <w:spacing w:line="360" w:lineRule="auto"/>
        <w:rPr>
          <w:rFonts w:ascii="Times New Roman" w:hAnsi="Times New Roman" w:cs="Times New Roman"/>
        </w:rPr>
      </w:pPr>
    </w:p>
    <w:p w14:paraId="0000057F" w14:textId="6B660074" w:rsidR="003B04D3" w:rsidRPr="00524F3D" w:rsidRDefault="00322793" w:rsidP="00524F3D">
      <w:pPr>
        <w:pStyle w:val="ListParagraph"/>
        <w:spacing w:line="360" w:lineRule="auto"/>
        <w:rPr>
          <w:rFonts w:ascii="Times New Roman" w:hAnsi="Times New Roman" w:cs="Times New Roman"/>
        </w:rPr>
      </w:pPr>
      <w:r w:rsidRPr="00524F3D">
        <w:rPr>
          <w:rFonts w:ascii="Times New Roman" w:hAnsi="Times New Roman" w:cs="Times New Roman"/>
          <w:b/>
          <w:highlight w:val="white"/>
          <w:lang w:val="el-GR"/>
        </w:rPr>
        <w:t xml:space="preserve"> </w:t>
      </w:r>
      <w:r w:rsidRPr="00F15B35">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 xml:space="preserve">Κατηγορία </w:t>
      </w:r>
      <w:r w:rsidR="00F15B35">
        <w:rPr>
          <w:rFonts w:ascii="Times New Roman" w:hAnsi="Times New Roman" w:cs="Times New Roman"/>
          <w:b/>
          <w:highlight w:val="white"/>
          <w:lang w:val="el-GR"/>
        </w:rPr>
        <w:t xml:space="preserve">ΑΕ: </w:t>
      </w:r>
      <w:r w:rsidR="00776F9E" w:rsidRPr="00524F3D">
        <w:rPr>
          <w:rFonts w:ascii="Times New Roman" w:hAnsi="Times New Roman" w:cs="Times New Roman"/>
          <w:b/>
          <w:highlight w:val="white"/>
        </w:rPr>
        <w:t>Φυσικοθεραπεία</w:t>
      </w:r>
    </w:p>
    <w:p w14:paraId="00000580" w14:textId="77777777" w:rsidR="003B04D3" w:rsidRPr="00524F3D" w:rsidRDefault="003B04D3" w:rsidP="00524F3D">
      <w:pPr>
        <w:spacing w:line="360" w:lineRule="auto"/>
        <w:rPr>
          <w:rFonts w:ascii="Times New Roman" w:hAnsi="Times New Roman" w:cs="Times New Roman"/>
        </w:rPr>
      </w:pPr>
    </w:p>
    <w:p w14:paraId="00000585" w14:textId="70F2E85B"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προτάσεων:3  </w:t>
      </w:r>
    </w:p>
    <w:p w14:paraId="00000586" w14:textId="77777777" w:rsidR="003B04D3" w:rsidRPr="00524F3D" w:rsidRDefault="003B04D3" w:rsidP="00524F3D">
      <w:pPr>
        <w:spacing w:line="360" w:lineRule="auto"/>
        <w:rPr>
          <w:rFonts w:ascii="Times New Roman" w:hAnsi="Times New Roman" w:cs="Times New Roman"/>
        </w:rPr>
      </w:pPr>
    </w:p>
    <w:p w14:paraId="00000587"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2019*1*120</w:t>
      </w:r>
    </w:p>
    <w:p w14:paraId="0000058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αυτή η κατάσταση είναι εκφυλιστική (αποτυχημένη επούλωση του τένοντα) και όχι φλεγμονώδης</w:t>
      </w:r>
    </w:p>
    <w:p w14:paraId="00000589"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2018*2*175</w:t>
      </w:r>
    </w:p>
    <w:p w14:paraId="0000058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ασθενείς που δεν μπορούσαν να κοιμηθούν</w:t>
      </w:r>
    </w:p>
    <w:p w14:paraId="0000058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Ενώ τα συμπτώματα εμφανίζουν περιοδικότητα, πολλές φορές είναι μη ανεκτά</w:t>
      </w:r>
    </w:p>
    <w:p w14:paraId="0000058C" w14:textId="77777777" w:rsidR="003B04D3" w:rsidRPr="00524F3D" w:rsidRDefault="003B04D3" w:rsidP="00524F3D">
      <w:pPr>
        <w:spacing w:line="360" w:lineRule="auto"/>
        <w:rPr>
          <w:rFonts w:ascii="Times New Roman" w:hAnsi="Times New Roman" w:cs="Times New Roman"/>
        </w:rPr>
      </w:pPr>
    </w:p>
    <w:p w14:paraId="0000058D" w14:textId="308F5E1D" w:rsidR="003B04D3" w:rsidRPr="00524F3D" w:rsidRDefault="00322793" w:rsidP="00524F3D">
      <w:pPr>
        <w:pStyle w:val="ListParagraph"/>
        <w:spacing w:line="360" w:lineRule="auto"/>
        <w:rPr>
          <w:rFonts w:ascii="Times New Roman" w:hAnsi="Times New Roman" w:cs="Times New Roman"/>
        </w:rPr>
      </w:pPr>
      <w:r w:rsidRPr="00F15B35">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Κατηγορία</w:t>
      </w:r>
      <w:r w:rsidR="00F15B35">
        <w:rPr>
          <w:rFonts w:ascii="Times New Roman" w:hAnsi="Times New Roman" w:cs="Times New Roman"/>
          <w:b/>
          <w:highlight w:val="white"/>
          <w:lang w:val="el-GR"/>
        </w:rPr>
        <w:t xml:space="preserve"> ΑΖ:</w:t>
      </w:r>
      <w:r w:rsidR="00776F9E" w:rsidRPr="00524F3D">
        <w:rPr>
          <w:rFonts w:ascii="Times New Roman" w:hAnsi="Times New Roman" w:cs="Times New Roman"/>
          <w:b/>
          <w:highlight w:val="white"/>
        </w:rPr>
        <w:t xml:space="preserve"> Χειρουργική</w:t>
      </w:r>
    </w:p>
    <w:p w14:paraId="0000058E" w14:textId="77777777" w:rsidR="003B04D3" w:rsidRPr="00524F3D" w:rsidRDefault="003B04D3" w:rsidP="00524F3D">
      <w:pPr>
        <w:spacing w:line="360" w:lineRule="auto"/>
        <w:rPr>
          <w:rFonts w:ascii="Times New Roman" w:hAnsi="Times New Roman" w:cs="Times New Roman"/>
        </w:rPr>
      </w:pPr>
    </w:p>
    <w:p w14:paraId="00000593" w14:textId="31C8E02C"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προτάσεων:1  </w:t>
      </w:r>
    </w:p>
    <w:p w14:paraId="00000594" w14:textId="77777777" w:rsidR="003B04D3" w:rsidRPr="00524F3D" w:rsidRDefault="003B04D3" w:rsidP="00524F3D">
      <w:pPr>
        <w:spacing w:line="360" w:lineRule="auto"/>
        <w:rPr>
          <w:rFonts w:ascii="Times New Roman" w:hAnsi="Times New Roman" w:cs="Times New Roman"/>
        </w:rPr>
      </w:pPr>
    </w:p>
    <w:p w14:paraId="0000059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2010*4*635</w:t>
      </w:r>
    </w:p>
    <w:p w14:paraId="0000059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νόσος τους δεν είναι τοπικά προχωρημένη</w:t>
      </w:r>
    </w:p>
    <w:p w14:paraId="00000597" w14:textId="77777777" w:rsidR="003B04D3" w:rsidRPr="00524F3D" w:rsidRDefault="003B04D3" w:rsidP="00524F3D">
      <w:pPr>
        <w:spacing w:line="360" w:lineRule="auto"/>
        <w:rPr>
          <w:rFonts w:ascii="Times New Roman" w:hAnsi="Times New Roman" w:cs="Times New Roman"/>
          <w:highlight w:val="white"/>
        </w:rPr>
      </w:pPr>
    </w:p>
    <w:p w14:paraId="00000598" w14:textId="6A93EE28" w:rsidR="003B04D3" w:rsidRPr="00524F3D" w:rsidRDefault="00322793" w:rsidP="00524F3D">
      <w:pPr>
        <w:pStyle w:val="ListParagraph"/>
        <w:spacing w:line="360" w:lineRule="auto"/>
        <w:rPr>
          <w:rFonts w:ascii="Times New Roman" w:hAnsi="Times New Roman" w:cs="Times New Roman"/>
        </w:rPr>
      </w:pPr>
      <w:r w:rsidRPr="00F15B35">
        <w:rPr>
          <w:rFonts w:ascii="Times New Roman" w:hAnsi="Times New Roman" w:cs="Times New Roman"/>
          <w:b/>
          <w:highlight w:val="white"/>
          <w:lang w:val="el-GR"/>
        </w:rPr>
        <w:t xml:space="preserve">                            </w:t>
      </w:r>
      <w:r w:rsidR="00776F9E" w:rsidRPr="00524F3D">
        <w:rPr>
          <w:rFonts w:ascii="Times New Roman" w:hAnsi="Times New Roman" w:cs="Times New Roman"/>
          <w:b/>
          <w:highlight w:val="white"/>
        </w:rPr>
        <w:t>Κατηγορία</w:t>
      </w:r>
      <w:r w:rsidR="00F15B35">
        <w:rPr>
          <w:rFonts w:ascii="Times New Roman" w:hAnsi="Times New Roman" w:cs="Times New Roman"/>
          <w:b/>
          <w:highlight w:val="white"/>
          <w:lang w:val="el-GR"/>
        </w:rPr>
        <w:t xml:space="preserve"> ΑΗ:</w:t>
      </w:r>
      <w:r w:rsidR="00776F9E" w:rsidRPr="00524F3D">
        <w:rPr>
          <w:rFonts w:ascii="Times New Roman" w:hAnsi="Times New Roman" w:cs="Times New Roman"/>
          <w:b/>
          <w:highlight w:val="white"/>
        </w:rPr>
        <w:t xml:space="preserve"> Ψυχιατρική</w:t>
      </w:r>
    </w:p>
    <w:p w14:paraId="00000599" w14:textId="77777777" w:rsidR="003B04D3" w:rsidRPr="00524F3D" w:rsidRDefault="003B04D3" w:rsidP="00524F3D">
      <w:pPr>
        <w:spacing w:line="360" w:lineRule="auto"/>
        <w:rPr>
          <w:rFonts w:ascii="Times New Roman" w:hAnsi="Times New Roman" w:cs="Times New Roman"/>
        </w:rPr>
      </w:pPr>
    </w:p>
    <w:p w14:paraId="0000059C" w14:textId="594737CB" w:rsidR="00776F9E"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προτάσεων:50  </w:t>
      </w:r>
    </w:p>
    <w:p w14:paraId="0000059E" w14:textId="024CCE3B" w:rsidR="003B04D3" w:rsidRPr="00524F3D" w:rsidRDefault="003B04D3" w:rsidP="00524F3D">
      <w:pPr>
        <w:spacing w:line="360" w:lineRule="auto"/>
        <w:rPr>
          <w:rFonts w:ascii="Times New Roman" w:hAnsi="Times New Roman" w:cs="Times New Roman"/>
        </w:rPr>
      </w:pPr>
    </w:p>
    <w:p w14:paraId="0000059F" w14:textId="77777777" w:rsidR="003B04D3" w:rsidRPr="00524F3D" w:rsidRDefault="003B04D3" w:rsidP="00524F3D">
      <w:pPr>
        <w:spacing w:line="360" w:lineRule="auto"/>
        <w:rPr>
          <w:rFonts w:ascii="Times New Roman" w:hAnsi="Times New Roman" w:cs="Times New Roman"/>
        </w:rPr>
      </w:pPr>
    </w:p>
    <w:p w14:paraId="000005A0"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2019*3*393</w:t>
      </w:r>
    </w:p>
    <w:p w14:paraId="000005A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τους λείπει η ικανότητα περίσκεψης για τις συνέπειες των σχετικών πράξεων, η αυτοπειθαρχία και ο αυτοέλεγχος, καθώς και η δυνατότητα τήρησης αρχών, κανόνων και αξιών της συμπεριφοράς τους. </w:t>
      </w:r>
    </w:p>
    <w:p w14:paraId="000005A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μπορούν να θέσουν στόχους, δρουν παρορμητικά και φαίνονται να «ζουν για το τώρα», «για τη στιγμή»</w:t>
      </w:r>
    </w:p>
    <w:p w14:paraId="000005A3" w14:textId="77777777" w:rsidR="003B04D3" w:rsidRPr="00524F3D" w:rsidRDefault="003B04D3" w:rsidP="00524F3D">
      <w:pPr>
        <w:spacing w:line="360" w:lineRule="auto"/>
        <w:rPr>
          <w:rFonts w:ascii="Times New Roman" w:hAnsi="Times New Roman" w:cs="Times New Roman"/>
          <w:highlight w:val="white"/>
        </w:rPr>
      </w:pPr>
    </w:p>
    <w:p w14:paraId="000005A4"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w:t>
      </w:r>
      <w:proofErr w:type="spellStart"/>
      <w:r w:rsidRPr="00524F3D">
        <w:rPr>
          <w:rFonts w:ascii="Times New Roman" w:hAnsi="Times New Roman" w:cs="Times New Roman"/>
          <w:highlight w:val="white"/>
        </w:rPr>
        <w:t>sup</w:t>
      </w:r>
      <w:proofErr w:type="spellEnd"/>
      <w:r w:rsidRPr="00524F3D">
        <w:rPr>
          <w:rFonts w:ascii="Times New Roman" w:hAnsi="Times New Roman" w:cs="Times New Roman"/>
          <w:highlight w:val="white"/>
        </w:rPr>
        <w:t>* 27</w:t>
      </w:r>
    </w:p>
    <w:p w14:paraId="000005A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πρόθεση δεν είναι ρητώς ο θάνατος</w:t>
      </w:r>
    </w:p>
    <w:p w14:paraId="000005A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«φασματική» αυτή διάσταση της </w:t>
      </w:r>
      <w:proofErr w:type="spellStart"/>
      <w:r w:rsidRPr="00524F3D">
        <w:rPr>
          <w:rFonts w:ascii="Times New Roman" w:hAnsi="Times New Roman" w:cs="Times New Roman"/>
          <w:highlight w:val="white"/>
        </w:rPr>
        <w:t>αυτοκτονικότητας</w:t>
      </w:r>
      <w:proofErr w:type="spellEnd"/>
      <w:r w:rsidRPr="00524F3D">
        <w:rPr>
          <w:rFonts w:ascii="Times New Roman" w:hAnsi="Times New Roman" w:cs="Times New Roman"/>
          <w:highlight w:val="white"/>
        </w:rPr>
        <w:t xml:space="preserve"> δεν είναι απαραίτητο να εννοηθεί ως συνεχές: ένα άτομο μπορεί να οδηγηθεί στην αυτοκτονία χωρίς να έχει προηγηθεί κάποια άλλη απόπειρα, ή, αντίθετα, μπορεί να έχει πραγματοποιήσει πολλαπλές απόπειρες χωρίς να έχει ωστόσο καταλήξει στον θάνατο.</w:t>
      </w:r>
    </w:p>
    <w:p w14:paraId="000005A7" w14:textId="77777777" w:rsidR="003B04D3" w:rsidRPr="00524F3D" w:rsidRDefault="003B04D3" w:rsidP="00524F3D">
      <w:pPr>
        <w:spacing w:line="360" w:lineRule="auto"/>
        <w:rPr>
          <w:rFonts w:ascii="Times New Roman" w:hAnsi="Times New Roman" w:cs="Times New Roman"/>
          <w:highlight w:val="white"/>
        </w:rPr>
      </w:pPr>
    </w:p>
    <w:p w14:paraId="000005A8"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2018*5*671</w:t>
      </w:r>
    </w:p>
    <w:p w14:paraId="000005A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δεν είναι ικανός να αντιληφθεί</w:t>
      </w:r>
    </w:p>
    <w:p w14:paraId="000005A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διαθέτει ικανότητα καταλογισμού</w:t>
      </w:r>
    </w:p>
    <w:p w14:paraId="000005A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μπορεί να αντιληφθεί τη φύση του σκοπού των διαδικασιών ή είναι ανίκανο να επικοινωνήσει επαρκώς με τον συνήγορο για την υπεράσπισή του.</w:t>
      </w:r>
    </w:p>
    <w:p w14:paraId="000005AC" w14:textId="77777777" w:rsidR="003B04D3" w:rsidRPr="00524F3D" w:rsidRDefault="003B04D3" w:rsidP="00524F3D">
      <w:pPr>
        <w:spacing w:line="360" w:lineRule="auto"/>
        <w:rPr>
          <w:rFonts w:ascii="Times New Roman" w:hAnsi="Times New Roman" w:cs="Times New Roman"/>
          <w:highlight w:val="white"/>
        </w:rPr>
      </w:pPr>
    </w:p>
    <w:p w14:paraId="000005AD"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2018*5*612</w:t>
      </w:r>
    </w:p>
    <w:p w14:paraId="000005A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χωρίς ψυχιατρικό ιστορικό</w:t>
      </w:r>
    </w:p>
    <w:p w14:paraId="000005A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Στις περισσότερες περιπτώσεις δεν ανευρίσκεται ατομικό ψυχιατρικό ιστορικό ή ιστορικό απόπειρας αυτοκαταστροφής</w:t>
      </w:r>
    </w:p>
    <w:p w14:paraId="000005B0"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αυτοκτονικός κίνδυνος δεν είναι σταθερός στη διάρκεια της νοσηλείας αλλά κυμαίνεται</w:t>
      </w:r>
    </w:p>
    <w:p w14:paraId="000005B1" w14:textId="77777777" w:rsidR="003B04D3" w:rsidRPr="00524F3D" w:rsidRDefault="003B04D3" w:rsidP="00524F3D">
      <w:pPr>
        <w:spacing w:line="360" w:lineRule="auto"/>
        <w:rPr>
          <w:rFonts w:ascii="Times New Roman" w:hAnsi="Times New Roman" w:cs="Times New Roman"/>
          <w:highlight w:val="white"/>
        </w:rPr>
      </w:pPr>
    </w:p>
    <w:p w14:paraId="000005B2"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2018*4*446</w:t>
      </w:r>
    </w:p>
    <w:p w14:paraId="000005B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Κανένα από τα συμπτώματα δεν είναι </w:t>
      </w:r>
      <w:proofErr w:type="spellStart"/>
      <w:r w:rsidRPr="00524F3D">
        <w:rPr>
          <w:rFonts w:ascii="Times New Roman" w:hAnsi="Times New Roman" w:cs="Times New Roman"/>
          <w:highlight w:val="white"/>
        </w:rPr>
        <w:t>παθογνωμονικό</w:t>
      </w:r>
      <w:proofErr w:type="spellEnd"/>
    </w:p>
    <w:p w14:paraId="000005B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έχουν τακτική ψυχιατρική παρακολούθηση</w:t>
      </w:r>
    </w:p>
    <w:p w14:paraId="000005B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λαμβάνουν την αναγκαία φροντίδα και δεν γίνονται αποδέκτες παρεμβάσεων δευτερογενούς πρόληψης</w:t>
      </w:r>
    </w:p>
    <w:p w14:paraId="000005B6" w14:textId="77777777" w:rsidR="003B04D3" w:rsidRPr="00524F3D" w:rsidRDefault="003B04D3" w:rsidP="00524F3D">
      <w:pPr>
        <w:spacing w:line="360" w:lineRule="auto"/>
        <w:rPr>
          <w:rFonts w:ascii="Times New Roman" w:hAnsi="Times New Roman" w:cs="Times New Roman"/>
          <w:highlight w:val="white"/>
        </w:rPr>
      </w:pPr>
    </w:p>
    <w:p w14:paraId="000005B7"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2018*1*114</w:t>
      </w:r>
    </w:p>
    <w:p w14:paraId="000005B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το άτομο δεν μπορεί να ανταποκριθεί συναισθηματικά, γνωστικά και </w:t>
      </w:r>
      <w:proofErr w:type="spellStart"/>
      <w:r w:rsidRPr="00524F3D">
        <w:rPr>
          <w:rFonts w:ascii="Times New Roman" w:hAnsi="Times New Roman" w:cs="Times New Roman"/>
          <w:highlight w:val="white"/>
        </w:rPr>
        <w:t>συμπεριφορικά</w:t>
      </w:r>
      <w:proofErr w:type="spellEnd"/>
    </w:p>
    <w:p w14:paraId="000005B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είναι σε θέση να ανακαλέσει από τη μνήμη του πτυχές του τραυματικού συμβάντος ή να καταβάλλει προσπάθεια αποφυγής αναμνήσεων και συναφών συναισθημάτων από αυτό.</w:t>
      </w:r>
    </w:p>
    <w:p w14:paraId="000005BA" w14:textId="77777777" w:rsidR="003B04D3" w:rsidRPr="00524F3D" w:rsidRDefault="003B04D3" w:rsidP="00524F3D">
      <w:pPr>
        <w:spacing w:line="360" w:lineRule="auto"/>
        <w:rPr>
          <w:rFonts w:ascii="Times New Roman" w:hAnsi="Times New Roman" w:cs="Times New Roman"/>
          <w:highlight w:val="white"/>
        </w:rPr>
      </w:pPr>
    </w:p>
    <w:p w14:paraId="000005BB"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2017*4*467</w:t>
      </w:r>
    </w:p>
    <w:p w14:paraId="000005BC"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το εργασιακό περιβάλλον επηρέασε αρνητικά το επίπεδο της υγείας του</w:t>
      </w:r>
    </w:p>
    <w:p w14:paraId="000005BD" w14:textId="77777777" w:rsidR="003B04D3" w:rsidRPr="00524F3D" w:rsidRDefault="003B04D3" w:rsidP="00524F3D">
      <w:pPr>
        <w:spacing w:line="360" w:lineRule="auto"/>
        <w:ind w:left="720"/>
        <w:rPr>
          <w:rFonts w:ascii="Times New Roman" w:hAnsi="Times New Roman" w:cs="Times New Roman"/>
          <w:highlight w:val="white"/>
        </w:rPr>
      </w:pPr>
    </w:p>
    <w:p w14:paraId="000005BE"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2017*1*32</w:t>
      </w:r>
    </w:p>
    <w:p w14:paraId="000005B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οι οικογένειες των οποίων ένα μέλος τους είχε ΔΔ ανέφεραν μη υγιή λειτουργικότητα σε έξι από τις επτά διαστάσεις της οικογενειακής λειτουργίας που εξετάστηκαν.</w:t>
      </w:r>
    </w:p>
    <w:p w14:paraId="000005C0" w14:textId="77777777" w:rsidR="003B04D3" w:rsidRPr="00524F3D" w:rsidRDefault="003B04D3" w:rsidP="00524F3D">
      <w:pPr>
        <w:spacing w:line="360" w:lineRule="auto"/>
        <w:rPr>
          <w:rFonts w:ascii="Times New Roman" w:hAnsi="Times New Roman" w:cs="Times New Roman"/>
          <w:highlight w:val="white"/>
        </w:rPr>
      </w:pPr>
    </w:p>
    <w:p w14:paraId="000005C1"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2016*3*368</w:t>
      </w:r>
    </w:p>
    <w:p w14:paraId="000005C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απουσία καταθλιπτικών συμπτωμάτων</w:t>
      </w:r>
    </w:p>
    <w:p w14:paraId="000005C3"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2016*1*73</w:t>
      </w:r>
    </w:p>
    <w:p w14:paraId="000005C4"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Αντίθετα, δεν φάνηκε να προκαλούν έντονο εργασιακό </w:t>
      </w:r>
      <w:proofErr w:type="spellStart"/>
      <w:r w:rsidRPr="00524F3D">
        <w:rPr>
          <w:rFonts w:ascii="Times New Roman" w:hAnsi="Times New Roman" w:cs="Times New Roman"/>
        </w:rPr>
        <w:t>stress</w:t>
      </w:r>
      <w:proofErr w:type="spellEnd"/>
      <w:r w:rsidRPr="00524F3D">
        <w:rPr>
          <w:rFonts w:ascii="Times New Roman" w:hAnsi="Times New Roman" w:cs="Times New Roman"/>
        </w:rPr>
        <w:t xml:space="preserve"> γεγονότα που σχετίζονταν με τις επικίνδυνες συνθήκες εργασίας (33,2%) και τις υπερωρίες στην εργασία (33,7%).</w:t>
      </w:r>
    </w:p>
    <w:p w14:paraId="000005C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lastRenderedPageBreak/>
        <w:t xml:space="preserve">Αντίθετα, δεν παρατηρήθηκε έντονο εργασιακό </w:t>
      </w:r>
      <w:proofErr w:type="spellStart"/>
      <w:r w:rsidRPr="00524F3D">
        <w:rPr>
          <w:rFonts w:ascii="Times New Roman" w:hAnsi="Times New Roman" w:cs="Times New Roman"/>
        </w:rPr>
        <w:t>stress</w:t>
      </w:r>
      <w:proofErr w:type="spellEnd"/>
      <w:r w:rsidRPr="00524F3D">
        <w:rPr>
          <w:rFonts w:ascii="Times New Roman" w:hAnsi="Times New Roman" w:cs="Times New Roman"/>
        </w:rPr>
        <w:t xml:space="preserve"> σε γεγονότα που σχετίζονταν με τις συνθήκες ανίας-βαρεμάρας (65,8%) και τον ανταγωνισμό (56%) στην εργασία.</w:t>
      </w:r>
    </w:p>
    <w:p w14:paraId="000005C6"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Σε νεότερες μελέτες, ο πρώτος παράγοντας δεν έχει καταγραφεί ως κύρια πηγή εργασιακού </w:t>
      </w:r>
      <w:proofErr w:type="spellStart"/>
      <w:r w:rsidRPr="00524F3D">
        <w:rPr>
          <w:rFonts w:ascii="Times New Roman" w:hAnsi="Times New Roman" w:cs="Times New Roman"/>
        </w:rPr>
        <w:t>stress</w:t>
      </w:r>
      <w:proofErr w:type="spellEnd"/>
      <w:r w:rsidRPr="00524F3D">
        <w:rPr>
          <w:rFonts w:ascii="Times New Roman" w:hAnsi="Times New Roman" w:cs="Times New Roman"/>
        </w:rPr>
        <w:t xml:space="preserve"> για τους επαγγελματίες υγείας.</w:t>
      </w:r>
    </w:p>
    <w:p w14:paraId="000005C7" w14:textId="77777777" w:rsidR="003B04D3" w:rsidRPr="00524F3D" w:rsidRDefault="003B04D3" w:rsidP="00524F3D">
      <w:pPr>
        <w:spacing w:line="360" w:lineRule="auto"/>
        <w:rPr>
          <w:rFonts w:ascii="Times New Roman" w:hAnsi="Times New Roman" w:cs="Times New Roman"/>
        </w:rPr>
      </w:pPr>
    </w:p>
    <w:p w14:paraId="000005C8"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2016*1*64</w:t>
      </w:r>
    </w:p>
    <w:p w14:paraId="000005C9"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Τα παιδιά και οι έφηβοι από την Ελλάδα, οι οποίοι δεν είχαν βιώσει παρόμοια τραυματικά γεγονότα, δεν παρουσίασαν ανάλογα συμπτώματα </w:t>
      </w:r>
      <w:proofErr w:type="spellStart"/>
      <w:r w:rsidRPr="00524F3D">
        <w:rPr>
          <w:rFonts w:ascii="Times New Roman" w:hAnsi="Times New Roman" w:cs="Times New Roman"/>
        </w:rPr>
        <w:t>μετατραυματικής</w:t>
      </w:r>
      <w:proofErr w:type="spellEnd"/>
      <w:r w:rsidRPr="00524F3D">
        <w:rPr>
          <w:rFonts w:ascii="Times New Roman" w:hAnsi="Times New Roman" w:cs="Times New Roman"/>
        </w:rPr>
        <w:t xml:space="preserve"> διαταραχής και παρατηρήθηκε μια αύξηση των ψυχολογικών προβλημάτων στα κορίτσια με την πάροδο της ηλικίας.</w:t>
      </w:r>
    </w:p>
    <w:p w14:paraId="000005CA" w14:textId="77777777" w:rsidR="003B04D3" w:rsidRPr="00524F3D" w:rsidRDefault="003B04D3" w:rsidP="00524F3D">
      <w:pPr>
        <w:spacing w:line="360" w:lineRule="auto"/>
        <w:rPr>
          <w:rFonts w:ascii="Times New Roman" w:hAnsi="Times New Roman" w:cs="Times New Roman"/>
        </w:rPr>
      </w:pPr>
    </w:p>
    <w:p w14:paraId="000005CB"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2015*5*583</w:t>
      </w:r>
    </w:p>
    <w:p w14:paraId="000005CC"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Ο όρος οσφυαλγία περιλαμβάνει όλα τα ενοχλήματα που αφορούν στην οσφυϊκή μοίρα της σπονδυλικής στήλης (ΟΜΣΣ) και τη λεκάνη, χωρίς όμως να υπάρχουν πιεστικά φαινόμενα των νεύρων με αντανακλάσεις πόνου στα κάτω άκρα.</w:t>
      </w:r>
    </w:p>
    <w:p w14:paraId="000005CD" w14:textId="77777777" w:rsidR="003B04D3" w:rsidRPr="00524F3D" w:rsidRDefault="003B04D3" w:rsidP="00524F3D">
      <w:pPr>
        <w:spacing w:line="360" w:lineRule="auto"/>
        <w:rPr>
          <w:rFonts w:ascii="Times New Roman" w:hAnsi="Times New Roman" w:cs="Times New Roman"/>
        </w:rPr>
      </w:pPr>
    </w:p>
    <w:p w14:paraId="000005CE"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2015*3*308</w:t>
      </w:r>
    </w:p>
    <w:p w14:paraId="000005C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Έρευνα που αξιολόγησε την κατάθλιψη ασθενών με ΚΑ με την κλίμακα </w:t>
      </w:r>
      <w:proofErr w:type="spellStart"/>
      <w:r w:rsidRPr="00524F3D">
        <w:rPr>
          <w:rFonts w:ascii="Times New Roman" w:hAnsi="Times New Roman" w:cs="Times New Roman"/>
        </w:rPr>
        <w:t>Zung</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Depression</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scale</w:t>
      </w:r>
      <w:proofErr w:type="spellEnd"/>
      <w:r w:rsidRPr="00524F3D">
        <w:rPr>
          <w:rFonts w:ascii="Times New Roman" w:hAnsi="Times New Roman" w:cs="Times New Roman"/>
        </w:rPr>
        <w:t xml:space="preserve"> έδειξε ότι το 34,6% των συμμετεχόντων δεν βίωνε κατάθλιψη, ενώ το 27,3%, το 20,9% και το 17,2% βίωνε ήπια, μέτρια και σοβαρή κατάθλιψη, αντίστοιχα,11 ενώ σε άλλη έρευνα φάνηκε ότι το 35%, το 33,5% και 9% του δείγματος ασθενών με ΚΑ, ηλικίας &gt;50 ετών, βίωνε ήπια, μέτρια και βαθιά κατάθλιψη, αντίστοιχα.</w:t>
      </w:r>
    </w:p>
    <w:p w14:paraId="000005D0" w14:textId="77777777" w:rsidR="003B04D3" w:rsidRPr="00524F3D" w:rsidRDefault="003B04D3" w:rsidP="00524F3D">
      <w:pPr>
        <w:spacing w:line="360" w:lineRule="auto"/>
        <w:rPr>
          <w:rFonts w:ascii="Times New Roman" w:hAnsi="Times New Roman" w:cs="Times New Roman"/>
        </w:rPr>
      </w:pPr>
    </w:p>
    <w:p w14:paraId="000005D1"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2015*3*328</w:t>
      </w:r>
    </w:p>
    <w:p w14:paraId="000005D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Οι </w:t>
      </w:r>
      <w:proofErr w:type="spellStart"/>
      <w:r w:rsidRPr="00524F3D">
        <w:rPr>
          <w:rFonts w:ascii="Times New Roman" w:hAnsi="Times New Roman" w:cs="Times New Roman"/>
        </w:rPr>
        <w:t>Κάτση</w:t>
      </w:r>
      <w:proofErr w:type="spellEnd"/>
      <w:r w:rsidRPr="00524F3D">
        <w:rPr>
          <w:rFonts w:ascii="Times New Roman" w:hAnsi="Times New Roman" w:cs="Times New Roman"/>
        </w:rPr>
        <w:t xml:space="preserve"> και συν,8 που διερεύνησαν την κατάθλιψη σε </w:t>
      </w:r>
      <w:proofErr w:type="spellStart"/>
      <w:r w:rsidRPr="00524F3D">
        <w:rPr>
          <w:rFonts w:ascii="Times New Roman" w:hAnsi="Times New Roman" w:cs="Times New Roman"/>
        </w:rPr>
        <w:t>αιμοκαθαιρόμενους</w:t>
      </w:r>
      <w:proofErr w:type="spellEnd"/>
      <w:r w:rsidRPr="00524F3D">
        <w:rPr>
          <w:rFonts w:ascii="Times New Roman" w:hAnsi="Times New Roman" w:cs="Times New Roman"/>
        </w:rPr>
        <w:t xml:space="preserve"> ασθενείς με μέση ηλικία τα 59±15,7 έτη, έδειξαν ότι το 53,8% δεν εμφάνιζε κατάθλιψη, το 19,1% εμφάνιζε κατάθλιψη ήπιας μορφής, το 6,5% μέτριας μορφής και το 20,6% είχε βαριάς μορφής κατάθλιψη.</w:t>
      </w:r>
    </w:p>
    <w:p w14:paraId="000005D3"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Οι </w:t>
      </w:r>
      <w:proofErr w:type="spellStart"/>
      <w:r w:rsidRPr="00524F3D">
        <w:rPr>
          <w:rFonts w:ascii="Times New Roman" w:hAnsi="Times New Roman" w:cs="Times New Roman"/>
        </w:rPr>
        <w:t>αιμοκαθαιρόμενοι</w:t>
      </w:r>
      <w:proofErr w:type="spellEnd"/>
      <w:r w:rsidRPr="00524F3D">
        <w:rPr>
          <w:rFonts w:ascii="Times New Roman" w:hAnsi="Times New Roman" w:cs="Times New Roman"/>
        </w:rPr>
        <w:t xml:space="preserve"> ασθενείς με αγχώδεις διαταραχές ή κατάθλιψη, σε σύγκριση με ασθενείς χωρίς ψυχοπαθολογία, εκδηλώνουν συμπτωματολογία βαρύτερης μορφής και διάρκειας, έχουν μεγαλύτερη πιθανότητα για μακροχρόνιες νοσηλείες, εμφανίζουν μειωμένη επαγγελματική και κοινωνική λειτουργικότητα, χρειάζονται συχνότερες επισκέψεις σε ιατρικές υπηρεσίες, περιλαμβανομένων των </w:t>
      </w:r>
      <w:proofErr w:type="spellStart"/>
      <w:r w:rsidRPr="00524F3D">
        <w:rPr>
          <w:rFonts w:ascii="Times New Roman" w:hAnsi="Times New Roman" w:cs="Times New Roman"/>
        </w:rPr>
        <w:t>παρακλινικών</w:t>
      </w:r>
      <w:proofErr w:type="spellEnd"/>
      <w:r w:rsidRPr="00524F3D">
        <w:rPr>
          <w:rFonts w:ascii="Times New Roman" w:hAnsi="Times New Roman" w:cs="Times New Roman"/>
        </w:rPr>
        <w:t xml:space="preserve"> εξετάσεων ή των θεραπευτικών μεθόδων, και γενικότερα έχουν πτωχότερη πρόγνωση</w:t>
      </w:r>
    </w:p>
    <w:p w14:paraId="000005D4" w14:textId="77777777" w:rsidR="003B04D3" w:rsidRPr="00524F3D" w:rsidRDefault="003B04D3" w:rsidP="00524F3D">
      <w:pPr>
        <w:spacing w:line="360" w:lineRule="auto"/>
        <w:rPr>
          <w:rFonts w:ascii="Times New Roman" w:hAnsi="Times New Roman" w:cs="Times New Roman"/>
          <w:highlight w:val="white"/>
        </w:rPr>
      </w:pPr>
    </w:p>
    <w:p w14:paraId="000005D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2015*2*245</w:t>
      </w:r>
    </w:p>
    <w:p w14:paraId="000005D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Ένα βρέφος που θηλάζει ασθενεί σπανιότερα</w:t>
      </w:r>
    </w:p>
    <w:p w14:paraId="000005D7" w14:textId="77777777" w:rsidR="003B04D3" w:rsidRPr="00524F3D" w:rsidRDefault="003B04D3" w:rsidP="00524F3D">
      <w:pPr>
        <w:spacing w:line="360" w:lineRule="auto"/>
        <w:rPr>
          <w:rFonts w:ascii="Times New Roman" w:hAnsi="Times New Roman" w:cs="Times New Roman"/>
          <w:highlight w:val="white"/>
        </w:rPr>
      </w:pPr>
    </w:p>
    <w:p w14:paraId="000005D8"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2015*4*422</w:t>
      </w:r>
    </w:p>
    <w:p w14:paraId="000005D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πιθανότητα εμφάνισης της ΔΜΣ αυξάνεται όταν συνυπάρχει και σωματική βλάβη, χωρίς όμως εμφανή συσχετισμό με τη βαρύτητα του τραύματος.</w:t>
      </w:r>
    </w:p>
    <w:p w14:paraId="000005D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οι πάσχοντες από ΔΜΣ χωρίς αλκοολισμό είχαν μικρότερο όγκο ιππόκαμπου </w:t>
      </w:r>
      <w:proofErr w:type="spellStart"/>
      <w:r w:rsidRPr="00524F3D">
        <w:rPr>
          <w:rFonts w:ascii="Times New Roman" w:hAnsi="Times New Roman" w:cs="Times New Roman"/>
          <w:highlight w:val="white"/>
        </w:rPr>
        <w:t>αμφοτερόπλευρα</w:t>
      </w:r>
      <w:proofErr w:type="spellEnd"/>
    </w:p>
    <w:p w14:paraId="000005DB"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βετεράνοι πολέμου πάσχοντες από ΔΜΣ δεν είχαν μνημονικά ελλείμματα αν δεν υπήρχε </w:t>
      </w:r>
      <w:proofErr w:type="spellStart"/>
      <w:r w:rsidRPr="00524F3D">
        <w:rPr>
          <w:rFonts w:ascii="Times New Roman" w:hAnsi="Times New Roman" w:cs="Times New Roman"/>
          <w:highlight w:val="white"/>
        </w:rPr>
        <w:t>συννοσηρότητα</w:t>
      </w:r>
      <w:proofErr w:type="spellEnd"/>
      <w:r w:rsidRPr="00524F3D">
        <w:rPr>
          <w:rFonts w:ascii="Times New Roman" w:hAnsi="Times New Roman" w:cs="Times New Roman"/>
          <w:highlight w:val="white"/>
        </w:rPr>
        <w:t>, όπως καταθλιπτικές εκδηλώσεις ή κατάχρηση ουσιών</w:t>
      </w:r>
    </w:p>
    <w:p w14:paraId="000005DC"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2014*6*678</w:t>
      </w:r>
    </w:p>
    <w:p w14:paraId="000005DD"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φρενοβλαβής δεν έχει δική του βούληση για την εισαγωγή του στο φρενοκομείο</w:t>
      </w:r>
    </w:p>
    <w:p w14:paraId="000005D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αδυνατεί να φροντίζει τον εαυτό του ή την περιουσία του επειδή πάσχει από μόνιμη πνευματική ασθένεια που αποκλείει τη χρήση του λογικού και (β) όποιος αδυνατεί να φροντίζει τον εαυτό του ή την περιουσία του επειδή πάσχει από σωματική αναπηρία, ιδίως επειδή έχει γεννηθεί κωφός ή τυφλός ή άλαλος</w:t>
      </w:r>
    </w:p>
    <w:p w14:paraId="000005DF"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Αν η πνευματική ασθένεια δεν αποκλείει εντελώς τη χρήση του λογικού και υπάρχει κατάσταση διφορούμενων φρενών33</w:t>
      </w:r>
    </w:p>
    <w:p w14:paraId="000005E0" w14:textId="77777777" w:rsidR="003B04D3" w:rsidRPr="00524F3D" w:rsidRDefault="003B04D3" w:rsidP="00524F3D">
      <w:pPr>
        <w:spacing w:line="360" w:lineRule="auto"/>
        <w:rPr>
          <w:rFonts w:ascii="Times New Roman" w:hAnsi="Times New Roman" w:cs="Times New Roman"/>
          <w:highlight w:val="white"/>
        </w:rPr>
      </w:pPr>
    </w:p>
    <w:p w14:paraId="000005E1"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2014*5*570</w:t>
      </w:r>
    </w:p>
    <w:p w14:paraId="000005E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μια ασθένεια στην περίοδο της εφηβείας είναι πολύ πιθανό να βλάπτει την εικόνα του εαυτού του εφήβου και να επιδρά αρνητικά στην εικόνα του σώματος και στην αντίληψη για τη δύναμη και την ικανότητά του.</w:t>
      </w:r>
    </w:p>
    <w:p w14:paraId="000005E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ανυπαρξία </w:t>
      </w:r>
      <w:proofErr w:type="spellStart"/>
      <w:r w:rsidRPr="00524F3D">
        <w:rPr>
          <w:rFonts w:ascii="Times New Roman" w:hAnsi="Times New Roman" w:cs="Times New Roman"/>
          <w:highlight w:val="white"/>
        </w:rPr>
        <w:t>στρεσογόνων</w:t>
      </w:r>
      <w:proofErr w:type="spellEnd"/>
      <w:r w:rsidRPr="00524F3D">
        <w:rPr>
          <w:rFonts w:ascii="Times New Roman" w:hAnsi="Times New Roman" w:cs="Times New Roman"/>
          <w:highlight w:val="white"/>
        </w:rPr>
        <w:t xml:space="preserve"> παραγόντων και την ασάφεια (για παράδειγμα, απαντήσεις όπως «δεν είμαι σίγουρος(η)» ή «διάφορα πράγματα»).</w:t>
      </w:r>
    </w:p>
    <w:p w14:paraId="000005E4" w14:textId="77777777" w:rsidR="003B04D3" w:rsidRPr="00524F3D" w:rsidRDefault="003B04D3" w:rsidP="00524F3D">
      <w:pPr>
        <w:spacing w:line="360" w:lineRule="auto"/>
        <w:rPr>
          <w:rFonts w:ascii="Times New Roman" w:hAnsi="Times New Roman" w:cs="Times New Roman"/>
          <w:highlight w:val="white"/>
        </w:rPr>
      </w:pPr>
    </w:p>
    <w:p w14:paraId="000005E5"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2014*5*519</w:t>
      </w:r>
    </w:p>
    <w:p w14:paraId="000005E6" w14:textId="77777777" w:rsidR="003B04D3" w:rsidRPr="00524F3D" w:rsidRDefault="003B04D3" w:rsidP="00524F3D">
      <w:pPr>
        <w:spacing w:line="360" w:lineRule="auto"/>
        <w:rPr>
          <w:rFonts w:ascii="Times New Roman" w:hAnsi="Times New Roman" w:cs="Times New Roman"/>
          <w:highlight w:val="white"/>
        </w:rPr>
      </w:pPr>
    </w:p>
    <w:p w14:paraId="000005E7"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πτωχά νεαρά άτομα, που ζουν σε συνθήκες οικονομικής κρίσης, στρέφονται </w:t>
      </w:r>
      <w:proofErr w:type="spellStart"/>
      <w:r w:rsidRPr="00524F3D">
        <w:rPr>
          <w:rFonts w:ascii="Times New Roman" w:hAnsi="Times New Roman" w:cs="Times New Roman"/>
          <w:highlight w:val="white"/>
        </w:rPr>
        <w:t>περισσότεροστο</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στοιχηματισμό</w:t>
      </w:r>
      <w:proofErr w:type="spellEnd"/>
      <w:r w:rsidRPr="00524F3D">
        <w:rPr>
          <w:rFonts w:ascii="Times New Roman" w:hAnsi="Times New Roman" w:cs="Times New Roman"/>
          <w:highlight w:val="white"/>
        </w:rPr>
        <w:t>, καθώς ματαιώνονται διαρκώς οι προσδοκίες τους για επαρκείς οικονομικές απολαβές από την εργασία τους</w:t>
      </w:r>
    </w:p>
    <w:p w14:paraId="000005E8"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Ο όρος «προβληματική ενασχόληση με τα τυχερά παιχνίδια» (</w:t>
      </w:r>
      <w:proofErr w:type="spellStart"/>
      <w:r w:rsidRPr="00524F3D">
        <w:rPr>
          <w:rFonts w:ascii="Times New Roman" w:hAnsi="Times New Roman" w:cs="Times New Roman"/>
          <w:highlight w:val="white"/>
        </w:rPr>
        <w:t>problem</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gambling</w:t>
      </w:r>
      <w:proofErr w:type="spellEnd"/>
      <w:r w:rsidRPr="00524F3D">
        <w:rPr>
          <w:rFonts w:ascii="Times New Roman" w:hAnsi="Times New Roman" w:cs="Times New Roman"/>
          <w:highlight w:val="white"/>
        </w:rPr>
        <w:t>) χρησιμοποιείται για άτομα που δεν πληρούν τα διαγνωστικά κριτήρια της διαταραχής</w:t>
      </w:r>
    </w:p>
    <w:p w14:paraId="000005E9" w14:textId="77777777" w:rsidR="003B04D3" w:rsidRPr="00524F3D" w:rsidRDefault="003B04D3" w:rsidP="00524F3D">
      <w:pPr>
        <w:spacing w:line="360" w:lineRule="auto"/>
        <w:rPr>
          <w:rFonts w:ascii="Times New Roman" w:hAnsi="Times New Roman" w:cs="Times New Roman"/>
          <w:highlight w:val="white"/>
        </w:rPr>
      </w:pPr>
    </w:p>
    <w:p w14:paraId="000005EA"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2014*4*427</w:t>
      </w:r>
    </w:p>
    <w:p w14:paraId="000005EB"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βρέθηκε συσχέτιση μεταξύ των διαταραχών και της διάρκειας της νόσου, της ηλικίας της μητέρας και της κοινωνικοοικονομικής κατάστασης.</w:t>
      </w:r>
    </w:p>
    <w:p w14:paraId="000005EC" w14:textId="77777777" w:rsidR="003B04D3" w:rsidRPr="00524F3D" w:rsidRDefault="003B04D3" w:rsidP="00524F3D">
      <w:pPr>
        <w:spacing w:line="360" w:lineRule="auto"/>
        <w:rPr>
          <w:rFonts w:ascii="Times New Roman" w:hAnsi="Times New Roman" w:cs="Times New Roman"/>
          <w:highlight w:val="white"/>
        </w:rPr>
      </w:pPr>
    </w:p>
    <w:p w14:paraId="000005ED"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2014*2*200</w:t>
      </w:r>
    </w:p>
    <w:p w14:paraId="000005EE"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lastRenderedPageBreak/>
        <w:t>δεν αντιμετώπιζε κάποιο πρόβλημα στις σχέσεις του με το κοινωνικό περιβάλλον</w:t>
      </w:r>
    </w:p>
    <w:p w14:paraId="000005EF" w14:textId="77777777" w:rsidR="003B04D3" w:rsidRPr="00524F3D" w:rsidRDefault="003B04D3" w:rsidP="00524F3D">
      <w:pPr>
        <w:spacing w:line="360" w:lineRule="auto"/>
        <w:rPr>
          <w:rFonts w:ascii="Times New Roman" w:hAnsi="Times New Roman" w:cs="Times New Roman"/>
          <w:highlight w:val="white"/>
        </w:rPr>
      </w:pPr>
    </w:p>
    <w:p w14:paraId="000005F0" w14:textId="77777777" w:rsidR="003B04D3" w:rsidRPr="00524F3D" w:rsidRDefault="00776F9E" w:rsidP="00524F3D">
      <w:pPr>
        <w:spacing w:line="360" w:lineRule="auto"/>
        <w:rPr>
          <w:rFonts w:ascii="Times New Roman" w:hAnsi="Times New Roman" w:cs="Times New Roman"/>
          <w:highlight w:val="white"/>
        </w:rPr>
      </w:pPr>
      <w:r w:rsidRPr="00524F3D">
        <w:rPr>
          <w:rFonts w:ascii="Times New Roman" w:hAnsi="Times New Roman" w:cs="Times New Roman"/>
          <w:highlight w:val="white"/>
        </w:rPr>
        <w:t>2013*6*688</w:t>
      </w:r>
    </w:p>
    <w:p w14:paraId="000005F1"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Γυναίκες με </w:t>
      </w:r>
      <w:proofErr w:type="spellStart"/>
      <w:r w:rsidRPr="00524F3D">
        <w:rPr>
          <w:rFonts w:ascii="Times New Roman" w:hAnsi="Times New Roman" w:cs="Times New Roman"/>
          <w:highlight w:val="white"/>
        </w:rPr>
        <w:t>ινσουλινοεξαρτώμενο</w:t>
      </w:r>
      <w:proofErr w:type="spellEnd"/>
      <w:r w:rsidRPr="00524F3D">
        <w:rPr>
          <w:rFonts w:ascii="Times New Roman" w:hAnsi="Times New Roman" w:cs="Times New Roman"/>
          <w:highlight w:val="white"/>
        </w:rPr>
        <w:t xml:space="preserve"> ΣΔ τύπου 1 δεν παρουσίαζαν σημαντικά σεξουαλικά προβλήματα</w:t>
      </w:r>
    </w:p>
    <w:p w14:paraId="000005F2"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Η αυτοκαταστροφική συμπεριφορά χαρακτηρίζει τον αρρύθμιστο διαβήτη, ο οποίος όχι σπάνια εκδηλώνεται με συχνές </w:t>
      </w:r>
      <w:proofErr w:type="spellStart"/>
      <w:r w:rsidRPr="00524F3D">
        <w:rPr>
          <w:rFonts w:ascii="Times New Roman" w:hAnsi="Times New Roman" w:cs="Times New Roman"/>
          <w:highlight w:val="white"/>
        </w:rPr>
        <w:t>υπογλυκαιμίεςή</w:t>
      </w:r>
      <w:proofErr w:type="spellEnd"/>
      <w:r w:rsidRPr="00524F3D">
        <w:rPr>
          <w:rFonts w:ascii="Times New Roman" w:hAnsi="Times New Roman" w:cs="Times New Roman"/>
          <w:highlight w:val="white"/>
        </w:rPr>
        <w:t xml:space="preserve"> </w:t>
      </w:r>
      <w:proofErr w:type="spellStart"/>
      <w:r w:rsidRPr="00524F3D">
        <w:rPr>
          <w:rFonts w:ascii="Times New Roman" w:hAnsi="Times New Roman" w:cs="Times New Roman"/>
          <w:highlight w:val="white"/>
        </w:rPr>
        <w:t>υπεργλυκαιμίες</w:t>
      </w:r>
      <w:proofErr w:type="spellEnd"/>
      <w:r w:rsidRPr="00524F3D">
        <w:rPr>
          <w:rFonts w:ascii="Times New Roman" w:hAnsi="Times New Roman" w:cs="Times New Roman"/>
          <w:highlight w:val="white"/>
        </w:rPr>
        <w:t xml:space="preserve">, επεισόδια διαβητικής </w:t>
      </w:r>
      <w:proofErr w:type="spellStart"/>
      <w:r w:rsidRPr="00524F3D">
        <w:rPr>
          <w:rFonts w:ascii="Times New Roman" w:hAnsi="Times New Roman" w:cs="Times New Roman"/>
          <w:highlight w:val="white"/>
        </w:rPr>
        <w:t>κετοοξέωσης</w:t>
      </w:r>
      <w:proofErr w:type="spellEnd"/>
    </w:p>
    <w:p w14:paraId="000005F3"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Δυσπιστία και άρνηση της διάγνωσης και των επιπτώσεών της, αλλά και άρνηση λήψης της φαρμακευτικής αγωγής</w:t>
      </w:r>
    </w:p>
    <w:p w14:paraId="000005F4"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Θυμός είναι μια όχι σπάνια αντίδραση</w:t>
      </w:r>
    </w:p>
    <w:p w14:paraId="000005F5" w14:textId="77777777" w:rsidR="003B04D3" w:rsidRPr="00524F3D" w:rsidRDefault="003B04D3" w:rsidP="00524F3D">
      <w:pPr>
        <w:spacing w:line="360" w:lineRule="auto"/>
        <w:ind w:left="720"/>
        <w:rPr>
          <w:rFonts w:ascii="Times New Roman" w:hAnsi="Times New Roman" w:cs="Times New Roman"/>
          <w:highlight w:val="white"/>
        </w:rPr>
      </w:pPr>
    </w:p>
    <w:p w14:paraId="000005F6" w14:textId="77777777" w:rsidR="003B04D3" w:rsidRPr="00524F3D" w:rsidRDefault="003B04D3" w:rsidP="00524F3D">
      <w:pPr>
        <w:spacing w:line="360" w:lineRule="auto"/>
        <w:rPr>
          <w:rFonts w:ascii="Times New Roman" w:hAnsi="Times New Roman" w:cs="Times New Roman"/>
        </w:rPr>
      </w:pPr>
    </w:p>
    <w:p w14:paraId="000005F7"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2012*5*599</w:t>
      </w:r>
    </w:p>
    <w:p w14:paraId="000005F8"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eastAsia="Arial Unicode MS" w:hAnsi="Times New Roman" w:cs="Times New Roman"/>
        </w:rPr>
        <w:t>Κανένας από τους συμμετέχοντες δεν είχε δείκτη μάζας σώματος (ΔΜΣ) &lt;18,5 και περισσότεροι από τους μισούς ήταν υπέρβαροι (25≤ΔΜΣ&lt;30).</w:t>
      </w:r>
    </w:p>
    <w:p w14:paraId="000005F9"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Σε αντιπαραβολή με τη </w:t>
      </w:r>
      <w:proofErr w:type="spellStart"/>
      <w:r w:rsidRPr="00524F3D">
        <w:rPr>
          <w:rFonts w:ascii="Times New Roman" w:hAnsi="Times New Roman" w:cs="Times New Roman"/>
        </w:rPr>
        <w:t>μετα</w:t>
      </w:r>
      <w:proofErr w:type="spellEnd"/>
      <w:r w:rsidRPr="00524F3D">
        <w:rPr>
          <w:rFonts w:ascii="Times New Roman" w:hAnsi="Times New Roman" w:cs="Times New Roman"/>
        </w:rPr>
        <w:t xml:space="preserve">-ανάλυση των </w:t>
      </w:r>
      <w:proofErr w:type="spellStart"/>
      <w:r w:rsidRPr="00524F3D">
        <w:rPr>
          <w:rFonts w:ascii="Times New Roman" w:hAnsi="Times New Roman" w:cs="Times New Roman"/>
        </w:rPr>
        <w:t>Anderson</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et</w:t>
      </w:r>
      <w:proofErr w:type="spellEnd"/>
      <w:r w:rsidRPr="00524F3D">
        <w:rPr>
          <w:rFonts w:ascii="Times New Roman" w:hAnsi="Times New Roman" w:cs="Times New Roman"/>
        </w:rPr>
        <w:t xml:space="preserve"> </w:t>
      </w:r>
      <w:proofErr w:type="spellStart"/>
      <w:r w:rsidRPr="00524F3D">
        <w:rPr>
          <w:rFonts w:ascii="Times New Roman" w:hAnsi="Times New Roman" w:cs="Times New Roman"/>
        </w:rPr>
        <w:t>al</w:t>
      </w:r>
      <w:proofErr w:type="spellEnd"/>
      <w:r w:rsidRPr="00524F3D">
        <w:rPr>
          <w:rFonts w:ascii="Times New Roman" w:hAnsi="Times New Roman" w:cs="Times New Roman"/>
        </w:rPr>
        <w:t>, που περιέγραφε βαριά κατάθλιψη στο 14,7% των διαβητικών και συμπτώματα κατάθλιψης στο 26%, το δείγμα της συγκεκριμένης μελέτης αφορούσε σε περισσότερα άτομα που εμφάνισαν ήπια (50%) ή μέτρια (20%) κατάθλιψη, ενώ κανένα άτομο δεν ανέφερε κατάθλιψη βαριάς μορφής.</w:t>
      </w:r>
    </w:p>
    <w:p w14:paraId="000005FA"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eastAsia="Arial Unicode MS" w:hAnsi="Times New Roman" w:cs="Times New Roman"/>
        </w:rPr>
        <w:t xml:space="preserve">Η διαταραχή της όρεξης ήταν επίσης μια από τις συμπεριφορές με τη μεγαλύτερη συχνότητα εμφάνισης και το γεγονός ότι δεν συνοδευόταν από απώλεια βάρους υποδηλώνει </w:t>
      </w:r>
      <w:proofErr w:type="spellStart"/>
      <w:r w:rsidRPr="00524F3D">
        <w:rPr>
          <w:rFonts w:ascii="Times New Roman" w:eastAsia="Arial Unicode MS" w:hAnsi="Times New Roman" w:cs="Times New Roman"/>
        </w:rPr>
        <w:t>υπερφαγία</w:t>
      </w:r>
      <w:proofErr w:type="spellEnd"/>
      <w:r w:rsidRPr="00524F3D">
        <w:rPr>
          <w:rFonts w:ascii="Times New Roman" w:eastAsia="Arial Unicode MS" w:hAnsi="Times New Roman" w:cs="Times New Roman"/>
        </w:rPr>
        <w:t>, ένα συχνό βήμα στο φαύλο κύκλο «κατάθλιψη − συμπεριφορά που επιδεινώνει την αντιμετώπιση του διαβήτη − κατάθλιψη»</w:t>
      </w:r>
    </w:p>
    <w:p w14:paraId="000005FB" w14:textId="77777777" w:rsidR="003B04D3" w:rsidRPr="00524F3D" w:rsidRDefault="003B04D3" w:rsidP="00524F3D">
      <w:pPr>
        <w:spacing w:line="360" w:lineRule="auto"/>
        <w:ind w:left="720"/>
        <w:rPr>
          <w:rFonts w:ascii="Times New Roman" w:hAnsi="Times New Roman" w:cs="Times New Roman"/>
        </w:rPr>
      </w:pPr>
    </w:p>
    <w:p w14:paraId="000005FC" w14:textId="77777777" w:rsidR="003B04D3" w:rsidRPr="00524F3D" w:rsidRDefault="003B04D3" w:rsidP="00524F3D">
      <w:pPr>
        <w:spacing w:line="360" w:lineRule="auto"/>
        <w:rPr>
          <w:rFonts w:ascii="Times New Roman" w:hAnsi="Times New Roman" w:cs="Times New Roman"/>
        </w:rPr>
      </w:pPr>
    </w:p>
    <w:p w14:paraId="000005FD"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2012*1*77</w:t>
      </w:r>
    </w:p>
    <w:p w14:paraId="000005FE"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Οι ασθενείς με σακχαρώδη διαβήτη είχαν μια τάση για στατιστικά σημαντική διαφορά στην κλίμακα SDS </w:t>
      </w:r>
      <w:proofErr w:type="spellStart"/>
      <w:r w:rsidRPr="00524F3D">
        <w:rPr>
          <w:rFonts w:ascii="Times New Roman" w:hAnsi="Times New Roman" w:cs="Times New Roman"/>
        </w:rPr>
        <w:t>Zung</w:t>
      </w:r>
      <w:proofErr w:type="spellEnd"/>
      <w:r w:rsidRPr="00524F3D">
        <w:rPr>
          <w:rFonts w:ascii="Times New Roman" w:hAnsi="Times New Roman" w:cs="Times New Roman"/>
        </w:rPr>
        <w:t>, σε σύγκριση με μη διαβητικά άτομα, με τιμές όμως που δεν υποδεικνύουν καταθλιπτική συμπτωματολογία.</w:t>
      </w:r>
    </w:p>
    <w:p w14:paraId="000005FF"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Στην περίπτωση του σακχαρώδους διαβήτη, αν και υπήρξαν διαφορές, αυτές δεν υποδείκνυαν καταθλιπτική συμπτωματολογία.</w:t>
      </w:r>
    </w:p>
    <w:p w14:paraId="00000600" w14:textId="77777777" w:rsidR="003B04D3" w:rsidRPr="00524F3D" w:rsidRDefault="003B04D3" w:rsidP="00524F3D">
      <w:pPr>
        <w:spacing w:line="360" w:lineRule="auto"/>
        <w:rPr>
          <w:rFonts w:ascii="Times New Roman" w:hAnsi="Times New Roman" w:cs="Times New Roman"/>
        </w:rPr>
      </w:pPr>
    </w:p>
    <w:p w14:paraId="00000601"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2008*6*707</w:t>
      </w:r>
    </w:p>
    <w:p w14:paraId="00000602"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 xml:space="preserve">Ο αποκλεισμός της </w:t>
      </w:r>
      <w:proofErr w:type="spellStart"/>
      <w:r w:rsidRPr="00524F3D">
        <w:rPr>
          <w:rFonts w:ascii="Times New Roman" w:hAnsi="Times New Roman" w:cs="Times New Roman"/>
        </w:rPr>
        <w:t>υπερπυρεξίας</w:t>
      </w:r>
      <w:proofErr w:type="spellEnd"/>
      <w:r w:rsidRPr="00524F3D">
        <w:rPr>
          <w:rFonts w:ascii="Times New Roman" w:hAnsi="Times New Roman" w:cs="Times New Roman"/>
        </w:rPr>
        <w:t xml:space="preserve">, της απορρύθμισης του διαβήτη, του άλγους, της αφυδάτωσης, των ανεπιθύμητων ενεργειών νέου φαρμάκου, της αναιμίας, του υποθυρεοειδισμού, της αλλαγής περιβάλλοντος, των εντάσεων με τους περιθάλποντες ως </w:t>
      </w:r>
      <w:r w:rsidRPr="00524F3D">
        <w:rPr>
          <w:rFonts w:ascii="Times New Roman" w:hAnsi="Times New Roman" w:cs="Times New Roman"/>
        </w:rPr>
        <w:lastRenderedPageBreak/>
        <w:t>γενεσιουργών αιτίων των ΣΨΣ και η εφαρμογή μη φαρμακολογικών μεθόδων αντιμετώπισης, όπως η μουσικοθεραπεία, η θεραπεία με τη χρήση των εικαστικών τεχνών (</w:t>
      </w:r>
      <w:proofErr w:type="spellStart"/>
      <w:r w:rsidRPr="00524F3D">
        <w:rPr>
          <w:rFonts w:ascii="Times New Roman" w:hAnsi="Times New Roman" w:cs="Times New Roman"/>
        </w:rPr>
        <w:t>art-therapy</w:t>
      </w:r>
      <w:proofErr w:type="spellEnd"/>
      <w:r w:rsidRPr="00524F3D">
        <w:rPr>
          <w:rFonts w:ascii="Times New Roman" w:hAnsi="Times New Roman" w:cs="Times New Roman"/>
        </w:rPr>
        <w:t>), η κινησιοθεραπεία και η θεραπεία της συμπεριφοράς, καθώς και η κατάλληλη εκπαίδευση του προσωπικού, επιβάλλεται να προηγούνται της φαρμακευτικής αγωγής.</w:t>
      </w:r>
    </w:p>
    <w:p w14:paraId="00000603" w14:textId="77777777" w:rsidR="003B04D3" w:rsidRPr="00524F3D" w:rsidRDefault="003B04D3" w:rsidP="00524F3D">
      <w:pPr>
        <w:spacing w:line="360" w:lineRule="auto"/>
        <w:rPr>
          <w:rFonts w:ascii="Times New Roman" w:hAnsi="Times New Roman" w:cs="Times New Roman"/>
        </w:rPr>
      </w:pPr>
    </w:p>
    <w:p w14:paraId="00000604"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2007*3*203</w:t>
      </w:r>
    </w:p>
    <w:p w14:paraId="00000605"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δεν παρουσίαζαν προσβολές πανικού</w:t>
      </w:r>
    </w:p>
    <w:p w14:paraId="00000606" w14:textId="77777777" w:rsidR="003B04D3" w:rsidRPr="00524F3D" w:rsidRDefault="003B04D3" w:rsidP="00524F3D">
      <w:pPr>
        <w:spacing w:line="360" w:lineRule="auto"/>
        <w:rPr>
          <w:rFonts w:ascii="Times New Roman" w:hAnsi="Times New Roman" w:cs="Times New Roman"/>
        </w:rPr>
      </w:pPr>
    </w:p>
    <w:p w14:paraId="00000607"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2001*5*446</w:t>
      </w:r>
    </w:p>
    <w:p w14:paraId="00000608"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Όμως, αμφισβητούνται, ως πολύ ευρέα και προτάθηκαν στενότερα κριτήρια, όπως η απουσία σχιζοφρενικής ψύχωσης και διανοητικής καθυστέρησης.</w:t>
      </w:r>
    </w:p>
    <w:p w14:paraId="00000609" w14:textId="77777777" w:rsidR="003B04D3" w:rsidRPr="00524F3D" w:rsidRDefault="003B04D3" w:rsidP="00524F3D">
      <w:pPr>
        <w:spacing w:line="360" w:lineRule="auto"/>
        <w:rPr>
          <w:rFonts w:ascii="Times New Roman" w:hAnsi="Times New Roman" w:cs="Times New Roman"/>
        </w:rPr>
      </w:pPr>
    </w:p>
    <w:p w14:paraId="0000060A" w14:textId="7777777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2001*5*466</w:t>
      </w:r>
    </w:p>
    <w:p w14:paraId="0000060B" w14:textId="77777777" w:rsidR="003B04D3" w:rsidRPr="00524F3D" w:rsidRDefault="00776F9E" w:rsidP="00524F3D">
      <w:pPr>
        <w:numPr>
          <w:ilvl w:val="0"/>
          <w:numId w:val="81"/>
        </w:numPr>
        <w:spacing w:line="360" w:lineRule="auto"/>
        <w:rPr>
          <w:rFonts w:ascii="Times New Roman" w:hAnsi="Times New Roman" w:cs="Times New Roman"/>
        </w:rPr>
      </w:pPr>
      <w:r w:rsidRPr="00524F3D">
        <w:rPr>
          <w:rFonts w:ascii="Times New Roman" w:hAnsi="Times New Roman" w:cs="Times New Roman"/>
        </w:rPr>
        <w:t>Η βασική διαφορά είναι ότι ο έφηβος μπορεί να παρουσιάζει ευερεθιστότητα, αντί του καταθλιπτικού συναισθήματος.</w:t>
      </w:r>
    </w:p>
    <w:p w14:paraId="0000060C" w14:textId="68545F1F" w:rsidR="003B04D3" w:rsidRPr="00524F3D" w:rsidRDefault="00524F3D" w:rsidP="00524F3D">
      <w:pPr>
        <w:pStyle w:val="ListParagraph"/>
        <w:spacing w:line="360" w:lineRule="auto"/>
        <w:rPr>
          <w:rFonts w:ascii="Times New Roman" w:hAnsi="Times New Roman" w:cs="Times New Roman"/>
        </w:rPr>
      </w:pPr>
      <w:r w:rsidRPr="00524F3D">
        <w:rPr>
          <w:rFonts w:ascii="Times New Roman" w:hAnsi="Times New Roman" w:cs="Times New Roman"/>
          <w:b/>
          <w:highlight w:val="white"/>
          <w:lang w:val="en-US"/>
        </w:rPr>
        <w:t xml:space="preserve">                                         </w:t>
      </w:r>
      <w:r w:rsidR="00776F9E" w:rsidRPr="00524F3D">
        <w:rPr>
          <w:rFonts w:ascii="Times New Roman" w:hAnsi="Times New Roman" w:cs="Times New Roman"/>
          <w:b/>
          <w:highlight w:val="white"/>
        </w:rPr>
        <w:t xml:space="preserve">Κατηγορία </w:t>
      </w:r>
      <w:r w:rsidR="00F15B35">
        <w:rPr>
          <w:rFonts w:ascii="Times New Roman" w:hAnsi="Times New Roman" w:cs="Times New Roman"/>
          <w:b/>
          <w:highlight w:val="white"/>
          <w:lang w:val="el-GR"/>
        </w:rPr>
        <w:t xml:space="preserve">ΑΘ: </w:t>
      </w:r>
      <w:r w:rsidR="00776F9E" w:rsidRPr="00524F3D">
        <w:rPr>
          <w:rFonts w:ascii="Times New Roman" w:hAnsi="Times New Roman" w:cs="Times New Roman"/>
          <w:b/>
          <w:highlight w:val="white"/>
        </w:rPr>
        <w:t>ΩΡΛ</w:t>
      </w:r>
    </w:p>
    <w:p w14:paraId="0000060D" w14:textId="77777777" w:rsidR="003B04D3" w:rsidRPr="00524F3D" w:rsidRDefault="003B04D3" w:rsidP="00524F3D">
      <w:pPr>
        <w:spacing w:line="360" w:lineRule="auto"/>
        <w:rPr>
          <w:rFonts w:ascii="Times New Roman" w:hAnsi="Times New Roman" w:cs="Times New Roman"/>
        </w:rPr>
      </w:pPr>
    </w:p>
    <w:p w14:paraId="00000612" w14:textId="118D48E7" w:rsidR="003B04D3" w:rsidRPr="00524F3D" w:rsidRDefault="00776F9E" w:rsidP="00524F3D">
      <w:pPr>
        <w:spacing w:line="360" w:lineRule="auto"/>
        <w:rPr>
          <w:rFonts w:ascii="Times New Roman" w:hAnsi="Times New Roman" w:cs="Times New Roman"/>
        </w:rPr>
      </w:pPr>
      <w:r w:rsidRPr="00524F3D">
        <w:rPr>
          <w:rFonts w:ascii="Times New Roman" w:hAnsi="Times New Roman" w:cs="Times New Roman"/>
        </w:rPr>
        <w:t xml:space="preserve">Αριθμός προτάσεων:5  </w:t>
      </w:r>
    </w:p>
    <w:p w14:paraId="00000613" w14:textId="77777777" w:rsidR="003B04D3" w:rsidRPr="00524F3D" w:rsidRDefault="003B04D3" w:rsidP="00524F3D">
      <w:pPr>
        <w:spacing w:line="360" w:lineRule="auto"/>
        <w:rPr>
          <w:rFonts w:ascii="Times New Roman" w:hAnsi="Times New Roman" w:cs="Times New Roman"/>
        </w:rPr>
      </w:pPr>
    </w:p>
    <w:p w14:paraId="00000614" w14:textId="5C4C4864" w:rsidR="003B04D3" w:rsidRPr="00551CA2" w:rsidRDefault="00776F9E" w:rsidP="00524F3D">
      <w:pPr>
        <w:spacing w:line="360" w:lineRule="auto"/>
        <w:rPr>
          <w:rFonts w:ascii="Times New Roman" w:hAnsi="Times New Roman" w:cs="Times New Roman"/>
          <w:highlight w:val="white"/>
          <w:lang w:val="el-GR"/>
        </w:rPr>
      </w:pPr>
      <w:r w:rsidRPr="00524F3D">
        <w:rPr>
          <w:rFonts w:ascii="Times New Roman" w:hAnsi="Times New Roman" w:cs="Times New Roman"/>
          <w:highlight w:val="white"/>
        </w:rPr>
        <w:t>2010*3*539</w:t>
      </w:r>
      <w:r w:rsidR="00551CA2">
        <w:rPr>
          <w:rFonts w:ascii="Times New Roman" w:hAnsi="Times New Roman" w:cs="Times New Roman"/>
          <w:highlight w:val="white"/>
          <w:lang w:val="el-GR"/>
        </w:rPr>
        <w:t>///2</w:t>
      </w:r>
    </w:p>
    <w:p w14:paraId="00000615"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δεν εμφάνιζαν αποφρακτικού τύπου σύνδρομο</w:t>
      </w:r>
    </w:p>
    <w:p w14:paraId="00000616"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Θεωρείται ότι 1 στους 5 ενήλικες πάσχουν από το σύνδρομο αλλά παραμένουν </w:t>
      </w:r>
      <w:proofErr w:type="spellStart"/>
      <w:r w:rsidRPr="00524F3D">
        <w:rPr>
          <w:rFonts w:ascii="Times New Roman" w:hAnsi="Times New Roman" w:cs="Times New Roman"/>
          <w:highlight w:val="white"/>
        </w:rPr>
        <w:t>ασυμπτωματικοί</w:t>
      </w:r>
      <w:proofErr w:type="spellEnd"/>
      <w:r w:rsidRPr="00524F3D">
        <w:rPr>
          <w:rFonts w:ascii="Times New Roman" w:hAnsi="Times New Roman" w:cs="Times New Roman"/>
          <w:highlight w:val="white"/>
        </w:rPr>
        <w:t xml:space="preserve"> και συνεπώς αδιάγνωστοι</w:t>
      </w:r>
    </w:p>
    <w:p w14:paraId="00000617" w14:textId="77777777" w:rsidR="003B04D3" w:rsidRPr="00524F3D" w:rsidRDefault="003B04D3" w:rsidP="00524F3D">
      <w:pPr>
        <w:spacing w:line="360" w:lineRule="auto"/>
        <w:rPr>
          <w:rFonts w:ascii="Times New Roman" w:hAnsi="Times New Roman" w:cs="Times New Roman"/>
          <w:highlight w:val="white"/>
        </w:rPr>
      </w:pPr>
    </w:p>
    <w:p w14:paraId="00000618" w14:textId="7C37994C" w:rsidR="003B04D3" w:rsidRPr="00551CA2" w:rsidRDefault="00776F9E" w:rsidP="00524F3D">
      <w:pPr>
        <w:spacing w:line="360" w:lineRule="auto"/>
        <w:rPr>
          <w:rFonts w:ascii="Times New Roman" w:hAnsi="Times New Roman" w:cs="Times New Roman"/>
          <w:highlight w:val="white"/>
          <w:lang w:val="el-GR"/>
        </w:rPr>
      </w:pPr>
      <w:r w:rsidRPr="00524F3D">
        <w:rPr>
          <w:rFonts w:ascii="Times New Roman" w:hAnsi="Times New Roman" w:cs="Times New Roman"/>
          <w:highlight w:val="white"/>
        </w:rPr>
        <w:t>2010*4*607</w:t>
      </w:r>
      <w:r w:rsidR="00551CA2">
        <w:rPr>
          <w:rFonts w:ascii="Times New Roman" w:hAnsi="Times New Roman" w:cs="Times New Roman"/>
          <w:highlight w:val="white"/>
          <w:lang w:val="el-GR"/>
        </w:rPr>
        <w:t>//2</w:t>
      </w:r>
    </w:p>
    <w:p w14:paraId="00000619"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Κατά την </w:t>
      </w:r>
      <w:proofErr w:type="spellStart"/>
      <w:r w:rsidRPr="00524F3D">
        <w:rPr>
          <w:rFonts w:ascii="Times New Roman" w:hAnsi="Times New Roman" w:cs="Times New Roman"/>
          <w:highlight w:val="white"/>
        </w:rPr>
        <w:t>ενδοκρανιακή</w:t>
      </w:r>
      <w:proofErr w:type="spellEnd"/>
      <w:r w:rsidRPr="00524F3D">
        <w:rPr>
          <w:rFonts w:ascii="Times New Roman" w:hAnsi="Times New Roman" w:cs="Times New Roman"/>
          <w:highlight w:val="white"/>
        </w:rPr>
        <w:t xml:space="preserve"> μοίρα του προσωπικού οι ίνες του δεν εμφανίζουν σαφή χωροταξική κατανομή</w:t>
      </w:r>
    </w:p>
    <w:p w14:paraId="0000061A" w14:textId="77777777"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η προοδευτική παράλυση, σε αντίθεση με την οξεία, είναι ενδεικτική ογκολογικής παθολογίας, χωρίς αυτό βέβαια να είναι απόλυτο</w:t>
      </w:r>
    </w:p>
    <w:p w14:paraId="0000061B" w14:textId="77777777" w:rsidR="003B04D3" w:rsidRPr="00524F3D" w:rsidRDefault="003B04D3" w:rsidP="00524F3D">
      <w:pPr>
        <w:spacing w:line="360" w:lineRule="auto"/>
        <w:ind w:left="720"/>
        <w:rPr>
          <w:rFonts w:ascii="Times New Roman" w:hAnsi="Times New Roman" w:cs="Times New Roman"/>
          <w:highlight w:val="white"/>
        </w:rPr>
      </w:pPr>
    </w:p>
    <w:p w14:paraId="0000061C" w14:textId="79ECEEAC" w:rsidR="003B04D3" w:rsidRPr="00551CA2" w:rsidRDefault="00776F9E" w:rsidP="00524F3D">
      <w:pPr>
        <w:spacing w:line="360" w:lineRule="auto"/>
        <w:rPr>
          <w:rFonts w:ascii="Times New Roman" w:hAnsi="Times New Roman" w:cs="Times New Roman"/>
          <w:highlight w:val="white"/>
          <w:lang w:val="el-GR"/>
        </w:rPr>
      </w:pPr>
      <w:r w:rsidRPr="00524F3D">
        <w:rPr>
          <w:rFonts w:ascii="Times New Roman" w:hAnsi="Times New Roman" w:cs="Times New Roman"/>
          <w:highlight w:val="white"/>
        </w:rPr>
        <w:t>2003*2*206</w:t>
      </w:r>
      <w:r w:rsidR="00551CA2">
        <w:rPr>
          <w:rFonts w:ascii="Times New Roman" w:hAnsi="Times New Roman" w:cs="Times New Roman"/>
          <w:highlight w:val="white"/>
          <w:lang w:val="el-GR"/>
        </w:rPr>
        <w:t>//1</w:t>
      </w:r>
    </w:p>
    <w:p w14:paraId="00000626" w14:textId="341B5298" w:rsidR="003B04D3" w:rsidRPr="00524F3D" w:rsidRDefault="00776F9E" w:rsidP="00524F3D">
      <w:pPr>
        <w:numPr>
          <w:ilvl w:val="0"/>
          <w:numId w:val="81"/>
        </w:numPr>
        <w:spacing w:line="360" w:lineRule="auto"/>
        <w:rPr>
          <w:rFonts w:ascii="Times New Roman" w:hAnsi="Times New Roman" w:cs="Times New Roman"/>
          <w:highlight w:val="white"/>
        </w:rPr>
      </w:pPr>
      <w:r w:rsidRPr="00524F3D">
        <w:rPr>
          <w:rFonts w:ascii="Times New Roman" w:hAnsi="Times New Roman" w:cs="Times New Roman"/>
          <w:highlight w:val="white"/>
        </w:rPr>
        <w:t xml:space="preserve">Τα σημεία </w:t>
      </w:r>
      <w:proofErr w:type="spellStart"/>
      <w:r w:rsidRPr="00524F3D">
        <w:rPr>
          <w:rFonts w:ascii="Times New Roman" w:hAnsi="Times New Roman" w:cs="Times New Roman"/>
          <w:highlight w:val="white"/>
        </w:rPr>
        <w:t>Kernig</w:t>
      </w:r>
      <w:proofErr w:type="spellEnd"/>
      <w:r w:rsidRPr="00524F3D">
        <w:rPr>
          <w:rFonts w:ascii="Times New Roman" w:hAnsi="Times New Roman" w:cs="Times New Roman"/>
          <w:highlight w:val="white"/>
        </w:rPr>
        <w:t xml:space="preserve"> και </w:t>
      </w:r>
      <w:proofErr w:type="spellStart"/>
      <w:r w:rsidRPr="00524F3D">
        <w:rPr>
          <w:rFonts w:ascii="Times New Roman" w:hAnsi="Times New Roman" w:cs="Times New Roman"/>
          <w:highlight w:val="white"/>
        </w:rPr>
        <w:t>Brundzinski</w:t>
      </w:r>
      <w:proofErr w:type="spellEnd"/>
      <w:r w:rsidRPr="00524F3D">
        <w:rPr>
          <w:rFonts w:ascii="Times New Roman" w:hAnsi="Times New Roman" w:cs="Times New Roman"/>
          <w:highlight w:val="white"/>
        </w:rPr>
        <w:t xml:space="preserve"> ήταν αρνητικά.</w:t>
      </w:r>
    </w:p>
    <w:p w14:paraId="00000632" w14:textId="77777777" w:rsidR="003B04D3" w:rsidRPr="00682705" w:rsidRDefault="003B04D3">
      <w:pPr>
        <w:rPr>
          <w:sz w:val="48"/>
          <w:szCs w:val="48"/>
          <w:shd w:val="clear" w:color="auto" w:fill="C27BA0"/>
          <w:lang w:val="el-GR"/>
        </w:rPr>
      </w:pPr>
    </w:p>
    <w:sectPr w:rsidR="003B04D3" w:rsidRPr="00682705">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4F017" w14:textId="77777777" w:rsidR="003860F7" w:rsidRDefault="003860F7" w:rsidP="00C301FF">
      <w:pPr>
        <w:spacing w:line="240" w:lineRule="auto"/>
      </w:pPr>
      <w:r>
        <w:separator/>
      </w:r>
    </w:p>
  </w:endnote>
  <w:endnote w:type="continuationSeparator" w:id="0">
    <w:p w14:paraId="5BEC135B" w14:textId="77777777" w:rsidR="003860F7" w:rsidRDefault="003860F7" w:rsidP="00C30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0988906"/>
      <w:docPartObj>
        <w:docPartGallery w:val="Page Numbers (Bottom of Page)"/>
        <w:docPartUnique/>
      </w:docPartObj>
    </w:sdtPr>
    <w:sdtEndPr>
      <w:rPr>
        <w:noProof/>
      </w:rPr>
    </w:sdtEndPr>
    <w:sdtContent>
      <w:p w14:paraId="35BE8F27" w14:textId="4647BF82" w:rsidR="00682705" w:rsidRDefault="00682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50862E" w14:textId="77777777" w:rsidR="00682705" w:rsidRDefault="00682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9A13A" w14:textId="77777777" w:rsidR="003860F7" w:rsidRDefault="003860F7" w:rsidP="00C301FF">
      <w:pPr>
        <w:spacing w:line="240" w:lineRule="auto"/>
      </w:pPr>
      <w:r>
        <w:separator/>
      </w:r>
    </w:p>
  </w:footnote>
  <w:footnote w:type="continuationSeparator" w:id="0">
    <w:p w14:paraId="6AD04436" w14:textId="77777777" w:rsidR="003860F7" w:rsidRDefault="003860F7" w:rsidP="00C301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7F88"/>
    <w:multiLevelType w:val="multilevel"/>
    <w:tmpl w:val="8D64D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D902EA"/>
    <w:multiLevelType w:val="multilevel"/>
    <w:tmpl w:val="EA487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D79C8"/>
    <w:multiLevelType w:val="multilevel"/>
    <w:tmpl w:val="62B89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94348"/>
    <w:multiLevelType w:val="multilevel"/>
    <w:tmpl w:val="D7B4A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0828DE"/>
    <w:multiLevelType w:val="multilevel"/>
    <w:tmpl w:val="EDBE1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E254F2"/>
    <w:multiLevelType w:val="multilevel"/>
    <w:tmpl w:val="446C5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2377FA"/>
    <w:multiLevelType w:val="multilevel"/>
    <w:tmpl w:val="FCC0D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0C21DB"/>
    <w:multiLevelType w:val="multilevel"/>
    <w:tmpl w:val="320AF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52055C"/>
    <w:multiLevelType w:val="multilevel"/>
    <w:tmpl w:val="A6327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1C5F99"/>
    <w:multiLevelType w:val="multilevel"/>
    <w:tmpl w:val="8CECD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6D741B"/>
    <w:multiLevelType w:val="multilevel"/>
    <w:tmpl w:val="F44EF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693F26"/>
    <w:multiLevelType w:val="multilevel"/>
    <w:tmpl w:val="CE60D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3A0BA5"/>
    <w:multiLevelType w:val="multilevel"/>
    <w:tmpl w:val="DBB66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2AE5103"/>
    <w:multiLevelType w:val="multilevel"/>
    <w:tmpl w:val="52DC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37B1432"/>
    <w:multiLevelType w:val="multilevel"/>
    <w:tmpl w:val="FD843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4D260BA"/>
    <w:multiLevelType w:val="multilevel"/>
    <w:tmpl w:val="F2A68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B45C85"/>
    <w:multiLevelType w:val="multilevel"/>
    <w:tmpl w:val="5BF40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93D63F1"/>
    <w:multiLevelType w:val="multilevel"/>
    <w:tmpl w:val="AC38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A961B9A"/>
    <w:multiLevelType w:val="multilevel"/>
    <w:tmpl w:val="1968F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B53D72"/>
    <w:multiLevelType w:val="multilevel"/>
    <w:tmpl w:val="2326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EF0B93"/>
    <w:multiLevelType w:val="multilevel"/>
    <w:tmpl w:val="6966C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AF02F40"/>
    <w:multiLevelType w:val="multilevel"/>
    <w:tmpl w:val="F07C5BEC"/>
    <w:lvl w:ilvl="0">
      <w:start w:val="1"/>
      <w:numFmt w:val="decimal"/>
      <w:lvlText w:val="%1."/>
      <w:lvlJc w:val="left"/>
      <w:pPr>
        <w:ind w:left="720" w:hanging="360"/>
      </w:pPr>
      <w:rPr>
        <w:rFonts w:ascii="Arial" w:eastAsia="Arial" w:hAnsi="Arial" w:cs="Arial"/>
        <w:b/>
        <w:color w:val="3876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B025859"/>
    <w:multiLevelType w:val="multilevel"/>
    <w:tmpl w:val="2CFAD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B357DFE"/>
    <w:multiLevelType w:val="multilevel"/>
    <w:tmpl w:val="A39AF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D3243C8"/>
    <w:multiLevelType w:val="multilevel"/>
    <w:tmpl w:val="3DB82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D5E591D"/>
    <w:multiLevelType w:val="multilevel"/>
    <w:tmpl w:val="023A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F251885"/>
    <w:multiLevelType w:val="multilevel"/>
    <w:tmpl w:val="D8165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3790276"/>
    <w:multiLevelType w:val="multilevel"/>
    <w:tmpl w:val="2BE8B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4644A06"/>
    <w:multiLevelType w:val="multilevel"/>
    <w:tmpl w:val="18A01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4DD5DB7"/>
    <w:multiLevelType w:val="multilevel"/>
    <w:tmpl w:val="0B504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50B4FDF"/>
    <w:multiLevelType w:val="multilevel"/>
    <w:tmpl w:val="A216A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5DD39F3"/>
    <w:multiLevelType w:val="multilevel"/>
    <w:tmpl w:val="CC127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686185C"/>
    <w:multiLevelType w:val="multilevel"/>
    <w:tmpl w:val="5D2A8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68F6FC1"/>
    <w:multiLevelType w:val="multilevel"/>
    <w:tmpl w:val="18387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73E3F1F"/>
    <w:multiLevelType w:val="multilevel"/>
    <w:tmpl w:val="90242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79546CB"/>
    <w:multiLevelType w:val="multilevel"/>
    <w:tmpl w:val="21B0C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7FB11F2"/>
    <w:multiLevelType w:val="multilevel"/>
    <w:tmpl w:val="3DF0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9D87CC9"/>
    <w:multiLevelType w:val="multilevel"/>
    <w:tmpl w:val="E1F65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1FC53AE"/>
    <w:multiLevelType w:val="multilevel"/>
    <w:tmpl w:val="E9C48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2064A37"/>
    <w:multiLevelType w:val="multilevel"/>
    <w:tmpl w:val="E06C4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2900303"/>
    <w:multiLevelType w:val="multilevel"/>
    <w:tmpl w:val="978A2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4CB7FD6"/>
    <w:multiLevelType w:val="multilevel"/>
    <w:tmpl w:val="2AAA0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8431CC4"/>
    <w:multiLevelType w:val="multilevel"/>
    <w:tmpl w:val="762C0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9791C57"/>
    <w:multiLevelType w:val="multilevel"/>
    <w:tmpl w:val="B26EC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AEC242F"/>
    <w:multiLevelType w:val="multilevel"/>
    <w:tmpl w:val="BBE8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AF9159D"/>
    <w:multiLevelType w:val="multilevel"/>
    <w:tmpl w:val="AC967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BEF0265"/>
    <w:multiLevelType w:val="multilevel"/>
    <w:tmpl w:val="29201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C041BCB"/>
    <w:multiLevelType w:val="multilevel"/>
    <w:tmpl w:val="C4DCD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FFE2596"/>
    <w:multiLevelType w:val="multilevel"/>
    <w:tmpl w:val="2BCA7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4357120"/>
    <w:multiLevelType w:val="multilevel"/>
    <w:tmpl w:val="334EC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C947E3E"/>
    <w:multiLevelType w:val="multilevel"/>
    <w:tmpl w:val="B81C9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CD436B6"/>
    <w:multiLevelType w:val="multilevel"/>
    <w:tmpl w:val="26BAF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D25557B"/>
    <w:multiLevelType w:val="multilevel"/>
    <w:tmpl w:val="34BC6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F426DC8"/>
    <w:multiLevelType w:val="multilevel"/>
    <w:tmpl w:val="A4D28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18F2DFC"/>
    <w:multiLevelType w:val="multilevel"/>
    <w:tmpl w:val="8AFA2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1DB77AA"/>
    <w:multiLevelType w:val="multilevel"/>
    <w:tmpl w:val="F17A6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3285C1F"/>
    <w:multiLevelType w:val="multilevel"/>
    <w:tmpl w:val="B3AAF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34376DC"/>
    <w:multiLevelType w:val="multilevel"/>
    <w:tmpl w:val="49DC1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3B75B8E"/>
    <w:multiLevelType w:val="multilevel"/>
    <w:tmpl w:val="5BC6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3D428FB"/>
    <w:multiLevelType w:val="multilevel"/>
    <w:tmpl w:val="D3E0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65D0174"/>
    <w:multiLevelType w:val="multilevel"/>
    <w:tmpl w:val="B7DC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69E36A1"/>
    <w:multiLevelType w:val="multilevel"/>
    <w:tmpl w:val="0FBCD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8A865C7"/>
    <w:multiLevelType w:val="multilevel"/>
    <w:tmpl w:val="7BC0D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8B9089A"/>
    <w:multiLevelType w:val="multilevel"/>
    <w:tmpl w:val="39060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9A252D7"/>
    <w:multiLevelType w:val="multilevel"/>
    <w:tmpl w:val="8F7C0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AE423E2"/>
    <w:multiLevelType w:val="multilevel"/>
    <w:tmpl w:val="9384B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EC61D02"/>
    <w:multiLevelType w:val="multilevel"/>
    <w:tmpl w:val="27A6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12C2999"/>
    <w:multiLevelType w:val="multilevel"/>
    <w:tmpl w:val="30F47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51F14E4"/>
    <w:multiLevelType w:val="multilevel"/>
    <w:tmpl w:val="3D102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7AC7507"/>
    <w:multiLevelType w:val="multilevel"/>
    <w:tmpl w:val="DB0C1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94B2BDD"/>
    <w:multiLevelType w:val="multilevel"/>
    <w:tmpl w:val="03B0E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9D96A3B"/>
    <w:multiLevelType w:val="multilevel"/>
    <w:tmpl w:val="6DF83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B1A0A6E"/>
    <w:multiLevelType w:val="multilevel"/>
    <w:tmpl w:val="7BDC1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D743F5A"/>
    <w:multiLevelType w:val="multilevel"/>
    <w:tmpl w:val="324CE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63359BC"/>
    <w:multiLevelType w:val="multilevel"/>
    <w:tmpl w:val="9E06B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9022234"/>
    <w:multiLevelType w:val="multilevel"/>
    <w:tmpl w:val="A4467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9190AAA"/>
    <w:multiLevelType w:val="multilevel"/>
    <w:tmpl w:val="B20AD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B1B7FBE"/>
    <w:multiLevelType w:val="multilevel"/>
    <w:tmpl w:val="E2429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BC21F57"/>
    <w:multiLevelType w:val="multilevel"/>
    <w:tmpl w:val="E63C4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F604D08"/>
    <w:multiLevelType w:val="hybridMultilevel"/>
    <w:tmpl w:val="B8261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F664CCA"/>
    <w:multiLevelType w:val="multilevel"/>
    <w:tmpl w:val="409C3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56"/>
  </w:num>
  <w:num w:numId="3">
    <w:abstractNumId w:val="57"/>
  </w:num>
  <w:num w:numId="4">
    <w:abstractNumId w:val="29"/>
  </w:num>
  <w:num w:numId="5">
    <w:abstractNumId w:val="33"/>
  </w:num>
  <w:num w:numId="6">
    <w:abstractNumId w:val="80"/>
  </w:num>
  <w:num w:numId="7">
    <w:abstractNumId w:val="19"/>
  </w:num>
  <w:num w:numId="8">
    <w:abstractNumId w:val="71"/>
  </w:num>
  <w:num w:numId="9">
    <w:abstractNumId w:val="2"/>
  </w:num>
  <w:num w:numId="10">
    <w:abstractNumId w:val="74"/>
  </w:num>
  <w:num w:numId="11">
    <w:abstractNumId w:val="30"/>
  </w:num>
  <w:num w:numId="12">
    <w:abstractNumId w:val="46"/>
  </w:num>
  <w:num w:numId="13">
    <w:abstractNumId w:val="24"/>
  </w:num>
  <w:num w:numId="14">
    <w:abstractNumId w:val="47"/>
  </w:num>
  <w:num w:numId="15">
    <w:abstractNumId w:val="31"/>
  </w:num>
  <w:num w:numId="16">
    <w:abstractNumId w:val="78"/>
  </w:num>
  <w:num w:numId="17">
    <w:abstractNumId w:val="6"/>
  </w:num>
  <w:num w:numId="18">
    <w:abstractNumId w:val="18"/>
  </w:num>
  <w:num w:numId="19">
    <w:abstractNumId w:val="13"/>
  </w:num>
  <w:num w:numId="20">
    <w:abstractNumId w:val="41"/>
  </w:num>
  <w:num w:numId="21">
    <w:abstractNumId w:val="55"/>
  </w:num>
  <w:num w:numId="22">
    <w:abstractNumId w:val="50"/>
  </w:num>
  <w:num w:numId="23">
    <w:abstractNumId w:val="48"/>
  </w:num>
  <w:num w:numId="24">
    <w:abstractNumId w:val="61"/>
  </w:num>
  <w:num w:numId="25">
    <w:abstractNumId w:val="1"/>
  </w:num>
  <w:num w:numId="26">
    <w:abstractNumId w:val="15"/>
  </w:num>
  <w:num w:numId="27">
    <w:abstractNumId w:val="40"/>
  </w:num>
  <w:num w:numId="28">
    <w:abstractNumId w:val="26"/>
  </w:num>
  <w:num w:numId="29">
    <w:abstractNumId w:val="70"/>
  </w:num>
  <w:num w:numId="30">
    <w:abstractNumId w:val="72"/>
  </w:num>
  <w:num w:numId="31">
    <w:abstractNumId w:val="10"/>
  </w:num>
  <w:num w:numId="32">
    <w:abstractNumId w:val="60"/>
  </w:num>
  <w:num w:numId="33">
    <w:abstractNumId w:val="32"/>
  </w:num>
  <w:num w:numId="34">
    <w:abstractNumId w:val="53"/>
  </w:num>
  <w:num w:numId="35">
    <w:abstractNumId w:val="64"/>
  </w:num>
  <w:num w:numId="36">
    <w:abstractNumId w:val="37"/>
  </w:num>
  <w:num w:numId="37">
    <w:abstractNumId w:val="21"/>
  </w:num>
  <w:num w:numId="38">
    <w:abstractNumId w:val="73"/>
  </w:num>
  <w:num w:numId="39">
    <w:abstractNumId w:val="54"/>
  </w:num>
  <w:num w:numId="40">
    <w:abstractNumId w:val="14"/>
  </w:num>
  <w:num w:numId="41">
    <w:abstractNumId w:val="36"/>
  </w:num>
  <w:num w:numId="42">
    <w:abstractNumId w:val="17"/>
  </w:num>
  <w:num w:numId="43">
    <w:abstractNumId w:val="16"/>
  </w:num>
  <w:num w:numId="44">
    <w:abstractNumId w:val="43"/>
  </w:num>
  <w:num w:numId="45">
    <w:abstractNumId w:val="25"/>
  </w:num>
  <w:num w:numId="46">
    <w:abstractNumId w:val="20"/>
  </w:num>
  <w:num w:numId="47">
    <w:abstractNumId w:val="3"/>
  </w:num>
  <w:num w:numId="48">
    <w:abstractNumId w:val="51"/>
  </w:num>
  <w:num w:numId="49">
    <w:abstractNumId w:val="22"/>
  </w:num>
  <w:num w:numId="50">
    <w:abstractNumId w:val="12"/>
  </w:num>
  <w:num w:numId="51">
    <w:abstractNumId w:val="7"/>
  </w:num>
  <w:num w:numId="52">
    <w:abstractNumId w:val="76"/>
  </w:num>
  <w:num w:numId="53">
    <w:abstractNumId w:val="59"/>
  </w:num>
  <w:num w:numId="54">
    <w:abstractNumId w:val="4"/>
  </w:num>
  <w:num w:numId="55">
    <w:abstractNumId w:val="52"/>
  </w:num>
  <w:num w:numId="56">
    <w:abstractNumId w:val="77"/>
  </w:num>
  <w:num w:numId="57">
    <w:abstractNumId w:val="11"/>
  </w:num>
  <w:num w:numId="58">
    <w:abstractNumId w:val="67"/>
  </w:num>
  <w:num w:numId="59">
    <w:abstractNumId w:val="75"/>
  </w:num>
  <w:num w:numId="60">
    <w:abstractNumId w:val="5"/>
  </w:num>
  <w:num w:numId="61">
    <w:abstractNumId w:val="42"/>
  </w:num>
  <w:num w:numId="62">
    <w:abstractNumId w:val="62"/>
  </w:num>
  <w:num w:numId="63">
    <w:abstractNumId w:val="39"/>
  </w:num>
  <w:num w:numId="64">
    <w:abstractNumId w:val="34"/>
  </w:num>
  <w:num w:numId="65">
    <w:abstractNumId w:val="45"/>
  </w:num>
  <w:num w:numId="66">
    <w:abstractNumId w:val="8"/>
  </w:num>
  <w:num w:numId="67">
    <w:abstractNumId w:val="65"/>
  </w:num>
  <w:num w:numId="68">
    <w:abstractNumId w:val="0"/>
  </w:num>
  <w:num w:numId="69">
    <w:abstractNumId w:val="69"/>
  </w:num>
  <w:num w:numId="70">
    <w:abstractNumId w:val="9"/>
  </w:num>
  <w:num w:numId="71">
    <w:abstractNumId w:val="35"/>
  </w:num>
  <w:num w:numId="72">
    <w:abstractNumId w:val="44"/>
  </w:num>
  <w:num w:numId="73">
    <w:abstractNumId w:val="68"/>
  </w:num>
  <w:num w:numId="74">
    <w:abstractNumId w:val="27"/>
  </w:num>
  <w:num w:numId="75">
    <w:abstractNumId w:val="66"/>
  </w:num>
  <w:num w:numId="76">
    <w:abstractNumId w:val="38"/>
  </w:num>
  <w:num w:numId="77">
    <w:abstractNumId w:val="63"/>
  </w:num>
  <w:num w:numId="78">
    <w:abstractNumId w:val="58"/>
  </w:num>
  <w:num w:numId="79">
    <w:abstractNumId w:val="49"/>
  </w:num>
  <w:num w:numId="80">
    <w:abstractNumId w:val="28"/>
  </w:num>
  <w:num w:numId="81">
    <w:abstractNumId w:val="7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4D3"/>
    <w:rsid w:val="000223CC"/>
    <w:rsid w:val="00031E10"/>
    <w:rsid w:val="00087EAA"/>
    <w:rsid w:val="00322793"/>
    <w:rsid w:val="003860F7"/>
    <w:rsid w:val="003B04D3"/>
    <w:rsid w:val="003F3641"/>
    <w:rsid w:val="004B2200"/>
    <w:rsid w:val="00524F3D"/>
    <w:rsid w:val="00551CA2"/>
    <w:rsid w:val="00682705"/>
    <w:rsid w:val="00776F9E"/>
    <w:rsid w:val="00C301FF"/>
    <w:rsid w:val="00D80975"/>
    <w:rsid w:val="00D870D3"/>
    <w:rsid w:val="00F15B35"/>
    <w:rsid w:val="00F15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73FA"/>
  <w15:docId w15:val="{3398C72D-13AC-4169-ABD1-DF72B0FA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6F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9E"/>
    <w:rPr>
      <w:rFonts w:ascii="Segoe UI" w:hAnsi="Segoe UI" w:cs="Segoe UI"/>
      <w:sz w:val="18"/>
      <w:szCs w:val="18"/>
    </w:rPr>
  </w:style>
  <w:style w:type="paragraph" w:styleId="ListParagraph">
    <w:name w:val="List Paragraph"/>
    <w:basedOn w:val="Normal"/>
    <w:uiPriority w:val="34"/>
    <w:qFormat/>
    <w:rsid w:val="00776F9E"/>
    <w:pPr>
      <w:ind w:left="720"/>
      <w:contextualSpacing/>
    </w:pPr>
  </w:style>
  <w:style w:type="paragraph" w:styleId="Header">
    <w:name w:val="header"/>
    <w:basedOn w:val="Normal"/>
    <w:link w:val="HeaderChar"/>
    <w:uiPriority w:val="99"/>
    <w:unhideWhenUsed/>
    <w:rsid w:val="00C301FF"/>
    <w:pPr>
      <w:tabs>
        <w:tab w:val="center" w:pos="4536"/>
        <w:tab w:val="right" w:pos="9072"/>
      </w:tabs>
      <w:spacing w:line="240" w:lineRule="auto"/>
    </w:pPr>
  </w:style>
  <w:style w:type="character" w:customStyle="1" w:styleId="HeaderChar">
    <w:name w:val="Header Char"/>
    <w:basedOn w:val="DefaultParagraphFont"/>
    <w:link w:val="Header"/>
    <w:uiPriority w:val="99"/>
    <w:rsid w:val="00C301FF"/>
  </w:style>
  <w:style w:type="paragraph" w:styleId="Footer">
    <w:name w:val="footer"/>
    <w:basedOn w:val="Normal"/>
    <w:link w:val="FooterChar"/>
    <w:uiPriority w:val="99"/>
    <w:unhideWhenUsed/>
    <w:rsid w:val="00C301FF"/>
    <w:pPr>
      <w:tabs>
        <w:tab w:val="center" w:pos="4536"/>
        <w:tab w:val="right" w:pos="9072"/>
      </w:tabs>
      <w:spacing w:line="240" w:lineRule="auto"/>
    </w:pPr>
  </w:style>
  <w:style w:type="character" w:customStyle="1" w:styleId="FooterChar">
    <w:name w:val="Footer Char"/>
    <w:basedOn w:val="DefaultParagraphFont"/>
    <w:link w:val="Footer"/>
    <w:uiPriority w:val="99"/>
    <w:rsid w:val="00C30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60</Pages>
  <Words>15452</Words>
  <Characters>88083</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Lamprini Papadimitriou</cp:lastModifiedBy>
  <cp:revision>8</cp:revision>
  <dcterms:created xsi:type="dcterms:W3CDTF">2020-09-10T12:18:00Z</dcterms:created>
  <dcterms:modified xsi:type="dcterms:W3CDTF">2020-09-10T13:50:00Z</dcterms:modified>
</cp:coreProperties>
</file>