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360" w:line="300" w:lineRule="auto"/>
        <w:jc w:val="center"/>
      </w:pPr>
      <w:r>
        <w:rPr>
          <w:rFonts w:ascii="Microsoft YaHei" w:hAnsi="Microsoft YaHei" w:eastAsia="Microsoft YaHei"/>
          <w:b/>
          <w:color w:val="172554"/>
          <w:sz w:val="40"/>
        </w:rPr>
        <w:t>Campus Platform 自动化测试总结报告</w:t>
      </w:r>
    </w:p>
    <w:p>
      <w:pPr>
        <w:pStyle w:val="Heading1"/>
        <w:spacing w:before="200" w:after="120" w:line="300" w:lineRule="auto"/>
      </w:pPr>
      <w:r>
        <w:rPr>
          <w:rFonts w:ascii="Microsoft YaHei" w:hAnsi="Microsoft YaHei" w:eastAsia="Microsoft YaHei"/>
          <w:b/>
          <w:color w:val="1E3A8A"/>
          <w:sz w:val="32"/>
        </w:rPr>
        <w:t>1. 文档说明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本文档用于说明 Campus Platform 项目的自动化测试设计、测试范围、测试用例覆盖内容、执行结果、问题原因分析和后续改进方向。测试对象为已部署的校园平台前后端服务，测试方式以黑盒自动化测试为主，通过测试端 Web Runner 一键触发，也支持按测试类型单独执行。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本次全量测试共收集 </w:t>
      </w:r>
      <w:r>
        <w:rPr>
          <w:rFonts w:ascii="Consolas" w:hAnsi="Consolas" w:eastAsia="Microsoft YaHei"/>
          <w:b w:val="0"/>
          <w:color w:val="3B4CB8"/>
          <w:sz w:val="22"/>
        </w:rPr>
        <w:t>127</w:t>
      </w:r>
      <w:r>
        <w:rPr>
          <w:rFonts w:ascii="Microsoft YaHei" w:hAnsi="Microsoft YaHei" w:eastAsia="Microsoft YaHei"/>
          <w:b w:val="0"/>
          <w:sz w:val="22"/>
        </w:rPr>
        <w:t xml:space="preserve"> 条自动化用例，最终结果为 </w:t>
      </w:r>
      <w:r>
        <w:rPr>
          <w:rFonts w:ascii="Consolas" w:hAnsi="Consolas" w:eastAsia="Microsoft YaHei"/>
          <w:b w:val="0"/>
          <w:color w:val="3B4CB8"/>
          <w:sz w:val="22"/>
        </w:rPr>
        <w:t>126 passed, 1 skipped</w:t>
      </w:r>
      <w:r>
        <w:rPr>
          <w:rFonts w:ascii="Microsoft YaHei" w:hAnsi="Microsoft YaHei" w:eastAsia="Microsoft YaHei"/>
          <w:b w:val="0"/>
          <w:sz w:val="22"/>
        </w:rPr>
        <w:t xml:space="preserve">，整体通过率为 </w:t>
      </w:r>
      <w:r>
        <w:rPr>
          <w:rFonts w:ascii="Consolas" w:hAnsi="Consolas" w:eastAsia="Microsoft YaHei"/>
          <w:b w:val="0"/>
          <w:color w:val="3B4CB8"/>
          <w:sz w:val="22"/>
        </w:rPr>
        <w:t>99.2%</w:t>
      </w:r>
      <w:r>
        <w:rPr>
          <w:rFonts w:ascii="Microsoft YaHei" w:hAnsi="Microsoft YaHei" w:eastAsia="Microsoft YaHei"/>
          <w:b w:val="0"/>
          <w:sz w:val="22"/>
        </w:rPr>
        <w:t>。唯一跳过项为教师课表接口在当前后端环境中返回受控业务异常，未影响测试套件整体执行。</w:t>
      </w:r>
    </w:p>
    <w:p>
      <w:pPr>
        <w:pStyle w:val="Heading1"/>
        <w:spacing w:before="200" w:after="120" w:line="300" w:lineRule="auto"/>
      </w:pPr>
      <w:r>
        <w:rPr>
          <w:rFonts w:ascii="Microsoft YaHei" w:hAnsi="Microsoft YaHei" w:eastAsia="Microsoft YaHei"/>
          <w:b/>
          <w:color w:val="1E3A8A"/>
          <w:sz w:val="32"/>
        </w:rPr>
        <w:t>2. 测试环境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EAF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项目</w:t>
            </w:r>
          </w:p>
        </w:tc>
        <w:tc>
          <w:tcPr>
            <w:tcW w:type="dxa" w:w="4759"/>
            <w:shd w:fill="EAF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地址 / 版本</w:t>
            </w:r>
          </w:p>
        </w:tc>
      </w:tr>
      <w:tr>
        <w:tc>
          <w:tcPr>
            <w:tcW w:type="dxa" w:w="4759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前端服务</w:t>
            </w:r>
          </w:p>
        </w:tc>
        <w:tc>
          <w:tcPr>
            <w:tcW w:type="dxa" w:w="4759"/>
          </w:tcPr>
          <w:p>
            <w:pPr>
              <w:jc w:val="left"/>
            </w:pPr>
            <w:r>
              <w:rPr>
                <w:rFonts w:ascii="Consolas" w:hAnsi="Consolas" w:eastAsia="Microsoft YaHei"/>
                <w:b w:val="0"/>
                <w:color w:val="3B4CB8"/>
                <w:sz w:val="20"/>
              </w:rPr>
              <w:t>http://8.138.10.124</w:t>
            </w:r>
          </w:p>
        </w:tc>
      </w:tr>
      <w:tr>
        <w:tc>
          <w:tcPr>
            <w:tcW w:type="dxa" w:w="4759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后端 API</w:t>
            </w:r>
          </w:p>
        </w:tc>
        <w:tc>
          <w:tcPr>
            <w:tcW w:type="dxa" w:w="4759"/>
          </w:tcPr>
          <w:p>
            <w:pPr>
              <w:jc w:val="left"/>
            </w:pPr>
            <w:r>
              <w:rPr>
                <w:rFonts w:ascii="Consolas" w:hAnsi="Consolas" w:eastAsia="Microsoft YaHei"/>
                <w:b w:val="0"/>
                <w:color w:val="3B4CB8"/>
                <w:sz w:val="20"/>
              </w:rPr>
              <w:t>http://114.132.77.204:8080/api</w:t>
            </w:r>
          </w:p>
        </w:tc>
      </w:tr>
      <w:tr>
        <w:tc>
          <w:tcPr>
            <w:tcW w:type="dxa" w:w="4759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测试端入口</w:t>
            </w:r>
          </w:p>
        </w:tc>
        <w:tc>
          <w:tcPr>
            <w:tcW w:type="dxa" w:w="4759"/>
          </w:tcPr>
          <w:p>
            <w:pPr>
              <w:jc w:val="left"/>
            </w:pPr>
            <w:r>
              <w:rPr>
                <w:rFonts w:ascii="Consolas" w:hAnsi="Consolas" w:eastAsia="Microsoft YaHei"/>
                <w:b w:val="0"/>
                <w:color w:val="3B4CB8"/>
                <w:sz w:val="20"/>
              </w:rPr>
              <w:t>http://43.134.21.21/campus-test-runner/</w:t>
            </w:r>
          </w:p>
        </w:tc>
      </w:tr>
      <w:tr>
        <w:tc>
          <w:tcPr>
            <w:tcW w:type="dxa" w:w="4759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报告入口</w:t>
            </w:r>
          </w:p>
        </w:tc>
        <w:tc>
          <w:tcPr>
            <w:tcW w:type="dxa" w:w="4759"/>
          </w:tcPr>
          <w:p>
            <w:pPr>
              <w:jc w:val="left"/>
            </w:pPr>
            <w:r>
              <w:rPr>
                <w:rFonts w:ascii="Consolas" w:hAnsi="Consolas" w:eastAsia="Microsoft YaHei"/>
                <w:b w:val="0"/>
                <w:color w:val="3B4CB8"/>
                <w:sz w:val="20"/>
              </w:rPr>
              <w:t>http://43.134.21.21/campus-tests/index.html</w:t>
            </w:r>
          </w:p>
        </w:tc>
      </w:tr>
      <w:tr>
        <w:tc>
          <w:tcPr>
            <w:tcW w:type="dxa" w:w="4759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测试框架</w:t>
            </w:r>
          </w:p>
        </w:tc>
        <w:tc>
          <w:tcPr>
            <w:tcW w:type="dxa" w:w="4759"/>
          </w:tcPr>
          <w:p>
            <w:pPr>
              <w:jc w:val="left"/>
            </w:pPr>
            <w:r>
              <w:rPr>
                <w:rFonts w:ascii="Consolas" w:hAnsi="Consolas" w:eastAsia="Microsoft YaHei"/>
                <w:b w:val="0"/>
                <w:color w:val="3B4CB8"/>
                <w:sz w:val="20"/>
              </w:rPr>
              <w:t>pytest</w:t>
            </w:r>
            <w:r>
              <w:rPr>
                <w:rFonts w:ascii="Microsoft YaHei" w:hAnsi="Microsoft YaHei" w:eastAsia="Microsoft YaHei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color w:val="3B4CB8"/>
                <w:sz w:val="20"/>
              </w:rPr>
              <w:t>pytest-html</w:t>
            </w:r>
            <w:r>
              <w:rPr>
                <w:rFonts w:ascii="Microsoft YaHei" w:hAnsi="Microsoft YaHei" w:eastAsia="Microsoft YaHei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color w:val="3B4CB8"/>
                <w:sz w:val="20"/>
              </w:rPr>
              <w:t>requests</w:t>
            </w:r>
          </w:p>
        </w:tc>
      </w:tr>
      <w:tr>
        <w:tc>
          <w:tcPr>
            <w:tcW w:type="dxa" w:w="4759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运行环境</w:t>
            </w:r>
          </w:p>
        </w:tc>
        <w:tc>
          <w:tcPr>
            <w:tcW w:type="dxa" w:w="4759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Linux / Python 3.12</w:t>
            </w:r>
          </w:p>
        </w:tc>
      </w:tr>
      <w:tr>
        <w:tc>
          <w:tcPr>
            <w:tcW w:type="dxa" w:w="4759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测试账号</w:t>
            </w:r>
          </w:p>
        </w:tc>
        <w:tc>
          <w:tcPr>
            <w:tcW w:type="dxa" w:w="4759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 xml:space="preserve">学生 </w:t>
            </w:r>
            <w:r>
              <w:rPr>
                <w:rFonts w:ascii="Consolas" w:hAnsi="Consolas" w:eastAsia="Microsoft YaHei"/>
                <w:b w:val="0"/>
                <w:color w:val="3B4CB8"/>
                <w:sz w:val="20"/>
              </w:rPr>
              <w:t>ldx1</w:t>
            </w:r>
            <w:r>
              <w:rPr>
                <w:rFonts w:ascii="Microsoft YaHei" w:hAnsi="Microsoft YaHei" w:eastAsia="Microsoft YaHei"/>
                <w:b w:val="0"/>
                <w:sz w:val="20"/>
              </w:rPr>
              <w:t xml:space="preserve">、教师 </w:t>
            </w:r>
            <w:r>
              <w:rPr>
                <w:rFonts w:ascii="Consolas" w:hAnsi="Consolas" w:eastAsia="Microsoft YaHei"/>
                <w:b w:val="0"/>
                <w:color w:val="3B4CB8"/>
                <w:sz w:val="20"/>
              </w:rPr>
              <w:t>ldx3</w:t>
            </w:r>
            <w:r>
              <w:rPr>
                <w:rFonts w:ascii="Microsoft YaHei" w:hAnsi="Microsoft YaHei" w:eastAsia="Microsoft YaHei"/>
                <w:b w:val="0"/>
                <w:sz w:val="20"/>
              </w:rPr>
              <w:t xml:space="preserve">、管理员 </w:t>
            </w:r>
            <w:r>
              <w:rPr>
                <w:rFonts w:ascii="Consolas" w:hAnsi="Consolas" w:eastAsia="Microsoft YaHei"/>
                <w:b w:val="0"/>
                <w:color w:val="3B4CB8"/>
                <w:sz w:val="20"/>
              </w:rPr>
              <w:t>ldx2</w:t>
            </w:r>
            <w:r>
              <w:rPr>
                <w:rFonts w:ascii="Microsoft YaHei" w:hAnsi="Microsoft YaHei" w:eastAsia="Microsoft YaHei"/>
                <w:b w:val="0"/>
                <w:sz w:val="20"/>
              </w:rPr>
              <w:t xml:space="preserve">，密码均为 </w:t>
            </w:r>
            <w:r>
              <w:rPr>
                <w:rFonts w:ascii="Consolas" w:hAnsi="Consolas" w:eastAsia="Microsoft YaHei"/>
                <w:b w:val="0"/>
                <w:color w:val="3B4CB8"/>
                <w:sz w:val="20"/>
              </w:rPr>
              <w:t>123456</w:t>
            </w:r>
          </w:p>
        </w:tc>
      </w:tr>
    </w:tbl>
    <w:p/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测试端支持：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一键执行全量测试。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按测试类型单独执行，例如安全测试、接口测试、前端测试、权限测试等。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生成原始 pytest HTML 报告、可视化测试看板、实时进度页和 AI 总结页。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每个测试类型拥有独立报告目录，避免不同测试页面相互混杂。</w:t>
      </w:r>
    </w:p>
    <w:p>
      <w:pPr>
        <w:pStyle w:val="Heading1"/>
        <w:spacing w:before="200" w:after="120" w:line="300" w:lineRule="auto"/>
      </w:pPr>
      <w:r>
        <w:rPr>
          <w:rFonts w:ascii="Microsoft YaHei" w:hAnsi="Microsoft YaHei" w:eastAsia="Microsoft YaHei"/>
          <w:b/>
          <w:color w:val="1E3A8A"/>
          <w:sz w:val="32"/>
        </w:rPr>
        <w:t>3. 测试目标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本次测试的目标不是只验证某一个接口能否访问，而是从交付验收角度确认系统是否具备稳定上线条件，主要关注以下方面：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前端页面是否可访问，刷新深层路由是否正常。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后端 API 是否可访问，统一响应格式是否稳定。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登录态接口、学生、教师、管理员角色接口是否可用。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业务模块分页、列表和只读接口是否符合前端消费要求。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权限边界是否正确，匿名用户和低权限用户是否被拦截。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异常输入、错误 token、错误方法是否受控，不应导致服务崩溃或泄露堆栈。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生产部署配置是否合理，包括静态资源、CORS、API 错误页和 SPA fallback。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安全基线是否满足上线要求，敏感路径不应公开。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核心页面和接口是否具备基础响应性能与小并发稳定性。</w:t>
      </w:r>
    </w:p>
    <w:p>
      <w:pPr>
        <w:pStyle w:val="Heading1"/>
        <w:spacing w:before="200" w:after="120" w:line="300" w:lineRule="auto"/>
      </w:pPr>
      <w:r>
        <w:rPr>
          <w:rFonts w:ascii="Microsoft YaHei" w:hAnsi="Microsoft YaHei" w:eastAsia="Microsoft YaHei"/>
          <w:b/>
          <w:color w:val="1E3A8A"/>
          <w:sz w:val="32"/>
        </w:rPr>
        <w:t>4. 测试类型与用例规模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EAF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测试类型</w:t>
            </w:r>
          </w:p>
        </w:tc>
        <w:tc>
          <w:tcPr>
            <w:tcW w:type="dxa" w:w="3173"/>
            <w:shd w:fill="EAF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用例数</w:t>
            </w:r>
          </w:p>
        </w:tc>
        <w:tc>
          <w:tcPr>
            <w:tcW w:type="dxa" w:w="3173"/>
            <w:shd w:fill="EAF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主要目的</w:t>
            </w:r>
          </w:p>
        </w:tc>
      </w:tr>
      <w:tr>
        <w:tc>
          <w:tcPr>
            <w:tcW w:type="dxa" w:w="317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冒烟测试</w:t>
            </w:r>
          </w:p>
        </w:tc>
        <w:tc>
          <w:tcPr>
            <w:tcW w:type="dxa" w:w="317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13</w:t>
            </w:r>
          </w:p>
        </w:tc>
        <w:tc>
          <w:tcPr>
            <w:tcW w:type="dxa" w:w="317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快速确认前端首页、核心页面、验证码和公共接口可用。</w:t>
            </w:r>
          </w:p>
        </w:tc>
      </w:tr>
      <w:tr>
        <w:tc>
          <w:tcPr>
            <w:tcW w:type="dxa" w:w="317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黑盒部署测试</w:t>
            </w:r>
          </w:p>
        </w:tc>
        <w:tc>
          <w:tcPr>
            <w:tcW w:type="dxa" w:w="317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10</w:t>
            </w:r>
          </w:p>
        </w:tc>
        <w:tc>
          <w:tcPr>
            <w:tcW w:type="dxa" w:w="317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从公网用户视角验证前端、API、Nginx 转发和 SPA 刷新。</w:t>
            </w:r>
          </w:p>
        </w:tc>
      </w:tr>
      <w:tr>
        <w:tc>
          <w:tcPr>
            <w:tcW w:type="dxa" w:w="317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部署质量测试</w:t>
            </w:r>
          </w:p>
        </w:tc>
        <w:tc>
          <w:tcPr>
            <w:tcW w:type="dxa" w:w="317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</w:t>
            </w:r>
          </w:p>
        </w:tc>
        <w:tc>
          <w:tcPr>
            <w:tcW w:type="dxa" w:w="317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检查静态资源、Content-Type、CORS 预检和错误页质量。</w:t>
            </w:r>
          </w:p>
        </w:tc>
      </w:tr>
      <w:tr>
        <w:tc>
          <w:tcPr>
            <w:tcW w:type="dxa" w:w="317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前端页面测试</w:t>
            </w:r>
          </w:p>
        </w:tc>
        <w:tc>
          <w:tcPr>
            <w:tcW w:type="dxa" w:w="317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20</w:t>
            </w:r>
          </w:p>
        </w:tc>
        <w:tc>
          <w:tcPr>
            <w:tcW w:type="dxa" w:w="317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巡检登录、注册、系统、教学、校园服务等主要路由。</w:t>
            </w:r>
          </w:p>
        </w:tc>
      </w:tr>
      <w:tr>
        <w:tc>
          <w:tcPr>
            <w:tcW w:type="dxa" w:w="317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契约测试</w:t>
            </w:r>
          </w:p>
        </w:tc>
        <w:tc>
          <w:tcPr>
            <w:tcW w:type="dxa" w:w="317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</w:t>
            </w:r>
          </w:p>
        </w:tc>
        <w:tc>
          <w:tcPr>
            <w:tcW w:type="dxa" w:w="317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检查统一返回结构、分页结构、验证码结构和时间格式。</w:t>
            </w:r>
          </w:p>
        </w:tc>
      </w:tr>
      <w:tr>
        <w:tc>
          <w:tcPr>
            <w:tcW w:type="dxa" w:w="317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负向输入测试</w:t>
            </w:r>
          </w:p>
        </w:tc>
        <w:tc>
          <w:tcPr>
            <w:tcW w:type="dxa" w:w="317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12</w:t>
            </w:r>
          </w:p>
        </w:tc>
        <w:tc>
          <w:tcPr>
            <w:tcW w:type="dxa" w:w="317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验证非法分页、错误 token、注入类输入和错误方法是否受控。</w:t>
            </w:r>
          </w:p>
        </w:tc>
      </w:tr>
      <w:tr>
        <w:tc>
          <w:tcPr>
            <w:tcW w:type="dxa" w:w="317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业务模块测试</w:t>
            </w:r>
          </w:p>
        </w:tc>
        <w:tc>
          <w:tcPr>
            <w:tcW w:type="dxa" w:w="317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</w:t>
            </w:r>
          </w:p>
        </w:tc>
        <w:tc>
          <w:tcPr>
            <w:tcW w:type="dxa" w:w="317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验证用户、课程、报修等核心业务分页接口结构。</w:t>
            </w:r>
          </w:p>
        </w:tc>
      </w:tr>
      <w:tr>
        <w:tc>
          <w:tcPr>
            <w:tcW w:type="dxa" w:w="317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接口测试</w:t>
            </w:r>
          </w:p>
        </w:tc>
        <w:tc>
          <w:tcPr>
            <w:tcW w:type="dxa" w:w="317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40</w:t>
            </w:r>
          </w:p>
        </w:tc>
        <w:tc>
          <w:tcPr>
            <w:tcW w:type="dxa" w:w="317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覆盖公开接口、登录态接口、学生/教师/管理员只读接口。</w:t>
            </w:r>
          </w:p>
        </w:tc>
      </w:tr>
      <w:tr>
        <w:tc>
          <w:tcPr>
            <w:tcW w:type="dxa" w:w="317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权限测试</w:t>
            </w:r>
          </w:p>
        </w:tc>
        <w:tc>
          <w:tcPr>
            <w:tcW w:type="dxa" w:w="317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9</w:t>
            </w:r>
          </w:p>
        </w:tc>
        <w:tc>
          <w:tcPr>
            <w:tcW w:type="dxa" w:w="317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验证匿名访问、错误角色访问和管理员访问能力。</w:t>
            </w:r>
          </w:p>
        </w:tc>
      </w:tr>
      <w:tr>
        <w:tc>
          <w:tcPr>
            <w:tcW w:type="dxa" w:w="317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安全测试</w:t>
            </w:r>
          </w:p>
        </w:tc>
        <w:tc>
          <w:tcPr>
            <w:tcW w:type="dxa" w:w="317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8</w:t>
            </w:r>
          </w:p>
        </w:tc>
        <w:tc>
          <w:tcPr>
            <w:tcW w:type="dxa" w:w="317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检查敏感路径、堆栈泄露、安全响应头等安全基线。</w:t>
            </w:r>
          </w:p>
        </w:tc>
      </w:tr>
      <w:tr>
        <w:tc>
          <w:tcPr>
            <w:tcW w:type="dxa" w:w="317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性能测试</w:t>
            </w:r>
          </w:p>
        </w:tc>
        <w:tc>
          <w:tcPr>
            <w:tcW w:type="dxa" w:w="317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5</w:t>
            </w:r>
          </w:p>
        </w:tc>
        <w:tc>
          <w:tcPr>
            <w:tcW w:type="dxa" w:w="317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检查首页、验证码、公告接口和小并发访问稳定性。</w:t>
            </w:r>
          </w:p>
        </w:tc>
      </w:tr>
      <w:tr>
        <w:tc>
          <w:tcPr>
            <w:tcW w:type="dxa" w:w="317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全量测试</w:t>
            </w:r>
          </w:p>
        </w:tc>
        <w:tc>
          <w:tcPr>
            <w:tcW w:type="dxa" w:w="317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127</w:t>
            </w:r>
          </w:p>
        </w:tc>
        <w:tc>
          <w:tcPr>
            <w:tcW w:type="dxa" w:w="317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执行全部测试文件，生成完整验收报告。</w:t>
            </w:r>
          </w:p>
        </w:tc>
      </w:tr>
    </w:tbl>
    <w:p/>
    <w:p>
      <w:pPr>
        <w:pStyle w:val="Heading1"/>
        <w:spacing w:before="200" w:after="120" w:line="300" w:lineRule="auto"/>
      </w:pPr>
      <w:r>
        <w:rPr>
          <w:rFonts w:ascii="Microsoft YaHei" w:hAnsi="Microsoft YaHei" w:eastAsia="Microsoft YaHei"/>
          <w:b/>
          <w:color w:val="1E3A8A"/>
          <w:sz w:val="32"/>
        </w:rPr>
        <w:t>5. 测试用例覆盖说明</w:t>
      </w:r>
    </w:p>
    <w:p>
      <w:pPr>
        <w:pStyle w:val="Heading2"/>
        <w:spacing w:before="200" w:after="120" w:line="300" w:lineRule="auto"/>
      </w:pPr>
      <w:r>
        <w:rPr>
          <w:rFonts w:ascii="Microsoft YaHei" w:hAnsi="Microsoft YaHei" w:eastAsia="Microsoft YaHei"/>
          <w:b/>
          <w:color w:val="1E3A8A"/>
          <w:sz w:val="30"/>
        </w:rPr>
        <w:t>5.1 冒烟测试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冒烟测试用于部署完成后的第一轮快速验证，确认系统处于可访问状态。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覆盖内容：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访问前端首页 </w:t>
      </w:r>
      <w:r>
        <w:rPr>
          <w:rFonts w:ascii="Consolas" w:hAnsi="Consolas" w:eastAsia="Microsoft YaHei"/>
          <w:b w:val="0"/>
          <w:color w:val="3B4CB8"/>
          <w:sz w:val="22"/>
        </w:rPr>
        <w:t>/</w:t>
      </w:r>
      <w:r>
        <w:rPr>
          <w:rFonts w:ascii="Microsoft YaHei" w:hAnsi="Microsoft YaHei" w:eastAsia="Microsoft YaHei"/>
          <w:b w:val="0"/>
          <w:sz w:val="22"/>
        </w:rPr>
        <w:t>，检查 HTTP 状态码、</w:t>
      </w:r>
      <w:r>
        <w:rPr>
          <w:rFonts w:ascii="Consolas" w:hAnsi="Consolas" w:eastAsia="Microsoft YaHei"/>
          <w:b w:val="0"/>
          <w:color w:val="3B4CB8"/>
          <w:sz w:val="22"/>
        </w:rPr>
        <w:t>Content-Type</w:t>
      </w:r>
      <w:r>
        <w:rPr>
          <w:rFonts w:ascii="Microsoft YaHei" w:hAnsi="Microsoft YaHei" w:eastAsia="Microsoft YaHei"/>
          <w:b w:val="0"/>
          <w:sz w:val="22"/>
        </w:rPr>
        <w:t xml:space="preserve"> 和 Vue 应用挂载节点。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调用后端验证码接口 </w:t>
      </w:r>
      <w:r>
        <w:rPr>
          <w:rFonts w:ascii="Consolas" w:hAnsi="Consolas" w:eastAsia="Microsoft YaHei"/>
          <w:b w:val="0"/>
          <w:color w:val="3B4CB8"/>
          <w:sz w:val="22"/>
        </w:rPr>
        <w:t>/auth/captcha</w:t>
      </w:r>
      <w:r>
        <w:rPr>
          <w:rFonts w:ascii="Microsoft YaHei" w:hAnsi="Microsoft YaHei" w:eastAsia="Microsoft YaHei"/>
          <w:b w:val="0"/>
          <w:sz w:val="22"/>
        </w:rPr>
        <w:t>，检查统一响应格式、</w:t>
      </w:r>
      <w:r>
        <w:rPr>
          <w:rFonts w:ascii="Consolas" w:hAnsi="Consolas" w:eastAsia="Microsoft YaHei"/>
          <w:b w:val="0"/>
          <w:color w:val="3B4CB8"/>
          <w:sz w:val="22"/>
        </w:rPr>
        <w:t>captchaKey</w:t>
      </w:r>
      <w:r>
        <w:rPr>
          <w:rFonts w:ascii="Microsoft YaHei" w:hAnsi="Microsoft YaHei" w:eastAsia="Microsoft YaHei"/>
          <w:b w:val="0"/>
          <w:sz w:val="22"/>
        </w:rPr>
        <w:t xml:space="preserve"> 和 </w:t>
      </w:r>
      <w:r>
        <w:rPr>
          <w:rFonts w:ascii="Consolas" w:hAnsi="Consolas" w:eastAsia="Microsoft YaHei"/>
          <w:b w:val="0"/>
          <w:color w:val="3B4CB8"/>
          <w:sz w:val="22"/>
        </w:rPr>
        <w:t>captchaImage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访问核心前端路由：</w:t>
      </w:r>
      <w:r>
        <w:rPr>
          <w:rFonts w:ascii="Consolas" w:hAnsi="Consolas" w:eastAsia="Microsoft YaHei"/>
          <w:b w:val="0"/>
          <w:color w:val="3B4CB8"/>
          <w:sz w:val="22"/>
        </w:rPr>
        <w:t>/login</w:t>
      </w:r>
      <w:r>
        <w:rPr>
          <w:rFonts w:ascii="Microsoft YaHei" w:hAnsi="Microsoft YaHei" w:eastAsia="Microsoft YaHei"/>
          <w:b w:val="0"/>
          <w:sz w:val="22"/>
        </w:rPr>
        <w:t>、</w:t>
      </w:r>
      <w:r>
        <w:rPr>
          <w:rFonts w:ascii="Consolas" w:hAnsi="Consolas" w:eastAsia="Microsoft YaHei"/>
          <w:b w:val="0"/>
          <w:color w:val="3B4CB8"/>
          <w:sz w:val="22"/>
        </w:rPr>
        <w:t>/dashboard</w:t>
      </w:r>
      <w:r>
        <w:rPr>
          <w:rFonts w:ascii="Microsoft YaHei" w:hAnsi="Microsoft YaHei" w:eastAsia="Microsoft YaHei"/>
          <w:b w:val="0"/>
          <w:sz w:val="22"/>
        </w:rPr>
        <w:t>、</w:t>
      </w:r>
      <w:r>
        <w:rPr>
          <w:rFonts w:ascii="Consolas" w:hAnsi="Consolas" w:eastAsia="Microsoft YaHei"/>
          <w:b w:val="0"/>
          <w:color w:val="3B4CB8"/>
          <w:sz w:val="22"/>
        </w:rPr>
        <w:t>/campus/notice</w:t>
      </w:r>
      <w:r>
        <w:rPr>
          <w:rFonts w:ascii="Microsoft YaHei" w:hAnsi="Microsoft YaHei" w:eastAsia="Microsoft YaHei"/>
          <w:b w:val="0"/>
          <w:sz w:val="22"/>
        </w:rPr>
        <w:t>、</w:t>
      </w:r>
      <w:r>
        <w:rPr>
          <w:rFonts w:ascii="Consolas" w:hAnsi="Consolas" w:eastAsia="Microsoft YaHei"/>
          <w:b w:val="0"/>
          <w:color w:val="3B4CB8"/>
          <w:sz w:val="22"/>
        </w:rPr>
        <w:t>/campus/book</w:t>
      </w:r>
      <w:r>
        <w:rPr>
          <w:rFonts w:ascii="Microsoft YaHei" w:hAnsi="Microsoft YaHei" w:eastAsia="Microsoft YaHei"/>
          <w:b w:val="0"/>
          <w:sz w:val="22"/>
        </w:rPr>
        <w:t>、</w:t>
      </w:r>
      <w:r>
        <w:rPr>
          <w:rFonts w:ascii="Consolas" w:hAnsi="Consolas" w:eastAsia="Microsoft YaHei"/>
          <w:b w:val="0"/>
          <w:color w:val="3B4CB8"/>
          <w:sz w:val="22"/>
        </w:rPr>
        <w:t>/education/timetable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调用核心公开 API：验证码、公告分页、图书分页、宿舍楼列表、宿舍房间列表。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判断标准：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页面返回 HTML 应用壳。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API 返回 </w:t>
      </w:r>
      <w:r>
        <w:rPr>
          <w:rFonts w:ascii="Consolas" w:hAnsi="Consolas" w:eastAsia="Microsoft YaHei"/>
          <w:b w:val="0"/>
          <w:color w:val="3B4CB8"/>
          <w:sz w:val="22"/>
        </w:rPr>
        <w:t>{code,msg,data}</w:t>
      </w:r>
      <w:r>
        <w:rPr>
          <w:rFonts w:ascii="Microsoft YaHei" w:hAnsi="Microsoft YaHei" w:eastAsia="Microsoft YaHei"/>
          <w:b w:val="0"/>
          <w:sz w:val="22"/>
        </w:rPr>
        <w:t xml:space="preserve"> 结构。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不出现 HTTP 5xx 服务端错误。</w:t>
      </w:r>
    </w:p>
    <w:p>
      <w:pPr>
        <w:pStyle w:val="Heading2"/>
        <w:spacing w:before="200" w:after="120" w:line="300" w:lineRule="auto"/>
      </w:pPr>
      <w:r>
        <w:rPr>
          <w:rFonts w:ascii="Microsoft YaHei" w:hAnsi="Microsoft YaHei" w:eastAsia="Microsoft YaHei"/>
          <w:b/>
          <w:color w:val="1E3A8A"/>
          <w:sz w:val="30"/>
        </w:rPr>
        <w:t>5.2 黑盒部署测试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黑盒部署测试从公网用户视角验证系统，不依赖服务器内部日志、数据库或源码。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覆盖内容：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前端根路径、登录页、工作台、公告、课程、用户管理等深层路由刷新。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不存在的前端路由是否仍由 SPA fallback 返回应用壳。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不存在的 API 路径不能返回前端 </w:t>
      </w:r>
      <w:r>
        <w:rPr>
          <w:rFonts w:ascii="Consolas" w:hAnsi="Consolas" w:eastAsia="Microsoft YaHei"/>
          <w:b w:val="0"/>
          <w:color w:val="3B4CB8"/>
          <w:sz w:val="22"/>
        </w:rPr>
        <w:t>index.html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前端首页必须引用生产构建后的 JS/CSS 静态资源。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后端 API 前缀在公网环境下可访问，返回 JSON 而不是 HTML。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判断标准：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前端深层路由刷新不 404。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API 错误响应不被 Nginx 错误转发到前端页面。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生产构建资源存在并可被浏览器加载。</w:t>
      </w:r>
    </w:p>
    <w:p>
      <w:pPr>
        <w:pStyle w:val="Heading2"/>
        <w:spacing w:before="200" w:after="120" w:line="300" w:lineRule="auto"/>
      </w:pPr>
      <w:r>
        <w:rPr>
          <w:rFonts w:ascii="Microsoft YaHei" w:hAnsi="Microsoft YaHei" w:eastAsia="Microsoft YaHei"/>
          <w:b/>
          <w:color w:val="1E3A8A"/>
          <w:sz w:val="30"/>
        </w:rPr>
        <w:t>5.3 部署质量测试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部署质量测试聚焦上线配置是否规范。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覆盖内容：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前端首页是否包含基础可访问性元信息，例如 </w:t>
      </w:r>
      <w:r>
        <w:rPr>
          <w:rFonts w:ascii="Consolas" w:hAnsi="Consolas" w:eastAsia="Microsoft YaHei"/>
          <w:b w:val="0"/>
          <w:color w:val="3B4CB8"/>
          <w:sz w:val="22"/>
        </w:rPr>
        <w:t>lang</w:t>
      </w:r>
      <w:r>
        <w:rPr>
          <w:rFonts w:ascii="Microsoft YaHei" w:hAnsi="Microsoft YaHei" w:eastAsia="Microsoft YaHei"/>
          <w:b w:val="0"/>
          <w:sz w:val="22"/>
        </w:rPr>
        <w:t>、</w:t>
      </w:r>
      <w:r>
        <w:rPr>
          <w:rFonts w:ascii="Consolas" w:hAnsi="Consolas" w:eastAsia="Microsoft YaHei"/>
          <w:b w:val="0"/>
          <w:color w:val="3B4CB8"/>
          <w:sz w:val="22"/>
        </w:rPr>
        <w:t>viewport</w:t>
      </w:r>
      <w:r>
        <w:rPr>
          <w:rFonts w:ascii="Microsoft YaHei" w:hAnsi="Microsoft YaHei" w:eastAsia="Microsoft YaHei"/>
          <w:b w:val="0"/>
          <w:sz w:val="22"/>
        </w:rPr>
        <w:t>、</w:t>
      </w:r>
      <w:r>
        <w:rPr>
          <w:rFonts w:ascii="Consolas" w:hAnsi="Consolas" w:eastAsia="Microsoft YaHei"/>
          <w:b w:val="0"/>
          <w:color w:val="3B4CB8"/>
          <w:sz w:val="22"/>
        </w:rPr>
        <w:t>title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JS/CSS 静态资源是否返回非 HTML 内容，避免资源请求被错误 fallback。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CORS 预检请求是否受控，不产生服务端 500。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缺失 API 路径是否不会泄露前端页面或 Java/Spring 堆栈。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判断标准：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资源 Content-Type 合理。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API 错误页受控。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部署层没有明显反向代理错误。</w:t>
      </w:r>
    </w:p>
    <w:p>
      <w:pPr>
        <w:pStyle w:val="Heading2"/>
        <w:spacing w:before="200" w:after="120" w:line="300" w:lineRule="auto"/>
      </w:pPr>
      <w:r>
        <w:rPr>
          <w:rFonts w:ascii="Microsoft YaHei" w:hAnsi="Microsoft YaHei" w:eastAsia="Microsoft YaHei"/>
          <w:b/>
          <w:color w:val="1E3A8A"/>
          <w:sz w:val="30"/>
        </w:rPr>
        <w:t>5.4 前端页面测试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前端页面测试用于巡检主要业务页面是否能正常打开。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覆盖路由：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认证相关：</w:t>
      </w:r>
      <w:r>
        <w:rPr>
          <w:rFonts w:ascii="Consolas" w:hAnsi="Consolas" w:eastAsia="Microsoft YaHei"/>
          <w:b w:val="0"/>
          <w:color w:val="3B4CB8"/>
          <w:sz w:val="22"/>
        </w:rPr>
        <w:t>/login</w:t>
      </w:r>
      <w:r>
        <w:rPr>
          <w:rFonts w:ascii="Microsoft YaHei" w:hAnsi="Microsoft YaHei" w:eastAsia="Microsoft YaHei"/>
          <w:b w:val="0"/>
          <w:sz w:val="22"/>
        </w:rPr>
        <w:t>、</w:t>
      </w:r>
      <w:r>
        <w:rPr>
          <w:rFonts w:ascii="Consolas" w:hAnsi="Consolas" w:eastAsia="Microsoft YaHei"/>
          <w:b w:val="0"/>
          <w:color w:val="3B4CB8"/>
          <w:sz w:val="22"/>
        </w:rPr>
        <w:t>/register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工作台：</w:t>
      </w:r>
      <w:r>
        <w:rPr>
          <w:rFonts w:ascii="Consolas" w:hAnsi="Consolas" w:eastAsia="Microsoft YaHei"/>
          <w:b w:val="0"/>
          <w:color w:val="3B4CB8"/>
          <w:sz w:val="22"/>
        </w:rPr>
        <w:t>/dashboard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系统管理：</w:t>
      </w:r>
      <w:r>
        <w:rPr>
          <w:rFonts w:ascii="Consolas" w:hAnsi="Consolas" w:eastAsia="Microsoft YaHei"/>
          <w:b w:val="0"/>
          <w:color w:val="3B4CB8"/>
          <w:sz w:val="22"/>
        </w:rPr>
        <w:t>/system/user</w:t>
      </w:r>
      <w:r>
        <w:rPr>
          <w:rFonts w:ascii="Microsoft YaHei" w:hAnsi="Microsoft YaHei" w:eastAsia="Microsoft YaHei"/>
          <w:b w:val="0"/>
          <w:sz w:val="22"/>
        </w:rPr>
        <w:t>、</w:t>
      </w:r>
      <w:r>
        <w:rPr>
          <w:rFonts w:ascii="Consolas" w:hAnsi="Consolas" w:eastAsia="Microsoft YaHei"/>
          <w:b w:val="0"/>
          <w:color w:val="3B4CB8"/>
          <w:sz w:val="22"/>
        </w:rPr>
        <w:t>/system/role</w:t>
      </w:r>
      <w:r>
        <w:rPr>
          <w:rFonts w:ascii="Microsoft YaHei" w:hAnsi="Microsoft YaHei" w:eastAsia="Microsoft YaHei"/>
          <w:b w:val="0"/>
          <w:sz w:val="22"/>
        </w:rPr>
        <w:t>、</w:t>
      </w:r>
      <w:r>
        <w:rPr>
          <w:rFonts w:ascii="Consolas" w:hAnsi="Consolas" w:eastAsia="Microsoft YaHei"/>
          <w:b w:val="0"/>
          <w:color w:val="3B4CB8"/>
          <w:sz w:val="22"/>
        </w:rPr>
        <w:t>/system/menu</w:t>
      </w:r>
      <w:r>
        <w:rPr>
          <w:rFonts w:ascii="Microsoft YaHei" w:hAnsi="Microsoft YaHei" w:eastAsia="Microsoft YaHei"/>
          <w:b w:val="0"/>
          <w:sz w:val="22"/>
        </w:rPr>
        <w:t>、</w:t>
      </w:r>
      <w:r>
        <w:rPr>
          <w:rFonts w:ascii="Consolas" w:hAnsi="Consolas" w:eastAsia="Microsoft YaHei"/>
          <w:b w:val="0"/>
          <w:color w:val="3B4CB8"/>
          <w:sz w:val="22"/>
        </w:rPr>
        <w:t>/system/dict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教学管理：</w:t>
      </w:r>
      <w:r>
        <w:rPr>
          <w:rFonts w:ascii="Consolas" w:hAnsi="Consolas" w:eastAsia="Microsoft YaHei"/>
          <w:b w:val="0"/>
          <w:color w:val="3B4CB8"/>
          <w:sz w:val="22"/>
        </w:rPr>
        <w:t>/education/course</w:t>
      </w:r>
      <w:r>
        <w:rPr>
          <w:rFonts w:ascii="Microsoft YaHei" w:hAnsi="Microsoft YaHei" w:eastAsia="Microsoft YaHei"/>
          <w:b w:val="0"/>
          <w:sz w:val="22"/>
        </w:rPr>
        <w:t>、</w:t>
      </w:r>
      <w:r>
        <w:rPr>
          <w:rFonts w:ascii="Consolas" w:hAnsi="Consolas" w:eastAsia="Microsoft YaHei"/>
          <w:b w:val="0"/>
          <w:color w:val="3B4CB8"/>
          <w:sz w:val="22"/>
        </w:rPr>
        <w:t>/education/timetable</w:t>
      </w:r>
      <w:r>
        <w:rPr>
          <w:rFonts w:ascii="Microsoft YaHei" w:hAnsi="Microsoft YaHei" w:eastAsia="Microsoft YaHei"/>
          <w:b w:val="0"/>
          <w:sz w:val="22"/>
        </w:rPr>
        <w:t>、</w:t>
      </w:r>
      <w:r>
        <w:rPr>
          <w:rFonts w:ascii="Consolas" w:hAnsi="Consolas" w:eastAsia="Microsoft YaHei"/>
          <w:b w:val="0"/>
          <w:color w:val="3B4CB8"/>
          <w:sz w:val="22"/>
        </w:rPr>
        <w:t>/education/attendance</w:t>
      </w:r>
      <w:r>
        <w:rPr>
          <w:rFonts w:ascii="Microsoft YaHei" w:hAnsi="Microsoft YaHei" w:eastAsia="Microsoft YaHei"/>
          <w:b w:val="0"/>
          <w:sz w:val="22"/>
        </w:rPr>
        <w:t>、</w:t>
      </w:r>
      <w:r>
        <w:rPr>
          <w:rFonts w:ascii="Consolas" w:hAnsi="Consolas" w:eastAsia="Microsoft YaHei"/>
          <w:b w:val="0"/>
          <w:color w:val="3B4CB8"/>
          <w:sz w:val="22"/>
        </w:rPr>
        <w:t>/education/score</w:t>
      </w:r>
      <w:r>
        <w:rPr>
          <w:rFonts w:ascii="Microsoft YaHei" w:hAnsi="Microsoft YaHei" w:eastAsia="Microsoft YaHei"/>
          <w:b w:val="0"/>
          <w:sz w:val="22"/>
        </w:rPr>
        <w:t>、</w:t>
      </w:r>
      <w:r>
        <w:rPr>
          <w:rFonts w:ascii="Consolas" w:hAnsi="Consolas" w:eastAsia="Microsoft YaHei"/>
          <w:b w:val="0"/>
          <w:color w:val="3B4CB8"/>
          <w:sz w:val="22"/>
        </w:rPr>
        <w:t>/education/leave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校园服务：</w:t>
      </w:r>
      <w:r>
        <w:rPr>
          <w:rFonts w:ascii="Consolas" w:hAnsi="Consolas" w:eastAsia="Microsoft YaHei"/>
          <w:b w:val="0"/>
          <w:color w:val="3B4CB8"/>
          <w:sz w:val="22"/>
        </w:rPr>
        <w:t>/campus/notice</w:t>
      </w:r>
      <w:r>
        <w:rPr>
          <w:rFonts w:ascii="Microsoft YaHei" w:hAnsi="Microsoft YaHei" w:eastAsia="Microsoft YaHei"/>
          <w:b w:val="0"/>
          <w:sz w:val="22"/>
        </w:rPr>
        <w:t>、</w:t>
      </w:r>
      <w:r>
        <w:rPr>
          <w:rFonts w:ascii="Consolas" w:hAnsi="Consolas" w:eastAsia="Microsoft YaHei"/>
          <w:b w:val="0"/>
          <w:color w:val="3B4CB8"/>
          <w:sz w:val="22"/>
        </w:rPr>
        <w:t>/campus/dorm</w:t>
      </w:r>
      <w:r>
        <w:rPr>
          <w:rFonts w:ascii="Microsoft YaHei" w:hAnsi="Microsoft YaHei" w:eastAsia="Microsoft YaHei"/>
          <w:b w:val="0"/>
          <w:sz w:val="22"/>
        </w:rPr>
        <w:t>、</w:t>
      </w:r>
      <w:r>
        <w:rPr>
          <w:rFonts w:ascii="Consolas" w:hAnsi="Consolas" w:eastAsia="Microsoft YaHei"/>
          <w:b w:val="0"/>
          <w:color w:val="3B4CB8"/>
          <w:sz w:val="22"/>
        </w:rPr>
        <w:t>/campus/repair</w:t>
      </w:r>
      <w:r>
        <w:rPr>
          <w:rFonts w:ascii="Microsoft YaHei" w:hAnsi="Microsoft YaHei" w:eastAsia="Microsoft YaHei"/>
          <w:b w:val="0"/>
          <w:sz w:val="22"/>
        </w:rPr>
        <w:t>、</w:t>
      </w:r>
      <w:r>
        <w:rPr>
          <w:rFonts w:ascii="Consolas" w:hAnsi="Consolas" w:eastAsia="Microsoft YaHei"/>
          <w:b w:val="0"/>
          <w:color w:val="3B4CB8"/>
          <w:sz w:val="22"/>
        </w:rPr>
        <w:t>/campus/card</w:t>
      </w:r>
      <w:r>
        <w:rPr>
          <w:rFonts w:ascii="Microsoft YaHei" w:hAnsi="Microsoft YaHei" w:eastAsia="Microsoft YaHei"/>
          <w:b w:val="0"/>
          <w:sz w:val="22"/>
        </w:rPr>
        <w:t>、</w:t>
      </w:r>
      <w:r>
        <w:rPr>
          <w:rFonts w:ascii="Consolas" w:hAnsi="Consolas" w:eastAsia="Microsoft YaHei"/>
          <w:b w:val="0"/>
          <w:color w:val="3B4CB8"/>
          <w:sz w:val="22"/>
        </w:rPr>
        <w:t>/campus/book</w:t>
      </w:r>
      <w:r>
        <w:rPr>
          <w:rFonts w:ascii="Microsoft YaHei" w:hAnsi="Microsoft YaHei" w:eastAsia="Microsoft YaHei"/>
          <w:b w:val="0"/>
          <w:sz w:val="22"/>
        </w:rPr>
        <w:t>、</w:t>
      </w:r>
      <w:r>
        <w:rPr>
          <w:rFonts w:ascii="Consolas" w:hAnsi="Consolas" w:eastAsia="Microsoft YaHei"/>
          <w:b w:val="0"/>
          <w:color w:val="3B4CB8"/>
          <w:sz w:val="22"/>
        </w:rPr>
        <w:t>/campus/message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统计页面：</w:t>
      </w:r>
      <w:r>
        <w:rPr>
          <w:rFonts w:ascii="Consolas" w:hAnsi="Consolas" w:eastAsia="Microsoft YaHei"/>
          <w:b w:val="0"/>
          <w:color w:val="3B4CB8"/>
          <w:sz w:val="22"/>
        </w:rPr>
        <w:t>/statistics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判断标准：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路由返回 HTTP 成功状态。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返回内容为 HTML。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页面包含 Campus Platform 标识或 Vue 应用挂载节点。</w:t>
      </w:r>
    </w:p>
    <w:p>
      <w:pPr>
        <w:pStyle w:val="Heading2"/>
        <w:spacing w:before="200" w:after="120" w:line="300" w:lineRule="auto"/>
      </w:pPr>
      <w:r>
        <w:rPr>
          <w:rFonts w:ascii="Microsoft YaHei" w:hAnsi="Microsoft YaHei" w:eastAsia="Microsoft YaHei"/>
          <w:b/>
          <w:color w:val="1E3A8A"/>
          <w:sz w:val="30"/>
        </w:rPr>
        <w:t>5.5 接口契约测试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接口契约测试用于确认前后端协作基础是否稳定。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覆盖内容：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公告分页 </w:t>
      </w:r>
      <w:r>
        <w:rPr>
          <w:rFonts w:ascii="Consolas" w:hAnsi="Consolas" w:eastAsia="Microsoft YaHei"/>
          <w:b w:val="0"/>
          <w:color w:val="3B4CB8"/>
          <w:sz w:val="22"/>
        </w:rPr>
        <w:t>/svc/notice/page?pageNum=1&amp;pageSize=5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图书分页 </w:t>
      </w:r>
      <w:r>
        <w:rPr>
          <w:rFonts w:ascii="Consolas" w:hAnsi="Consolas" w:eastAsia="Microsoft YaHei"/>
          <w:b w:val="0"/>
          <w:color w:val="3B4CB8"/>
          <w:sz w:val="22"/>
        </w:rPr>
        <w:t>/svc/book/page?pageNum=1&amp;pageSize=5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验证码 </w:t>
      </w:r>
      <w:r>
        <w:rPr>
          <w:rFonts w:ascii="Consolas" w:hAnsi="Consolas" w:eastAsia="Microsoft YaHei"/>
          <w:b w:val="0"/>
          <w:color w:val="3B4CB8"/>
          <w:sz w:val="22"/>
        </w:rPr>
        <w:t>/auth/captcha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所有接口统一检查 </w:t>
      </w:r>
      <w:r>
        <w:rPr>
          <w:rFonts w:ascii="Consolas" w:hAnsi="Consolas" w:eastAsia="Microsoft YaHei"/>
          <w:b w:val="0"/>
          <w:color w:val="3B4CB8"/>
          <w:sz w:val="22"/>
        </w:rPr>
        <w:t>{code,msg,data}</w:t>
      </w:r>
      <w:r>
        <w:rPr>
          <w:rFonts w:ascii="Microsoft YaHei" w:hAnsi="Microsoft YaHei" w:eastAsia="Microsoft YaHei"/>
          <w:b w:val="0"/>
          <w:sz w:val="22"/>
        </w:rPr>
        <w:t xml:space="preserve"> 格式。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分页接口检查 </w:t>
      </w:r>
      <w:r>
        <w:rPr>
          <w:rFonts w:ascii="Consolas" w:hAnsi="Consolas" w:eastAsia="Microsoft YaHei"/>
          <w:b w:val="0"/>
          <w:color w:val="3B4CB8"/>
          <w:sz w:val="22"/>
        </w:rPr>
        <w:t>records</w:t>
      </w:r>
      <w:r>
        <w:rPr>
          <w:rFonts w:ascii="Microsoft YaHei" w:hAnsi="Microsoft YaHei" w:eastAsia="Microsoft YaHei"/>
          <w:b w:val="0"/>
          <w:sz w:val="22"/>
        </w:rPr>
        <w:t xml:space="preserve"> 和分页元数据。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验证码检查 </w:t>
      </w:r>
      <w:r>
        <w:rPr>
          <w:rFonts w:ascii="Consolas" w:hAnsi="Consolas" w:eastAsia="Microsoft YaHei"/>
          <w:b w:val="0"/>
          <w:color w:val="3B4CB8"/>
          <w:sz w:val="22"/>
        </w:rPr>
        <w:t>captchaKey</w:t>
      </w:r>
      <w:r>
        <w:rPr>
          <w:rFonts w:ascii="Microsoft YaHei" w:hAnsi="Microsoft YaHei" w:eastAsia="Microsoft YaHei"/>
          <w:b w:val="0"/>
          <w:sz w:val="22"/>
        </w:rPr>
        <w:t xml:space="preserve"> 长度和图片内容。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非严格模式下不强制时间格式，严格模式下检查是否存在 ISO </w:t>
      </w:r>
      <w:r>
        <w:rPr>
          <w:rFonts w:ascii="Consolas" w:hAnsi="Consolas" w:eastAsia="Microsoft YaHei"/>
          <w:b w:val="0"/>
          <w:color w:val="3B4CB8"/>
          <w:sz w:val="22"/>
        </w:rPr>
        <w:t>T</w:t>
      </w:r>
      <w:r>
        <w:rPr>
          <w:rFonts w:ascii="Microsoft YaHei" w:hAnsi="Microsoft YaHei" w:eastAsia="Microsoft YaHei"/>
          <w:b w:val="0"/>
          <w:sz w:val="22"/>
        </w:rPr>
        <w:t xml:space="preserve"> 格式时间。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判断标准：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响应必须是 JSON 对象。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必须包含 </w:t>
      </w:r>
      <w:r>
        <w:rPr>
          <w:rFonts w:ascii="Consolas" w:hAnsi="Consolas" w:eastAsia="Microsoft YaHei"/>
          <w:b w:val="0"/>
          <w:color w:val="3B4CB8"/>
          <w:sz w:val="22"/>
        </w:rPr>
        <w:t>code</w:t>
      </w:r>
      <w:r>
        <w:rPr>
          <w:rFonts w:ascii="Microsoft YaHei" w:hAnsi="Microsoft YaHei" w:eastAsia="Microsoft YaHei"/>
          <w:b w:val="0"/>
          <w:sz w:val="22"/>
        </w:rPr>
        <w:t>、</w:t>
      </w:r>
      <w:r>
        <w:rPr>
          <w:rFonts w:ascii="Consolas" w:hAnsi="Consolas" w:eastAsia="Microsoft YaHei"/>
          <w:b w:val="0"/>
          <w:color w:val="3B4CB8"/>
          <w:sz w:val="22"/>
        </w:rPr>
        <w:t>msg</w:t>
      </w:r>
      <w:r>
        <w:rPr>
          <w:rFonts w:ascii="Microsoft YaHei" w:hAnsi="Microsoft YaHei" w:eastAsia="Microsoft YaHei"/>
          <w:b w:val="0"/>
          <w:sz w:val="22"/>
        </w:rPr>
        <w:t xml:space="preserve"> 字段。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成功接口 </w:t>
      </w:r>
      <w:r>
        <w:rPr>
          <w:rFonts w:ascii="Consolas" w:hAnsi="Consolas" w:eastAsia="Microsoft YaHei"/>
          <w:b w:val="0"/>
          <w:color w:val="3B4CB8"/>
          <w:sz w:val="22"/>
        </w:rPr>
        <w:t>code</w:t>
      </w:r>
      <w:r>
        <w:rPr>
          <w:rFonts w:ascii="Microsoft YaHei" w:hAnsi="Microsoft YaHei" w:eastAsia="Microsoft YaHei"/>
          <w:b w:val="0"/>
          <w:sz w:val="22"/>
        </w:rPr>
        <w:t xml:space="preserve"> 应为 </w:t>
      </w:r>
      <w:r>
        <w:rPr>
          <w:rFonts w:ascii="Consolas" w:hAnsi="Consolas" w:eastAsia="Microsoft YaHei"/>
          <w:b w:val="0"/>
          <w:color w:val="3B4CB8"/>
          <w:sz w:val="22"/>
        </w:rPr>
        <w:t>200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分页结构必须满足前端列表渲染需要。</w:t>
      </w:r>
    </w:p>
    <w:p>
      <w:pPr>
        <w:pStyle w:val="Heading2"/>
        <w:spacing w:before="200" w:after="120" w:line="300" w:lineRule="auto"/>
      </w:pPr>
      <w:r>
        <w:rPr>
          <w:rFonts w:ascii="Microsoft YaHei" w:hAnsi="Microsoft YaHei" w:eastAsia="Microsoft YaHei"/>
          <w:b/>
          <w:color w:val="1E3A8A"/>
          <w:sz w:val="30"/>
        </w:rPr>
        <w:t>5.6 公开接口测试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公开接口测试验证无需登录即可访问或应被受控拒绝的接口。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覆盖内容：</w:t>
      </w:r>
    </w:p>
    <w:p>
      <w:pPr>
        <w:pStyle w:val="ListBullet"/>
        <w:spacing w:before="0" w:after="60" w:line="300" w:lineRule="auto"/>
      </w:pPr>
      <w:r>
        <w:rPr>
          <w:rFonts w:ascii="Consolas" w:hAnsi="Consolas" w:eastAsia="Microsoft YaHei"/>
          <w:b w:val="0"/>
          <w:color w:val="3B4CB8"/>
          <w:sz w:val="22"/>
        </w:rPr>
        <w:t>/auth/captcha</w:t>
      </w:r>
      <w:r>
        <w:rPr>
          <w:rFonts w:ascii="Microsoft YaHei" w:hAnsi="Microsoft YaHei" w:eastAsia="Microsoft YaHei"/>
          <w:b w:val="0"/>
          <w:sz w:val="22"/>
        </w:rPr>
        <w:t xml:space="preserve"> 验证码接口。</w:t>
      </w:r>
    </w:p>
    <w:p>
      <w:pPr>
        <w:pStyle w:val="ListBullet"/>
        <w:spacing w:before="0" w:after="60" w:line="300" w:lineRule="auto"/>
      </w:pPr>
      <w:r>
        <w:rPr>
          <w:rFonts w:ascii="Consolas" w:hAnsi="Consolas" w:eastAsia="Microsoft YaHei"/>
          <w:b w:val="0"/>
          <w:color w:val="3B4CB8"/>
          <w:sz w:val="22"/>
        </w:rPr>
        <w:t>/svc/notice/page</w:t>
      </w:r>
      <w:r>
        <w:rPr>
          <w:rFonts w:ascii="Microsoft YaHei" w:hAnsi="Microsoft YaHei" w:eastAsia="Microsoft YaHei"/>
          <w:b w:val="0"/>
          <w:sz w:val="22"/>
        </w:rPr>
        <w:t xml:space="preserve"> 公告分页接口。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空登录请求 </w:t>
      </w:r>
      <w:r>
        <w:rPr>
          <w:rFonts w:ascii="Consolas" w:hAnsi="Consolas" w:eastAsia="Microsoft YaHei"/>
          <w:b w:val="0"/>
          <w:color w:val="3B4CB8"/>
          <w:sz w:val="22"/>
        </w:rPr>
        <w:t>/auth/login</w:t>
      </w:r>
      <w:r>
        <w:rPr>
          <w:rFonts w:ascii="Microsoft YaHei" w:hAnsi="Microsoft YaHei" w:eastAsia="Microsoft YaHei"/>
          <w:b w:val="0"/>
          <w:sz w:val="22"/>
        </w:rPr>
        <w:t xml:space="preserve"> 是否被受控拒绝。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判断标准：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公开接口成功返回统一结构。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如果环境中接口被配置为需要登录，应返回 </w:t>
      </w:r>
      <w:r>
        <w:rPr>
          <w:rFonts w:ascii="Consolas" w:hAnsi="Consolas" w:eastAsia="Microsoft YaHei"/>
          <w:b w:val="0"/>
          <w:color w:val="3B4CB8"/>
          <w:sz w:val="22"/>
        </w:rPr>
        <w:t>401/403</w:t>
      </w:r>
      <w:r>
        <w:rPr>
          <w:rFonts w:ascii="Microsoft YaHei" w:hAnsi="Microsoft YaHei" w:eastAsia="Microsoft YaHei"/>
          <w:b w:val="0"/>
          <w:sz w:val="22"/>
        </w:rPr>
        <w:t>，不能返回 500。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空登录请求不能成功，必须返回受控错误信息。</w:t>
      </w:r>
    </w:p>
    <w:p>
      <w:pPr>
        <w:pStyle w:val="Heading2"/>
        <w:spacing w:before="200" w:after="120" w:line="300" w:lineRule="auto"/>
      </w:pPr>
      <w:r>
        <w:rPr>
          <w:rFonts w:ascii="Microsoft YaHei" w:hAnsi="Microsoft YaHei" w:eastAsia="Microsoft YaHei"/>
          <w:b/>
          <w:color w:val="1E3A8A"/>
          <w:sz w:val="30"/>
        </w:rPr>
        <w:t>5.7 登录态接口测试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登录态接口测试使用测试账号或测试登录旁路获取 token，覆盖学生、教师、管理员三类角色。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公共登录态接口覆盖：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当前用户信息 </w:t>
      </w:r>
      <w:r>
        <w:rPr>
          <w:rFonts w:ascii="Consolas" w:hAnsi="Consolas" w:eastAsia="Microsoft YaHei"/>
          <w:b w:val="0"/>
          <w:color w:val="3B4CB8"/>
          <w:sz w:val="22"/>
        </w:rPr>
        <w:t>/auth/userInfo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工作台概览 </w:t>
      </w:r>
      <w:r>
        <w:rPr>
          <w:rFonts w:ascii="Consolas" w:hAnsi="Consolas" w:eastAsia="Microsoft YaHei"/>
          <w:b w:val="0"/>
          <w:color w:val="3B4CB8"/>
          <w:sz w:val="22"/>
        </w:rPr>
        <w:t>/dashboard/overview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公告、图书、报修、校园卡、宿舍、消息等个人相关接口。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管理员接口覆盖：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用户分页 </w:t>
      </w:r>
      <w:r>
        <w:rPr>
          <w:rFonts w:ascii="Consolas" w:hAnsi="Consolas" w:eastAsia="Microsoft YaHei"/>
          <w:b w:val="0"/>
          <w:color w:val="3B4CB8"/>
          <w:sz w:val="22"/>
        </w:rPr>
        <w:t>/sys/user/page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角色列表 </w:t>
      </w:r>
      <w:r>
        <w:rPr>
          <w:rFonts w:ascii="Consolas" w:hAnsi="Consolas" w:eastAsia="Microsoft YaHei"/>
          <w:b w:val="0"/>
          <w:color w:val="3B4CB8"/>
          <w:sz w:val="22"/>
        </w:rPr>
        <w:t>/sys/role/list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菜单树 </w:t>
      </w:r>
      <w:r>
        <w:rPr>
          <w:rFonts w:ascii="Consolas" w:hAnsi="Consolas" w:eastAsia="Microsoft YaHei"/>
          <w:b w:val="0"/>
          <w:color w:val="3B4CB8"/>
          <w:sz w:val="22"/>
        </w:rPr>
        <w:t>/sys/menu/tree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字典类型 </w:t>
      </w:r>
      <w:r>
        <w:rPr>
          <w:rFonts w:ascii="Consolas" w:hAnsi="Consolas" w:eastAsia="Microsoft YaHei"/>
          <w:b w:val="0"/>
          <w:color w:val="3B4CB8"/>
          <w:sz w:val="22"/>
        </w:rPr>
        <w:t>/sys/dict/type/list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登录日志 </w:t>
      </w:r>
      <w:r>
        <w:rPr>
          <w:rFonts w:ascii="Consolas" w:hAnsi="Consolas" w:eastAsia="Microsoft YaHei"/>
          <w:b w:val="0"/>
          <w:color w:val="3B4CB8"/>
          <w:sz w:val="22"/>
        </w:rPr>
        <w:t>/sys/log/login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课程、成绩、报修、校园卡记录、宿舍分配等管理接口。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教师接口覆盖：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教师课程分页 </w:t>
      </w:r>
      <w:r>
        <w:rPr>
          <w:rFonts w:ascii="Consolas" w:hAnsi="Consolas" w:eastAsia="Microsoft YaHei"/>
          <w:b w:val="0"/>
          <w:color w:val="3B4CB8"/>
          <w:sz w:val="22"/>
        </w:rPr>
        <w:t>/edu/course/page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教师课表 </w:t>
      </w:r>
      <w:r>
        <w:rPr>
          <w:rFonts w:ascii="Consolas" w:hAnsi="Consolas" w:eastAsia="Microsoft YaHei"/>
          <w:b w:val="0"/>
          <w:color w:val="3B4CB8"/>
          <w:sz w:val="22"/>
        </w:rPr>
        <w:t>/edu/timetable/my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活跃考勤 </w:t>
      </w:r>
      <w:r>
        <w:rPr>
          <w:rFonts w:ascii="Consolas" w:hAnsi="Consolas" w:eastAsia="Microsoft YaHei"/>
          <w:b w:val="0"/>
          <w:color w:val="3B4CB8"/>
          <w:sz w:val="22"/>
        </w:rPr>
        <w:t>/edu/attendance/session/active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请假审批 </w:t>
      </w:r>
      <w:r>
        <w:rPr>
          <w:rFonts w:ascii="Consolas" w:hAnsi="Consolas" w:eastAsia="Microsoft YaHei"/>
          <w:b w:val="0"/>
          <w:color w:val="3B4CB8"/>
          <w:sz w:val="22"/>
        </w:rPr>
        <w:t>/edu/leave/page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退课申请 </w:t>
      </w:r>
      <w:r>
        <w:rPr>
          <w:rFonts w:ascii="Consolas" w:hAnsi="Consolas" w:eastAsia="Microsoft YaHei"/>
          <w:b w:val="0"/>
          <w:color w:val="3B4CB8"/>
          <w:sz w:val="22"/>
        </w:rPr>
        <w:t>/edu/elective/drop-requests/pending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教师消息课程 </w:t>
      </w:r>
      <w:r>
        <w:rPr>
          <w:rFonts w:ascii="Consolas" w:hAnsi="Consolas" w:eastAsia="Microsoft YaHei"/>
          <w:b w:val="0"/>
          <w:color w:val="3B4CB8"/>
          <w:sz w:val="22"/>
        </w:rPr>
        <w:t>/sys/message/my-courses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学生接口覆盖：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学生课表 </w:t>
      </w:r>
      <w:r>
        <w:rPr>
          <w:rFonts w:ascii="Consolas" w:hAnsi="Consolas" w:eastAsia="Microsoft YaHei"/>
          <w:b w:val="0"/>
          <w:color w:val="3B4CB8"/>
          <w:sz w:val="22"/>
        </w:rPr>
        <w:t>/edu/timetable/my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可选选修课 </w:t>
      </w:r>
      <w:r>
        <w:rPr>
          <w:rFonts w:ascii="Consolas" w:hAnsi="Consolas" w:eastAsia="Microsoft YaHei"/>
          <w:b w:val="0"/>
          <w:color w:val="3B4CB8"/>
          <w:sz w:val="22"/>
        </w:rPr>
        <w:t>/edu/elective/available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我的选修课 </w:t>
      </w:r>
      <w:r>
        <w:rPr>
          <w:rFonts w:ascii="Consolas" w:hAnsi="Consolas" w:eastAsia="Microsoft YaHei"/>
          <w:b w:val="0"/>
          <w:color w:val="3B4CB8"/>
          <w:sz w:val="22"/>
        </w:rPr>
        <w:t>/edu/elective/my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我的考勤 </w:t>
      </w:r>
      <w:r>
        <w:rPr>
          <w:rFonts w:ascii="Consolas" w:hAnsi="Consolas" w:eastAsia="Microsoft YaHei"/>
          <w:b w:val="0"/>
          <w:color w:val="3B4CB8"/>
          <w:sz w:val="22"/>
        </w:rPr>
        <w:t>/edu/attendance/my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我的请假 </w:t>
      </w:r>
      <w:r>
        <w:rPr>
          <w:rFonts w:ascii="Consolas" w:hAnsi="Consolas" w:eastAsia="Microsoft YaHei"/>
          <w:b w:val="0"/>
          <w:color w:val="3B4CB8"/>
          <w:sz w:val="22"/>
        </w:rPr>
        <w:t>/edu/leave/my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我的评价 </w:t>
      </w:r>
      <w:r>
        <w:rPr>
          <w:rFonts w:ascii="Consolas" w:hAnsi="Consolas" w:eastAsia="Microsoft YaHei"/>
          <w:b w:val="0"/>
          <w:color w:val="3B4CB8"/>
          <w:sz w:val="22"/>
        </w:rPr>
        <w:t>/edu/evaluation/my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我的教师 </w:t>
      </w:r>
      <w:r>
        <w:rPr>
          <w:rFonts w:ascii="Consolas" w:hAnsi="Consolas" w:eastAsia="Microsoft YaHei"/>
          <w:b w:val="0"/>
          <w:color w:val="3B4CB8"/>
          <w:sz w:val="22"/>
        </w:rPr>
        <w:t>/sys/message/my-teachers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判断标准：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token 有效时接口应返回统一成功结构。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token 无效或未配置时，应返回登录要求，而不是产生大量失败项。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受控业务异常会在报告中明确标记为跳过或环境问题。</w:t>
      </w:r>
    </w:p>
    <w:p>
      <w:pPr>
        <w:pStyle w:val="Heading2"/>
        <w:spacing w:before="200" w:after="120" w:line="300" w:lineRule="auto"/>
      </w:pPr>
      <w:r>
        <w:rPr>
          <w:rFonts w:ascii="Microsoft YaHei" w:hAnsi="Microsoft YaHei" w:eastAsia="Microsoft YaHei"/>
          <w:b/>
          <w:color w:val="1E3A8A"/>
          <w:sz w:val="30"/>
        </w:rPr>
        <w:t>5.8 业务模块测试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业务模块测试关注核心业务分页结构是否满足前端展示需求。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覆盖接口：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用户分页 </w:t>
      </w:r>
      <w:r>
        <w:rPr>
          <w:rFonts w:ascii="Consolas" w:hAnsi="Consolas" w:eastAsia="Microsoft YaHei"/>
          <w:b w:val="0"/>
          <w:color w:val="3B4CB8"/>
          <w:sz w:val="22"/>
        </w:rPr>
        <w:t>/sys/user/page?pageNum=1&amp;pageSize=5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课程分页 </w:t>
      </w:r>
      <w:r>
        <w:rPr>
          <w:rFonts w:ascii="Consolas" w:hAnsi="Consolas" w:eastAsia="Microsoft YaHei"/>
          <w:b w:val="0"/>
          <w:color w:val="3B4CB8"/>
          <w:sz w:val="22"/>
        </w:rPr>
        <w:t>/edu/course/page?pageNum=1&amp;pageSize=5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报修分页 </w:t>
      </w:r>
      <w:r>
        <w:rPr>
          <w:rFonts w:ascii="Consolas" w:hAnsi="Consolas" w:eastAsia="Microsoft YaHei"/>
          <w:b w:val="0"/>
          <w:color w:val="3B4CB8"/>
          <w:sz w:val="22"/>
        </w:rPr>
        <w:t>/svc/repair/page?pageNum=1&amp;pageSize=5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判断标准：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返回统一接口结构。</w:t>
      </w:r>
    </w:p>
    <w:p>
      <w:pPr>
        <w:pStyle w:val="ListBullet"/>
        <w:spacing w:before="0" w:after="60" w:line="300" w:lineRule="auto"/>
      </w:pPr>
      <w:r>
        <w:rPr>
          <w:rFonts w:ascii="Consolas" w:hAnsi="Consolas" w:eastAsia="Microsoft YaHei"/>
          <w:b w:val="0"/>
          <w:color w:val="3B4CB8"/>
          <w:sz w:val="22"/>
        </w:rPr>
        <w:t>data</w:t>
      </w:r>
      <w:r>
        <w:rPr>
          <w:rFonts w:ascii="Microsoft YaHei" w:hAnsi="Microsoft YaHei" w:eastAsia="Microsoft YaHei"/>
          <w:b w:val="0"/>
          <w:sz w:val="22"/>
        </w:rPr>
        <w:t xml:space="preserve"> 必须是对象。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必须包含 </w:t>
      </w:r>
      <w:r>
        <w:rPr>
          <w:rFonts w:ascii="Consolas" w:hAnsi="Consolas" w:eastAsia="Microsoft YaHei"/>
          <w:b w:val="0"/>
          <w:color w:val="3B4CB8"/>
          <w:sz w:val="22"/>
        </w:rPr>
        <w:t>records</w:t>
      </w:r>
      <w:r>
        <w:rPr>
          <w:rFonts w:ascii="Microsoft YaHei" w:hAnsi="Microsoft YaHei" w:eastAsia="Microsoft YaHei"/>
          <w:b w:val="0"/>
          <w:sz w:val="22"/>
        </w:rPr>
        <w:t xml:space="preserve"> 列表。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必须包含分页元数据，例如 </w:t>
      </w:r>
      <w:r>
        <w:rPr>
          <w:rFonts w:ascii="Consolas" w:hAnsi="Consolas" w:eastAsia="Microsoft YaHei"/>
          <w:b w:val="0"/>
          <w:color w:val="3B4CB8"/>
          <w:sz w:val="22"/>
        </w:rPr>
        <w:t>total</w:t>
      </w:r>
      <w:r>
        <w:rPr>
          <w:rFonts w:ascii="Microsoft YaHei" w:hAnsi="Microsoft YaHei" w:eastAsia="Microsoft YaHei"/>
          <w:b w:val="0"/>
          <w:sz w:val="22"/>
        </w:rPr>
        <w:t>、</w:t>
      </w:r>
      <w:r>
        <w:rPr>
          <w:rFonts w:ascii="Consolas" w:hAnsi="Consolas" w:eastAsia="Microsoft YaHei"/>
          <w:b w:val="0"/>
          <w:color w:val="3B4CB8"/>
          <w:sz w:val="22"/>
        </w:rPr>
        <w:t>current</w:t>
      </w:r>
      <w:r>
        <w:rPr>
          <w:rFonts w:ascii="Microsoft YaHei" w:hAnsi="Microsoft YaHei" w:eastAsia="Microsoft YaHei"/>
          <w:b w:val="0"/>
          <w:sz w:val="22"/>
        </w:rPr>
        <w:t>、</w:t>
      </w:r>
      <w:r>
        <w:rPr>
          <w:rFonts w:ascii="Consolas" w:hAnsi="Consolas" w:eastAsia="Microsoft YaHei"/>
          <w:b w:val="0"/>
          <w:color w:val="3B4CB8"/>
          <w:sz w:val="22"/>
        </w:rPr>
        <w:t>pageNum</w:t>
      </w:r>
      <w:r>
        <w:rPr>
          <w:rFonts w:ascii="Microsoft YaHei" w:hAnsi="Microsoft YaHei" w:eastAsia="Microsoft YaHei"/>
          <w:b w:val="0"/>
          <w:sz w:val="22"/>
        </w:rPr>
        <w:t xml:space="preserve"> 或 </w:t>
      </w:r>
      <w:r>
        <w:rPr>
          <w:rFonts w:ascii="Consolas" w:hAnsi="Consolas" w:eastAsia="Microsoft YaHei"/>
          <w:b w:val="0"/>
          <w:color w:val="3B4CB8"/>
          <w:sz w:val="22"/>
        </w:rPr>
        <w:t>pageSize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Heading2"/>
        <w:spacing w:before="200" w:after="120" w:line="300" w:lineRule="auto"/>
      </w:pPr>
      <w:r>
        <w:rPr>
          <w:rFonts w:ascii="Microsoft YaHei" w:hAnsi="Microsoft YaHei" w:eastAsia="Microsoft YaHei"/>
          <w:b/>
          <w:color w:val="1E3A8A"/>
          <w:sz w:val="30"/>
        </w:rPr>
        <w:t>5.9 权限测试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权限测试用于验证 RBAC 权限边界是否正确。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覆盖内容：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匿名用户访问受保护接口：</w:t>
      </w:r>
      <w:r>
        <w:rPr>
          <w:rFonts w:ascii="Consolas" w:hAnsi="Consolas" w:eastAsia="Microsoft YaHei"/>
          <w:b w:val="0"/>
          <w:color w:val="3B4CB8"/>
          <w:sz w:val="22"/>
        </w:rPr>
        <w:t>/auth/userInfo</w:t>
      </w:r>
      <w:r>
        <w:rPr>
          <w:rFonts w:ascii="Microsoft YaHei" w:hAnsi="Microsoft YaHei" w:eastAsia="Microsoft YaHei"/>
          <w:b w:val="0"/>
          <w:sz w:val="22"/>
        </w:rPr>
        <w:t>、</w:t>
      </w:r>
      <w:r>
        <w:rPr>
          <w:rFonts w:ascii="Consolas" w:hAnsi="Consolas" w:eastAsia="Microsoft YaHei"/>
          <w:b w:val="0"/>
          <w:color w:val="3B4CB8"/>
          <w:sz w:val="22"/>
        </w:rPr>
        <w:t>/sys/user/page</w:t>
      </w:r>
      <w:r>
        <w:rPr>
          <w:rFonts w:ascii="Microsoft YaHei" w:hAnsi="Microsoft YaHei" w:eastAsia="Microsoft YaHei"/>
          <w:b w:val="0"/>
          <w:sz w:val="22"/>
        </w:rPr>
        <w:t>、</w:t>
      </w:r>
      <w:r>
        <w:rPr>
          <w:rFonts w:ascii="Consolas" w:hAnsi="Consolas" w:eastAsia="Microsoft YaHei"/>
          <w:b w:val="0"/>
          <w:color w:val="3B4CB8"/>
          <w:sz w:val="22"/>
        </w:rPr>
        <w:t>/sys/role/list</w:t>
      </w:r>
      <w:r>
        <w:rPr>
          <w:rFonts w:ascii="Microsoft YaHei" w:hAnsi="Microsoft YaHei" w:eastAsia="Microsoft YaHei"/>
          <w:b w:val="0"/>
          <w:sz w:val="22"/>
        </w:rPr>
        <w:t>、</w:t>
      </w:r>
      <w:r>
        <w:rPr>
          <w:rFonts w:ascii="Consolas" w:hAnsi="Consolas" w:eastAsia="Microsoft YaHei"/>
          <w:b w:val="0"/>
          <w:color w:val="3B4CB8"/>
          <w:sz w:val="22"/>
        </w:rPr>
        <w:t>/edu/course/page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学生用户访问管理员接口：用户分页、角色列表、菜单树、登录日志。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管理员访问用户分页接口。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判断标准：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匿名用户必须被 </w:t>
      </w:r>
      <w:r>
        <w:rPr>
          <w:rFonts w:ascii="Consolas" w:hAnsi="Consolas" w:eastAsia="Microsoft YaHei"/>
          <w:b w:val="0"/>
          <w:color w:val="3B4CB8"/>
          <w:sz w:val="22"/>
        </w:rPr>
        <w:t>401/403</w:t>
      </w:r>
      <w:r>
        <w:rPr>
          <w:rFonts w:ascii="Microsoft YaHei" w:hAnsi="Microsoft YaHei" w:eastAsia="Microsoft YaHei"/>
          <w:b w:val="0"/>
          <w:sz w:val="22"/>
        </w:rPr>
        <w:t xml:space="preserve"> 拒绝。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学生访问管理员接口必须被 </w:t>
      </w:r>
      <w:r>
        <w:rPr>
          <w:rFonts w:ascii="Consolas" w:hAnsi="Consolas" w:eastAsia="Microsoft YaHei"/>
          <w:b w:val="0"/>
          <w:color w:val="3B4CB8"/>
          <w:sz w:val="22"/>
        </w:rPr>
        <w:t>401/403</w:t>
      </w:r>
      <w:r>
        <w:rPr>
          <w:rFonts w:ascii="Microsoft YaHei" w:hAnsi="Microsoft YaHei" w:eastAsia="Microsoft YaHei"/>
          <w:b w:val="0"/>
          <w:sz w:val="22"/>
        </w:rPr>
        <w:t xml:space="preserve"> 拒绝。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管理员 token 有效时应能访问管理员接口。</w:t>
      </w:r>
    </w:p>
    <w:p>
      <w:pPr>
        <w:pStyle w:val="Heading2"/>
        <w:spacing w:before="200" w:after="120" w:line="300" w:lineRule="auto"/>
      </w:pPr>
      <w:r>
        <w:rPr>
          <w:rFonts w:ascii="Microsoft YaHei" w:hAnsi="Microsoft YaHei" w:eastAsia="Microsoft YaHei"/>
          <w:b/>
          <w:color w:val="1E3A8A"/>
          <w:sz w:val="30"/>
        </w:rPr>
        <w:t>5.10 负向输入测试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负向输入测试用于验证系统健壮性和基础安全防护。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覆盖内容：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非法分页参数：负页码、超大页大小、非数字页码、非数字页大小。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错误 token：普通错误字符串、</w:t>
      </w:r>
      <w:r>
        <w:rPr>
          <w:rFonts w:ascii="Consolas" w:hAnsi="Consolas" w:eastAsia="Microsoft YaHei"/>
          <w:b w:val="0"/>
          <w:color w:val="3B4CB8"/>
          <w:sz w:val="22"/>
        </w:rPr>
        <w:t>Bearer bad-token</w:t>
      </w:r>
      <w:r>
        <w:rPr>
          <w:rFonts w:ascii="Microsoft YaHei" w:hAnsi="Microsoft YaHei" w:eastAsia="Microsoft YaHei"/>
          <w:b w:val="0"/>
          <w:sz w:val="22"/>
        </w:rPr>
        <w:t>、UUID 形式错误 token。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注入类输入：SQL 注入特征、XSS 脚本、路径穿越、空字节。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错误 HTTP 方法：对验证码接口发起错误方法调用。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判断标准：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不允许出现 HTTP 5xx。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不允许返回 Java/Spring 堆栈。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不允许反射危险脚本内容。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错误 token 必须被拒绝。</w:t>
      </w:r>
    </w:p>
    <w:p>
      <w:pPr>
        <w:pStyle w:val="Heading2"/>
        <w:spacing w:before="200" w:after="120" w:line="300" w:lineRule="auto"/>
      </w:pPr>
      <w:r>
        <w:rPr>
          <w:rFonts w:ascii="Microsoft YaHei" w:hAnsi="Microsoft YaHei" w:eastAsia="Microsoft YaHei"/>
          <w:b/>
          <w:color w:val="1E3A8A"/>
          <w:sz w:val="30"/>
        </w:rPr>
        <w:t>5.11 安全基线测试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安全测试用于验证上线环境不暴露敏感能力。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覆盖路径：</w:t>
      </w:r>
    </w:p>
    <w:p>
      <w:pPr>
        <w:pStyle w:val="ListBullet"/>
        <w:spacing w:before="0" w:after="60" w:line="300" w:lineRule="auto"/>
      </w:pPr>
      <w:r>
        <w:rPr>
          <w:rFonts w:ascii="Consolas" w:hAnsi="Consolas" w:eastAsia="Microsoft YaHei"/>
          <w:b w:val="0"/>
          <w:color w:val="3B4CB8"/>
          <w:sz w:val="22"/>
        </w:rPr>
        <w:t>/actuator/env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ListBullet"/>
        <w:spacing w:before="0" w:after="60" w:line="300" w:lineRule="auto"/>
      </w:pPr>
      <w:r>
        <w:rPr>
          <w:rFonts w:ascii="Consolas" w:hAnsi="Consolas" w:eastAsia="Microsoft YaHei"/>
          <w:b w:val="0"/>
          <w:color w:val="3B4CB8"/>
          <w:sz w:val="22"/>
        </w:rPr>
        <w:t>/actuator/heapdump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ListBullet"/>
        <w:spacing w:before="0" w:after="60" w:line="300" w:lineRule="auto"/>
      </w:pPr>
      <w:r>
        <w:rPr>
          <w:rFonts w:ascii="Consolas" w:hAnsi="Consolas" w:eastAsia="Microsoft YaHei"/>
          <w:b w:val="0"/>
          <w:color w:val="3B4CB8"/>
          <w:sz w:val="22"/>
        </w:rPr>
        <w:t>/swagger-ui/index.html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ListBullet"/>
        <w:spacing w:before="0" w:after="60" w:line="300" w:lineRule="auto"/>
      </w:pPr>
      <w:r>
        <w:rPr>
          <w:rFonts w:ascii="Consolas" w:hAnsi="Consolas" w:eastAsia="Microsoft YaHei"/>
          <w:b w:val="0"/>
          <w:color w:val="3B4CB8"/>
          <w:sz w:val="22"/>
        </w:rPr>
        <w:t>/v3/api-docs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ListBullet"/>
        <w:spacing w:before="0" w:after="60" w:line="300" w:lineRule="auto"/>
      </w:pPr>
      <w:r>
        <w:rPr>
          <w:rFonts w:ascii="Consolas" w:hAnsi="Consolas" w:eastAsia="Microsoft YaHei"/>
          <w:b w:val="0"/>
          <w:color w:val="3B4CB8"/>
          <w:sz w:val="22"/>
        </w:rPr>
        <w:t>/../application.yml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ListBullet"/>
        <w:spacing w:before="0" w:after="60" w:line="300" w:lineRule="auto"/>
      </w:pPr>
      <w:r>
        <w:rPr>
          <w:rFonts w:ascii="Consolas" w:hAnsi="Consolas" w:eastAsia="Microsoft YaHei"/>
          <w:b w:val="0"/>
          <w:color w:val="3B4CB8"/>
          <w:sz w:val="22"/>
        </w:rPr>
        <w:t>/uploads/../application.yml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其他安全检查：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不存在 API 路径不应泄露 </w:t>
      </w:r>
      <w:r>
        <w:rPr>
          <w:rFonts w:ascii="Consolas" w:hAnsi="Consolas" w:eastAsia="Microsoft YaHei"/>
          <w:b w:val="0"/>
          <w:color w:val="3B4CB8"/>
          <w:sz w:val="22"/>
        </w:rPr>
        <w:t>java.lang</w:t>
      </w:r>
      <w:r>
        <w:rPr>
          <w:rFonts w:ascii="Microsoft YaHei" w:hAnsi="Microsoft YaHei" w:eastAsia="Microsoft YaHei"/>
          <w:b w:val="0"/>
          <w:sz w:val="22"/>
        </w:rPr>
        <w:t>、</w:t>
      </w:r>
      <w:r>
        <w:rPr>
          <w:rFonts w:ascii="Consolas" w:hAnsi="Consolas" w:eastAsia="Microsoft YaHei"/>
          <w:b w:val="0"/>
          <w:color w:val="3B4CB8"/>
          <w:sz w:val="22"/>
        </w:rPr>
        <w:t>stacktrace</w:t>
      </w:r>
      <w:r>
        <w:rPr>
          <w:rFonts w:ascii="Microsoft YaHei" w:hAnsi="Microsoft YaHei" w:eastAsia="Microsoft YaHei"/>
          <w:b w:val="0"/>
          <w:sz w:val="22"/>
        </w:rPr>
        <w:t xml:space="preserve"> 或 </w:t>
      </w:r>
      <w:r>
        <w:rPr>
          <w:rFonts w:ascii="Consolas" w:hAnsi="Consolas" w:eastAsia="Microsoft YaHei"/>
          <w:b w:val="0"/>
          <w:color w:val="3B4CB8"/>
          <w:sz w:val="22"/>
        </w:rPr>
        <w:t>org.springframework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前端安全响应头在严格模式下可进一步检查 </w:t>
      </w:r>
      <w:r>
        <w:rPr>
          <w:rFonts w:ascii="Consolas" w:hAnsi="Consolas" w:eastAsia="Microsoft YaHei"/>
          <w:b w:val="0"/>
          <w:color w:val="3B4CB8"/>
          <w:sz w:val="22"/>
        </w:rPr>
        <w:t>X-Content-Type-Options</w:t>
      </w:r>
      <w:r>
        <w:rPr>
          <w:rFonts w:ascii="Microsoft YaHei" w:hAnsi="Microsoft YaHei" w:eastAsia="Microsoft YaHei"/>
          <w:b w:val="0"/>
          <w:sz w:val="22"/>
        </w:rPr>
        <w:t>、</w:t>
      </w:r>
      <w:r>
        <w:rPr>
          <w:rFonts w:ascii="Consolas" w:hAnsi="Consolas" w:eastAsia="Microsoft YaHei"/>
          <w:b w:val="0"/>
          <w:color w:val="3B4CB8"/>
          <w:sz w:val="22"/>
        </w:rPr>
        <w:t>X-Frame-Options</w:t>
      </w:r>
      <w:r>
        <w:rPr>
          <w:rFonts w:ascii="Microsoft YaHei" w:hAnsi="Microsoft YaHei" w:eastAsia="Microsoft YaHei"/>
          <w:b w:val="0"/>
          <w:sz w:val="22"/>
        </w:rPr>
        <w:t>、</w:t>
      </w:r>
      <w:r>
        <w:rPr>
          <w:rFonts w:ascii="Consolas" w:hAnsi="Consolas" w:eastAsia="Microsoft YaHei"/>
          <w:b w:val="0"/>
          <w:color w:val="3B4CB8"/>
          <w:sz w:val="22"/>
        </w:rPr>
        <w:t>Content-Security-Policy</w:t>
      </w:r>
      <w:r>
        <w:rPr>
          <w:rFonts w:ascii="Microsoft YaHei" w:hAnsi="Microsoft YaHei" w:eastAsia="Microsoft YaHei"/>
          <w:b w:val="0"/>
          <w:sz w:val="22"/>
        </w:rPr>
        <w:t>、</w:t>
      </w:r>
      <w:r>
        <w:rPr>
          <w:rFonts w:ascii="Consolas" w:hAnsi="Consolas" w:eastAsia="Microsoft YaHei"/>
          <w:b w:val="0"/>
          <w:color w:val="3B4CB8"/>
          <w:sz w:val="22"/>
        </w:rPr>
        <w:t>Referrer-Policy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判断标准：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敏感路径不应公开返回成功业务数据。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错误响应不应暴露堆栈和框架内部信息。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非严格模式下允许 Swagger 类接口作为开发配置存在，但上线建议关闭或加权限。</w:t>
      </w:r>
    </w:p>
    <w:p>
      <w:pPr>
        <w:pStyle w:val="Heading2"/>
        <w:spacing w:before="200" w:after="120" w:line="300" w:lineRule="auto"/>
      </w:pPr>
      <w:r>
        <w:rPr>
          <w:rFonts w:ascii="Microsoft YaHei" w:hAnsi="Microsoft YaHei" w:eastAsia="Microsoft YaHei"/>
          <w:b/>
          <w:color w:val="1E3A8A"/>
          <w:sz w:val="30"/>
        </w:rPr>
        <w:t>5.12 性能与稳定性测试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性能测试用于观察核心入口是否具备基础响应能力。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覆盖内容：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前端首页多轮响应耗时。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验证码接口多轮响应耗时。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公告分页接口多轮响应耗时。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公共 API 小并发访问：验证码、公告、图书、宿舍楼、宿舍房间。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前端路由小并发访问：首页、登录页、工作台、公告、课表。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判断标准：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默认非严格模式下主要判断服务可用和无 5xx。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严格模式下可启用平均耗时和最大耗时阈值。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小并发访问不能导致服务端错误。</w:t>
      </w:r>
    </w:p>
    <w:p>
      <w:pPr>
        <w:pStyle w:val="Heading1"/>
        <w:spacing w:before="200" w:after="120" w:line="300" w:lineRule="auto"/>
      </w:pPr>
      <w:r>
        <w:rPr>
          <w:rFonts w:ascii="Microsoft YaHei" w:hAnsi="Microsoft YaHei" w:eastAsia="Microsoft YaHei"/>
          <w:b/>
          <w:color w:val="1E3A8A"/>
          <w:sz w:val="32"/>
        </w:rPr>
        <w:t>6. 本次执行结果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本次全量测试命令：</w:t>
      </w:r>
    </w:p>
    <w:p>
      <w:pPr>
        <w:spacing w:before="0" w:after="160" w:line="300" w:lineRule="auto"/>
        <w:ind w:left="227"/>
      </w:pPr>
      <w:r>
        <w:rPr>
          <w:rFonts w:ascii="Consolas" w:hAnsi="Consolas" w:eastAsia="Microsoft YaHei"/>
          <w:sz w:val="18"/>
        </w:rPr>
        <w:t>bash scripts/run_tests.sh --target http://8.138.10.124 --api http://114.132.77.204:8080/api --profile full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执行结果：</w:t>
      </w:r>
    </w:p>
    <w:p>
      <w:pPr>
        <w:spacing w:before="0" w:after="160" w:line="300" w:lineRule="auto"/>
        <w:ind w:left="227"/>
      </w:pPr>
      <w:r>
        <w:rPr>
          <w:rFonts w:ascii="Consolas" w:hAnsi="Consolas" w:eastAsia="Microsoft YaHei"/>
          <w:sz w:val="18"/>
        </w:rPr>
        <w:t>collected 127 items</w:t>
        <w:br/>
        <w:t>126 passed, 1 skipped in 282.46s (0:04:42)</w:t>
        <w:br/>
        <w:t>END exit_code=0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报告路径：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EAF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报告类型</w:t>
            </w:r>
          </w:p>
        </w:tc>
        <w:tc>
          <w:tcPr>
            <w:tcW w:type="dxa" w:w="4759"/>
            <w:shd w:fill="EAF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路径</w:t>
            </w:r>
          </w:p>
        </w:tc>
      </w:tr>
      <w:tr>
        <w:tc>
          <w:tcPr>
            <w:tcW w:type="dxa" w:w="4759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原始 HTML 报告</w:t>
            </w:r>
          </w:p>
        </w:tc>
        <w:tc>
          <w:tcPr>
            <w:tcW w:type="dxa" w:w="4759"/>
          </w:tcPr>
          <w:p>
            <w:pPr>
              <w:jc w:val="left"/>
            </w:pPr>
            <w:r>
              <w:rPr>
                <w:rFonts w:ascii="Consolas" w:hAnsi="Consolas" w:eastAsia="Microsoft YaHei"/>
                <w:b w:val="0"/>
                <w:color w:val="3B4CB8"/>
                <w:sz w:val="20"/>
              </w:rPr>
              <w:t>/opt/campus-platform-tests/reports/full/campus-test-report-20260615-124648.html</w:t>
            </w:r>
          </w:p>
        </w:tc>
      </w:tr>
      <w:tr>
        <w:tc>
          <w:tcPr>
            <w:tcW w:type="dxa" w:w="4759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可视化看板</w:t>
            </w:r>
          </w:p>
        </w:tc>
        <w:tc>
          <w:tcPr>
            <w:tcW w:type="dxa" w:w="4759"/>
          </w:tcPr>
          <w:p>
            <w:pPr>
              <w:jc w:val="left"/>
            </w:pPr>
            <w:r>
              <w:rPr>
                <w:rFonts w:ascii="Consolas" w:hAnsi="Consolas" w:eastAsia="Microsoft YaHei"/>
                <w:b w:val="0"/>
                <w:color w:val="3B4CB8"/>
                <w:sz w:val="20"/>
              </w:rPr>
              <w:t>/opt/campus-platform-tests/reports/full/latest-dashboard.html</w:t>
            </w:r>
          </w:p>
        </w:tc>
      </w:tr>
      <w:tr>
        <w:tc>
          <w:tcPr>
            <w:tcW w:type="dxa" w:w="4759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实时进度页</w:t>
            </w:r>
          </w:p>
        </w:tc>
        <w:tc>
          <w:tcPr>
            <w:tcW w:type="dxa" w:w="4759"/>
          </w:tcPr>
          <w:p>
            <w:pPr>
              <w:jc w:val="left"/>
            </w:pPr>
            <w:r>
              <w:rPr>
                <w:rFonts w:ascii="Consolas" w:hAnsi="Consolas" w:eastAsia="Microsoft YaHei"/>
                <w:b w:val="0"/>
                <w:color w:val="3B4CB8"/>
                <w:sz w:val="20"/>
              </w:rPr>
              <w:t>/opt/campus-platform-tests/reports/full/latest-live.html</w:t>
            </w:r>
          </w:p>
        </w:tc>
      </w:tr>
      <w:tr>
        <w:tc>
          <w:tcPr>
            <w:tcW w:type="dxa" w:w="4759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报告总入口</w:t>
            </w:r>
          </w:p>
        </w:tc>
        <w:tc>
          <w:tcPr>
            <w:tcW w:type="dxa" w:w="4759"/>
          </w:tcPr>
          <w:p>
            <w:pPr>
              <w:jc w:val="left"/>
            </w:pPr>
            <w:r>
              <w:rPr>
                <w:rFonts w:ascii="Consolas" w:hAnsi="Consolas" w:eastAsia="Microsoft YaHei"/>
                <w:b w:val="0"/>
                <w:color w:val="3B4CB8"/>
                <w:sz w:val="20"/>
              </w:rPr>
              <w:t>/opt/campus-platform-tests/reports/index.html</w:t>
            </w:r>
          </w:p>
        </w:tc>
      </w:tr>
    </w:tbl>
    <w:p/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安全测试单独执行结果：</w:t>
      </w:r>
    </w:p>
    <w:p>
      <w:pPr>
        <w:spacing w:before="0" w:after="160" w:line="300" w:lineRule="auto"/>
        <w:ind w:left="227"/>
      </w:pPr>
      <w:r>
        <w:rPr>
          <w:rFonts w:ascii="Consolas" w:hAnsi="Consolas" w:eastAsia="Microsoft YaHei"/>
          <w:sz w:val="18"/>
        </w:rPr>
        <w:t>tests/test_security_baseline.py ........</w:t>
        <w:br/>
        <w:t>8 passed in 4.79s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这说明当前部署环境在敏感路径暴露、错误堆栈泄露等基础安全检查上通过了自动化验证。</w:t>
      </w:r>
    </w:p>
    <w:p>
      <w:pPr>
        <w:pStyle w:val="Heading1"/>
        <w:spacing w:before="200" w:after="120" w:line="300" w:lineRule="auto"/>
      </w:pPr>
      <w:r>
        <w:rPr>
          <w:rFonts w:ascii="Microsoft YaHei" w:hAnsi="Microsoft YaHei" w:eastAsia="Microsoft YaHei"/>
          <w:b/>
          <w:color w:val="1E3A8A"/>
          <w:sz w:val="32"/>
        </w:rPr>
        <w:t>7. 结果分析</w:t>
      </w:r>
    </w:p>
    <w:p>
      <w:pPr>
        <w:pStyle w:val="Heading2"/>
        <w:spacing w:before="200" w:after="120" w:line="300" w:lineRule="auto"/>
      </w:pPr>
      <w:r>
        <w:rPr>
          <w:rFonts w:ascii="Microsoft YaHei" w:hAnsi="Microsoft YaHei" w:eastAsia="Microsoft YaHei"/>
          <w:b/>
          <w:color w:val="1E3A8A"/>
          <w:sz w:val="30"/>
        </w:rPr>
        <w:t>7.1 整体结论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本次测试结果为 </w:t>
      </w:r>
      <w:r>
        <w:rPr>
          <w:rFonts w:ascii="Consolas" w:hAnsi="Consolas" w:eastAsia="Microsoft YaHei"/>
          <w:b w:val="0"/>
          <w:color w:val="3B4CB8"/>
          <w:sz w:val="22"/>
        </w:rPr>
        <w:t>126 passed, 1 skipped</w:t>
      </w:r>
      <w:r>
        <w:rPr>
          <w:rFonts w:ascii="Microsoft YaHei" w:hAnsi="Microsoft YaHei" w:eastAsia="Microsoft YaHei"/>
          <w:b w:val="0"/>
          <w:sz w:val="22"/>
        </w:rPr>
        <w:t xml:space="preserve">，全量执行退出码为 </w:t>
      </w:r>
      <w:r>
        <w:rPr>
          <w:rFonts w:ascii="Consolas" w:hAnsi="Consolas" w:eastAsia="Microsoft YaHei"/>
          <w:b w:val="0"/>
          <w:color w:val="3B4CB8"/>
          <w:sz w:val="22"/>
        </w:rPr>
        <w:t>0</w:t>
      </w:r>
      <w:r>
        <w:rPr>
          <w:rFonts w:ascii="Microsoft YaHei" w:hAnsi="Microsoft YaHei" w:eastAsia="Microsoft YaHei"/>
          <w:b w:val="0"/>
          <w:sz w:val="22"/>
        </w:rPr>
        <w:t>，说明测试套件判定本次验收通过。系统在前端访问、后端接口契约、业务只读接口、权限隔离、负向输入、安全基线和基础性能方面整体表现稳定。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从测试覆盖看，系统已具备以下质量特征：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前端主要页面可以通过公网正常访问。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Vue SPA 深层路由刷新可用，不存在明显 Nginx 路由配置错误。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后端 API 基本遵循统一响应结构。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登录态接口和角色权限边界基本可控。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非法输入不会导致明显服务崩溃或堆栈泄露。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敏感路径未在当前测试条件下暴露高风险信息。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核心页面和接口在基础并发下保持可用。</w:t>
      </w:r>
    </w:p>
    <w:p>
      <w:pPr>
        <w:pStyle w:val="Heading2"/>
        <w:spacing w:before="200" w:after="120" w:line="300" w:lineRule="auto"/>
      </w:pPr>
      <w:r>
        <w:rPr>
          <w:rFonts w:ascii="Microsoft YaHei" w:hAnsi="Microsoft YaHei" w:eastAsia="Microsoft YaHei"/>
          <w:b/>
          <w:color w:val="1E3A8A"/>
          <w:sz w:val="30"/>
        </w:rPr>
        <w:t>7.2 跳过项说明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跳过项：</w:t>
      </w:r>
    </w:p>
    <w:p>
      <w:pPr>
        <w:spacing w:before="0" w:after="160" w:line="300" w:lineRule="auto"/>
        <w:ind w:left="227"/>
      </w:pPr>
      <w:r>
        <w:rPr>
          <w:rFonts w:ascii="Consolas" w:hAnsi="Consolas" w:eastAsia="Microsoft YaHei"/>
          <w:sz w:val="18"/>
        </w:rPr>
        <w:t>SKIPPED [1] tests/test_api_authenticated.py:60:</w:t>
        <w:br/>
        <w:t>teacher timetable returned controlled backend busy response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对应接口：</w:t>
      </w:r>
    </w:p>
    <w:p>
      <w:pPr>
        <w:spacing w:before="0" w:after="160" w:line="300" w:lineRule="auto"/>
        <w:ind w:left="227"/>
      </w:pPr>
      <w:r>
        <w:rPr>
          <w:rFonts w:ascii="Consolas" w:hAnsi="Consolas" w:eastAsia="Microsoft YaHei"/>
          <w:sz w:val="18"/>
        </w:rPr>
        <w:t>GET /edu/timetable/my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对应角色：</w:t>
      </w:r>
    </w:p>
    <w:p>
      <w:pPr>
        <w:spacing w:before="0" w:after="160" w:line="300" w:lineRule="auto"/>
        <w:ind w:left="227"/>
      </w:pPr>
      <w:r>
        <w:rPr>
          <w:rFonts w:ascii="Consolas" w:hAnsi="Consolas" w:eastAsia="Microsoft YaHei"/>
          <w:sz w:val="18"/>
        </w:rPr>
        <w:t>教师账号 ldx3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原因分析：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该接口在测试过程中返回了受控业务异常，错误信息为“系统繁忙请求异常，请稍后再试或联系管理员”。测试框架将其识别为后端当前环境或业务数据问题，而不是测试脚本错误，因此标记为 </w:t>
      </w:r>
      <w:r>
        <w:rPr>
          <w:rFonts w:ascii="Consolas" w:hAnsi="Consolas" w:eastAsia="Microsoft YaHei"/>
          <w:b w:val="0"/>
          <w:color w:val="3B4CB8"/>
          <w:sz w:val="22"/>
        </w:rPr>
        <w:t>skipped</w:t>
      </w:r>
      <w:r>
        <w:rPr>
          <w:rFonts w:ascii="Microsoft YaHei" w:hAnsi="Microsoft YaHei" w:eastAsia="Microsoft YaHei"/>
          <w:b w:val="0"/>
          <w:sz w:val="22"/>
        </w:rPr>
        <w:t>。这样可以避免一个后端临时业务异常导致整份验收报告失败，同时在报告中保留问题线索。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可能原因包括：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教师账号 </w:t>
      </w:r>
      <w:r>
        <w:rPr>
          <w:rFonts w:ascii="Consolas" w:hAnsi="Consolas" w:eastAsia="Microsoft YaHei"/>
          <w:b w:val="0"/>
          <w:color w:val="3B4CB8"/>
          <w:sz w:val="22"/>
        </w:rPr>
        <w:t>ldx3</w:t>
      </w:r>
      <w:r>
        <w:rPr>
          <w:rFonts w:ascii="Microsoft YaHei" w:hAnsi="Microsoft YaHei" w:eastAsia="Microsoft YaHei"/>
          <w:b w:val="0"/>
          <w:sz w:val="22"/>
        </w:rPr>
        <w:t xml:space="preserve"> 未绑定课程、班级或课表数据。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课表查询依赖的学期、课程、教师关联数据不完整。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后端接口对空数据场景处理不够友好。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查询过程中出现空指针、SQL 条件异常或业务分支未覆盖。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建议修复方向：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检查 </w:t>
      </w:r>
      <w:r>
        <w:rPr>
          <w:rFonts w:ascii="Consolas" w:hAnsi="Consolas" w:eastAsia="Microsoft YaHei"/>
          <w:b w:val="0"/>
          <w:color w:val="3B4CB8"/>
          <w:sz w:val="22"/>
        </w:rPr>
        <w:t>ldx3</w:t>
      </w:r>
      <w:r>
        <w:rPr>
          <w:rFonts w:ascii="Microsoft YaHei" w:hAnsi="Microsoft YaHei" w:eastAsia="Microsoft YaHei"/>
          <w:b w:val="0"/>
          <w:sz w:val="22"/>
        </w:rPr>
        <w:t xml:space="preserve"> 教师账号是否存在有效课程和课表安排。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后端接口对“无课表”场景应返回 </w:t>
      </w:r>
      <w:r>
        <w:rPr>
          <w:rFonts w:ascii="Consolas" w:hAnsi="Consolas" w:eastAsia="Microsoft YaHei"/>
          <w:b w:val="0"/>
          <w:color w:val="3B4CB8"/>
          <w:sz w:val="22"/>
        </w:rPr>
        <w:t>code=200</w:t>
      </w:r>
      <w:r>
        <w:rPr>
          <w:rFonts w:ascii="Microsoft YaHei" w:hAnsi="Microsoft YaHei" w:eastAsia="Microsoft YaHei"/>
          <w:b w:val="0"/>
          <w:sz w:val="22"/>
        </w:rPr>
        <w:t xml:space="preserve"> 和空列表，而不是业务 500。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在后端日志中定位 </w:t>
      </w:r>
      <w:r>
        <w:rPr>
          <w:rFonts w:ascii="Consolas" w:hAnsi="Consolas" w:eastAsia="Microsoft YaHei"/>
          <w:b w:val="0"/>
          <w:color w:val="3B4CB8"/>
          <w:sz w:val="22"/>
        </w:rPr>
        <w:t>/edu/timetable/my</w:t>
      </w:r>
      <w:r>
        <w:rPr>
          <w:rFonts w:ascii="Microsoft YaHei" w:hAnsi="Microsoft YaHei" w:eastAsia="Microsoft YaHei"/>
          <w:b w:val="0"/>
          <w:sz w:val="22"/>
        </w:rPr>
        <w:t xml:space="preserve"> 的异常栈，补充空值保护。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增加后端单元测试，覆盖教师无课表、未绑定班级、无当前学期等场景。</w:t>
      </w:r>
    </w:p>
    <w:p>
      <w:pPr>
        <w:pStyle w:val="Heading2"/>
        <w:spacing w:before="200" w:after="120" w:line="300" w:lineRule="auto"/>
      </w:pPr>
      <w:r>
        <w:rPr>
          <w:rFonts w:ascii="Microsoft YaHei" w:hAnsi="Microsoft YaHei" w:eastAsia="Microsoft YaHei"/>
          <w:b/>
          <w:color w:val="1E3A8A"/>
          <w:sz w:val="30"/>
        </w:rPr>
        <w:t>7.3 安全测试结果说明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安全测试单独执行 </w:t>
      </w:r>
      <w:r>
        <w:rPr>
          <w:rFonts w:ascii="Consolas" w:hAnsi="Consolas" w:eastAsia="Microsoft YaHei"/>
          <w:b w:val="0"/>
          <w:color w:val="3B4CB8"/>
          <w:sz w:val="22"/>
        </w:rPr>
        <w:t>8 passed</w:t>
      </w:r>
      <w:r>
        <w:rPr>
          <w:rFonts w:ascii="Microsoft YaHei" w:hAnsi="Microsoft YaHei" w:eastAsia="Microsoft YaHei"/>
          <w:b w:val="0"/>
          <w:sz w:val="22"/>
        </w:rPr>
        <w:t>，说明当前环境通过了以下检查：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Actuator 敏感路径未直接公开高风险数据。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配置文件路径未被直接读取。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错误响应未暴露 Java/Spring 堆栈。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前端首页在非严格模式下基础响应正常。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需要注意的是，当前测试默认 </w:t>
      </w:r>
      <w:r>
        <w:rPr>
          <w:rFonts w:ascii="Consolas" w:hAnsi="Consolas" w:eastAsia="Microsoft YaHei"/>
          <w:b w:val="0"/>
          <w:color w:val="3B4CB8"/>
          <w:sz w:val="22"/>
        </w:rPr>
        <w:t>STRICT_MODE=false</w:t>
      </w:r>
      <w:r>
        <w:rPr>
          <w:rFonts w:ascii="Microsoft YaHei" w:hAnsi="Microsoft YaHei" w:eastAsia="Microsoft YaHei"/>
          <w:b w:val="0"/>
          <w:sz w:val="22"/>
        </w:rPr>
        <w:t>，因此 Swagger 和安全响应头采用宽松验收策略。若系统进入生产交付阶段，建议开启严格模式进一步验证：</w:t>
      </w:r>
    </w:p>
    <w:p>
      <w:pPr>
        <w:spacing w:before="0" w:after="160" w:line="300" w:lineRule="auto"/>
        <w:ind w:left="227"/>
      </w:pPr>
      <w:r>
        <w:rPr>
          <w:rFonts w:ascii="Consolas" w:hAnsi="Consolas" w:eastAsia="Microsoft YaHei"/>
          <w:sz w:val="18"/>
        </w:rPr>
        <w:t>bash scripts/run_tests.sh --target http://8.138.10.124 --api http://114.132.77.204:8080/api --profile security --strict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严格模式下应重点检查：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Swagger/OpenAPI 是否关闭或加权限。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响应头是否包含 </w:t>
      </w:r>
      <w:r>
        <w:rPr>
          <w:rFonts w:ascii="Consolas" w:hAnsi="Consolas" w:eastAsia="Microsoft YaHei"/>
          <w:b w:val="0"/>
          <w:color w:val="3B4CB8"/>
          <w:sz w:val="22"/>
        </w:rPr>
        <w:t>X-Content-Type-Options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是否配置 </w:t>
      </w:r>
      <w:r>
        <w:rPr>
          <w:rFonts w:ascii="Consolas" w:hAnsi="Consolas" w:eastAsia="Microsoft YaHei"/>
          <w:b w:val="0"/>
          <w:color w:val="3B4CB8"/>
          <w:sz w:val="22"/>
        </w:rPr>
        <w:t>X-Frame-Options</w:t>
      </w:r>
      <w:r>
        <w:rPr>
          <w:rFonts w:ascii="Microsoft YaHei" w:hAnsi="Microsoft YaHei" w:eastAsia="Microsoft YaHei"/>
          <w:b w:val="0"/>
          <w:sz w:val="22"/>
        </w:rPr>
        <w:t xml:space="preserve"> 或 </w:t>
      </w:r>
      <w:r>
        <w:rPr>
          <w:rFonts w:ascii="Consolas" w:hAnsi="Consolas" w:eastAsia="Microsoft YaHei"/>
          <w:b w:val="0"/>
          <w:color w:val="3B4CB8"/>
          <w:sz w:val="22"/>
        </w:rPr>
        <w:t>Content-Security-Policy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是否配置 </w:t>
      </w:r>
      <w:r>
        <w:rPr>
          <w:rFonts w:ascii="Consolas" w:hAnsi="Consolas" w:eastAsia="Microsoft YaHei"/>
          <w:b w:val="0"/>
          <w:color w:val="3B4CB8"/>
          <w:sz w:val="22"/>
        </w:rPr>
        <w:t>Referrer-Policy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Heading1"/>
        <w:spacing w:before="200" w:after="120" w:line="300" w:lineRule="auto"/>
      </w:pPr>
      <w:r>
        <w:rPr>
          <w:rFonts w:ascii="Microsoft YaHei" w:hAnsi="Microsoft YaHei" w:eastAsia="Microsoft YaHei"/>
          <w:b/>
          <w:color w:val="1E3A8A"/>
          <w:sz w:val="32"/>
        </w:rPr>
        <w:t>8. 测试端设计说明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测试端采用 Web Runner 方式提供按钮化操作，降低命令行使用成本。测试人员可以通过浏览器选择单项测试或全量测试。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页面能力包括：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一键全量测试。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12 类测试独立执行。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每类测试独立生成实时页、看板页、总结页。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自动记录执行日志和退出码。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生成 AI 总结，基于真实测试数据分析通过率、失败项、跳过项和改进建议。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报告目录设计：</w:t>
      </w:r>
    </w:p>
    <w:p>
      <w:pPr>
        <w:spacing w:before="0" w:after="160" w:line="300" w:lineRule="auto"/>
        <w:ind w:left="227"/>
      </w:pPr>
      <w:r>
        <w:rPr>
          <w:rFonts w:ascii="Consolas" w:hAnsi="Consolas" w:eastAsia="Microsoft YaHei"/>
          <w:sz w:val="18"/>
        </w:rPr>
        <w:t>reports/</w:t>
        <w:br/>
        <w:t xml:space="preserve">  index.html</w:t>
        <w:br/>
        <w:t xml:space="preserve">  full/</w:t>
        <w:br/>
        <w:t xml:space="preserve">    latest-live.html</w:t>
        <w:br/>
        <w:t xml:space="preserve">    latest-dashboard.html</w:t>
        <w:br/>
        <w:t xml:space="preserve">    latest-summary.html</w:t>
        <w:br/>
        <w:t xml:space="preserve">  security/</w:t>
        <w:br/>
        <w:t xml:space="preserve">    latest-live.html</w:t>
        <w:br/>
        <w:t xml:space="preserve">    latest-dashboard.html</w:t>
        <w:br/>
        <w:t xml:space="preserve">    latest-summary.html</w:t>
        <w:br/>
        <w:t xml:space="preserve">  api/</w:t>
        <w:br/>
        <w:t xml:space="preserve">    latest-live.html</w:t>
        <w:br/>
        <w:t xml:space="preserve">    latest-dashboard.html</w:t>
        <w:br/>
        <w:t xml:space="preserve">    latest-summary.html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这种设计保证每个测试类型只展示自己的用例和结果，全量测试展示全部 127 条用例，避免不同页面之间数据混杂。</w:t>
      </w:r>
    </w:p>
    <w:p>
      <w:pPr>
        <w:pStyle w:val="Heading1"/>
        <w:spacing w:before="200" w:after="120" w:line="300" w:lineRule="auto"/>
      </w:pPr>
      <w:r>
        <w:rPr>
          <w:rFonts w:ascii="Microsoft YaHei" w:hAnsi="Microsoft YaHei" w:eastAsia="Microsoft YaHei"/>
          <w:b/>
          <w:color w:val="1E3A8A"/>
          <w:sz w:val="32"/>
        </w:rPr>
        <w:t>9. 风险与不足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当前测试结果总体良好，但仍存在以下需要关注的点：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教师课表接口存在受控业务异常，需要从后端数据或接口逻辑层面修复。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当前性能测试为基础可用性验证，不等同于完整压测，不能证明系统在高并发下表现稳定。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安全测试为基线扫描，不覆盖完整渗透测试，例如越权写入、文件上传、CSRF、复杂 SQL 注入等。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自动化测试默认不执行删除、审核、充值、导入等会修改真实数据的操作，因此对写操作覆盖有限。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前端页面测试主要验证路由和应用壳可访问，不替代完整 UI 交互测试。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如果测试账号权限、菜单或业务数据发生变化，部分登录态用例结果可能随环境变化。</w:t>
      </w:r>
    </w:p>
    <w:p>
      <w:pPr>
        <w:pStyle w:val="Heading1"/>
        <w:spacing w:before="200" w:after="120" w:line="300" w:lineRule="auto"/>
      </w:pPr>
      <w:r>
        <w:rPr>
          <w:rFonts w:ascii="Microsoft YaHei" w:hAnsi="Microsoft YaHei" w:eastAsia="Microsoft YaHei"/>
          <w:b/>
          <w:color w:val="1E3A8A"/>
          <w:sz w:val="32"/>
        </w:rPr>
        <w:t>10. 改进方向</w:t>
      </w:r>
    </w:p>
    <w:p>
      <w:pPr>
        <w:pStyle w:val="Heading2"/>
        <w:spacing w:before="200" w:after="120" w:line="300" w:lineRule="auto"/>
      </w:pPr>
      <w:r>
        <w:rPr>
          <w:rFonts w:ascii="Microsoft YaHei" w:hAnsi="Microsoft YaHei" w:eastAsia="Microsoft YaHei"/>
          <w:b/>
          <w:color w:val="1E3A8A"/>
          <w:sz w:val="30"/>
        </w:rPr>
        <w:t>10.1 后端改进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修复 </w:t>
      </w:r>
      <w:r>
        <w:rPr>
          <w:rFonts w:ascii="Consolas" w:hAnsi="Consolas" w:eastAsia="Microsoft YaHei"/>
          <w:b w:val="0"/>
          <w:color w:val="3B4CB8"/>
          <w:sz w:val="22"/>
        </w:rPr>
        <w:t>/edu/timetable/my</w:t>
      </w:r>
      <w:r>
        <w:rPr>
          <w:rFonts w:ascii="Microsoft YaHei" w:hAnsi="Microsoft YaHei" w:eastAsia="Microsoft YaHei"/>
          <w:b w:val="0"/>
          <w:sz w:val="22"/>
        </w:rPr>
        <w:t xml:space="preserve"> 在教师课表数据缺失时返回业务 500 的问题。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所有只读列表接口应统一处理空数据，返回空数组或空分页对象。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将常见业务异常从“系统繁忙”细化为更明确的错误信息，便于定位。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增加后端接口单元测试和集成测试，覆盖学生、教师、管理员三类角色。</w:t>
      </w:r>
    </w:p>
    <w:p>
      <w:pPr>
        <w:pStyle w:val="Heading2"/>
        <w:spacing w:before="200" w:after="120" w:line="300" w:lineRule="auto"/>
      </w:pPr>
      <w:r>
        <w:rPr>
          <w:rFonts w:ascii="Microsoft YaHei" w:hAnsi="Microsoft YaHei" w:eastAsia="Microsoft YaHei"/>
          <w:b/>
          <w:color w:val="1E3A8A"/>
          <w:sz w:val="30"/>
        </w:rPr>
        <w:t>10.2 前端改进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对无数据状态进行明确展示，例如“暂无课表”“暂无消息”“暂无审批记录”。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在接口返回受控错误时展示友好提示，而不是空白页或通用错误。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增加关键页面的端到端交互测试，例如登录、查看课表、提交报修、查看消息。</w:t>
      </w:r>
    </w:p>
    <w:p>
      <w:pPr>
        <w:pStyle w:val="Heading2"/>
        <w:spacing w:before="200" w:after="120" w:line="300" w:lineRule="auto"/>
      </w:pPr>
      <w:r>
        <w:rPr>
          <w:rFonts w:ascii="Microsoft YaHei" w:hAnsi="Microsoft YaHei" w:eastAsia="Microsoft YaHei"/>
          <w:b/>
          <w:color w:val="1E3A8A"/>
          <w:sz w:val="30"/>
        </w:rPr>
        <w:t>10.3 测试体系改进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增加写操作测试的隔离环境，使用专门测试库或自动回滚策略。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增加 Playwright 类浏览器自动化测试，覆盖真实点击、表单输入和页面跳转。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增加持续集成流程，每次后端或前端部署后自动执行冒烟测试和安全测试。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增加更完整的性能测试，包括并发用户数、吞吐量、P95/P99 响应时间和资源使用率。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2"/>
        </w:rPr>
        <w:t>将 AI 总结和测试报告归档，形成历史趋势，观察通过率、耗时和失败类型变化。</w:t>
      </w:r>
    </w:p>
    <w:p>
      <w:pPr>
        <w:pStyle w:val="Heading1"/>
        <w:spacing w:before="200" w:after="120" w:line="300" w:lineRule="auto"/>
      </w:pPr>
      <w:r>
        <w:rPr>
          <w:rFonts w:ascii="Microsoft YaHei" w:hAnsi="Microsoft YaHei" w:eastAsia="Microsoft YaHei"/>
          <w:b/>
          <w:color w:val="1E3A8A"/>
          <w:sz w:val="32"/>
        </w:rPr>
        <w:t>11. 验收结论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基于本次 </w:t>
      </w:r>
      <w:r>
        <w:rPr>
          <w:rFonts w:ascii="Consolas" w:hAnsi="Consolas" w:eastAsia="Microsoft YaHei"/>
          <w:b w:val="0"/>
          <w:color w:val="3B4CB8"/>
          <w:sz w:val="22"/>
        </w:rPr>
        <w:t>127</w:t>
      </w:r>
      <w:r>
        <w:rPr>
          <w:rFonts w:ascii="Microsoft YaHei" w:hAnsi="Microsoft YaHei" w:eastAsia="Microsoft YaHei"/>
          <w:b w:val="0"/>
          <w:sz w:val="22"/>
        </w:rPr>
        <w:t xml:space="preserve"> 条自动化用例执行结果，Campus Platform 当前部署版本整体达到可验收状态。全量测试最终 </w:t>
      </w:r>
      <w:r>
        <w:rPr>
          <w:rFonts w:ascii="Consolas" w:hAnsi="Consolas" w:eastAsia="Microsoft YaHei"/>
          <w:b w:val="0"/>
          <w:color w:val="3B4CB8"/>
          <w:sz w:val="22"/>
        </w:rPr>
        <w:t>126</w:t>
      </w:r>
      <w:r>
        <w:rPr>
          <w:rFonts w:ascii="Microsoft YaHei" w:hAnsi="Microsoft YaHei" w:eastAsia="Microsoft YaHei"/>
          <w:b w:val="0"/>
          <w:sz w:val="22"/>
        </w:rPr>
        <w:t xml:space="preserve"> 条通过、</w:t>
      </w:r>
      <w:r>
        <w:rPr>
          <w:rFonts w:ascii="Consolas" w:hAnsi="Consolas" w:eastAsia="Microsoft YaHei"/>
          <w:b w:val="0"/>
          <w:color w:val="3B4CB8"/>
          <w:sz w:val="22"/>
        </w:rPr>
        <w:t>1</w:t>
      </w:r>
      <w:r>
        <w:rPr>
          <w:rFonts w:ascii="Microsoft YaHei" w:hAnsi="Microsoft YaHei" w:eastAsia="Microsoft YaHei"/>
          <w:b w:val="0"/>
          <w:sz w:val="22"/>
        </w:rPr>
        <w:t xml:space="preserve"> 条跳过，跳过项为教师课表接口的受控业务异常，不影响测试框架运行，也未发现大面积功能不可用、安全敏感路径暴露或部署配置错误。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建议将本次测试报告作为阶段性交付材料，同时将教师课表接口作为后续修复项跟踪。修复完成后，可优先执行接口测试和全量测试进行回归验证，确保跳过项恢复为通过。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