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008000" w:sz="48" w:space="1"/>
        </w:pBdr>
        <w:jc w:val="center"/>
        <w:rPr>
          <w:sz w:val="22"/>
        </w:rPr>
      </w:pPr>
      <w:r>
        <w:rPr>
          <w:sz w:val="22"/>
          <w:lang w:val="en-US" w:eastAsia="zh-TW"/>
        </w:rPr>
        <w:drawing>
          <wp:inline distT="0" distB="0" distL="0" distR="0">
            <wp:extent cx="3334385" cy="995045"/>
            <wp:effectExtent l="0" t="0" r="3175" b="10795"/>
            <wp:docPr id="3" name="Picture 1" descr="logo 349 c&amp;p&amp;e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 349 c&amp;p&amp;e L"/>
                    <pic:cNvPicPr>
                      <a:picLocks noChangeAspect="1" noChangeArrowheads="1"/>
                    </pic:cNvPicPr>
                  </pic:nvPicPr>
                  <pic:blipFill>
                    <a:blip r:embed="rId12"/>
                    <a:srcRect/>
                    <a:stretch>
                      <a:fillRect/>
                    </a:stretch>
                  </pic:blipFill>
                  <pic:spPr>
                    <a:xfrm>
                      <a:off x="0" y="0"/>
                      <a:ext cx="3334385" cy="995045"/>
                    </a:xfrm>
                    <a:prstGeom prst="rect">
                      <a:avLst/>
                    </a:prstGeom>
                    <a:noFill/>
                    <a:ln w="9525">
                      <a:noFill/>
                      <a:miter lim="800000"/>
                      <a:headEnd/>
                      <a:tailEnd/>
                    </a:ln>
                  </pic:spPr>
                </pic:pic>
              </a:graphicData>
            </a:graphic>
          </wp:inline>
        </w:drawing>
      </w:r>
    </w:p>
    <w:p>
      <w:pPr>
        <w:spacing w:line="276" w:lineRule="auto"/>
        <w:jc w:val="center"/>
        <w:rPr>
          <w:sz w:val="36"/>
          <w:szCs w:val="40"/>
        </w:rPr>
      </w:pPr>
      <w:r>
        <w:rPr>
          <w:sz w:val="36"/>
          <w:szCs w:val="40"/>
        </w:rPr>
        <w:t>School of Applied Sciences</w:t>
      </w:r>
      <w:r>
        <w:rPr>
          <w:sz w:val="36"/>
          <w:szCs w:val="40"/>
        </w:rPr>
        <w:br w:type="textWrapping"/>
      </w:r>
      <w:r>
        <w:rPr>
          <w:sz w:val="36"/>
          <w:szCs w:val="40"/>
        </w:rPr>
        <w:t>Bachelor of Science in Computing</w:t>
      </w:r>
    </w:p>
    <w:p>
      <w:pPr>
        <w:pStyle w:val="10"/>
        <w:rPr>
          <w:sz w:val="36"/>
          <w:lang w:val="en-GB"/>
        </w:rPr>
      </w:pPr>
    </w:p>
    <w:p>
      <w:pPr>
        <w:pStyle w:val="10"/>
        <w:rPr>
          <w:sz w:val="36"/>
          <w:lang w:val="en-GB"/>
        </w:rPr>
      </w:pPr>
    </w:p>
    <w:p>
      <w:pPr>
        <w:pStyle w:val="10"/>
        <w:jc w:val="center"/>
        <w:rPr>
          <w:sz w:val="28"/>
          <w:lang w:val="en-GB"/>
        </w:rPr>
      </w:pPr>
      <w:r>
        <w:rPr>
          <w:rFonts w:hint="eastAsia"/>
          <w:b/>
          <w:sz w:val="40"/>
          <w:lang w:val="en-GB"/>
        </w:rPr>
        <w:t>COMP404 – 411/412 IP Routing</w:t>
      </w:r>
      <w:r>
        <w:rPr>
          <w:b/>
          <w:sz w:val="40"/>
          <w:lang w:val="en-GB"/>
        </w:rPr>
        <w:br w:type="textWrapping"/>
      </w:r>
      <w:r>
        <w:rPr>
          <w:rFonts w:hint="eastAsia"/>
          <w:b/>
          <w:sz w:val="40"/>
          <w:lang w:val="en-GB"/>
        </w:rPr>
        <w:t>Network Design and Simulation</w:t>
      </w:r>
      <w:r>
        <w:rPr>
          <w:b/>
          <w:sz w:val="36"/>
          <w:lang w:val="en-GB"/>
        </w:rPr>
        <w:br w:type="textWrapping"/>
      </w:r>
      <w:r>
        <w:rPr>
          <w:b/>
          <w:lang w:val="en-GB"/>
        </w:rPr>
        <w:br w:type="textWrapping"/>
      </w:r>
      <w:r>
        <w:rPr>
          <w:sz w:val="28"/>
          <w:lang w:val="en-GB"/>
        </w:rPr>
        <w:t xml:space="preserve">Academic Year 2021/22 </w:t>
      </w:r>
    </w:p>
    <w:p>
      <w:pPr>
        <w:pStyle w:val="10"/>
        <w:jc w:val="center"/>
        <w:rPr>
          <w:sz w:val="28"/>
          <w:lang w:val="en-GB"/>
        </w:rPr>
      </w:pPr>
    </w:p>
    <w:p>
      <w:pPr>
        <w:pStyle w:val="10"/>
        <w:jc w:val="center"/>
        <w:rPr>
          <w:sz w:val="28"/>
          <w:lang w:val="en-GB"/>
        </w:rPr>
      </w:pPr>
    </w:p>
    <w:p>
      <w:pPr>
        <w:pStyle w:val="10"/>
        <w:jc w:val="center"/>
        <w:rPr>
          <w:b/>
          <w:lang w:val="en-GB"/>
        </w:rPr>
      </w:pPr>
    </w:p>
    <w:p/>
    <w:p>
      <w:pPr>
        <w:jc w:val="center"/>
        <w:rPr>
          <w:rFonts w:hint="default" w:eastAsia="宋体"/>
          <w:lang w:val="en-US" w:eastAsia="zh-CN"/>
        </w:rPr>
      </w:pPr>
      <w:r>
        <w:rPr>
          <w:rFonts w:hint="eastAsia" w:eastAsia="宋体"/>
          <w:lang w:val="en-US" w:eastAsia="zh-CN"/>
        </w:rPr>
        <w:t>Name: Tommy Lam</w:t>
      </w:r>
    </w:p>
    <w:p>
      <w:pPr>
        <w:jc w:val="center"/>
        <w:rPr>
          <w:rFonts w:hint="default" w:eastAsia="宋体"/>
          <w:lang w:val="en-US" w:eastAsia="zh-CN"/>
        </w:rPr>
        <w:sectPr>
          <w:headerReference r:id="rId7" w:type="first"/>
          <w:footerReference r:id="rId10" w:type="first"/>
          <w:headerReference r:id="rId5" w:type="default"/>
          <w:footerReference r:id="rId8" w:type="default"/>
          <w:headerReference r:id="rId6" w:type="even"/>
          <w:footerReference r:id="rId9" w:type="even"/>
          <w:pgSz w:w="11907" w:h="16839"/>
          <w:pgMar w:top="1440" w:right="1440" w:bottom="1440" w:left="1440" w:header="720" w:footer="720" w:gutter="0"/>
          <w:pgNumType w:fmt="lowerRoman" w:start="1"/>
          <w:cols w:space="720" w:num="1"/>
          <w:titlePg/>
          <w:docGrid w:linePitch="360" w:charSpace="0"/>
        </w:sectPr>
      </w:pPr>
      <w:r>
        <w:rPr>
          <w:rFonts w:hint="eastAsia" w:eastAsia="宋体"/>
          <w:lang w:val="en-US" w:eastAsia="zh-CN"/>
        </w:rPr>
        <w:t>Student ID: P-180-2206</w:t>
      </w:r>
    </w:p>
    <w:p>
      <w:pPr>
        <w:pStyle w:val="2"/>
        <w:bidi w:val="0"/>
        <w:rPr>
          <w:rFonts w:hint="eastAsia"/>
          <w:lang w:val="en-US" w:eastAsia="zh-CN"/>
        </w:rPr>
      </w:pPr>
      <w:r>
        <w:rPr>
          <w:rFonts w:hint="eastAsia"/>
          <w:lang w:val="en-US" w:eastAsia="zh-CN"/>
        </w:rPr>
        <w:t>Subnet / VLSM</w:t>
      </w:r>
    </w:p>
    <w:p>
      <w:r>
        <w:drawing>
          <wp:inline distT="0" distB="0" distL="114300" distR="114300">
            <wp:extent cx="5264785" cy="2092325"/>
            <wp:effectExtent l="0" t="0" r="8255" b="1079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3"/>
                    <a:stretch>
                      <a:fillRect/>
                    </a:stretch>
                  </pic:blipFill>
                  <pic:spPr>
                    <a:xfrm>
                      <a:off x="0" y="0"/>
                      <a:ext cx="5264785" cy="2092325"/>
                    </a:xfrm>
                    <a:prstGeom prst="rect">
                      <a:avLst/>
                    </a:prstGeom>
                    <a:noFill/>
                    <a:ln>
                      <a:noFill/>
                    </a:ln>
                  </pic:spPr>
                </pic:pic>
              </a:graphicData>
            </a:graphic>
          </wp:inline>
        </w:drawing>
      </w:r>
    </w:p>
    <w:p>
      <w:pPr>
        <w:pStyle w:val="4"/>
        <w:jc w:val="center"/>
        <w:rPr>
          <w:rFonts w:hint="eastAsia"/>
          <w:lang w:val="en-US" w:eastAsia="zh-CN"/>
        </w:rPr>
      </w:pPr>
      <w:r>
        <w:t xml:space="preserve">Figure </w:t>
      </w:r>
      <w:r>
        <w:fldChar w:fldCharType="begin"/>
      </w:r>
      <w:r>
        <w:instrText xml:space="preserve"> SEQ Figure \* ARABIC </w:instrText>
      </w:r>
      <w:r>
        <w:fldChar w:fldCharType="separate"/>
      </w:r>
      <w:r>
        <w:t>1</w:t>
      </w:r>
      <w:r>
        <w:fldChar w:fldCharType="end"/>
      </w:r>
      <w:r>
        <w:rPr>
          <w:rFonts w:hint="eastAsia"/>
          <w:lang w:val="en-US" w:eastAsia="zh-CN"/>
        </w:rPr>
        <w:t>: Network planning diagram</w:t>
      </w:r>
    </w:p>
    <w:p>
      <w:pPr>
        <w:rPr>
          <w:rFonts w:hint="eastAsia"/>
          <w:lang w:val="en-US" w:eastAsia="zh-CN"/>
        </w:rPr>
      </w:pPr>
    </w:p>
    <w:p>
      <w:pPr>
        <w:rPr>
          <w:rFonts w:hint="default"/>
          <w:lang w:val="en-US" w:eastAsia="zh-CN"/>
        </w:rPr>
      </w:pPr>
      <w:r>
        <w:rPr>
          <w:rFonts w:hint="eastAsia"/>
          <w:lang w:val="en-US" w:eastAsia="zh-CN"/>
        </w:rPr>
        <w:t xml:space="preserve">As shown in Figure 1, </w:t>
      </w:r>
      <w:r>
        <w:rPr>
          <w:rFonts w:hint="default"/>
          <w:lang w:val="en-US" w:eastAsia="zh-CN"/>
        </w:rPr>
        <w:t>This network is composed of four subnets, PC6, PC7</w:t>
      </w:r>
      <w:r>
        <w:rPr>
          <w:rFonts w:hint="eastAsia"/>
          <w:lang w:val="en-US" w:eastAsia="zh-CN"/>
        </w:rPr>
        <w:t>,</w:t>
      </w:r>
      <w:r>
        <w:rPr>
          <w:rFonts w:hint="default"/>
          <w:lang w:val="en-US" w:eastAsia="zh-CN"/>
        </w:rPr>
        <w:t>PC9</w:t>
      </w:r>
      <w:r>
        <w:rPr>
          <w:rFonts w:hint="eastAsia"/>
          <w:lang w:val="en-US" w:eastAsia="zh-CN"/>
        </w:rPr>
        <w:t xml:space="preserve"> and PC11</w:t>
      </w:r>
      <w:r>
        <w:rPr>
          <w:rFonts w:hint="default"/>
          <w:lang w:val="en-US" w:eastAsia="zh-CN"/>
        </w:rPr>
        <w:t xml:space="preserve"> belong to the 10.0.3.192 network segment, PC0, PC1, PC2, PC8 and PC10 belong to the 10.0.3.0 network segment, AND PC3,PC4 and PC5 belong to the 10.0.3.128 network segment. Router0 and Router1 belong to network segment 10.0.3.64.</w:t>
      </w:r>
    </w:p>
    <w:p>
      <w:pPr>
        <w:pStyle w:val="2"/>
        <w:bidi w:val="0"/>
        <w:rPr>
          <w:rFonts w:hint="eastAsia"/>
          <w:lang w:val="en-US" w:eastAsia="zh-CN"/>
        </w:rPr>
      </w:pPr>
      <w:r>
        <w:rPr>
          <w:rFonts w:hint="eastAsia"/>
          <w:lang w:val="en-US" w:eastAsia="zh-CN"/>
        </w:rPr>
        <w:t>Static routing</w:t>
      </w:r>
    </w:p>
    <w:p>
      <w:pPr>
        <w:rPr>
          <w:rFonts w:hint="default"/>
          <w:lang w:val="en-US" w:eastAsia="zh-CN"/>
        </w:rPr>
      </w:pPr>
      <w:r>
        <w:rPr>
          <w:rFonts w:hint="eastAsia"/>
          <w:lang w:val="en-US" w:eastAsia="zh-CN"/>
        </w:rPr>
        <w:t>Verification</w:t>
      </w:r>
    </w:p>
    <w:p>
      <w:pPr>
        <w:numPr>
          <w:ilvl w:val="0"/>
          <w:numId w:val="1"/>
        </w:numPr>
        <w:rPr>
          <w:rFonts w:hint="eastAsia"/>
          <w:lang w:val="en-US" w:eastAsia="zh-CN"/>
        </w:rPr>
      </w:pPr>
      <w:r>
        <w:rPr>
          <w:rFonts w:hint="eastAsia"/>
          <w:lang w:val="en-US" w:eastAsia="zh-CN"/>
        </w:rPr>
        <w:t>Click on one of the routing ICONS(</w:t>
      </w:r>
      <w:r>
        <w:drawing>
          <wp:inline distT="0" distB="0" distL="114300" distR="114300">
            <wp:extent cx="327660" cy="243840"/>
            <wp:effectExtent l="0" t="0" r="762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4"/>
                    <a:stretch>
                      <a:fillRect/>
                    </a:stretch>
                  </pic:blipFill>
                  <pic:spPr>
                    <a:xfrm>
                      <a:off x="0" y="0"/>
                      <a:ext cx="327660" cy="243840"/>
                    </a:xfrm>
                    <a:prstGeom prst="rect">
                      <a:avLst/>
                    </a:prstGeom>
                    <a:noFill/>
                    <a:ln>
                      <a:noFill/>
                    </a:ln>
                  </pic:spPr>
                </pic:pic>
              </a:graphicData>
            </a:graphic>
          </wp:inline>
        </w:drawing>
      </w:r>
      <w:r>
        <w:rPr>
          <w:rFonts w:hint="eastAsia" w:eastAsia="宋体"/>
          <w:lang w:val="en-US" w:eastAsia="zh-CN"/>
        </w:rPr>
        <w:t>)</w:t>
      </w:r>
    </w:p>
    <w:p>
      <w:pPr>
        <w:numPr>
          <w:ilvl w:val="0"/>
          <w:numId w:val="1"/>
        </w:numPr>
        <w:rPr>
          <w:rFonts w:hint="eastAsia"/>
          <w:lang w:val="en-US" w:eastAsia="zh-CN"/>
        </w:rPr>
      </w:pPr>
      <w:r>
        <w:rPr>
          <w:rFonts w:hint="eastAsia"/>
          <w:lang w:val="en-US" w:eastAsia="zh-CN"/>
        </w:rPr>
        <w:t>Select the "CLI" (</w:t>
      </w:r>
      <w:r>
        <w:drawing>
          <wp:inline distT="0" distB="0" distL="114300" distR="114300">
            <wp:extent cx="1988820" cy="220980"/>
            <wp:effectExtent l="0" t="0" r="762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5"/>
                    <a:stretch>
                      <a:fillRect/>
                    </a:stretch>
                  </pic:blipFill>
                  <pic:spPr>
                    <a:xfrm>
                      <a:off x="0" y="0"/>
                      <a:ext cx="1988820" cy="220980"/>
                    </a:xfrm>
                    <a:prstGeom prst="rect">
                      <a:avLst/>
                    </a:prstGeom>
                    <a:noFill/>
                    <a:ln>
                      <a:noFill/>
                    </a:ln>
                  </pic:spPr>
                </pic:pic>
              </a:graphicData>
            </a:graphic>
          </wp:inline>
        </w:drawing>
      </w:r>
      <w:r>
        <w:rPr>
          <w:rFonts w:hint="eastAsia" w:eastAsia="宋体"/>
          <w:lang w:val="en-US" w:eastAsia="zh-CN"/>
        </w:rPr>
        <w:t>)</w:t>
      </w:r>
    </w:p>
    <w:p>
      <w:pPr>
        <w:numPr>
          <w:ilvl w:val="0"/>
          <w:numId w:val="1"/>
        </w:numPr>
        <w:rPr>
          <w:rFonts w:hint="eastAsia"/>
          <w:lang w:val="en-US" w:eastAsia="zh-CN"/>
        </w:rPr>
      </w:pPr>
      <w:r>
        <w:rPr>
          <w:rFonts w:hint="eastAsia"/>
          <w:lang w:val="en-US" w:eastAsia="zh-CN"/>
        </w:rPr>
        <w:t>Enter "en" on the console to enter privileged mode(</w:t>
      </w:r>
      <w:r>
        <w:drawing>
          <wp:inline distT="0" distB="0" distL="114300" distR="114300">
            <wp:extent cx="716280" cy="15240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6"/>
                    <a:stretch>
                      <a:fillRect/>
                    </a:stretch>
                  </pic:blipFill>
                  <pic:spPr>
                    <a:xfrm>
                      <a:off x="0" y="0"/>
                      <a:ext cx="716280" cy="152400"/>
                    </a:xfrm>
                    <a:prstGeom prst="rect">
                      <a:avLst/>
                    </a:prstGeom>
                    <a:noFill/>
                    <a:ln>
                      <a:noFill/>
                    </a:ln>
                  </pic:spPr>
                </pic:pic>
              </a:graphicData>
            </a:graphic>
          </wp:inline>
        </w:drawing>
      </w:r>
      <w:r>
        <w:rPr>
          <w:rFonts w:hint="eastAsia" w:eastAsia="宋体"/>
          <w:lang w:val="en-US" w:eastAsia="zh-CN"/>
        </w:rPr>
        <w:t>)</w:t>
      </w:r>
    </w:p>
    <w:p>
      <w:pPr>
        <w:numPr>
          <w:ilvl w:val="0"/>
          <w:numId w:val="1"/>
        </w:numPr>
        <w:rPr>
          <w:rFonts w:hint="eastAsia"/>
          <w:lang w:val="en-US" w:eastAsia="zh-CN"/>
        </w:rPr>
      </w:pPr>
      <w:r>
        <w:rPr>
          <w:rFonts w:hint="eastAsia"/>
          <w:lang w:val="en-US" w:eastAsia="zh-CN"/>
        </w:rPr>
        <w:t>Enter "show IP route" in privileged mode.(</w:t>
      </w:r>
      <w:r>
        <w:drawing>
          <wp:inline distT="0" distB="0" distL="114300" distR="114300">
            <wp:extent cx="1379220" cy="152400"/>
            <wp:effectExtent l="0" t="0" r="762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7"/>
                    <a:stretch>
                      <a:fillRect/>
                    </a:stretch>
                  </pic:blipFill>
                  <pic:spPr>
                    <a:xfrm>
                      <a:off x="0" y="0"/>
                      <a:ext cx="1379220" cy="152400"/>
                    </a:xfrm>
                    <a:prstGeom prst="rect">
                      <a:avLst/>
                    </a:prstGeom>
                    <a:noFill/>
                    <a:ln>
                      <a:noFill/>
                    </a:ln>
                  </pic:spPr>
                </pic:pic>
              </a:graphicData>
            </a:graphic>
          </wp:inline>
        </w:drawing>
      </w:r>
      <w:r>
        <w:rPr>
          <w:rFonts w:hint="eastAsia" w:eastAsia="宋体"/>
          <w:lang w:val="en-US" w:eastAsia="zh-CN"/>
        </w:rPr>
        <w:t>)</w:t>
      </w:r>
    </w:p>
    <w:p>
      <w:pPr>
        <w:numPr>
          <w:ilvl w:val="0"/>
          <w:numId w:val="1"/>
        </w:numPr>
        <w:rPr>
          <w:rFonts w:hint="eastAsia"/>
          <w:lang w:val="en-US" w:eastAsia="zh-CN"/>
        </w:rPr>
      </w:pPr>
      <w:r>
        <w:rPr>
          <w:rFonts w:hint="eastAsia" w:eastAsia="宋体"/>
          <w:lang w:val="en-US" w:eastAsia="zh-CN"/>
        </w:rPr>
        <w:t>Then, You can see the configuration similar to those in Figure 2. The "S" in the figure is the static route</w:t>
      </w:r>
    </w:p>
    <w:p>
      <w:pPr>
        <w:numPr>
          <w:ilvl w:val="0"/>
          <w:numId w:val="0"/>
        </w:numPr>
        <w:spacing w:before="240" w:after="240" w:line="360" w:lineRule="auto"/>
        <w:jc w:val="center"/>
      </w:pPr>
      <w:r>
        <w:drawing>
          <wp:inline distT="0" distB="0" distL="114300" distR="114300">
            <wp:extent cx="4084320" cy="275844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8"/>
                    <a:stretch>
                      <a:fillRect/>
                    </a:stretch>
                  </pic:blipFill>
                  <pic:spPr>
                    <a:xfrm>
                      <a:off x="0" y="0"/>
                      <a:ext cx="4084320" cy="2758440"/>
                    </a:xfrm>
                    <a:prstGeom prst="rect">
                      <a:avLst/>
                    </a:prstGeom>
                    <a:noFill/>
                    <a:ln>
                      <a:noFill/>
                    </a:ln>
                  </pic:spPr>
                </pic:pic>
              </a:graphicData>
            </a:graphic>
          </wp:inline>
        </w:drawing>
      </w:r>
    </w:p>
    <w:p>
      <w:pPr>
        <w:pStyle w:val="4"/>
        <w:numPr>
          <w:ilvl w:val="0"/>
          <w:numId w:val="0"/>
        </w:numPr>
        <w:spacing w:before="240" w:after="240" w:line="360" w:lineRule="auto"/>
        <w:jc w:val="center"/>
        <w:rPr>
          <w:rFonts w:hint="eastAsia"/>
          <w:lang w:val="en-US" w:eastAsia="zh-CN"/>
        </w:rPr>
      </w:pPr>
      <w:r>
        <w:t xml:space="preserve">Figure </w:t>
      </w:r>
      <w:r>
        <w:fldChar w:fldCharType="begin"/>
      </w:r>
      <w:r>
        <w:instrText xml:space="preserve"> SEQ Figure \* ARABIC </w:instrText>
      </w:r>
      <w:r>
        <w:fldChar w:fldCharType="separate"/>
      </w:r>
      <w:r>
        <w:t>2</w:t>
      </w:r>
      <w:r>
        <w:fldChar w:fldCharType="end"/>
      </w:r>
      <w:r>
        <w:rPr>
          <w:rFonts w:hint="eastAsia"/>
          <w:lang w:val="en-US" w:eastAsia="zh-CN"/>
        </w:rPr>
        <w:t>: The routing configuration</w:t>
      </w:r>
    </w:p>
    <w:p>
      <w:pPr>
        <w:numPr>
          <w:ilvl w:val="0"/>
          <w:numId w:val="1"/>
        </w:numPr>
        <w:ind w:left="0" w:leftChars="0" w:firstLine="0" w:firstLineChars="0"/>
        <w:rPr>
          <w:rFonts w:hint="default"/>
          <w:lang w:val="en-US" w:eastAsia="zh-CN"/>
        </w:rPr>
      </w:pPr>
      <w:r>
        <w:rPr>
          <w:rFonts w:hint="default"/>
          <w:lang w:val="en-US" w:eastAsia="zh-CN"/>
        </w:rPr>
        <w:t>From the main page, click "PC1</w:t>
      </w:r>
      <w:r>
        <w:rPr>
          <w:rFonts w:hint="eastAsia"/>
          <w:lang w:val="en-US" w:eastAsia="zh-CN"/>
        </w:rPr>
        <w:t>0</w:t>
      </w:r>
      <w:r>
        <w:rPr>
          <w:rFonts w:hint="default"/>
          <w:lang w:val="en-US" w:eastAsia="zh-CN"/>
        </w:rPr>
        <w:t>" and select "Command Prompt "on the "Desktop", enter "ping 10.0.3.131" in the Command window, and you will see something similar to figure 3</w:t>
      </w:r>
      <w:r>
        <w:rPr>
          <w:rFonts w:hint="eastAsia"/>
          <w:lang w:val="en-US" w:eastAsia="zh-CN"/>
        </w:rPr>
        <w:t>.</w:t>
      </w:r>
    </w:p>
    <w:p>
      <w:pPr>
        <w:numPr>
          <w:ilvl w:val="0"/>
          <w:numId w:val="0"/>
        </w:numPr>
        <w:spacing w:before="240" w:after="240" w:line="360" w:lineRule="auto"/>
        <w:jc w:val="center"/>
      </w:pPr>
      <w:r>
        <w:drawing>
          <wp:inline distT="0" distB="0" distL="114300" distR="114300">
            <wp:extent cx="3528060" cy="1623060"/>
            <wp:effectExtent l="0" t="0" r="762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9"/>
                    <a:stretch>
                      <a:fillRect/>
                    </a:stretch>
                  </pic:blipFill>
                  <pic:spPr>
                    <a:xfrm>
                      <a:off x="0" y="0"/>
                      <a:ext cx="3528060" cy="1623060"/>
                    </a:xfrm>
                    <a:prstGeom prst="rect">
                      <a:avLst/>
                    </a:prstGeom>
                    <a:noFill/>
                    <a:ln>
                      <a:noFill/>
                    </a:ln>
                  </pic:spPr>
                </pic:pic>
              </a:graphicData>
            </a:graphic>
          </wp:inline>
        </w:drawing>
      </w:r>
    </w:p>
    <w:p>
      <w:pPr>
        <w:pStyle w:val="4"/>
        <w:numPr>
          <w:ilvl w:val="0"/>
          <w:numId w:val="0"/>
        </w:numPr>
        <w:spacing w:before="240" w:after="240" w:line="360" w:lineRule="auto"/>
        <w:jc w:val="center"/>
        <w:rPr>
          <w:rFonts w:hint="eastAsia"/>
          <w:lang w:val="en-US" w:eastAsia="zh-CN"/>
        </w:rPr>
      </w:pPr>
      <w:r>
        <w:t xml:space="preserve">Figure </w:t>
      </w:r>
      <w:r>
        <w:fldChar w:fldCharType="begin"/>
      </w:r>
      <w:r>
        <w:instrText xml:space="preserve"> SEQ Figure \* ARABIC </w:instrText>
      </w:r>
      <w:r>
        <w:fldChar w:fldCharType="separate"/>
      </w:r>
      <w:r>
        <w:t>3</w:t>
      </w:r>
      <w:r>
        <w:fldChar w:fldCharType="end"/>
      </w:r>
      <w:r>
        <w:rPr>
          <w:rFonts w:hint="eastAsia"/>
          <w:lang w:val="en-US" w:eastAsia="zh-CN"/>
        </w:rPr>
        <w:t>: PC10 sends a request to PC4(10.0.3.131)</w:t>
      </w:r>
    </w:p>
    <w:p>
      <w:pPr>
        <w:numPr>
          <w:ilvl w:val="0"/>
          <w:numId w:val="0"/>
        </w:numPr>
        <w:spacing w:before="240" w:after="240" w:line="360" w:lineRule="auto"/>
        <w:jc w:val="both"/>
        <w:rPr>
          <w:rFonts w:hint="default"/>
          <w:lang w:val="en-US" w:eastAsia="zh-CN"/>
        </w:rPr>
      </w:pPr>
      <w:r>
        <w:rPr>
          <w:rFonts w:hint="eastAsia"/>
          <w:lang w:val="en-US" w:eastAsia="zh-CN"/>
        </w:rPr>
        <w:t>Since I set ACL on Router1 (only PC10 can access the right-side network[10.0.3.128] through Router1), PC11 cannot access the right-side network.</w:t>
      </w:r>
    </w:p>
    <w:p>
      <w:pPr>
        <w:pStyle w:val="2"/>
        <w:bidi w:val="0"/>
        <w:rPr>
          <w:rFonts w:hint="eastAsia"/>
          <w:lang w:val="en-US" w:eastAsia="zh-CN"/>
        </w:rPr>
      </w:pPr>
      <w:r>
        <w:rPr>
          <w:rFonts w:hint="eastAsia"/>
          <w:lang w:val="en-US" w:eastAsia="zh-CN"/>
        </w:rPr>
        <w:t>ACL</w:t>
      </w:r>
    </w:p>
    <w:p>
      <w:pPr>
        <w:rPr>
          <w:rFonts w:hint="eastAsia"/>
          <w:lang w:val="en-US" w:eastAsia="zh-CN"/>
        </w:rPr>
      </w:pPr>
      <w:r>
        <w:rPr>
          <w:rFonts w:hint="eastAsia"/>
          <w:lang w:val="en-US" w:eastAsia="zh-CN"/>
        </w:rPr>
        <w:t>Verification</w:t>
      </w:r>
    </w:p>
    <w:p>
      <w:pPr>
        <w:numPr>
          <w:ilvl w:val="0"/>
          <w:numId w:val="2"/>
        </w:numPr>
        <w:rPr>
          <w:rFonts w:hint="default"/>
          <w:lang w:val="en-US" w:eastAsia="zh-CN"/>
        </w:rPr>
      </w:pPr>
      <w:r>
        <w:rPr>
          <w:rFonts w:hint="eastAsia"/>
          <w:lang w:val="en-US" w:eastAsia="zh-CN"/>
        </w:rPr>
        <w:t>Click on the Router1</w:t>
      </w:r>
    </w:p>
    <w:p>
      <w:pPr>
        <w:numPr>
          <w:ilvl w:val="0"/>
          <w:numId w:val="2"/>
        </w:numPr>
        <w:rPr>
          <w:rFonts w:hint="default"/>
          <w:lang w:val="en-US" w:eastAsia="zh-CN"/>
        </w:rPr>
      </w:pPr>
      <w:r>
        <w:rPr>
          <w:rFonts w:hint="default"/>
          <w:lang w:val="en-US" w:eastAsia="zh-CN"/>
        </w:rPr>
        <w:t xml:space="preserve">Click </w:t>
      </w:r>
      <w:r>
        <w:rPr>
          <w:rFonts w:hint="eastAsia"/>
          <w:lang w:val="en-US" w:eastAsia="zh-CN"/>
        </w:rPr>
        <w:t xml:space="preserve">the </w:t>
      </w:r>
      <w:r>
        <w:rPr>
          <w:rFonts w:hint="default"/>
          <w:lang w:val="en-US" w:eastAsia="zh-CN"/>
        </w:rPr>
        <w:t>"</w:t>
      </w:r>
      <w:r>
        <w:rPr>
          <w:rFonts w:hint="eastAsia"/>
          <w:lang w:val="en-US" w:eastAsia="zh-CN"/>
        </w:rPr>
        <w:t>CLI</w:t>
      </w:r>
      <w:r>
        <w:rPr>
          <w:rFonts w:hint="default"/>
          <w:lang w:val="en-US" w:eastAsia="zh-CN"/>
        </w:rPr>
        <w:t>"</w:t>
      </w:r>
      <w:r>
        <w:rPr>
          <w:rFonts w:hint="eastAsia"/>
          <w:lang w:val="en-US" w:eastAsia="zh-CN"/>
        </w:rPr>
        <w:t>(</w:t>
      </w:r>
      <w:r>
        <w:drawing>
          <wp:inline distT="0" distB="0" distL="114300" distR="114300">
            <wp:extent cx="1988820" cy="220980"/>
            <wp:effectExtent l="0" t="0" r="7620" b="762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1988820" cy="220980"/>
                    </a:xfrm>
                    <a:prstGeom prst="rect">
                      <a:avLst/>
                    </a:prstGeom>
                    <a:noFill/>
                    <a:ln>
                      <a:noFill/>
                    </a:ln>
                  </pic:spPr>
                </pic:pic>
              </a:graphicData>
            </a:graphic>
          </wp:inline>
        </w:drawing>
      </w:r>
      <w:r>
        <w:rPr>
          <w:rFonts w:hint="eastAsia" w:eastAsia="宋体"/>
          <w:lang w:val="en-US" w:eastAsia="zh-CN"/>
        </w:rPr>
        <w:t>)</w:t>
      </w:r>
    </w:p>
    <w:p>
      <w:pPr>
        <w:numPr>
          <w:ilvl w:val="0"/>
          <w:numId w:val="2"/>
        </w:numPr>
        <w:rPr>
          <w:rFonts w:hint="default"/>
          <w:lang w:val="en-US" w:eastAsia="zh-CN"/>
        </w:rPr>
      </w:pPr>
      <w:r>
        <w:rPr>
          <w:rFonts w:hint="eastAsia"/>
          <w:lang w:val="en-US" w:eastAsia="zh-CN"/>
        </w:rPr>
        <w:t>Enter "en" on the console to enter privileged mode(</w:t>
      </w:r>
      <w:r>
        <w:drawing>
          <wp:inline distT="0" distB="0" distL="114300" distR="114300">
            <wp:extent cx="716280" cy="1524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716280" cy="152400"/>
                    </a:xfrm>
                    <a:prstGeom prst="rect">
                      <a:avLst/>
                    </a:prstGeom>
                    <a:noFill/>
                    <a:ln>
                      <a:noFill/>
                    </a:ln>
                  </pic:spPr>
                </pic:pic>
              </a:graphicData>
            </a:graphic>
          </wp:inline>
        </w:drawing>
      </w:r>
      <w:r>
        <w:rPr>
          <w:rFonts w:hint="eastAsia" w:eastAsia="宋体"/>
          <w:lang w:val="en-US" w:eastAsia="zh-CN"/>
        </w:rPr>
        <w:t>)</w:t>
      </w:r>
    </w:p>
    <w:p>
      <w:pPr>
        <w:numPr>
          <w:ilvl w:val="0"/>
          <w:numId w:val="2"/>
        </w:numPr>
        <w:rPr>
          <w:rFonts w:hint="default"/>
          <w:lang w:val="en-US" w:eastAsia="zh-CN"/>
        </w:rPr>
      </w:pPr>
      <w:r>
        <w:rPr>
          <w:rFonts w:hint="default"/>
          <w:lang w:val="en-US" w:eastAsia="zh-CN"/>
        </w:rPr>
        <w:t xml:space="preserve">In privileged mode, enter "show access list" to see results similar to figure </w:t>
      </w:r>
      <w:r>
        <w:rPr>
          <w:rFonts w:hint="eastAsia"/>
          <w:lang w:val="en-US" w:eastAsia="zh-CN"/>
        </w:rPr>
        <w:t>4.</w:t>
      </w:r>
    </w:p>
    <w:p>
      <w:pPr>
        <w:numPr>
          <w:ilvl w:val="0"/>
          <w:numId w:val="0"/>
        </w:numPr>
        <w:spacing w:before="240" w:after="240" w:line="360" w:lineRule="auto"/>
        <w:jc w:val="center"/>
      </w:pPr>
      <w:r>
        <w:drawing>
          <wp:inline distT="0" distB="0" distL="114300" distR="114300">
            <wp:extent cx="2857500" cy="434340"/>
            <wp:effectExtent l="0" t="0" r="7620" b="762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0"/>
                    <a:stretch>
                      <a:fillRect/>
                    </a:stretch>
                  </pic:blipFill>
                  <pic:spPr>
                    <a:xfrm>
                      <a:off x="0" y="0"/>
                      <a:ext cx="2857500" cy="434340"/>
                    </a:xfrm>
                    <a:prstGeom prst="rect">
                      <a:avLst/>
                    </a:prstGeom>
                    <a:noFill/>
                    <a:ln>
                      <a:noFill/>
                    </a:ln>
                  </pic:spPr>
                </pic:pic>
              </a:graphicData>
            </a:graphic>
          </wp:inline>
        </w:drawing>
      </w:r>
    </w:p>
    <w:p>
      <w:pPr>
        <w:pStyle w:val="4"/>
        <w:numPr>
          <w:ilvl w:val="0"/>
          <w:numId w:val="0"/>
        </w:numPr>
        <w:spacing w:before="240" w:after="240" w:line="360" w:lineRule="auto"/>
        <w:jc w:val="center"/>
        <w:rPr>
          <w:rFonts w:hint="eastAsia"/>
          <w:lang w:val="en-US" w:eastAsia="zh-CN"/>
        </w:rPr>
      </w:pPr>
      <w:r>
        <w:t xml:space="preserve">Figure </w:t>
      </w:r>
      <w:r>
        <w:fldChar w:fldCharType="begin"/>
      </w:r>
      <w:r>
        <w:instrText xml:space="preserve"> SEQ Figure \* ARABIC </w:instrText>
      </w:r>
      <w:r>
        <w:fldChar w:fldCharType="separate"/>
      </w:r>
      <w:r>
        <w:t>4</w:t>
      </w:r>
      <w:r>
        <w:fldChar w:fldCharType="end"/>
      </w:r>
      <w:r>
        <w:rPr>
          <w:rFonts w:hint="eastAsia"/>
          <w:lang w:val="en-US" w:eastAsia="zh-CN"/>
        </w:rPr>
        <w:t>: The configuration of access list</w:t>
      </w:r>
    </w:p>
    <w:p>
      <w:pPr>
        <w:numPr>
          <w:ilvl w:val="0"/>
          <w:numId w:val="2"/>
        </w:numPr>
        <w:ind w:left="0" w:leftChars="0" w:firstLine="0" w:firstLineChars="0"/>
        <w:rPr>
          <w:rFonts w:hint="default"/>
          <w:lang w:val="en-US" w:eastAsia="zh-CN"/>
        </w:rPr>
      </w:pPr>
      <w:r>
        <w:rPr>
          <w:rFonts w:hint="default"/>
          <w:lang w:val="en-US" w:eastAsia="zh-CN"/>
        </w:rPr>
        <w:t>In addition, you can use the "show run" command in privileged mode to view details</w:t>
      </w:r>
      <w:r>
        <w:rPr>
          <w:rFonts w:hint="eastAsia"/>
          <w:lang w:val="en-US" w:eastAsia="zh-CN"/>
        </w:rPr>
        <w:t>.</w:t>
      </w:r>
    </w:p>
    <w:p>
      <w:pPr>
        <w:numPr>
          <w:ilvl w:val="0"/>
          <w:numId w:val="0"/>
        </w:numPr>
        <w:spacing w:before="240" w:after="240" w:line="360" w:lineRule="auto"/>
        <w:jc w:val="center"/>
      </w:pPr>
      <w:r>
        <w:drawing>
          <wp:inline distT="0" distB="0" distL="114300" distR="114300">
            <wp:extent cx="2362200" cy="662940"/>
            <wp:effectExtent l="0" t="0" r="0" b="762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1"/>
                    <a:stretch>
                      <a:fillRect/>
                    </a:stretch>
                  </pic:blipFill>
                  <pic:spPr>
                    <a:xfrm>
                      <a:off x="0" y="0"/>
                      <a:ext cx="2362200" cy="662940"/>
                    </a:xfrm>
                    <a:prstGeom prst="rect">
                      <a:avLst/>
                    </a:prstGeom>
                    <a:noFill/>
                    <a:ln>
                      <a:noFill/>
                    </a:ln>
                  </pic:spPr>
                </pic:pic>
              </a:graphicData>
            </a:graphic>
          </wp:inline>
        </w:drawing>
      </w:r>
    </w:p>
    <w:p>
      <w:pPr>
        <w:numPr>
          <w:ilvl w:val="0"/>
          <w:numId w:val="0"/>
        </w:numPr>
        <w:spacing w:before="240" w:after="240" w:line="360" w:lineRule="auto"/>
        <w:jc w:val="center"/>
        <w:rPr>
          <w:rFonts w:hint="default"/>
          <w:lang w:val="en-US" w:eastAsia="zh-CN"/>
        </w:rPr>
      </w:pPr>
      <w:r>
        <w:rPr>
          <w:rFonts w:hint="default"/>
          <w:lang w:val="en-US" w:eastAsia="zh-CN"/>
        </w:rPr>
        <w:t>In this picture, you can see that Access List 1 has been applied to Serial 0/3/0</w:t>
      </w:r>
    </w:p>
    <w:p>
      <w:pPr>
        <w:numPr>
          <w:ilvl w:val="0"/>
          <w:numId w:val="0"/>
        </w:numPr>
        <w:spacing w:before="240" w:after="240" w:line="360" w:lineRule="auto"/>
        <w:jc w:val="both"/>
        <w:rPr>
          <w:rFonts w:hint="default"/>
          <w:lang w:val="en-US" w:eastAsia="zh-CN"/>
        </w:rPr>
      </w:pPr>
    </w:p>
    <w:p>
      <w:pPr>
        <w:rPr>
          <w:rFonts w:hint="default"/>
          <w:lang w:val="en-US" w:eastAsia="zh-CN"/>
        </w:rPr>
      </w:pPr>
      <w:r>
        <w:rPr>
          <w:rFonts w:hint="default"/>
          <w:lang w:val="en-US" w:eastAsia="zh-CN"/>
        </w:rPr>
        <w:t>When you try to enter "Ping 10.0.3.132" on the console of PC</w:t>
      </w:r>
      <w:r>
        <w:rPr>
          <w:rFonts w:hint="eastAsia"/>
          <w:lang w:val="en-US" w:eastAsia="zh-CN"/>
        </w:rPr>
        <w:t>11</w:t>
      </w:r>
      <w:r>
        <w:rPr>
          <w:rFonts w:hint="default"/>
          <w:lang w:val="en-US" w:eastAsia="zh-CN"/>
        </w:rPr>
        <w:t xml:space="preserve">, you will get the result in Figure </w:t>
      </w:r>
      <w:r>
        <w:rPr>
          <w:rFonts w:hint="eastAsia"/>
          <w:lang w:val="en-US" w:eastAsia="zh-CN"/>
        </w:rPr>
        <w:t>5</w:t>
      </w:r>
      <w:r>
        <w:rPr>
          <w:rFonts w:hint="default"/>
          <w:lang w:val="en-US" w:eastAsia="zh-CN"/>
        </w:rPr>
        <w:t>. But when you try to enter this command on the console of PC</w:t>
      </w:r>
      <w:r>
        <w:rPr>
          <w:rFonts w:hint="eastAsia"/>
          <w:lang w:val="en-US" w:eastAsia="zh-CN"/>
        </w:rPr>
        <w:t>1</w:t>
      </w:r>
      <w:r>
        <w:rPr>
          <w:rFonts w:hint="default"/>
          <w:lang w:val="en-US" w:eastAsia="zh-CN"/>
        </w:rPr>
        <w:t>0, you can receive positive feedback</w:t>
      </w:r>
      <w:r>
        <w:rPr>
          <w:rFonts w:hint="eastAsia"/>
          <w:lang w:val="en-US" w:eastAsia="zh-CN"/>
        </w:rPr>
        <w:t xml:space="preserve">. </w:t>
      </w:r>
    </w:p>
    <w:p>
      <w:pPr>
        <w:jc w:val="center"/>
      </w:pPr>
      <w:r>
        <w:drawing>
          <wp:inline distT="0" distB="0" distL="114300" distR="114300">
            <wp:extent cx="3749040" cy="1371600"/>
            <wp:effectExtent l="0" t="0" r="0" b="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2"/>
                    <a:stretch>
                      <a:fillRect/>
                    </a:stretch>
                  </pic:blipFill>
                  <pic:spPr>
                    <a:xfrm>
                      <a:off x="0" y="0"/>
                      <a:ext cx="3749040" cy="1371600"/>
                    </a:xfrm>
                    <a:prstGeom prst="rect">
                      <a:avLst/>
                    </a:prstGeom>
                    <a:noFill/>
                    <a:ln>
                      <a:noFill/>
                    </a:ln>
                  </pic:spPr>
                </pic:pic>
              </a:graphicData>
            </a:graphic>
          </wp:inline>
        </w:drawing>
      </w:r>
    </w:p>
    <w:p>
      <w:pPr>
        <w:pStyle w:val="4"/>
        <w:jc w:val="center"/>
        <w:rPr>
          <w:rFonts w:hint="eastAsia"/>
          <w:lang w:val="en-US" w:eastAsia="zh-CN"/>
        </w:rPr>
      </w:pPr>
      <w:r>
        <w:t xml:space="preserve">Figure </w:t>
      </w:r>
      <w:r>
        <w:fldChar w:fldCharType="begin"/>
      </w:r>
      <w:r>
        <w:instrText xml:space="preserve"> SEQ Figure \* ARABIC </w:instrText>
      </w:r>
      <w:r>
        <w:fldChar w:fldCharType="separate"/>
      </w:r>
      <w:r>
        <w:t>5</w:t>
      </w:r>
      <w:r>
        <w:fldChar w:fldCharType="end"/>
      </w:r>
      <w:r>
        <w:rPr>
          <w:rFonts w:hint="eastAsia"/>
          <w:lang w:val="en-US" w:eastAsia="zh-CN"/>
        </w:rPr>
        <w:t>: PC11 attempts to connect to PC5 (10.0.3.132)</w:t>
      </w:r>
    </w:p>
    <w:p>
      <w:pPr>
        <w:pStyle w:val="2"/>
        <w:bidi w:val="0"/>
        <w:rPr>
          <w:rFonts w:hint="default"/>
          <w:lang w:val="en-US" w:eastAsia="zh-CN"/>
        </w:rPr>
      </w:pPr>
      <w:r>
        <w:rPr>
          <w:rFonts w:hint="eastAsia"/>
          <w:lang w:val="en-US" w:eastAsia="zh-CN"/>
        </w:rPr>
        <w:t>VLAN / Trunk</w:t>
      </w:r>
    </w:p>
    <w:p>
      <w:pPr>
        <w:rPr>
          <w:rFonts w:hint="eastAsia"/>
          <w:lang w:val="en-US" w:eastAsia="zh-CN"/>
        </w:rPr>
      </w:pPr>
      <w:r>
        <w:rPr>
          <w:rFonts w:hint="eastAsia"/>
          <w:lang w:val="en-US" w:eastAsia="zh-CN"/>
        </w:rPr>
        <w:t>Verification:</w:t>
      </w:r>
    </w:p>
    <w:p>
      <w:pPr>
        <w:numPr>
          <w:ilvl w:val="0"/>
          <w:numId w:val="3"/>
        </w:numPr>
        <w:rPr>
          <w:rFonts w:hint="default"/>
          <w:lang w:val="en-US" w:eastAsia="zh-CN"/>
        </w:rPr>
      </w:pPr>
      <w:r>
        <w:rPr>
          <w:rFonts w:hint="eastAsia"/>
          <w:lang w:val="en-US" w:eastAsia="zh-CN"/>
        </w:rPr>
        <w:t xml:space="preserve">Click on </w:t>
      </w:r>
      <w:r>
        <w:rPr>
          <w:rFonts w:hint="default"/>
          <w:lang w:val="en-US" w:eastAsia="zh-CN"/>
        </w:rPr>
        <w:t>"</w:t>
      </w:r>
      <w:r>
        <w:rPr>
          <w:rFonts w:hint="eastAsia"/>
          <w:lang w:val="en-US" w:eastAsia="zh-CN"/>
        </w:rPr>
        <w:t>Switch 0</w:t>
      </w:r>
      <w:r>
        <w:rPr>
          <w:rFonts w:hint="default"/>
          <w:lang w:val="en-US" w:eastAsia="zh-CN"/>
        </w:rPr>
        <w:t>"</w:t>
      </w:r>
    </w:p>
    <w:p>
      <w:pPr>
        <w:numPr>
          <w:ilvl w:val="0"/>
          <w:numId w:val="3"/>
        </w:numPr>
        <w:ind w:left="0" w:leftChars="0" w:firstLine="0" w:firstLineChars="0"/>
        <w:rPr>
          <w:rFonts w:hint="default"/>
          <w:lang w:val="en-US" w:eastAsia="zh-CN"/>
        </w:rPr>
      </w:pPr>
      <w:r>
        <w:rPr>
          <w:rFonts w:hint="default"/>
          <w:lang w:val="en-US" w:eastAsia="zh-CN"/>
        </w:rPr>
        <w:t xml:space="preserve">Click </w:t>
      </w:r>
      <w:r>
        <w:rPr>
          <w:rFonts w:hint="eastAsia"/>
          <w:lang w:val="en-US" w:eastAsia="zh-CN"/>
        </w:rPr>
        <w:t xml:space="preserve">the </w:t>
      </w:r>
      <w:r>
        <w:rPr>
          <w:rFonts w:hint="default"/>
          <w:lang w:val="en-US" w:eastAsia="zh-CN"/>
        </w:rPr>
        <w:t>"</w:t>
      </w:r>
      <w:r>
        <w:rPr>
          <w:rFonts w:hint="eastAsia"/>
          <w:lang w:val="en-US" w:eastAsia="zh-CN"/>
        </w:rPr>
        <w:t>CLI</w:t>
      </w:r>
      <w:r>
        <w:rPr>
          <w:rFonts w:hint="default"/>
          <w:lang w:val="en-US" w:eastAsia="zh-CN"/>
        </w:rPr>
        <w:t>"</w:t>
      </w:r>
      <w:r>
        <w:rPr>
          <w:rFonts w:hint="eastAsia"/>
          <w:lang w:val="en-US" w:eastAsia="zh-CN"/>
        </w:rPr>
        <w:t>(</w:t>
      </w:r>
      <w:r>
        <w:drawing>
          <wp:inline distT="0" distB="0" distL="114300" distR="114300">
            <wp:extent cx="1988820" cy="220980"/>
            <wp:effectExtent l="0" t="0" r="7620" b="762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5"/>
                    <a:stretch>
                      <a:fillRect/>
                    </a:stretch>
                  </pic:blipFill>
                  <pic:spPr>
                    <a:xfrm>
                      <a:off x="0" y="0"/>
                      <a:ext cx="1988820" cy="220980"/>
                    </a:xfrm>
                    <a:prstGeom prst="rect">
                      <a:avLst/>
                    </a:prstGeom>
                    <a:noFill/>
                    <a:ln>
                      <a:noFill/>
                    </a:ln>
                  </pic:spPr>
                </pic:pic>
              </a:graphicData>
            </a:graphic>
          </wp:inline>
        </w:drawing>
      </w:r>
      <w:r>
        <w:rPr>
          <w:rFonts w:hint="eastAsia" w:eastAsia="宋体"/>
          <w:lang w:val="en-US" w:eastAsia="zh-CN"/>
        </w:rPr>
        <w:t>)</w:t>
      </w:r>
    </w:p>
    <w:p>
      <w:pPr>
        <w:numPr>
          <w:ilvl w:val="0"/>
          <w:numId w:val="3"/>
        </w:numPr>
        <w:ind w:left="0" w:leftChars="0" w:firstLine="0" w:firstLineChars="0"/>
        <w:rPr>
          <w:rFonts w:hint="default"/>
          <w:lang w:val="en-US" w:eastAsia="zh-CN"/>
        </w:rPr>
      </w:pPr>
      <w:r>
        <w:rPr>
          <w:rFonts w:hint="eastAsia"/>
          <w:lang w:val="en-US" w:eastAsia="zh-CN"/>
        </w:rPr>
        <w:t>Enter "en" on the console to enter privileged mode(</w:t>
      </w:r>
      <w:r>
        <w:drawing>
          <wp:inline distT="0" distB="0" distL="114300" distR="114300">
            <wp:extent cx="609600" cy="129540"/>
            <wp:effectExtent l="0" t="0" r="0" b="762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3"/>
                    <a:stretch>
                      <a:fillRect/>
                    </a:stretch>
                  </pic:blipFill>
                  <pic:spPr>
                    <a:xfrm>
                      <a:off x="0" y="0"/>
                      <a:ext cx="609600" cy="129540"/>
                    </a:xfrm>
                    <a:prstGeom prst="rect">
                      <a:avLst/>
                    </a:prstGeom>
                    <a:noFill/>
                    <a:ln>
                      <a:noFill/>
                    </a:ln>
                  </pic:spPr>
                </pic:pic>
              </a:graphicData>
            </a:graphic>
          </wp:inline>
        </w:drawing>
      </w:r>
      <w:r>
        <w:rPr>
          <w:rFonts w:hint="eastAsia" w:eastAsia="宋体"/>
          <w:lang w:val="en-US" w:eastAsia="zh-CN"/>
        </w:rPr>
        <w:t>)</w:t>
      </w:r>
    </w:p>
    <w:p>
      <w:pPr>
        <w:numPr>
          <w:ilvl w:val="0"/>
          <w:numId w:val="3"/>
        </w:numPr>
        <w:spacing w:before="240" w:after="240" w:line="360" w:lineRule="auto"/>
        <w:ind w:left="0" w:leftChars="0" w:firstLine="0" w:firstLineChars="0"/>
        <w:jc w:val="both"/>
        <w:rPr>
          <w:rFonts w:hint="default"/>
          <w:lang w:val="en-US" w:eastAsia="zh-CN"/>
        </w:rPr>
      </w:pPr>
      <w:r>
        <w:rPr>
          <w:rFonts w:hint="default"/>
          <w:lang w:val="en-US" w:eastAsia="zh-CN"/>
        </w:rPr>
        <w:t xml:space="preserve">Enter "show </w:t>
      </w:r>
      <w:r>
        <w:rPr>
          <w:rFonts w:hint="eastAsia"/>
          <w:lang w:val="en-US" w:eastAsia="zh-CN"/>
        </w:rPr>
        <w:t xml:space="preserve">vlan </w:t>
      </w:r>
      <w:r>
        <w:rPr>
          <w:rFonts w:hint="default"/>
          <w:lang w:val="en-US" w:eastAsia="zh-CN"/>
        </w:rPr>
        <w:t>bri" on the command line to view VLAN settings. Refer to figure 6 for settings</w:t>
      </w:r>
      <w:r>
        <w:rPr>
          <w:rFonts w:hint="eastAsia"/>
          <w:lang w:val="en-US" w:eastAsia="zh-CN"/>
        </w:rPr>
        <w:t>.</w:t>
      </w:r>
    </w:p>
    <w:p>
      <w:pPr>
        <w:numPr>
          <w:ilvl w:val="0"/>
          <w:numId w:val="0"/>
        </w:numPr>
        <w:spacing w:before="240" w:after="240" w:line="360" w:lineRule="auto"/>
        <w:jc w:val="center"/>
      </w:pPr>
      <w:r>
        <w:drawing>
          <wp:inline distT="0" distB="0" distL="114300" distR="114300">
            <wp:extent cx="4884420" cy="1775460"/>
            <wp:effectExtent l="0" t="0" r="7620" b="762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4"/>
                    <a:stretch>
                      <a:fillRect/>
                    </a:stretch>
                  </pic:blipFill>
                  <pic:spPr>
                    <a:xfrm>
                      <a:off x="0" y="0"/>
                      <a:ext cx="4884420" cy="1775460"/>
                    </a:xfrm>
                    <a:prstGeom prst="rect">
                      <a:avLst/>
                    </a:prstGeom>
                    <a:noFill/>
                    <a:ln>
                      <a:noFill/>
                    </a:ln>
                  </pic:spPr>
                </pic:pic>
              </a:graphicData>
            </a:graphic>
          </wp:inline>
        </w:drawing>
      </w:r>
    </w:p>
    <w:p>
      <w:pPr>
        <w:pStyle w:val="4"/>
        <w:numPr>
          <w:ilvl w:val="0"/>
          <w:numId w:val="0"/>
        </w:numPr>
        <w:spacing w:before="240" w:after="240" w:line="360" w:lineRule="auto"/>
        <w:jc w:val="center"/>
        <w:rPr>
          <w:rFonts w:hint="eastAsia"/>
          <w:lang w:val="en-US" w:eastAsia="zh-CN"/>
        </w:rPr>
      </w:pPr>
      <w:r>
        <w:t xml:space="preserve">Figure </w:t>
      </w:r>
      <w:r>
        <w:fldChar w:fldCharType="begin"/>
      </w:r>
      <w:r>
        <w:instrText xml:space="preserve"> SEQ Figure \* ARABIC </w:instrText>
      </w:r>
      <w:r>
        <w:fldChar w:fldCharType="separate"/>
      </w:r>
      <w:r>
        <w:t>6</w:t>
      </w:r>
      <w:r>
        <w:fldChar w:fldCharType="end"/>
      </w:r>
      <w:r>
        <w:rPr>
          <w:rFonts w:hint="eastAsia"/>
          <w:lang w:val="en-US" w:eastAsia="zh-CN"/>
        </w:rPr>
        <w:t>: The configuration of VLAN</w:t>
      </w:r>
    </w:p>
    <w:p>
      <w:pPr>
        <w:rPr>
          <w:rFonts w:hint="eastAsia"/>
          <w:lang w:val="en-US" w:eastAsia="zh-CN"/>
        </w:rPr>
      </w:pPr>
      <w:r>
        <w:rPr>
          <w:rFonts w:hint="eastAsia"/>
          <w:lang w:val="en-US" w:eastAsia="zh-CN"/>
        </w:rPr>
        <w:t>As you can see, I divided FA0/1-3 of the switch to VLAN0003 and F0/24 to VLAN0002. If you observe carefully, you can find that there is no FA0/15 in the figure because I set FA0/15 as the trunk interface. You can enter the "show interfaces f0/15 switchport" command in privileged mode, and then see the following results like Figure 7.</w:t>
      </w:r>
    </w:p>
    <w:p>
      <w:pPr>
        <w:rPr>
          <w:rFonts w:hint="eastAsia"/>
          <w:lang w:val="en-US" w:eastAsia="zh-CN"/>
        </w:rPr>
      </w:pPr>
    </w:p>
    <w:p>
      <w:pPr>
        <w:jc w:val="center"/>
      </w:pPr>
      <w:r>
        <w:drawing>
          <wp:inline distT="0" distB="0" distL="114300" distR="114300">
            <wp:extent cx="2758440" cy="647700"/>
            <wp:effectExtent l="0" t="0" r="0" b="762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5"/>
                    <a:stretch>
                      <a:fillRect/>
                    </a:stretch>
                  </pic:blipFill>
                  <pic:spPr>
                    <a:xfrm>
                      <a:off x="0" y="0"/>
                      <a:ext cx="2758440" cy="647700"/>
                    </a:xfrm>
                    <a:prstGeom prst="rect">
                      <a:avLst/>
                    </a:prstGeom>
                    <a:noFill/>
                    <a:ln>
                      <a:noFill/>
                    </a:ln>
                  </pic:spPr>
                </pic:pic>
              </a:graphicData>
            </a:graphic>
          </wp:inline>
        </w:drawing>
      </w:r>
    </w:p>
    <w:p>
      <w:pPr>
        <w:pStyle w:val="4"/>
        <w:jc w:val="center"/>
        <w:rPr>
          <w:rFonts w:hint="eastAsia"/>
          <w:lang w:val="en-US" w:eastAsia="zh-CN"/>
        </w:rPr>
      </w:pPr>
      <w:r>
        <w:t xml:space="preserve">Figure </w:t>
      </w:r>
      <w:r>
        <w:fldChar w:fldCharType="begin"/>
      </w:r>
      <w:r>
        <w:instrText xml:space="preserve"> SEQ Figure \* ARABIC </w:instrText>
      </w:r>
      <w:r>
        <w:fldChar w:fldCharType="separate"/>
      </w:r>
      <w:r>
        <w:t>7</w:t>
      </w:r>
      <w:r>
        <w:fldChar w:fldCharType="end"/>
      </w:r>
      <w:r>
        <w:rPr>
          <w:rFonts w:hint="eastAsia"/>
          <w:lang w:val="en-US" w:eastAsia="zh-CN"/>
        </w:rPr>
        <w:t>: The configuration of interface FA0/15</w:t>
      </w:r>
    </w:p>
    <w:p>
      <w:pPr>
        <w:rPr>
          <w:rFonts w:hint="eastAsia"/>
          <w:lang w:val="en-US" w:eastAsia="zh-CN"/>
        </w:rPr>
      </w:pPr>
    </w:p>
    <w:p>
      <w:pPr>
        <w:rPr>
          <w:rFonts w:hint="eastAsia"/>
          <w:lang w:val="en-US" w:eastAsia="zh-CN"/>
        </w:rPr>
      </w:pPr>
      <w:r>
        <w:rPr>
          <w:rFonts w:hint="eastAsia"/>
          <w:lang w:val="en-US" w:eastAsia="zh-CN"/>
        </w:rPr>
        <w:t>In Figure 7, you can see that the FA0/15 interface has been set to trunk. You can use the same steps to view the VLAN configuration of switch 2. The trunk interface of switch 2 is also FA0/15.</w:t>
      </w:r>
    </w:p>
    <w:p>
      <w:pPr>
        <w:rPr>
          <w:rFonts w:hint="default"/>
          <w:lang w:val="en-US" w:eastAsia="zh-CN"/>
        </w:rPr>
      </w:pPr>
      <w:r>
        <w:rPr>
          <w:rFonts w:hint="default"/>
          <w:lang w:val="en-US" w:eastAsia="zh-CN"/>
        </w:rPr>
        <w:t>PC6</w:t>
      </w:r>
      <w:r>
        <w:rPr>
          <w:rFonts w:hint="eastAsia"/>
          <w:lang w:val="en-US" w:eastAsia="zh-CN"/>
        </w:rPr>
        <w:t xml:space="preserve">, </w:t>
      </w:r>
      <w:r>
        <w:rPr>
          <w:rFonts w:hint="default"/>
          <w:lang w:val="en-US" w:eastAsia="zh-CN"/>
        </w:rPr>
        <w:t>PC7</w:t>
      </w:r>
      <w:r>
        <w:rPr>
          <w:rFonts w:hint="eastAsia"/>
          <w:lang w:val="en-US" w:eastAsia="zh-CN"/>
        </w:rPr>
        <w:t xml:space="preserve"> and PC11</w:t>
      </w:r>
      <w:r>
        <w:rPr>
          <w:rFonts w:hint="default"/>
          <w:lang w:val="en-US" w:eastAsia="zh-CN"/>
        </w:rPr>
        <w:t xml:space="preserve"> are connected to FA0/1</w:t>
      </w:r>
      <w:r>
        <w:rPr>
          <w:rFonts w:hint="eastAsia"/>
          <w:lang w:val="en-US" w:eastAsia="zh-CN"/>
        </w:rPr>
        <w:t xml:space="preserve">, FA0/2 and </w:t>
      </w:r>
      <w:bookmarkStart w:id="0" w:name="_GoBack"/>
      <w:bookmarkEnd w:id="0"/>
      <w:r>
        <w:rPr>
          <w:rFonts w:hint="default"/>
          <w:lang w:val="en-US" w:eastAsia="zh-CN"/>
        </w:rPr>
        <w:t>FA0/3 of Switch2 respectively, and PC0,PC1, and PC2 are connected to FA0/1,FA0/2, and FA0/3 of Switch 0 respectively. PC8 does not belong to the same subnet as PC6 and PC7. PC8 is connected to FA0/24 on Switch 2. PC9 does not belong to the same subnet as PC0,PC1, and PC2. PC9 is connected to FA0/24 on Switch 0. Therefore, we get the following result.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rPr>
                <w:rFonts w:hint="default"/>
                <w:vertAlign w:val="baseline"/>
                <w:lang w:val="en-US" w:eastAsia="zh-CN"/>
              </w:rPr>
            </w:pPr>
          </w:p>
        </w:tc>
        <w:tc>
          <w:tcPr>
            <w:tcW w:w="2841" w:type="dxa"/>
          </w:tcPr>
          <w:p>
            <w:pPr>
              <w:widowControl w:val="0"/>
              <w:rPr>
                <w:rFonts w:hint="default"/>
                <w:vertAlign w:val="baseline"/>
                <w:lang w:val="en-US" w:eastAsia="zh-CN"/>
              </w:rPr>
            </w:pPr>
            <w:r>
              <w:rPr>
                <w:rFonts w:hint="eastAsia"/>
                <w:vertAlign w:val="baseline"/>
                <w:lang w:val="en-US" w:eastAsia="zh-CN"/>
              </w:rPr>
              <w:t>VLAN 0002</w:t>
            </w:r>
          </w:p>
        </w:tc>
        <w:tc>
          <w:tcPr>
            <w:tcW w:w="2841" w:type="dxa"/>
          </w:tcPr>
          <w:p>
            <w:pPr>
              <w:widowControl w:val="0"/>
              <w:rPr>
                <w:rFonts w:hint="default"/>
                <w:vertAlign w:val="baseline"/>
                <w:lang w:val="en-US" w:eastAsia="zh-CN"/>
              </w:rPr>
            </w:pPr>
            <w:r>
              <w:rPr>
                <w:rFonts w:hint="eastAsia"/>
                <w:vertAlign w:val="baseline"/>
                <w:lang w:val="en-US" w:eastAsia="zh-CN"/>
              </w:rPr>
              <w:t>VLAN 0003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rPr>
                <w:rFonts w:hint="default"/>
                <w:vertAlign w:val="baseline"/>
                <w:lang w:val="en-US" w:eastAsia="zh-CN"/>
              </w:rPr>
            </w:pPr>
            <w:r>
              <w:rPr>
                <w:rFonts w:hint="eastAsia"/>
                <w:vertAlign w:val="baseline"/>
                <w:lang w:val="en-US" w:eastAsia="zh-CN"/>
              </w:rPr>
              <w:t>Switch 0</w:t>
            </w:r>
          </w:p>
        </w:tc>
        <w:tc>
          <w:tcPr>
            <w:tcW w:w="2841" w:type="dxa"/>
          </w:tcPr>
          <w:p>
            <w:pPr>
              <w:widowControl w:val="0"/>
              <w:rPr>
                <w:rFonts w:hint="default"/>
                <w:vertAlign w:val="baseline"/>
                <w:lang w:val="en-US" w:eastAsia="zh-CN"/>
              </w:rPr>
            </w:pPr>
            <w:r>
              <w:rPr>
                <w:rFonts w:hint="eastAsia"/>
                <w:vertAlign w:val="baseline"/>
                <w:lang w:val="en-US" w:eastAsia="zh-CN"/>
              </w:rPr>
              <w:t>FA0/24</w:t>
            </w:r>
          </w:p>
        </w:tc>
        <w:tc>
          <w:tcPr>
            <w:tcW w:w="2841" w:type="dxa"/>
          </w:tcPr>
          <w:p>
            <w:pPr>
              <w:widowControl w:val="0"/>
              <w:rPr>
                <w:rFonts w:hint="default"/>
                <w:vertAlign w:val="baseline"/>
                <w:lang w:val="en-US" w:eastAsia="zh-CN"/>
              </w:rPr>
            </w:pPr>
            <w:r>
              <w:rPr>
                <w:rFonts w:hint="eastAsia"/>
                <w:lang w:val="en-US" w:eastAsia="zh-CN"/>
              </w:rPr>
              <w:t>FA0/1, FA0/2, FA0/3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rPr>
                <w:rFonts w:hint="default"/>
                <w:vertAlign w:val="baseline"/>
                <w:lang w:val="en-US" w:eastAsia="zh-CN"/>
              </w:rPr>
            </w:pPr>
            <w:r>
              <w:rPr>
                <w:rFonts w:hint="eastAsia"/>
                <w:vertAlign w:val="baseline"/>
                <w:lang w:val="en-US" w:eastAsia="zh-CN"/>
              </w:rPr>
              <w:t>Switch 2</w:t>
            </w:r>
          </w:p>
        </w:tc>
        <w:tc>
          <w:tcPr>
            <w:tcW w:w="2841" w:type="dxa"/>
          </w:tcPr>
          <w:p>
            <w:pPr>
              <w:widowControl w:val="0"/>
              <w:rPr>
                <w:rFonts w:hint="default"/>
                <w:vertAlign w:val="baseline"/>
                <w:lang w:val="en-US" w:eastAsia="zh-CN"/>
              </w:rPr>
            </w:pPr>
            <w:r>
              <w:rPr>
                <w:rFonts w:hint="eastAsia"/>
                <w:lang w:val="en-US" w:eastAsia="zh-CN"/>
              </w:rPr>
              <w:t>FA0/1, FA0/2, FA0/3</w:t>
            </w:r>
          </w:p>
        </w:tc>
        <w:tc>
          <w:tcPr>
            <w:tcW w:w="2841" w:type="dxa"/>
          </w:tcPr>
          <w:p>
            <w:pPr>
              <w:widowControl w:val="0"/>
              <w:rPr>
                <w:rFonts w:hint="default"/>
                <w:vertAlign w:val="baseline"/>
                <w:lang w:val="en-US" w:eastAsia="zh-CN"/>
              </w:rPr>
            </w:pPr>
            <w:r>
              <w:rPr>
                <w:rFonts w:hint="eastAsia"/>
                <w:vertAlign w:val="baseline"/>
                <w:lang w:val="en-US" w:eastAsia="zh-CN"/>
              </w:rPr>
              <w:t>FA0/24</w:t>
            </w:r>
          </w:p>
        </w:tc>
      </w:tr>
    </w:tbl>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Now you can type ping 10.0.3.3 into the PC8 console and get positive results(Figure 8).</w:t>
      </w:r>
    </w:p>
    <w:p>
      <w:pPr>
        <w:jc w:val="center"/>
      </w:pPr>
      <w:r>
        <w:drawing>
          <wp:inline distT="0" distB="0" distL="114300" distR="114300">
            <wp:extent cx="3459480" cy="1668780"/>
            <wp:effectExtent l="0" t="0" r="0" b="762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6"/>
                    <a:stretch>
                      <a:fillRect/>
                    </a:stretch>
                  </pic:blipFill>
                  <pic:spPr>
                    <a:xfrm>
                      <a:off x="0" y="0"/>
                      <a:ext cx="3459480" cy="1668780"/>
                    </a:xfrm>
                    <a:prstGeom prst="rect">
                      <a:avLst/>
                    </a:prstGeom>
                    <a:noFill/>
                    <a:ln>
                      <a:noFill/>
                    </a:ln>
                  </pic:spPr>
                </pic:pic>
              </a:graphicData>
            </a:graphic>
          </wp:inline>
        </w:drawing>
      </w:r>
    </w:p>
    <w:p>
      <w:pPr>
        <w:pStyle w:val="4"/>
        <w:jc w:val="center"/>
        <w:rPr>
          <w:rFonts w:hint="default" w:eastAsia="黑体"/>
          <w:lang w:val="en-US" w:eastAsia="zh-CN"/>
        </w:rPr>
      </w:pPr>
      <w:r>
        <w:t xml:space="preserve">Figure </w:t>
      </w:r>
      <w:r>
        <w:fldChar w:fldCharType="begin"/>
      </w:r>
      <w:r>
        <w:instrText xml:space="preserve"> SEQ Figure \* ARABIC </w:instrText>
      </w:r>
      <w:r>
        <w:fldChar w:fldCharType="separate"/>
      </w:r>
      <w:r>
        <w:t>8</w:t>
      </w:r>
      <w:r>
        <w:fldChar w:fldCharType="end"/>
      </w:r>
      <w:r>
        <w:rPr>
          <w:rFonts w:hint="eastAsia"/>
          <w:lang w:val="en-US" w:eastAsia="zh-CN"/>
        </w:rPr>
        <w:t>: PC8 try to ping PC0 (10.0.3.3)</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right" w:pos="9000"/>
        <w:tab w:val="clear" w:pos="9360"/>
      </w:tabs>
    </w:pPr>
    <w:r>
      <w:tab/>
    </w:r>
    <w:r>
      <w:tab/>
    </w:r>
    <w:r>
      <w:t xml:space="preserve"> </w:t>
    </w:r>
    <w:sdt>
      <w:sdtPr>
        <w:id w:val="1110679808"/>
        <w:docPartObj>
          <w:docPartGallery w:val="autotext"/>
        </w:docPartObj>
      </w:sdtPr>
      <w:sdtContent>
        <w:r>
          <w:fldChar w:fldCharType="begin"/>
        </w:r>
        <w:r>
          <w:instrText xml:space="preserve"> PAGE   \* MERGEFORMAT </w:instrText>
        </w:r>
        <w:r>
          <w:fldChar w:fldCharType="separate"/>
        </w:r>
        <w:r>
          <w:t>1</w:t>
        </w:r>
        <w: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028E"/>
    <w:multiLevelType w:val="singleLevel"/>
    <w:tmpl w:val="86D1028E"/>
    <w:lvl w:ilvl="0" w:tentative="0">
      <w:start w:val="1"/>
      <w:numFmt w:val="decimal"/>
      <w:suff w:val="space"/>
      <w:lvlText w:val="%1."/>
      <w:lvlJc w:val="left"/>
    </w:lvl>
  </w:abstractNum>
  <w:abstractNum w:abstractNumId="1">
    <w:nsid w:val="6B8057A5"/>
    <w:multiLevelType w:val="singleLevel"/>
    <w:tmpl w:val="6B8057A5"/>
    <w:lvl w:ilvl="0" w:tentative="0">
      <w:start w:val="1"/>
      <w:numFmt w:val="decimal"/>
      <w:suff w:val="space"/>
      <w:lvlText w:val="%1."/>
      <w:lvlJc w:val="left"/>
    </w:lvl>
  </w:abstractNum>
  <w:abstractNum w:abstractNumId="2">
    <w:nsid w:val="7BA580C1"/>
    <w:multiLevelType w:val="singleLevel"/>
    <w:tmpl w:val="7BA580C1"/>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401D7"/>
    <w:rsid w:val="02326E3B"/>
    <w:rsid w:val="0654565B"/>
    <w:rsid w:val="0A8B4FAF"/>
    <w:rsid w:val="17B42E9B"/>
    <w:rsid w:val="1AE174A6"/>
    <w:rsid w:val="1BB57F24"/>
    <w:rsid w:val="23C96D9F"/>
    <w:rsid w:val="33BC10BF"/>
    <w:rsid w:val="3F460B83"/>
    <w:rsid w:val="3F5401D7"/>
    <w:rsid w:val="3FA12116"/>
    <w:rsid w:val="41503020"/>
    <w:rsid w:val="5D8E48D4"/>
    <w:rsid w:val="69C45C8D"/>
    <w:rsid w:val="6A321466"/>
    <w:rsid w:val="6B16166D"/>
    <w:rsid w:val="6F82486D"/>
    <w:rsid w:val="723D2D95"/>
    <w:rsid w:val="791B1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360" w:lineRule="auto"/>
      <w:jc w:val="both"/>
    </w:pPr>
    <w:rPr>
      <w:rFonts w:ascii="Times New Roman" w:hAnsi="Times New Roman" w:eastAsia="PMingLiU" w:cs="Times New Roman"/>
      <w:sz w:val="24"/>
      <w:szCs w:val="24"/>
      <w:lang w:val="en-GB"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unhideWhenUsed/>
    <w:qFormat/>
    <w:uiPriority w:val="99"/>
    <w:pPr>
      <w:tabs>
        <w:tab w:val="center" w:pos="4680"/>
        <w:tab w:val="right" w:pos="9360"/>
      </w:tabs>
      <w:spacing w:before="0" w:after="0"/>
    </w:pPr>
  </w:style>
  <w:style w:type="paragraph" w:styleId="6">
    <w:name w:val="header"/>
    <w:basedOn w:val="1"/>
    <w:unhideWhenUsed/>
    <w:qFormat/>
    <w:uiPriority w:val="99"/>
    <w:pPr>
      <w:tabs>
        <w:tab w:val="center" w:pos="4680"/>
        <w:tab w:val="right" w:pos="9360"/>
      </w:tabs>
      <w:spacing w:before="0" w:after="0"/>
    </w:p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No Spacing"/>
    <w:qFormat/>
    <w:uiPriority w:val="1"/>
    <w:pPr>
      <w:spacing w:after="0" w:line="240" w:lineRule="auto"/>
    </w:pPr>
    <w:rPr>
      <w:rFonts w:ascii="Times New Roman" w:hAnsi="Times New Roman" w:eastAsia="PMingLiU"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2021-11-24T13:48:00Z</dcterms:created>
  <dc:creator>qq113</dc:creator>
  <cp:lastModifiedBy>qq113</cp:lastModifiedBy>
  <dcterms:modified xsi:type="dcterms:W3CDTF">2021-12-01T06:02:40Z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20F2C31590E243B09889EC24BE529498</vt:lpwstr>
  </property>
</Properties>
</file>