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Présentation du projet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Comment utiliser 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Informations dans l’écran d’accueil du jeu (voir la section "Comment utiliser l'app ?")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Infos additionnelles 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Les planètes sont soumises aux lois de Kepler (plus une planète est proche du soleil, plus elle se déplace rapidement) à l’aide d’un algorithme de résolution de l’équation de Kepler (lien Wikipédia : https://fr.wikipedia.org/wiki/%C3%89quation_de_Kepler)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Fonctionnement de l’algorithme qui trouve les faces de la lune 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Une date référence où il y a nouvelle lune est trouvée ,1</w:t>
      </w:r>
      <w:r w:rsidDel="00000000" w:rsidR="00000000" w:rsidRPr="00000000">
        <w:rPr>
          <w:vertAlign w:val="superscript"/>
          <w:rtl w:val="0"/>
        </w:rPr>
        <w:t xml:space="preserve">er</w:t>
      </w:r>
      <w:r w:rsidDel="00000000" w:rsidR="00000000" w:rsidRPr="00000000">
        <w:rPr>
          <w:rtl w:val="0"/>
        </w:rPr>
        <w:t xml:space="preserve"> janvier 1900 selon plusieurs sources 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https://mooncalendar.astro-seek.com/moon-phases-calendar-january-1900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https://www.calendar-12.com/moon_phases/1900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https://www.moongiant.com/calendar/january/1900/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https://fr.tutiempo.net/lune/phases-janvier-1900.htm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calcule le nombre de jours qui s’est passé entre la date choisie et la référence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 fait le modulo 29.53 (temps de révolution de la Lune) de ce nombre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 a donc un nombre allant de 0 à 29.53 qui représente l’avancée de la lune dans son cycle, par exemple, si on a 0, on est en nouvelle lune et si on est à 14.76 (le milieu du cycle), on est en pleine lune.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Ensuite, on décide à partir de quel nombre c’est le premier croissant, le dernier, le premier quart, etc…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orbites ont les couleurs associées à leur planète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positions des planètes à une date sont assez précises par rapport à la réalité, elles sont fiables.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Toutes les informations relatives aux planètes et au soleil sont trouvées dans leur page Wikipédia respective, à part le passage au périhélie, qui se trouve à partir de ce site :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https://ssd.jpl.nasa.gov/horizons.cgi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8"/>
        <w:rPr/>
      </w:pPr>
      <w:r w:rsidDel="00000000" w:rsidR="00000000" w:rsidRPr="00000000">
        <w:rPr>
          <w:rtl w:val="0"/>
        </w:rPr>
        <w:t xml:space="preserve">Comment utiliser ce site ? 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 « target body » vers la planète souhaitée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« table settings », décocher toutes les options, sauf la 19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« time span » choisir une période assez large (de 1900 à 2000 par exemple mais pas moins de 1900)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Revenir au début et cliquer sur « generate ephemeris »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long tableau s’affichera avec « r » représentant la distance au soleil. Trouver la valeur minimale et vous aurez la date du périhélie.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Easter egg : Si vous dézommez assez, vous pourrez voir la voie lactée puis tout l’univers.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Lorsque des astres ou des orbites sont trop grandes, elles sont enlevées de l’écran pour éviter les problèmes de performance.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Autres infos dans le code, via les commentaires.</w:t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Lienhypertexte">
    <w:name w:val="Hyperlink"/>
    <w:basedOn w:val="Policepardfaut"/>
    <w:uiPriority w:val="99"/>
    <w:unhideWhenUsed w:val="1"/>
    <w:rsid w:val="009425B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9425B7"/>
    <w:rPr>
      <w:color w:val="605e5c"/>
      <w:shd w:color="auto" w:fill="e1dfdd" w:val="clear"/>
    </w:rPr>
  </w:style>
  <w:style w:type="paragraph" w:styleId="Paragraphedeliste">
    <w:name w:val="List Paragraph"/>
    <w:basedOn w:val="Normal"/>
    <w:uiPriority w:val="34"/>
    <w:qFormat w:val="1"/>
    <w:rsid w:val="00644B1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sd.jpl.nasa.gov/horizons.cgi" TargetMode="External"/><Relationship Id="rId10" Type="http://schemas.openxmlformats.org/officeDocument/2006/relationships/hyperlink" Target="https://fr.tutiempo.net/lune/phases-janvier-1900.htm" TargetMode="External"/><Relationship Id="rId9" Type="http://schemas.openxmlformats.org/officeDocument/2006/relationships/hyperlink" Target="https://www.moongiant.com/calendar/january/1900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ooncalendar.astro-seek.com/moon-phases-calendar-january-1900" TargetMode="External"/><Relationship Id="rId8" Type="http://schemas.openxmlformats.org/officeDocument/2006/relationships/hyperlink" Target="https://www.calendar-12.com/moon_phases/19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mlqbEXHfvURb2d01z6j4r5Joiw==">AMUW2mVF7wYNXCo3q0bRdtzQg5JqjQI9UsWFXfVqDp2p4OZ+7q06eOSmp7l/TavvPdCpu11cXzyVbCJt8nWmSuPvVt7LNjePqhS7cbn0H1SX3iJuUJ3DCVM=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2021-05-22T16:17:00Z</dcterms:created>
  <dc:creator>Maël 44 LE BIGOT</dc:creator>
</cp:coreProperties>
</file>