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C7737" w14:textId="77777777" w:rsidR="007C41BC" w:rsidRPr="00331E69" w:rsidRDefault="007C41BC" w:rsidP="007C41BC">
      <w:pPr>
        <w:pStyle w:val="20"/>
        <w:spacing w:after="0" w:line="276" w:lineRule="auto"/>
        <w:ind w:firstLine="0"/>
        <w:rPr>
          <w:sz w:val="20"/>
          <w:szCs w:val="20"/>
        </w:rPr>
      </w:pPr>
      <w:r w:rsidRPr="00331E69">
        <w:rPr>
          <w:sz w:val="20"/>
          <w:szCs w:val="20"/>
        </w:rPr>
        <w:t>Одеський національний університет імені І.І. Мечникова</w:t>
      </w:r>
      <w:r w:rsidRPr="00331E69">
        <w:rPr>
          <w:sz w:val="20"/>
          <w:szCs w:val="20"/>
        </w:rPr>
        <w:br/>
        <w:t>Факультет математики, фізики та інформаційних технологій</w:t>
      </w:r>
      <w:r w:rsidRPr="00331E69">
        <w:rPr>
          <w:sz w:val="20"/>
          <w:szCs w:val="20"/>
        </w:rPr>
        <w:br/>
      </w:r>
      <w:r w:rsidR="00F0206A" w:rsidRPr="00331E69">
        <w:rPr>
          <w:sz w:val="20"/>
          <w:szCs w:val="20"/>
        </w:rPr>
        <w:t>Кафедра математичного забезпечення комп’ютерних систем</w:t>
      </w:r>
    </w:p>
    <w:p w14:paraId="5D365750" w14:textId="016DD05C" w:rsidR="007C41BC" w:rsidRPr="00331E69" w:rsidRDefault="007C41BC" w:rsidP="007C41BC">
      <w:pPr>
        <w:pStyle w:val="20"/>
        <w:shd w:val="clear" w:color="auto" w:fill="auto"/>
        <w:spacing w:before="100" w:beforeAutospacing="1" w:after="100" w:afterAutospacing="1" w:line="276" w:lineRule="auto"/>
        <w:ind w:firstLine="0"/>
        <w:rPr>
          <w:sz w:val="20"/>
          <w:szCs w:val="20"/>
        </w:rPr>
      </w:pPr>
      <w:r w:rsidRPr="00331E69">
        <w:rPr>
          <w:sz w:val="20"/>
          <w:szCs w:val="20"/>
        </w:rPr>
        <w:t>Сил</w:t>
      </w:r>
      <w:r w:rsidR="004E1B3E">
        <w:rPr>
          <w:sz w:val="20"/>
          <w:szCs w:val="20"/>
          <w:lang w:val="ru-RU"/>
        </w:rPr>
        <w:t>л</w:t>
      </w:r>
      <w:proofErr w:type="spellStart"/>
      <w:r w:rsidRPr="00331E69">
        <w:rPr>
          <w:sz w:val="20"/>
          <w:szCs w:val="20"/>
        </w:rPr>
        <w:t>абус</w:t>
      </w:r>
      <w:proofErr w:type="spellEnd"/>
      <w:r w:rsidRPr="00331E69">
        <w:rPr>
          <w:sz w:val="20"/>
          <w:szCs w:val="20"/>
        </w:rPr>
        <w:t xml:space="preserve"> курсу «</w:t>
      </w:r>
      <w:r w:rsidR="00F0206A" w:rsidRPr="00331E69">
        <w:rPr>
          <w:sz w:val="20"/>
          <w:szCs w:val="20"/>
        </w:rPr>
        <w:t>Інтелектуальний аналіз даних</w:t>
      </w:r>
      <w:r w:rsidRPr="00331E69">
        <w:rPr>
          <w:sz w:val="20"/>
          <w:szCs w:val="20"/>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3533"/>
        <w:gridCol w:w="6053"/>
      </w:tblGrid>
      <w:tr w:rsidR="007C41BC" w:rsidRPr="00331E69" w14:paraId="79E9B5DD" w14:textId="77777777" w:rsidTr="007C41BC">
        <w:trPr>
          <w:trHeight w:hRule="exact" w:val="566"/>
          <w:jc w:val="center"/>
        </w:trPr>
        <w:tc>
          <w:tcPr>
            <w:tcW w:w="3533" w:type="dxa"/>
            <w:tcBorders>
              <w:top w:val="single" w:sz="4" w:space="0" w:color="auto"/>
              <w:left w:val="single" w:sz="4" w:space="0" w:color="auto"/>
              <w:bottom w:val="nil"/>
              <w:right w:val="nil"/>
            </w:tcBorders>
            <w:shd w:val="clear" w:color="auto" w:fill="FFFFFF"/>
            <w:vAlign w:val="center"/>
            <w:hideMark/>
          </w:tcPr>
          <w:p w14:paraId="08C08C34"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Обсяг</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5DCF6F32" w14:textId="77777777" w:rsidR="007C41BC" w:rsidRPr="00331E69" w:rsidRDefault="007C41BC" w:rsidP="00B732E7">
            <w:pPr>
              <w:pStyle w:val="21"/>
              <w:shd w:val="clear" w:color="auto" w:fill="auto"/>
              <w:spacing w:after="0" w:line="240" w:lineRule="auto"/>
              <w:ind w:left="57" w:right="57" w:firstLine="0"/>
              <w:rPr>
                <w:sz w:val="20"/>
                <w:szCs w:val="20"/>
              </w:rPr>
            </w:pPr>
            <w:r w:rsidRPr="00331E69">
              <w:rPr>
                <w:rStyle w:val="1"/>
                <w:sz w:val="20"/>
                <w:szCs w:val="20"/>
              </w:rPr>
              <w:t xml:space="preserve">Загальна кількість: кредитів </w:t>
            </w:r>
            <w:r w:rsidR="004A57F8" w:rsidRPr="00331E69">
              <w:rPr>
                <w:rStyle w:val="1"/>
                <w:sz w:val="20"/>
                <w:szCs w:val="20"/>
              </w:rPr>
              <w:t>5</w:t>
            </w:r>
            <w:r w:rsidR="00F0206A" w:rsidRPr="00331E69">
              <w:rPr>
                <w:rStyle w:val="1"/>
                <w:sz w:val="20"/>
                <w:szCs w:val="20"/>
              </w:rPr>
              <w:t xml:space="preserve">; годин - </w:t>
            </w:r>
            <w:r w:rsidR="005934C1" w:rsidRPr="00331E69">
              <w:rPr>
                <w:rStyle w:val="1"/>
                <w:sz w:val="20"/>
                <w:szCs w:val="20"/>
                <w:lang w:val="ru-RU"/>
              </w:rPr>
              <w:t>150</w:t>
            </w:r>
            <w:r w:rsidRPr="00331E69">
              <w:rPr>
                <w:rStyle w:val="1"/>
                <w:sz w:val="20"/>
                <w:szCs w:val="20"/>
              </w:rPr>
              <w:t>;</w:t>
            </w:r>
            <w:r w:rsidRPr="00331E69">
              <w:rPr>
                <w:rStyle w:val="1"/>
                <w:sz w:val="20"/>
                <w:szCs w:val="20"/>
              </w:rPr>
              <w:br/>
              <w:t xml:space="preserve">залікових модулів - </w:t>
            </w:r>
            <w:r w:rsidR="00F0206A" w:rsidRPr="00331E69">
              <w:rPr>
                <w:rStyle w:val="1"/>
                <w:sz w:val="20"/>
                <w:szCs w:val="20"/>
              </w:rPr>
              <w:t>1</w:t>
            </w:r>
            <w:r w:rsidRPr="00331E69">
              <w:rPr>
                <w:rStyle w:val="1"/>
                <w:sz w:val="20"/>
                <w:szCs w:val="20"/>
              </w:rPr>
              <w:t xml:space="preserve">; змістовних модулів – </w:t>
            </w:r>
            <w:r w:rsidR="00B732E7" w:rsidRPr="00331E69">
              <w:rPr>
                <w:rStyle w:val="1"/>
                <w:sz w:val="20"/>
                <w:szCs w:val="20"/>
              </w:rPr>
              <w:t>3</w:t>
            </w:r>
          </w:p>
        </w:tc>
      </w:tr>
      <w:tr w:rsidR="007C41BC" w:rsidRPr="00331E69" w14:paraId="2165A7E5" w14:textId="77777777" w:rsidTr="007C41BC">
        <w:trPr>
          <w:trHeight w:hRule="exact" w:val="288"/>
          <w:jc w:val="center"/>
        </w:trPr>
        <w:tc>
          <w:tcPr>
            <w:tcW w:w="3533" w:type="dxa"/>
            <w:tcBorders>
              <w:top w:val="single" w:sz="4" w:space="0" w:color="auto"/>
              <w:left w:val="single" w:sz="4" w:space="0" w:color="auto"/>
              <w:bottom w:val="nil"/>
              <w:right w:val="nil"/>
            </w:tcBorders>
            <w:shd w:val="clear" w:color="auto" w:fill="FFFFFF"/>
            <w:vAlign w:val="center"/>
            <w:hideMark/>
          </w:tcPr>
          <w:p w14:paraId="15F2E449"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Рік / Семестр</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222C87E2" w14:textId="77777777" w:rsidR="007C41BC" w:rsidRPr="00331E69" w:rsidRDefault="00E63BFB" w:rsidP="005E48D9">
            <w:pPr>
              <w:pStyle w:val="21"/>
              <w:shd w:val="clear" w:color="auto" w:fill="auto"/>
              <w:spacing w:after="0" w:line="240" w:lineRule="auto"/>
              <w:ind w:left="57" w:right="57" w:firstLine="0"/>
              <w:rPr>
                <w:sz w:val="20"/>
                <w:szCs w:val="20"/>
              </w:rPr>
            </w:pPr>
            <w:r w:rsidRPr="00331E69">
              <w:rPr>
                <w:rStyle w:val="1"/>
                <w:sz w:val="20"/>
                <w:szCs w:val="20"/>
              </w:rPr>
              <w:t>3 / 2</w:t>
            </w:r>
          </w:p>
        </w:tc>
      </w:tr>
      <w:tr w:rsidR="007C41BC" w:rsidRPr="00331E69" w14:paraId="4F7C391C" w14:textId="77777777" w:rsidTr="007C41BC">
        <w:trPr>
          <w:trHeight w:hRule="exact" w:val="283"/>
          <w:jc w:val="center"/>
        </w:trPr>
        <w:tc>
          <w:tcPr>
            <w:tcW w:w="3533" w:type="dxa"/>
            <w:tcBorders>
              <w:top w:val="single" w:sz="4" w:space="0" w:color="auto"/>
              <w:left w:val="single" w:sz="4" w:space="0" w:color="auto"/>
              <w:bottom w:val="nil"/>
              <w:right w:val="nil"/>
            </w:tcBorders>
            <w:shd w:val="clear" w:color="auto" w:fill="FFFFFF"/>
            <w:vAlign w:val="center"/>
            <w:hideMark/>
          </w:tcPr>
          <w:p w14:paraId="53E6B7E9"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Дні, Час, Місце</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552A3691" w14:textId="77777777" w:rsidR="007C41BC" w:rsidRPr="00331E69" w:rsidRDefault="007C41BC">
            <w:pPr>
              <w:pStyle w:val="21"/>
              <w:shd w:val="clear" w:color="auto" w:fill="auto"/>
              <w:spacing w:after="0" w:line="240" w:lineRule="auto"/>
              <w:ind w:left="57" w:right="57" w:firstLine="0"/>
              <w:rPr>
                <w:sz w:val="20"/>
                <w:szCs w:val="20"/>
              </w:rPr>
            </w:pPr>
            <w:r w:rsidRPr="00331E69">
              <w:rPr>
                <w:rStyle w:val="1"/>
                <w:sz w:val="20"/>
                <w:szCs w:val="20"/>
              </w:rPr>
              <w:t>за розкладом занять</w:t>
            </w:r>
          </w:p>
        </w:tc>
      </w:tr>
      <w:tr w:rsidR="007C41BC" w:rsidRPr="00331E69" w14:paraId="6018EA18" w14:textId="77777777" w:rsidTr="00772B28">
        <w:trPr>
          <w:trHeight w:hRule="exact" w:val="829"/>
          <w:jc w:val="center"/>
        </w:trPr>
        <w:tc>
          <w:tcPr>
            <w:tcW w:w="3533" w:type="dxa"/>
            <w:tcBorders>
              <w:top w:val="single" w:sz="4" w:space="0" w:color="auto"/>
              <w:left w:val="single" w:sz="4" w:space="0" w:color="auto"/>
              <w:bottom w:val="nil"/>
              <w:right w:val="nil"/>
            </w:tcBorders>
            <w:shd w:val="clear" w:color="auto" w:fill="FFFFFF"/>
            <w:vAlign w:val="center"/>
            <w:hideMark/>
          </w:tcPr>
          <w:p w14:paraId="6BA7B83E"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Викладач (і)</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1C5410E5" w14:textId="77777777" w:rsidR="007C41BC" w:rsidRPr="00331E69" w:rsidRDefault="00F0206A" w:rsidP="00C32CEA">
            <w:pPr>
              <w:pStyle w:val="21"/>
              <w:shd w:val="clear" w:color="auto" w:fill="auto"/>
              <w:spacing w:after="0" w:line="240" w:lineRule="auto"/>
              <w:ind w:left="57" w:right="57" w:firstLine="0"/>
              <w:jc w:val="both"/>
              <w:rPr>
                <w:sz w:val="20"/>
                <w:szCs w:val="20"/>
              </w:rPr>
            </w:pPr>
            <w:r w:rsidRPr="00331E69">
              <w:rPr>
                <w:rStyle w:val="1"/>
                <w:sz w:val="20"/>
                <w:szCs w:val="20"/>
              </w:rPr>
              <w:t xml:space="preserve">Петрушина Тетяна </w:t>
            </w:r>
            <w:proofErr w:type="spellStart"/>
            <w:r w:rsidRPr="00331E69">
              <w:rPr>
                <w:rStyle w:val="1"/>
                <w:sz w:val="20"/>
                <w:szCs w:val="20"/>
              </w:rPr>
              <w:t>Iванівна</w:t>
            </w:r>
            <w:proofErr w:type="spellEnd"/>
            <w:r w:rsidRPr="00331E69">
              <w:rPr>
                <w:rStyle w:val="1"/>
                <w:sz w:val="20"/>
                <w:szCs w:val="20"/>
                <w:lang w:val="ru-RU"/>
              </w:rPr>
              <w:t xml:space="preserve">; </w:t>
            </w:r>
            <w:r w:rsidR="007C41BC" w:rsidRPr="00331E69">
              <w:rPr>
                <w:rStyle w:val="1"/>
                <w:sz w:val="20"/>
                <w:szCs w:val="20"/>
              </w:rPr>
              <w:t xml:space="preserve">кандидат фізико-математичних наук, доцент, доцент кафедри </w:t>
            </w:r>
            <w:r w:rsidR="00C32CEA" w:rsidRPr="00331E69">
              <w:rPr>
                <w:sz w:val="20"/>
                <w:szCs w:val="20"/>
              </w:rPr>
              <w:t>математичного забезпечення комп’ютерних систем</w:t>
            </w:r>
          </w:p>
        </w:tc>
      </w:tr>
      <w:tr w:rsidR="007C41BC" w:rsidRPr="00331E69" w14:paraId="190194EF" w14:textId="77777777" w:rsidTr="007C41BC">
        <w:trPr>
          <w:trHeight w:hRule="exact" w:val="288"/>
          <w:jc w:val="center"/>
        </w:trPr>
        <w:tc>
          <w:tcPr>
            <w:tcW w:w="3533" w:type="dxa"/>
            <w:tcBorders>
              <w:top w:val="single" w:sz="4" w:space="0" w:color="auto"/>
              <w:left w:val="single" w:sz="4" w:space="0" w:color="auto"/>
              <w:bottom w:val="nil"/>
              <w:right w:val="nil"/>
            </w:tcBorders>
            <w:shd w:val="clear" w:color="auto" w:fill="FFFFFF"/>
            <w:vAlign w:val="center"/>
            <w:hideMark/>
          </w:tcPr>
          <w:p w14:paraId="36D990CE"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Контактний телефон</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539512DD" w14:textId="77777777" w:rsidR="007C41BC" w:rsidRPr="00331E69" w:rsidRDefault="00C32CEA">
            <w:pPr>
              <w:pStyle w:val="21"/>
              <w:shd w:val="clear" w:color="auto" w:fill="auto"/>
              <w:spacing w:after="0" w:line="240" w:lineRule="auto"/>
              <w:ind w:left="57" w:right="57" w:firstLine="0"/>
              <w:rPr>
                <w:sz w:val="20"/>
                <w:szCs w:val="20"/>
              </w:rPr>
            </w:pPr>
            <w:r w:rsidRPr="00331E69">
              <w:rPr>
                <w:rStyle w:val="1"/>
                <w:sz w:val="20"/>
                <w:szCs w:val="20"/>
              </w:rPr>
              <w:t>0674860042</w:t>
            </w:r>
          </w:p>
        </w:tc>
      </w:tr>
      <w:tr w:rsidR="007C41BC" w:rsidRPr="00331E69" w14:paraId="7D10691E" w14:textId="77777777" w:rsidTr="00772B28">
        <w:trPr>
          <w:trHeight w:hRule="exact" w:val="262"/>
          <w:jc w:val="center"/>
        </w:trPr>
        <w:tc>
          <w:tcPr>
            <w:tcW w:w="3533" w:type="dxa"/>
            <w:tcBorders>
              <w:top w:val="single" w:sz="4" w:space="0" w:color="auto"/>
              <w:left w:val="single" w:sz="4" w:space="0" w:color="auto"/>
              <w:bottom w:val="nil"/>
              <w:right w:val="nil"/>
            </w:tcBorders>
            <w:shd w:val="clear" w:color="auto" w:fill="FFFFFF"/>
            <w:vAlign w:val="center"/>
            <w:hideMark/>
          </w:tcPr>
          <w:p w14:paraId="6CBB56D5"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lang w:val="en-US"/>
              </w:rPr>
              <w:t>E-mail:</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69FF2A8E" w14:textId="77777777" w:rsidR="007C41BC" w:rsidRPr="00331E69" w:rsidRDefault="00C32CEA">
            <w:pPr>
              <w:pStyle w:val="21"/>
              <w:shd w:val="clear" w:color="auto" w:fill="auto"/>
              <w:spacing w:after="0" w:line="240" w:lineRule="auto"/>
              <w:ind w:left="57" w:right="57" w:firstLine="0"/>
              <w:rPr>
                <w:sz w:val="20"/>
                <w:szCs w:val="20"/>
                <w:lang w:val="en-US"/>
              </w:rPr>
            </w:pPr>
            <w:r w:rsidRPr="00331E69">
              <w:rPr>
                <w:sz w:val="20"/>
                <w:szCs w:val="20"/>
                <w:lang w:val="en-US"/>
              </w:rPr>
              <w:t>Tatyana.Petrushina@gmail.com</w:t>
            </w:r>
          </w:p>
        </w:tc>
      </w:tr>
      <w:tr w:rsidR="007C41BC" w:rsidRPr="00331E69" w14:paraId="1EB0E3F5" w14:textId="77777777" w:rsidTr="007C41BC">
        <w:trPr>
          <w:trHeight w:hRule="exact" w:val="288"/>
          <w:jc w:val="center"/>
        </w:trPr>
        <w:tc>
          <w:tcPr>
            <w:tcW w:w="3533" w:type="dxa"/>
            <w:tcBorders>
              <w:top w:val="single" w:sz="4" w:space="0" w:color="auto"/>
              <w:left w:val="single" w:sz="4" w:space="0" w:color="auto"/>
              <w:bottom w:val="nil"/>
              <w:right w:val="nil"/>
            </w:tcBorders>
            <w:shd w:val="clear" w:color="auto" w:fill="FFFFFF"/>
            <w:vAlign w:val="center"/>
            <w:hideMark/>
          </w:tcPr>
          <w:p w14:paraId="799D9470"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Робоче місце</w:t>
            </w:r>
          </w:p>
        </w:tc>
        <w:tc>
          <w:tcPr>
            <w:tcW w:w="6053" w:type="dxa"/>
            <w:tcBorders>
              <w:top w:val="single" w:sz="4" w:space="0" w:color="auto"/>
              <w:left w:val="single" w:sz="4" w:space="0" w:color="auto"/>
              <w:bottom w:val="nil"/>
              <w:right w:val="single" w:sz="4" w:space="0" w:color="auto"/>
            </w:tcBorders>
            <w:shd w:val="clear" w:color="auto" w:fill="FFFFFF"/>
            <w:vAlign w:val="center"/>
            <w:hideMark/>
          </w:tcPr>
          <w:p w14:paraId="2D54864C" w14:textId="77777777" w:rsidR="007C41BC" w:rsidRPr="00331E69" w:rsidRDefault="00C32CEA">
            <w:pPr>
              <w:pStyle w:val="21"/>
              <w:shd w:val="clear" w:color="auto" w:fill="auto"/>
              <w:spacing w:after="0" w:line="240" w:lineRule="auto"/>
              <w:ind w:left="57" w:right="57" w:firstLine="0"/>
              <w:rPr>
                <w:sz w:val="20"/>
                <w:szCs w:val="20"/>
              </w:rPr>
            </w:pPr>
            <w:r w:rsidRPr="00331E69">
              <w:rPr>
                <w:sz w:val="20"/>
                <w:szCs w:val="20"/>
              </w:rPr>
              <w:t>Кафедра математичного забезпечення комп’ютерних систем</w:t>
            </w:r>
          </w:p>
        </w:tc>
      </w:tr>
      <w:tr w:rsidR="007C41BC" w:rsidRPr="00331E69" w14:paraId="518D5892" w14:textId="77777777" w:rsidTr="007C41BC">
        <w:trPr>
          <w:trHeight w:hRule="exact" w:val="293"/>
          <w:jc w:val="center"/>
        </w:trPr>
        <w:tc>
          <w:tcPr>
            <w:tcW w:w="3533" w:type="dxa"/>
            <w:tcBorders>
              <w:top w:val="single" w:sz="4" w:space="0" w:color="auto"/>
              <w:left w:val="single" w:sz="4" w:space="0" w:color="auto"/>
              <w:bottom w:val="single" w:sz="4" w:space="0" w:color="auto"/>
              <w:right w:val="nil"/>
            </w:tcBorders>
            <w:shd w:val="clear" w:color="auto" w:fill="FFFFFF"/>
            <w:vAlign w:val="center"/>
            <w:hideMark/>
          </w:tcPr>
          <w:p w14:paraId="0325F963" w14:textId="77777777" w:rsidR="007C41BC" w:rsidRPr="00331E69" w:rsidRDefault="007C41BC">
            <w:pPr>
              <w:pStyle w:val="21"/>
              <w:shd w:val="clear" w:color="auto" w:fill="auto"/>
              <w:spacing w:after="0" w:line="240" w:lineRule="auto"/>
              <w:ind w:left="57" w:right="57" w:firstLine="0"/>
              <w:rPr>
                <w:sz w:val="20"/>
                <w:szCs w:val="20"/>
              </w:rPr>
            </w:pPr>
            <w:r w:rsidRPr="00331E69">
              <w:rPr>
                <w:rStyle w:val="a1"/>
                <w:sz w:val="20"/>
                <w:szCs w:val="20"/>
              </w:rPr>
              <w:t>Консультації</w:t>
            </w:r>
          </w:p>
        </w:tc>
        <w:tc>
          <w:tcPr>
            <w:tcW w:w="60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DCF419" w14:textId="77777777" w:rsidR="007C41BC" w:rsidRPr="00331E69" w:rsidRDefault="007C41BC" w:rsidP="00C32CEA">
            <w:pPr>
              <w:pStyle w:val="21"/>
              <w:shd w:val="clear" w:color="auto" w:fill="auto"/>
              <w:spacing w:after="0" w:line="240" w:lineRule="auto"/>
              <w:ind w:left="57" w:right="57" w:firstLine="0"/>
              <w:rPr>
                <w:sz w:val="20"/>
                <w:szCs w:val="20"/>
              </w:rPr>
            </w:pPr>
            <w:r w:rsidRPr="00331E69">
              <w:rPr>
                <w:rStyle w:val="1"/>
                <w:sz w:val="20"/>
                <w:szCs w:val="20"/>
              </w:rPr>
              <w:t>очні консультації: вівторок з 14.00-15.00</w:t>
            </w:r>
          </w:p>
        </w:tc>
      </w:tr>
    </w:tbl>
    <w:p w14:paraId="368BC2B0" w14:textId="77777777" w:rsidR="007C41BC" w:rsidRPr="00331E69" w:rsidRDefault="007C41BC" w:rsidP="007C41BC">
      <w:pPr>
        <w:spacing w:line="276" w:lineRule="auto"/>
        <w:rPr>
          <w:rFonts w:ascii="Times New Roman" w:hAnsi="Times New Roman" w:cs="Times New Roman"/>
          <w:sz w:val="20"/>
          <w:szCs w:val="20"/>
        </w:rPr>
      </w:pPr>
    </w:p>
    <w:p w14:paraId="2AB8B820" w14:textId="77777777" w:rsidR="007C41BC" w:rsidRPr="00331E69" w:rsidRDefault="007C41BC" w:rsidP="007C41BC">
      <w:pPr>
        <w:pStyle w:val="20"/>
        <w:keepNext/>
        <w:shd w:val="clear" w:color="auto" w:fill="auto"/>
        <w:spacing w:before="100" w:beforeAutospacing="1" w:after="100" w:afterAutospacing="1" w:line="240" w:lineRule="auto"/>
        <w:ind w:firstLine="0"/>
        <w:jc w:val="both"/>
        <w:rPr>
          <w:sz w:val="20"/>
          <w:szCs w:val="20"/>
        </w:rPr>
      </w:pPr>
      <w:r w:rsidRPr="00331E69">
        <w:rPr>
          <w:sz w:val="20"/>
          <w:szCs w:val="20"/>
        </w:rPr>
        <w:t>КОМУНІКАЦІЯ</w:t>
      </w:r>
    </w:p>
    <w:p w14:paraId="0B7C6378" w14:textId="77777777" w:rsidR="007C41BC" w:rsidRPr="00331E69" w:rsidRDefault="007C41BC" w:rsidP="007C41BC">
      <w:pPr>
        <w:pStyle w:val="21"/>
        <w:shd w:val="clear" w:color="auto" w:fill="auto"/>
        <w:spacing w:after="0" w:line="276" w:lineRule="auto"/>
        <w:ind w:firstLine="0"/>
        <w:rPr>
          <w:sz w:val="20"/>
          <w:szCs w:val="20"/>
        </w:rPr>
      </w:pPr>
      <w:r w:rsidRPr="00331E69">
        <w:rPr>
          <w:sz w:val="20"/>
          <w:szCs w:val="20"/>
        </w:rPr>
        <w:t>Комунікація зі студентами буде здійснюватися електронною поштою або в аудиторії за розкладом.</w:t>
      </w:r>
    </w:p>
    <w:p w14:paraId="3E009CC7" w14:textId="77777777" w:rsidR="007C41BC" w:rsidRPr="00331E69" w:rsidRDefault="007C41BC" w:rsidP="007C41BC">
      <w:pPr>
        <w:pStyle w:val="20"/>
        <w:keepNext/>
        <w:shd w:val="clear" w:color="auto" w:fill="auto"/>
        <w:spacing w:before="100" w:beforeAutospacing="1" w:after="100" w:afterAutospacing="1" w:line="240" w:lineRule="auto"/>
        <w:ind w:firstLine="0"/>
        <w:jc w:val="both"/>
        <w:rPr>
          <w:sz w:val="20"/>
          <w:szCs w:val="20"/>
        </w:rPr>
      </w:pPr>
      <w:r w:rsidRPr="00331E69">
        <w:rPr>
          <w:sz w:val="20"/>
          <w:szCs w:val="20"/>
        </w:rPr>
        <w:t>АНОТАЦІЯ</w:t>
      </w:r>
      <w:r w:rsidRPr="00331E69">
        <w:rPr>
          <w:b w:val="0"/>
          <w:bCs w:val="0"/>
          <w:sz w:val="20"/>
          <w:szCs w:val="20"/>
        </w:rPr>
        <w:t xml:space="preserve"> </w:t>
      </w:r>
      <w:r w:rsidRPr="00331E69">
        <w:rPr>
          <w:sz w:val="20"/>
          <w:szCs w:val="20"/>
        </w:rPr>
        <w:t>КУРСУ</w:t>
      </w:r>
    </w:p>
    <w:p w14:paraId="388B6240" w14:textId="77777777" w:rsidR="007C41BC" w:rsidRPr="00331E69" w:rsidRDefault="007C41BC" w:rsidP="007C41BC">
      <w:pPr>
        <w:pStyle w:val="21"/>
        <w:shd w:val="clear" w:color="auto" w:fill="auto"/>
        <w:spacing w:before="100" w:beforeAutospacing="1" w:after="0" w:line="276" w:lineRule="auto"/>
        <w:ind w:left="709" w:firstLine="0"/>
        <w:jc w:val="both"/>
        <w:rPr>
          <w:sz w:val="20"/>
          <w:szCs w:val="20"/>
        </w:rPr>
      </w:pPr>
      <w:proofErr w:type="spellStart"/>
      <w:r w:rsidRPr="00331E69">
        <w:rPr>
          <w:rStyle w:val="a1"/>
          <w:sz w:val="20"/>
          <w:szCs w:val="20"/>
        </w:rPr>
        <w:t>Пререквізити</w:t>
      </w:r>
      <w:proofErr w:type="spellEnd"/>
      <w:r w:rsidRPr="00331E69">
        <w:rPr>
          <w:rStyle w:val="a1"/>
          <w:sz w:val="20"/>
          <w:szCs w:val="20"/>
        </w:rPr>
        <w:t xml:space="preserve"> курсу:</w:t>
      </w:r>
      <w:r w:rsidRPr="00331E69">
        <w:rPr>
          <w:sz w:val="20"/>
          <w:szCs w:val="20"/>
        </w:rPr>
        <w:t xml:space="preserve"> Програма навчальної дисципліни «</w:t>
      </w:r>
      <w:r w:rsidR="00A56E3E" w:rsidRPr="00331E69">
        <w:rPr>
          <w:sz w:val="20"/>
          <w:szCs w:val="20"/>
        </w:rPr>
        <w:t>Інтелектуальний аналіз даних</w:t>
      </w:r>
      <w:r w:rsidRPr="00331E69">
        <w:rPr>
          <w:sz w:val="20"/>
          <w:szCs w:val="20"/>
        </w:rPr>
        <w:t xml:space="preserve">» складена відповідно до освітньо-професійної програми підготовки </w:t>
      </w:r>
      <w:r w:rsidR="00A56E3E" w:rsidRPr="00331E69">
        <w:rPr>
          <w:i/>
          <w:sz w:val="20"/>
          <w:szCs w:val="20"/>
          <w:u w:val="single"/>
        </w:rPr>
        <w:t>бакалаврів спеціальності</w:t>
      </w:r>
      <w:r w:rsidRPr="00331E69">
        <w:rPr>
          <w:i/>
          <w:sz w:val="20"/>
          <w:szCs w:val="20"/>
          <w:u w:val="single"/>
        </w:rPr>
        <w:t xml:space="preserve"> 126 «Інформаційні системи та технології»</w:t>
      </w:r>
      <w:r w:rsidRPr="00331E69">
        <w:rPr>
          <w:sz w:val="20"/>
          <w:szCs w:val="20"/>
        </w:rPr>
        <w:t>.</w:t>
      </w:r>
    </w:p>
    <w:p w14:paraId="5644F090" w14:textId="77777777" w:rsidR="007C41BC" w:rsidRPr="00331E69" w:rsidRDefault="007C41BC" w:rsidP="00E75704">
      <w:pPr>
        <w:pStyle w:val="21"/>
        <w:spacing w:before="100" w:beforeAutospacing="1" w:line="276" w:lineRule="auto"/>
        <w:ind w:firstLine="709"/>
        <w:jc w:val="both"/>
        <w:rPr>
          <w:sz w:val="20"/>
          <w:szCs w:val="20"/>
        </w:rPr>
      </w:pPr>
      <w:r w:rsidRPr="00331E69">
        <w:rPr>
          <w:rStyle w:val="a1"/>
          <w:sz w:val="20"/>
          <w:szCs w:val="20"/>
        </w:rPr>
        <w:t>Предметом вивчення дисципліни</w:t>
      </w:r>
      <w:r w:rsidRPr="00331E69">
        <w:rPr>
          <w:sz w:val="20"/>
          <w:szCs w:val="20"/>
        </w:rPr>
        <w:t xml:space="preserve"> є </w:t>
      </w:r>
      <w:r w:rsidR="00E75704" w:rsidRPr="00331E69">
        <w:rPr>
          <w:sz w:val="20"/>
          <w:szCs w:val="20"/>
        </w:rPr>
        <w:t xml:space="preserve">вивчення методів </w:t>
      </w:r>
      <w:r w:rsidR="00335689" w:rsidRPr="00331E69">
        <w:rPr>
          <w:noProof/>
          <w:sz w:val="20"/>
          <w:szCs w:val="20"/>
        </w:rPr>
        <w:t xml:space="preserve">прикладного інтелектуального статистичного аналізу даних </w:t>
      </w:r>
      <w:r w:rsidR="00335689" w:rsidRPr="00331E69">
        <w:rPr>
          <w:sz w:val="20"/>
          <w:szCs w:val="20"/>
        </w:rPr>
        <w:t>(</w:t>
      </w:r>
      <w:proofErr w:type="spellStart"/>
      <w:r w:rsidR="00335689" w:rsidRPr="00331E69">
        <w:rPr>
          <w:sz w:val="20"/>
          <w:szCs w:val="20"/>
        </w:rPr>
        <w:t>Data</w:t>
      </w:r>
      <w:proofErr w:type="spellEnd"/>
      <w:r w:rsidR="00335689" w:rsidRPr="00331E69">
        <w:rPr>
          <w:sz w:val="20"/>
          <w:szCs w:val="20"/>
        </w:rPr>
        <w:t xml:space="preserve"> </w:t>
      </w:r>
      <w:proofErr w:type="spellStart"/>
      <w:r w:rsidR="00335689" w:rsidRPr="00331E69">
        <w:rPr>
          <w:sz w:val="20"/>
          <w:szCs w:val="20"/>
        </w:rPr>
        <w:t>Mining</w:t>
      </w:r>
      <w:proofErr w:type="spellEnd"/>
      <w:r w:rsidR="00335689" w:rsidRPr="00331E69">
        <w:rPr>
          <w:sz w:val="20"/>
          <w:szCs w:val="20"/>
        </w:rPr>
        <w:t>)</w:t>
      </w:r>
      <w:r w:rsidR="000105FD" w:rsidRPr="00331E69">
        <w:rPr>
          <w:noProof/>
          <w:sz w:val="20"/>
          <w:szCs w:val="20"/>
        </w:rPr>
        <w:t xml:space="preserve"> і </w:t>
      </w:r>
      <w:r w:rsidR="00335689" w:rsidRPr="00331E69">
        <w:rPr>
          <w:noProof/>
          <w:sz w:val="20"/>
          <w:szCs w:val="20"/>
        </w:rPr>
        <w:t xml:space="preserve">їх застосування в системах прийняття рішень та </w:t>
      </w:r>
      <w:r w:rsidR="00335689" w:rsidRPr="00331E69">
        <w:rPr>
          <w:sz w:val="20"/>
          <w:szCs w:val="20"/>
        </w:rPr>
        <w:t>формування у студентів уявлення про набори технологій інтелектуального аналізу даних, призначених для обробки більших об’ємів вхідних даних за рахунок автоматизації процесу виведення нових, коректних та потенційно корисних знань, які можуть бути використані для подальшого прийняття рішень</w:t>
      </w:r>
      <w:r w:rsidR="00335689" w:rsidRPr="00331E69">
        <w:rPr>
          <w:noProof/>
          <w:sz w:val="20"/>
          <w:szCs w:val="20"/>
        </w:rPr>
        <w:t>.</w:t>
      </w:r>
    </w:p>
    <w:p w14:paraId="2DCDB0CF" w14:textId="77777777" w:rsidR="007C41BC" w:rsidRPr="00331E69" w:rsidRDefault="007C41BC" w:rsidP="007C41BC">
      <w:pPr>
        <w:pStyle w:val="21"/>
        <w:shd w:val="clear" w:color="auto" w:fill="auto"/>
        <w:spacing w:before="100" w:beforeAutospacing="1" w:after="0" w:line="276" w:lineRule="auto"/>
        <w:ind w:firstLine="709"/>
        <w:jc w:val="both"/>
        <w:rPr>
          <w:sz w:val="20"/>
          <w:szCs w:val="20"/>
        </w:rPr>
      </w:pPr>
      <w:r w:rsidRPr="00331E69">
        <w:rPr>
          <w:rStyle w:val="a1"/>
          <w:sz w:val="20"/>
          <w:szCs w:val="20"/>
        </w:rPr>
        <w:t>Зміст</w:t>
      </w:r>
    </w:p>
    <w:p w14:paraId="4704CFA3" w14:textId="77777777" w:rsidR="005D7DCF" w:rsidRPr="00331E69" w:rsidRDefault="00BD798E" w:rsidP="00BD798E">
      <w:pPr>
        <w:pStyle w:val="21"/>
        <w:spacing w:line="276" w:lineRule="auto"/>
        <w:ind w:firstLine="697"/>
        <w:jc w:val="both"/>
        <w:rPr>
          <w:sz w:val="20"/>
          <w:szCs w:val="20"/>
        </w:rPr>
      </w:pPr>
      <w:r w:rsidRPr="00331E69">
        <w:rPr>
          <w:sz w:val="20"/>
          <w:szCs w:val="20"/>
        </w:rPr>
        <w:t xml:space="preserve">Викладаються основи побудови систем підтримки прийняття рішення, OLAP-систем, </w:t>
      </w:r>
      <w:proofErr w:type="spellStart"/>
      <w:r w:rsidRPr="00331E69">
        <w:rPr>
          <w:sz w:val="20"/>
          <w:szCs w:val="20"/>
        </w:rPr>
        <w:t>методологій</w:t>
      </w:r>
      <w:proofErr w:type="spellEnd"/>
      <w:r w:rsidRPr="00331E69">
        <w:rPr>
          <w:sz w:val="20"/>
          <w:szCs w:val="20"/>
        </w:rPr>
        <w:t xml:space="preserve"> багатовимірного аналізу, технології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Докладно розглядаються методи, інструментальні засоби та область</w:t>
      </w:r>
      <w:r w:rsidRPr="00331E69">
        <w:rPr>
          <w:sz w:val="20"/>
          <w:szCs w:val="20"/>
          <w:lang w:val="ru-RU"/>
        </w:rPr>
        <w:t xml:space="preserve"> </w:t>
      </w:r>
      <w:r w:rsidRPr="00331E69">
        <w:rPr>
          <w:sz w:val="20"/>
          <w:szCs w:val="20"/>
        </w:rPr>
        <w:t xml:space="preserve">застосування багатовимірного аналізу та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w:t>
      </w:r>
      <w:r w:rsidRPr="00331E69">
        <w:rPr>
          <w:sz w:val="20"/>
          <w:szCs w:val="20"/>
          <w:lang w:val="ru-RU"/>
        </w:rPr>
        <w:t xml:space="preserve"> </w:t>
      </w:r>
      <w:r w:rsidRPr="00331E69">
        <w:rPr>
          <w:sz w:val="20"/>
          <w:szCs w:val="20"/>
        </w:rPr>
        <w:t xml:space="preserve">Обговорюється відмінність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xml:space="preserve"> від класичних статистичних методів аналізу</w:t>
      </w:r>
      <w:r w:rsidRPr="00331E69">
        <w:rPr>
          <w:sz w:val="20"/>
          <w:szCs w:val="20"/>
          <w:lang w:val="ru-RU"/>
        </w:rPr>
        <w:t xml:space="preserve"> </w:t>
      </w:r>
      <w:r w:rsidRPr="00331E69">
        <w:rPr>
          <w:sz w:val="20"/>
          <w:szCs w:val="20"/>
        </w:rPr>
        <w:t xml:space="preserve">та OLAP-систем, розглядаються типи закономірностей, що виявляються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lang w:val="ru-RU"/>
        </w:rPr>
        <w:t xml:space="preserve"> </w:t>
      </w:r>
      <w:r w:rsidRPr="00331E69">
        <w:rPr>
          <w:sz w:val="20"/>
          <w:szCs w:val="20"/>
        </w:rPr>
        <w:t>(Асоціація, класифікація, послідовність, кластеризація, прогнозування).</w:t>
      </w:r>
      <w:r w:rsidRPr="00331E69">
        <w:rPr>
          <w:sz w:val="20"/>
          <w:szCs w:val="20"/>
          <w:lang w:val="ru-RU"/>
        </w:rPr>
        <w:t xml:space="preserve"> </w:t>
      </w:r>
      <w:r w:rsidRPr="00331E69">
        <w:rPr>
          <w:sz w:val="20"/>
          <w:szCs w:val="20"/>
        </w:rPr>
        <w:t xml:space="preserve">Розглядається область застосування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xml:space="preserve">. Детально розглядаються методи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xml:space="preserve">: нейронні мережі, дерева рішень, методи обмеженого перебору, генетичні алгоритми, еволюційне програмування, кластерні моделі, комбіновані методи. Викладаються основні концепції сховищ даних та місця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xml:space="preserve"> у їх архітектури. Обговорюється процес</w:t>
      </w:r>
      <w:r w:rsidRPr="00331E69">
        <w:rPr>
          <w:sz w:val="20"/>
          <w:szCs w:val="20"/>
          <w:lang w:val="ru-RU"/>
        </w:rPr>
        <w:t xml:space="preserve"> </w:t>
      </w:r>
      <w:r w:rsidRPr="00331E69">
        <w:rPr>
          <w:sz w:val="20"/>
          <w:szCs w:val="20"/>
        </w:rPr>
        <w:t xml:space="preserve">аналізу даних з допомогою технології </w:t>
      </w:r>
      <w:proofErr w:type="spellStart"/>
      <w:r w:rsidRPr="00331E69">
        <w:rPr>
          <w:sz w:val="20"/>
          <w:szCs w:val="20"/>
        </w:rPr>
        <w:t>Data</w:t>
      </w:r>
      <w:proofErr w:type="spellEnd"/>
      <w:r w:rsidRPr="00331E69">
        <w:rPr>
          <w:sz w:val="20"/>
          <w:szCs w:val="20"/>
        </w:rPr>
        <w:t xml:space="preserve"> </w:t>
      </w:r>
      <w:proofErr w:type="spellStart"/>
      <w:r w:rsidRPr="00331E69">
        <w:rPr>
          <w:sz w:val="20"/>
          <w:szCs w:val="20"/>
        </w:rPr>
        <w:t>Mining</w:t>
      </w:r>
      <w:proofErr w:type="spellEnd"/>
      <w:r w:rsidRPr="00331E69">
        <w:rPr>
          <w:sz w:val="20"/>
          <w:szCs w:val="20"/>
        </w:rPr>
        <w:t>. Докладно розглядаються етапи</w:t>
      </w:r>
      <w:r w:rsidRPr="00331E69">
        <w:rPr>
          <w:sz w:val="20"/>
          <w:szCs w:val="20"/>
          <w:lang w:val="ru-RU"/>
        </w:rPr>
        <w:t xml:space="preserve"> </w:t>
      </w:r>
      <w:r w:rsidRPr="00331E69">
        <w:rPr>
          <w:sz w:val="20"/>
          <w:szCs w:val="20"/>
        </w:rPr>
        <w:t xml:space="preserve">цього процесу. </w:t>
      </w:r>
    </w:p>
    <w:p w14:paraId="1E9E8346" w14:textId="77777777" w:rsidR="007C41BC" w:rsidRPr="00331E69" w:rsidRDefault="007C41BC" w:rsidP="007C41BC">
      <w:pPr>
        <w:pStyle w:val="21"/>
        <w:shd w:val="clear" w:color="auto" w:fill="auto"/>
        <w:spacing w:before="100" w:beforeAutospacing="1" w:after="0" w:line="276" w:lineRule="auto"/>
        <w:ind w:firstLine="709"/>
        <w:jc w:val="both"/>
        <w:rPr>
          <w:rStyle w:val="a1"/>
          <w:sz w:val="20"/>
          <w:szCs w:val="20"/>
        </w:rPr>
      </w:pPr>
      <w:r w:rsidRPr="00331E69">
        <w:rPr>
          <w:rStyle w:val="a1"/>
          <w:sz w:val="20"/>
          <w:szCs w:val="20"/>
        </w:rPr>
        <w:t>Місце дисципліни і значення в структурі навчального процесу.</w:t>
      </w:r>
    </w:p>
    <w:p w14:paraId="421ECCDA" w14:textId="77777777" w:rsidR="007C41BC" w:rsidRPr="00331E69" w:rsidRDefault="007C41BC" w:rsidP="00CE58B1">
      <w:pPr>
        <w:pStyle w:val="21"/>
        <w:shd w:val="clear" w:color="auto" w:fill="auto"/>
        <w:spacing w:after="0" w:line="276" w:lineRule="auto"/>
        <w:ind w:firstLine="708"/>
        <w:jc w:val="both"/>
        <w:rPr>
          <w:sz w:val="20"/>
          <w:szCs w:val="20"/>
        </w:rPr>
      </w:pPr>
      <w:r w:rsidRPr="00331E69">
        <w:rPr>
          <w:sz w:val="20"/>
          <w:szCs w:val="20"/>
        </w:rPr>
        <w:t>Вивчення дисципліни «</w:t>
      </w:r>
      <w:r w:rsidR="00CE58B1" w:rsidRPr="00331E69">
        <w:rPr>
          <w:sz w:val="20"/>
          <w:szCs w:val="20"/>
        </w:rPr>
        <w:t>Інтелектуальний аналіз даних</w:t>
      </w:r>
      <w:r w:rsidRPr="00331E69">
        <w:rPr>
          <w:sz w:val="20"/>
          <w:szCs w:val="20"/>
        </w:rPr>
        <w:t xml:space="preserve">» ґрунтується на раніше отриманих студентами знаннях, практичних вміннях та навичках з таких дисциплін як </w:t>
      </w:r>
      <w:r w:rsidR="00D55249" w:rsidRPr="00331E69">
        <w:rPr>
          <w:sz w:val="20"/>
          <w:szCs w:val="20"/>
        </w:rPr>
        <w:t>«Алгоритмізація та програмування», «Об’єктно-орієнтоване програмування», «Вища математика», «Дискретна математика та математична логіка», «Теорія ймовірностей, ймовірнісні процеси та математична статистика»</w:t>
      </w:r>
      <w:r w:rsidRPr="00331E69">
        <w:rPr>
          <w:sz w:val="20"/>
          <w:szCs w:val="20"/>
        </w:rPr>
        <w:t xml:space="preserve"> та ін., що викладаються студентам </w:t>
      </w:r>
      <w:proofErr w:type="spellStart"/>
      <w:r w:rsidRPr="00331E69">
        <w:rPr>
          <w:sz w:val="20"/>
          <w:szCs w:val="20"/>
        </w:rPr>
        <w:t>спеціальност</w:t>
      </w:r>
      <w:r w:rsidR="008F44F2" w:rsidRPr="00331E69">
        <w:rPr>
          <w:sz w:val="20"/>
          <w:szCs w:val="20"/>
        </w:rPr>
        <w:t>i</w:t>
      </w:r>
      <w:proofErr w:type="spellEnd"/>
      <w:r w:rsidRPr="00331E69">
        <w:rPr>
          <w:sz w:val="20"/>
          <w:szCs w:val="20"/>
        </w:rPr>
        <w:t xml:space="preserve"> «Інформаційні системи та технології» рівня вищої освіти "бакалавр". Перелік дисциплін, вивчення яких безпосередньо спирається на дану дисципліну: </w:t>
      </w:r>
      <w:r w:rsidR="008F44F2" w:rsidRPr="00331E69">
        <w:rPr>
          <w:sz w:val="20"/>
          <w:szCs w:val="20"/>
        </w:rPr>
        <w:t>«Організація баз даних та знань»</w:t>
      </w:r>
      <w:r w:rsidRPr="00331E69">
        <w:rPr>
          <w:sz w:val="20"/>
          <w:szCs w:val="20"/>
        </w:rPr>
        <w:t>.</w:t>
      </w:r>
    </w:p>
    <w:p w14:paraId="32A5986B" w14:textId="77777777" w:rsidR="00DF3EBE" w:rsidRPr="00331E69" w:rsidRDefault="00DF3EBE" w:rsidP="007C41BC">
      <w:pPr>
        <w:pStyle w:val="21"/>
        <w:shd w:val="clear" w:color="auto" w:fill="auto"/>
        <w:spacing w:after="0" w:line="276" w:lineRule="auto"/>
        <w:ind w:firstLine="780"/>
        <w:jc w:val="both"/>
        <w:rPr>
          <w:color w:val="auto"/>
          <w:sz w:val="20"/>
          <w:szCs w:val="20"/>
        </w:rPr>
      </w:pPr>
    </w:p>
    <w:p w14:paraId="15D516D1" w14:textId="77777777" w:rsidR="007C41BC" w:rsidRPr="00331E69" w:rsidRDefault="007C41BC" w:rsidP="005D7DCF">
      <w:pPr>
        <w:ind w:firstLine="360"/>
        <w:jc w:val="both"/>
        <w:rPr>
          <w:rFonts w:ascii="Times New Roman" w:eastAsia="Times New Roman" w:hAnsi="Times New Roman" w:cs="Times New Roman"/>
          <w:sz w:val="20"/>
          <w:szCs w:val="20"/>
        </w:rPr>
      </w:pPr>
      <w:r w:rsidRPr="00331E69">
        <w:rPr>
          <w:rStyle w:val="a1"/>
          <w:rFonts w:eastAsia="Courier New"/>
          <w:sz w:val="20"/>
          <w:szCs w:val="20"/>
        </w:rPr>
        <w:lastRenderedPageBreak/>
        <w:t>Метою курсу</w:t>
      </w:r>
      <w:r w:rsidRPr="00331E69">
        <w:rPr>
          <w:rFonts w:ascii="Times New Roman" w:eastAsia="Times New Roman" w:hAnsi="Times New Roman" w:cs="Times New Roman"/>
          <w:sz w:val="20"/>
          <w:szCs w:val="20"/>
        </w:rPr>
        <w:t xml:space="preserve"> </w:t>
      </w:r>
      <w:r w:rsidR="00D55249" w:rsidRPr="00331E69">
        <w:rPr>
          <w:rFonts w:ascii="Times New Roman" w:eastAsia="Times New Roman" w:hAnsi="Times New Roman" w:cs="Times New Roman"/>
          <w:sz w:val="20"/>
          <w:szCs w:val="20"/>
        </w:rPr>
        <w:t>є формування у студентів уявлення про набори технологій та методів інтелектуального аналізу даних (</w:t>
      </w:r>
      <w:r w:rsidR="00D55249" w:rsidRPr="00331E69">
        <w:rPr>
          <w:rFonts w:ascii="Times New Roman" w:eastAsia="Times New Roman" w:hAnsi="Times New Roman" w:cs="Times New Roman"/>
          <w:sz w:val="20"/>
          <w:szCs w:val="20"/>
          <w:lang w:val="ru-RU"/>
        </w:rPr>
        <w:t>Data</w:t>
      </w:r>
      <w:r w:rsidR="00D55249" w:rsidRPr="00331E69">
        <w:rPr>
          <w:rFonts w:ascii="Times New Roman" w:eastAsia="Times New Roman" w:hAnsi="Times New Roman" w:cs="Times New Roman"/>
          <w:sz w:val="20"/>
          <w:szCs w:val="20"/>
        </w:rPr>
        <w:t xml:space="preserve"> </w:t>
      </w:r>
      <w:r w:rsidR="00D55249" w:rsidRPr="00331E69">
        <w:rPr>
          <w:rFonts w:ascii="Times New Roman" w:eastAsia="Times New Roman" w:hAnsi="Times New Roman" w:cs="Times New Roman"/>
          <w:sz w:val="20"/>
          <w:szCs w:val="20"/>
          <w:lang w:val="ru-RU"/>
        </w:rPr>
        <w:t>Mining</w:t>
      </w:r>
      <w:r w:rsidR="00D55249" w:rsidRPr="00331E69">
        <w:rPr>
          <w:rFonts w:ascii="Times New Roman" w:eastAsia="Times New Roman" w:hAnsi="Times New Roman" w:cs="Times New Roman"/>
          <w:sz w:val="20"/>
          <w:szCs w:val="20"/>
        </w:rPr>
        <w:t>), призначених для обробки більших об’ємів вхідних даних за рахунок автоматизації процесу виведення нових, коректних та потенційно корисних знань, які можуть бути використані для подальшого прийняття рішень</w:t>
      </w:r>
      <w:r w:rsidR="005D7DCF" w:rsidRPr="00331E69">
        <w:rPr>
          <w:rFonts w:ascii="Times New Roman" w:eastAsia="Times New Roman" w:hAnsi="Times New Roman" w:cs="Times New Roman"/>
          <w:sz w:val="20"/>
          <w:szCs w:val="20"/>
        </w:rPr>
        <w:t>.</w:t>
      </w:r>
    </w:p>
    <w:p w14:paraId="2AD91084" w14:textId="77777777" w:rsidR="007C41BC" w:rsidRPr="00331E69" w:rsidRDefault="007C41BC" w:rsidP="007C41BC">
      <w:pPr>
        <w:pStyle w:val="21"/>
        <w:shd w:val="clear" w:color="auto" w:fill="auto"/>
        <w:spacing w:before="100" w:beforeAutospacing="1" w:after="0" w:line="276" w:lineRule="auto"/>
        <w:ind w:firstLine="709"/>
        <w:jc w:val="both"/>
        <w:rPr>
          <w:rStyle w:val="a1"/>
          <w:sz w:val="20"/>
          <w:szCs w:val="20"/>
        </w:rPr>
      </w:pPr>
      <w:r w:rsidRPr="00331E69">
        <w:rPr>
          <w:rStyle w:val="a1"/>
          <w:sz w:val="20"/>
          <w:szCs w:val="20"/>
        </w:rPr>
        <w:t>Цілі курсу (програмні компетентності):</w:t>
      </w:r>
    </w:p>
    <w:p w14:paraId="645B6175" w14:textId="77777777" w:rsidR="00D55249" w:rsidRPr="00331E69" w:rsidRDefault="00D55249" w:rsidP="00D55249">
      <w:pPr>
        <w:widowControl/>
        <w:numPr>
          <w:ilvl w:val="0"/>
          <w:numId w:val="7"/>
        </w:numPr>
        <w:jc w:val="both"/>
        <w:rPr>
          <w:rFonts w:ascii="Times New Roman" w:hAnsi="Times New Roman" w:cs="Times New Roman"/>
          <w:sz w:val="20"/>
          <w:szCs w:val="20"/>
        </w:rPr>
      </w:pPr>
      <w:r w:rsidRPr="00331E69">
        <w:rPr>
          <w:rFonts w:ascii="Times New Roman" w:hAnsi="Times New Roman" w:cs="Times New Roman"/>
          <w:sz w:val="20"/>
          <w:szCs w:val="20"/>
        </w:rPr>
        <w:t>загальні:</w:t>
      </w:r>
    </w:p>
    <w:p w14:paraId="20B6A69D" w14:textId="77777777" w:rsidR="00D55249" w:rsidRPr="00331E69" w:rsidRDefault="00772B28" w:rsidP="00D55249">
      <w:pPr>
        <w:ind w:firstLine="709"/>
        <w:jc w:val="both"/>
        <w:rPr>
          <w:rFonts w:ascii="Times New Roman" w:hAnsi="Times New Roman" w:cs="Times New Roman"/>
          <w:sz w:val="20"/>
          <w:szCs w:val="20"/>
        </w:rPr>
      </w:pPr>
      <w:r w:rsidRPr="00331E69">
        <w:rPr>
          <w:rFonts w:ascii="Times New Roman" w:hAnsi="Times New Roman" w:cs="Times New Roman"/>
          <w:sz w:val="20"/>
          <w:szCs w:val="20"/>
          <w:lang w:val="ru-RU"/>
        </w:rPr>
        <w:t xml:space="preserve">КЗМ 4. </w:t>
      </w:r>
      <w:proofErr w:type="spellStart"/>
      <w:r w:rsidRPr="00331E69">
        <w:rPr>
          <w:rFonts w:ascii="Times New Roman" w:hAnsi="Times New Roman" w:cs="Times New Roman"/>
          <w:sz w:val="20"/>
          <w:szCs w:val="20"/>
          <w:lang w:val="ru-RU"/>
        </w:rPr>
        <w:t>Здатність</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готувати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повідомлення</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доповіді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презентації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відповідно</w:t>
      </w:r>
      <w:proofErr w:type="spellEnd"/>
      <w:r w:rsidRPr="00331E69">
        <w:rPr>
          <w:rFonts w:ascii="Times New Roman" w:hAnsi="Times New Roman" w:cs="Times New Roman"/>
          <w:sz w:val="20"/>
          <w:szCs w:val="20"/>
          <w:lang w:val="ru-RU"/>
        </w:rPr>
        <w:t xml:space="preserve"> до </w:t>
      </w:r>
      <w:proofErr w:type="spellStart"/>
      <w:r w:rsidRPr="00331E69">
        <w:rPr>
          <w:rFonts w:ascii="Times New Roman" w:hAnsi="Times New Roman" w:cs="Times New Roman"/>
          <w:sz w:val="20"/>
          <w:szCs w:val="20"/>
          <w:lang w:val="ru-RU"/>
        </w:rPr>
        <w:t>загальноприйнятої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структури</w:t>
      </w:r>
      <w:proofErr w:type="spellEnd"/>
      <w:r w:rsidRPr="00331E69">
        <w:rPr>
          <w:rFonts w:ascii="Times New Roman" w:hAnsi="Times New Roman" w:cs="Times New Roman"/>
          <w:sz w:val="20"/>
          <w:szCs w:val="20"/>
          <w:lang w:val="ru-RU"/>
        </w:rPr>
        <w:t xml:space="preserve"> та </w:t>
      </w:r>
      <w:proofErr w:type="spellStart"/>
      <w:r w:rsidRPr="00331E69">
        <w:rPr>
          <w:rFonts w:ascii="Times New Roman" w:hAnsi="Times New Roman" w:cs="Times New Roman"/>
          <w:sz w:val="20"/>
          <w:szCs w:val="20"/>
          <w:lang w:val="ru-RU"/>
        </w:rPr>
        <w:t>використовуючи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мовні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форми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властиві</w:t>
      </w:r>
      <w:proofErr w:type="spellEnd"/>
      <w:r w:rsidRPr="00331E69">
        <w:rPr>
          <w:rFonts w:ascii="Times New Roman" w:hAnsi="Times New Roman" w:cs="Times New Roman"/>
          <w:sz w:val="20"/>
          <w:szCs w:val="20"/>
          <w:lang w:val="ru-RU"/>
        </w:rPr>
        <w:t xml:space="preserve"> для </w:t>
      </w:r>
      <w:proofErr w:type="spellStart"/>
      <w:r w:rsidRPr="00331E69">
        <w:rPr>
          <w:rFonts w:ascii="Times New Roman" w:hAnsi="Times New Roman" w:cs="Times New Roman"/>
          <w:sz w:val="20"/>
          <w:szCs w:val="20"/>
          <w:lang w:val="ru-RU"/>
        </w:rPr>
        <w:t>усного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професійного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мовлення</w:t>
      </w:r>
      <w:proofErr w:type="spellEnd"/>
    </w:p>
    <w:p w14:paraId="1A229819" w14:textId="77777777" w:rsidR="00D55249" w:rsidRPr="00331E69" w:rsidRDefault="00D55249" w:rsidP="00D55249">
      <w:pPr>
        <w:widowControl/>
        <w:numPr>
          <w:ilvl w:val="0"/>
          <w:numId w:val="7"/>
        </w:numPr>
        <w:jc w:val="both"/>
        <w:rPr>
          <w:rFonts w:ascii="Times New Roman" w:hAnsi="Times New Roman" w:cs="Times New Roman"/>
          <w:sz w:val="20"/>
          <w:szCs w:val="20"/>
        </w:rPr>
      </w:pPr>
      <w:r w:rsidRPr="00331E69">
        <w:rPr>
          <w:rFonts w:ascii="Times New Roman" w:hAnsi="Times New Roman" w:cs="Times New Roman"/>
          <w:sz w:val="20"/>
          <w:szCs w:val="20"/>
        </w:rPr>
        <w:t>спеціальні (</w:t>
      </w:r>
      <w:proofErr w:type="spellStart"/>
      <w:r w:rsidRPr="00331E69">
        <w:rPr>
          <w:rFonts w:ascii="Times New Roman" w:hAnsi="Times New Roman" w:cs="Times New Roman"/>
          <w:sz w:val="20"/>
          <w:szCs w:val="20"/>
        </w:rPr>
        <w:t>фахови</w:t>
      </w:r>
      <w:proofErr w:type="spellEnd"/>
      <w:r w:rsidRPr="00331E69">
        <w:rPr>
          <w:rFonts w:ascii="Times New Roman" w:hAnsi="Times New Roman" w:cs="Times New Roman"/>
          <w:sz w:val="20"/>
          <w:szCs w:val="20"/>
        </w:rPr>
        <w:t>):</w:t>
      </w:r>
    </w:p>
    <w:p w14:paraId="3C31C05D" w14:textId="77777777" w:rsidR="00014743" w:rsidRPr="00331E69" w:rsidRDefault="00014743" w:rsidP="00014743">
      <w:pPr>
        <w:ind w:firstLine="709"/>
        <w:jc w:val="both"/>
        <w:rPr>
          <w:rFonts w:ascii="Times New Roman" w:hAnsi="Times New Roman" w:cs="Times New Roman"/>
          <w:sz w:val="20"/>
          <w:szCs w:val="20"/>
        </w:rPr>
      </w:pPr>
      <w:r w:rsidRPr="00331E69">
        <w:rPr>
          <w:rFonts w:ascii="Times New Roman" w:hAnsi="Times New Roman" w:cs="Times New Roman"/>
          <w:sz w:val="20"/>
          <w:szCs w:val="20"/>
        </w:rPr>
        <w:t>КС 9. Здатність розробляти бізнес-рішення та оцінювати нові технологічні пропозиції.</w:t>
      </w:r>
    </w:p>
    <w:p w14:paraId="5BAD7BFC" w14:textId="77777777" w:rsidR="00014743" w:rsidRPr="00331E69" w:rsidRDefault="00014743" w:rsidP="00014743">
      <w:pPr>
        <w:ind w:firstLine="709"/>
        <w:jc w:val="both"/>
        <w:rPr>
          <w:rFonts w:ascii="Times New Roman" w:hAnsi="Times New Roman" w:cs="Times New Roman"/>
          <w:sz w:val="20"/>
          <w:szCs w:val="20"/>
        </w:rPr>
      </w:pPr>
      <w:r w:rsidRPr="00331E69">
        <w:rPr>
          <w:rFonts w:ascii="Times New Roman" w:hAnsi="Times New Roman" w:cs="Times New Roman"/>
          <w:sz w:val="20"/>
          <w:szCs w:val="20"/>
        </w:rPr>
        <w:t xml:space="preserve">КС 10. Здатність вибору, проектування, розгортання, інтегрування, управління, адміністрування та супроводжування інформаційних систем, технологій та </w:t>
      </w:r>
      <w:proofErr w:type="spellStart"/>
      <w:r w:rsidRPr="00331E69">
        <w:rPr>
          <w:rFonts w:ascii="Times New Roman" w:hAnsi="Times New Roman" w:cs="Times New Roman"/>
          <w:sz w:val="20"/>
          <w:szCs w:val="20"/>
        </w:rPr>
        <w:t>інфокомунікацій</w:t>
      </w:r>
      <w:proofErr w:type="spellEnd"/>
      <w:r w:rsidRPr="00331E69">
        <w:rPr>
          <w:rFonts w:ascii="Times New Roman" w:hAnsi="Times New Roman" w:cs="Times New Roman"/>
          <w:sz w:val="20"/>
          <w:szCs w:val="20"/>
        </w:rPr>
        <w:t>, сервісів та інфраструктури організації.</w:t>
      </w:r>
    </w:p>
    <w:p w14:paraId="297A6856" w14:textId="77777777" w:rsidR="00014743" w:rsidRPr="00331E69" w:rsidRDefault="00014743" w:rsidP="00014743">
      <w:pPr>
        <w:ind w:firstLine="709"/>
        <w:jc w:val="both"/>
        <w:rPr>
          <w:rFonts w:ascii="Times New Roman" w:hAnsi="Times New Roman" w:cs="Times New Roman"/>
          <w:sz w:val="20"/>
          <w:szCs w:val="20"/>
        </w:rPr>
      </w:pPr>
      <w:r w:rsidRPr="00331E69">
        <w:rPr>
          <w:rFonts w:ascii="Times New Roman" w:hAnsi="Times New Roman" w:cs="Times New Roman"/>
          <w:sz w:val="20"/>
          <w:szCs w:val="20"/>
        </w:rPr>
        <w:t>КС 11. Здатність до аналізу, синтезу і оптимізації інформаційних систем та технологій з використанням математичних моделей і методів.</w:t>
      </w:r>
    </w:p>
    <w:p w14:paraId="58017366" w14:textId="77777777" w:rsidR="00014743" w:rsidRPr="00331E69" w:rsidRDefault="00014743" w:rsidP="00D55249">
      <w:pPr>
        <w:ind w:firstLine="709"/>
        <w:jc w:val="both"/>
        <w:rPr>
          <w:rFonts w:ascii="Times New Roman" w:hAnsi="Times New Roman" w:cs="Times New Roman"/>
          <w:sz w:val="20"/>
          <w:szCs w:val="20"/>
          <w:lang w:val="ru-RU"/>
        </w:rPr>
      </w:pPr>
      <w:r w:rsidRPr="00331E69">
        <w:rPr>
          <w:rFonts w:ascii="Times New Roman" w:hAnsi="Times New Roman" w:cs="Times New Roman"/>
          <w:sz w:val="20"/>
          <w:szCs w:val="20"/>
          <w:lang w:val="ru-RU"/>
        </w:rPr>
        <w:t xml:space="preserve">КС 14. </w:t>
      </w:r>
      <w:proofErr w:type="spellStart"/>
      <w:r w:rsidRPr="00331E69">
        <w:rPr>
          <w:rFonts w:ascii="Times New Roman" w:hAnsi="Times New Roman" w:cs="Times New Roman"/>
          <w:sz w:val="20"/>
          <w:szCs w:val="20"/>
          <w:lang w:val="ru-RU"/>
        </w:rPr>
        <w:t>Здатність</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формувати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нові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конкурентоспроможні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ідеї</w:t>
      </w:r>
      <w:proofErr w:type="spellEnd"/>
      <w:r w:rsidRPr="00331E69">
        <w:rPr>
          <w:rFonts w:ascii="Times New Roman" w:hAnsi="Times New Roman" w:cs="Times New Roman"/>
          <w:sz w:val="20"/>
          <w:szCs w:val="20"/>
          <w:lang w:val="ru-RU"/>
        </w:rPr>
        <w:t xml:space="preserve"> й </w:t>
      </w:r>
      <w:proofErr w:type="spellStart"/>
      <w:r w:rsidRPr="00331E69">
        <w:rPr>
          <w:rFonts w:ascii="Times New Roman" w:hAnsi="Times New Roman" w:cs="Times New Roman"/>
          <w:sz w:val="20"/>
          <w:szCs w:val="20"/>
          <w:lang w:val="ru-RU"/>
        </w:rPr>
        <w:t>реалізовувати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їх</w:t>
      </w:r>
      <w:proofErr w:type="spellEnd"/>
      <w:r w:rsidRPr="00331E69">
        <w:rPr>
          <w:rFonts w:ascii="Times New Roman" w:hAnsi="Times New Roman" w:cs="Times New Roman"/>
          <w:sz w:val="20"/>
          <w:szCs w:val="20"/>
          <w:lang w:val="ru-RU"/>
        </w:rPr>
        <w:t xml:space="preserve"> у проектах (стартапах).</w:t>
      </w:r>
    </w:p>
    <w:p w14:paraId="4AB4E6D2" w14:textId="77777777" w:rsidR="00014743" w:rsidRPr="00331E69" w:rsidRDefault="00014743" w:rsidP="00D55249">
      <w:pPr>
        <w:ind w:firstLine="709"/>
        <w:jc w:val="both"/>
        <w:rPr>
          <w:rFonts w:ascii="Times New Roman" w:hAnsi="Times New Roman" w:cs="Times New Roman"/>
          <w:sz w:val="20"/>
          <w:szCs w:val="20"/>
          <w:lang w:val="ru-RU"/>
        </w:rPr>
      </w:pPr>
      <w:r w:rsidRPr="00331E69">
        <w:rPr>
          <w:rFonts w:ascii="Times New Roman" w:hAnsi="Times New Roman" w:cs="Times New Roman"/>
          <w:sz w:val="20"/>
          <w:szCs w:val="20"/>
          <w:lang w:val="ru-RU"/>
        </w:rPr>
        <w:t xml:space="preserve">КСМ 2. </w:t>
      </w:r>
      <w:proofErr w:type="spellStart"/>
      <w:r w:rsidRPr="00331E69">
        <w:rPr>
          <w:rFonts w:ascii="Times New Roman" w:hAnsi="Times New Roman" w:cs="Times New Roman"/>
          <w:sz w:val="20"/>
          <w:szCs w:val="20"/>
          <w:lang w:val="ru-RU"/>
        </w:rPr>
        <w:t>Здатність</w:t>
      </w:r>
      <w:proofErr w:type="spellEnd"/>
      <w:r w:rsidRPr="00331E69">
        <w:rPr>
          <w:rFonts w:ascii="Times New Roman" w:hAnsi="Times New Roman" w:cs="Times New Roman"/>
          <w:sz w:val="20"/>
          <w:szCs w:val="20"/>
          <w:lang w:val="ru-RU"/>
        </w:rPr>
        <w:t xml:space="preserve"> до </w:t>
      </w:r>
      <w:proofErr w:type="spellStart"/>
      <w:r w:rsidRPr="00331E69">
        <w:rPr>
          <w:rFonts w:ascii="Times New Roman" w:hAnsi="Times New Roman" w:cs="Times New Roman"/>
          <w:sz w:val="20"/>
          <w:szCs w:val="20"/>
          <w:lang w:val="ru-RU"/>
        </w:rPr>
        <w:t>алгоритмічного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мислення</w:t>
      </w:r>
      <w:proofErr w:type="spellEnd"/>
      <w:r w:rsidRPr="00331E69">
        <w:rPr>
          <w:rFonts w:ascii="Times New Roman" w:hAnsi="Times New Roman" w:cs="Times New Roman"/>
          <w:sz w:val="20"/>
          <w:szCs w:val="20"/>
          <w:lang w:val="ru-RU"/>
        </w:rPr>
        <w:t xml:space="preserve">, а також до </w:t>
      </w:r>
      <w:proofErr w:type="spellStart"/>
      <w:r w:rsidRPr="00331E69">
        <w:rPr>
          <w:rFonts w:ascii="Times New Roman" w:hAnsi="Times New Roman" w:cs="Times New Roman"/>
          <w:sz w:val="20"/>
          <w:szCs w:val="20"/>
          <w:lang w:val="ru-RU"/>
        </w:rPr>
        <w:t>використання</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методів</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програмної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інженерії</w:t>
      </w:r>
      <w:proofErr w:type="spellEnd"/>
      <w:r w:rsidRPr="00331E69">
        <w:rPr>
          <w:rFonts w:ascii="Times New Roman" w:hAnsi="Times New Roman" w:cs="Times New Roman"/>
          <w:sz w:val="20"/>
          <w:szCs w:val="20"/>
          <w:lang w:val="ru-RU"/>
        </w:rPr>
        <w:t xml:space="preserve"> для </w:t>
      </w:r>
      <w:proofErr w:type="spellStart"/>
      <w:r w:rsidRPr="00331E69">
        <w:rPr>
          <w:rFonts w:ascii="Times New Roman" w:hAnsi="Times New Roman" w:cs="Times New Roman"/>
          <w:sz w:val="20"/>
          <w:szCs w:val="20"/>
          <w:lang w:val="ru-RU"/>
        </w:rPr>
        <w:t>розробки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програмного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забезпечення</w:t>
      </w:r>
      <w:proofErr w:type="spellEnd"/>
      <w:r w:rsidRPr="00331E69">
        <w:rPr>
          <w:rFonts w:ascii="Times New Roman" w:hAnsi="Times New Roman" w:cs="Times New Roman"/>
          <w:sz w:val="20"/>
          <w:szCs w:val="20"/>
          <w:lang w:val="ru-RU"/>
        </w:rPr>
        <w:t xml:space="preserve"> з </w:t>
      </w:r>
      <w:proofErr w:type="spellStart"/>
      <w:r w:rsidRPr="00331E69">
        <w:rPr>
          <w:rFonts w:ascii="Times New Roman" w:hAnsi="Times New Roman" w:cs="Times New Roman"/>
          <w:sz w:val="20"/>
          <w:szCs w:val="20"/>
          <w:lang w:val="ru-RU"/>
        </w:rPr>
        <w:t>урахуванням</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вимог</w:t>
      </w:r>
      <w:proofErr w:type="spellEnd"/>
      <w:r w:rsidRPr="00331E69">
        <w:rPr>
          <w:rFonts w:ascii="Times New Roman" w:hAnsi="Times New Roman" w:cs="Times New Roman"/>
          <w:sz w:val="20"/>
          <w:szCs w:val="20"/>
          <w:lang w:val="ru-RU"/>
        </w:rPr>
        <w:t xml:space="preserve"> до </w:t>
      </w:r>
      <w:proofErr w:type="spellStart"/>
      <w:r w:rsidRPr="00331E69">
        <w:rPr>
          <w:rFonts w:ascii="Times New Roman" w:hAnsi="Times New Roman" w:cs="Times New Roman"/>
          <w:sz w:val="20"/>
          <w:szCs w:val="20"/>
          <w:lang w:val="ru-RU"/>
        </w:rPr>
        <w:t>його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якості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надійності</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виробничих</w:t>
      </w:r>
      <w:proofErr w:type="spellEnd"/>
      <w:r w:rsidRPr="00331E69">
        <w:rPr>
          <w:rFonts w:ascii="Times New Roman" w:hAnsi="Times New Roman" w:cs="Times New Roman"/>
          <w:sz w:val="20"/>
          <w:szCs w:val="20"/>
          <w:lang w:val="ru-RU"/>
        </w:rPr>
        <w:t xml:space="preserve"> характеристик.</w:t>
      </w:r>
    </w:p>
    <w:p w14:paraId="1907ED2B" w14:textId="77777777" w:rsidR="00014743" w:rsidRPr="00331E69" w:rsidRDefault="00014743" w:rsidP="00D55249">
      <w:pPr>
        <w:ind w:firstLine="709"/>
        <w:jc w:val="both"/>
        <w:rPr>
          <w:rFonts w:ascii="Times New Roman" w:hAnsi="Times New Roman" w:cs="Times New Roman"/>
          <w:sz w:val="20"/>
          <w:szCs w:val="20"/>
        </w:rPr>
      </w:pPr>
      <w:r w:rsidRPr="00331E69">
        <w:rPr>
          <w:rFonts w:ascii="Times New Roman" w:hAnsi="Times New Roman" w:cs="Times New Roman"/>
          <w:sz w:val="20"/>
          <w:szCs w:val="20"/>
          <w:lang w:val="ru-RU"/>
        </w:rPr>
        <w:t xml:space="preserve">КСМ 6. </w:t>
      </w:r>
      <w:proofErr w:type="spellStart"/>
      <w:r w:rsidRPr="00331E69">
        <w:rPr>
          <w:rFonts w:ascii="Times New Roman" w:hAnsi="Times New Roman" w:cs="Times New Roman"/>
          <w:sz w:val="20"/>
          <w:szCs w:val="20"/>
          <w:lang w:val="ru-RU"/>
        </w:rPr>
        <w:t>Здатність</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використовувати</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концепції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сховищ</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даних</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їх</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оперативної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аналітичної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обробки</w:t>
      </w:r>
      <w:proofErr w:type="spellEnd"/>
      <w:r w:rsidRPr="00331E69">
        <w:rPr>
          <w:rFonts w:ascii="Times New Roman" w:hAnsi="Times New Roman" w:cs="Times New Roman"/>
          <w:sz w:val="20"/>
          <w:szCs w:val="20"/>
          <w:lang w:val="ru-RU"/>
        </w:rPr>
        <w:t xml:space="preserve"> та </w:t>
      </w:r>
      <w:proofErr w:type="spellStart"/>
      <w:r w:rsidRPr="00331E69">
        <w:rPr>
          <w:rFonts w:ascii="Times New Roman" w:hAnsi="Times New Roman" w:cs="Times New Roman"/>
          <w:sz w:val="20"/>
          <w:szCs w:val="20"/>
          <w:lang w:val="ru-RU"/>
        </w:rPr>
        <w:t>інтелектуального</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аналізу</w:t>
      </w:r>
      <w:proofErr w:type="spellEnd"/>
      <w:r w:rsidRPr="00331E69">
        <w:rPr>
          <w:rFonts w:ascii="Times New Roman" w:hAnsi="Times New Roman" w:cs="Times New Roman"/>
          <w:sz w:val="20"/>
          <w:szCs w:val="20"/>
          <w:lang w:val="ru-RU"/>
        </w:rPr>
        <w:t xml:space="preserve">; а також </w:t>
      </w:r>
      <w:proofErr w:type="spellStart"/>
      <w:r w:rsidRPr="00331E69">
        <w:rPr>
          <w:rFonts w:ascii="Times New Roman" w:hAnsi="Times New Roman" w:cs="Times New Roman"/>
          <w:sz w:val="20"/>
          <w:szCs w:val="20"/>
          <w:lang w:val="ru-RU"/>
        </w:rPr>
        <w:t>виявляти</w:t>
      </w:r>
      <w:proofErr w:type="spellEnd"/>
      <w:r w:rsidRPr="00331E69">
        <w:rPr>
          <w:rFonts w:ascii="Times New Roman" w:hAnsi="Times New Roman" w:cs="Times New Roman"/>
          <w:sz w:val="20"/>
          <w:szCs w:val="20"/>
          <w:lang w:val="ru-RU"/>
        </w:rPr>
        <w:t xml:space="preserve"> в </w:t>
      </w:r>
      <w:proofErr w:type="spellStart"/>
      <w:r w:rsidRPr="00331E69">
        <w:rPr>
          <w:rFonts w:ascii="Times New Roman" w:hAnsi="Times New Roman" w:cs="Times New Roman"/>
          <w:sz w:val="20"/>
          <w:szCs w:val="20"/>
          <w:lang w:val="ru-RU"/>
        </w:rPr>
        <w:t>даних</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раніше</w:t>
      </w:r>
      <w:proofErr w:type="spellEnd"/>
      <w:r w:rsidRPr="00331E69">
        <w:rPr>
          <w:rFonts w:ascii="Times New Roman" w:hAnsi="Times New Roman" w:cs="Times New Roman"/>
          <w:sz w:val="20"/>
          <w:szCs w:val="20"/>
          <w:lang w:val="ru-RU"/>
        </w:rPr>
        <w:t xml:space="preserve"> не </w:t>
      </w:r>
      <w:proofErr w:type="spellStart"/>
      <w:r w:rsidRPr="00331E69">
        <w:rPr>
          <w:rFonts w:ascii="Times New Roman" w:hAnsi="Times New Roman" w:cs="Times New Roman"/>
          <w:sz w:val="20"/>
          <w:szCs w:val="20"/>
          <w:lang w:val="ru-RU"/>
        </w:rPr>
        <w:t>відомих</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залежностей</w:t>
      </w:r>
      <w:proofErr w:type="spellEnd"/>
      <w:r w:rsidRPr="00331E69">
        <w:rPr>
          <w:rFonts w:ascii="Times New Roman" w:hAnsi="Times New Roman" w:cs="Times New Roman"/>
          <w:sz w:val="20"/>
          <w:szCs w:val="20"/>
          <w:lang w:val="ru-RU"/>
        </w:rPr>
        <w:t xml:space="preserve"> та </w:t>
      </w:r>
      <w:proofErr w:type="spellStart"/>
      <w:r w:rsidRPr="00331E69">
        <w:rPr>
          <w:rFonts w:ascii="Times New Roman" w:hAnsi="Times New Roman" w:cs="Times New Roman"/>
          <w:sz w:val="20"/>
          <w:szCs w:val="20"/>
          <w:lang w:val="ru-RU"/>
        </w:rPr>
        <w:t>знань</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необхідних</w:t>
      </w:r>
      <w:proofErr w:type="spellEnd"/>
      <w:r w:rsidRPr="00331E69">
        <w:rPr>
          <w:rFonts w:ascii="Times New Roman" w:hAnsi="Times New Roman" w:cs="Times New Roman"/>
          <w:sz w:val="20"/>
          <w:szCs w:val="20"/>
          <w:lang w:val="ru-RU"/>
        </w:rPr>
        <w:t xml:space="preserve"> для </w:t>
      </w:r>
      <w:proofErr w:type="spellStart"/>
      <w:r w:rsidRPr="00331E69">
        <w:rPr>
          <w:rFonts w:ascii="Times New Roman" w:hAnsi="Times New Roman" w:cs="Times New Roman"/>
          <w:sz w:val="20"/>
          <w:szCs w:val="20"/>
          <w:lang w:val="ru-RU"/>
        </w:rPr>
        <w:t>прийняття</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рішень</w:t>
      </w:r>
      <w:proofErr w:type="spellEnd"/>
      <w:r w:rsidRPr="00331E69">
        <w:rPr>
          <w:rFonts w:ascii="Times New Roman" w:hAnsi="Times New Roman" w:cs="Times New Roman"/>
          <w:sz w:val="20"/>
          <w:szCs w:val="20"/>
          <w:lang w:val="ru-RU"/>
        </w:rPr>
        <w:t xml:space="preserve"> в </w:t>
      </w:r>
      <w:proofErr w:type="spellStart"/>
      <w:r w:rsidRPr="00331E69">
        <w:rPr>
          <w:rFonts w:ascii="Times New Roman" w:hAnsi="Times New Roman" w:cs="Times New Roman"/>
          <w:sz w:val="20"/>
          <w:szCs w:val="20"/>
          <w:lang w:val="ru-RU"/>
        </w:rPr>
        <w:t>різних</w:t>
      </w:r>
      <w:proofErr w:type="spellEnd"/>
      <w:r w:rsidRPr="00331E69">
        <w:rPr>
          <w:rFonts w:ascii="Times New Roman" w:hAnsi="Times New Roman" w:cs="Times New Roman"/>
          <w:sz w:val="20"/>
          <w:szCs w:val="20"/>
          <w:lang w:val="ru-RU"/>
        </w:rPr>
        <w:t xml:space="preserve"> сферах </w:t>
      </w:r>
      <w:proofErr w:type="spellStart"/>
      <w:r w:rsidRPr="00331E69">
        <w:rPr>
          <w:rFonts w:ascii="Times New Roman" w:hAnsi="Times New Roman" w:cs="Times New Roman"/>
          <w:sz w:val="20"/>
          <w:szCs w:val="20"/>
          <w:lang w:val="ru-RU"/>
        </w:rPr>
        <w:t>професійної</w:t>
      </w:r>
      <w:proofErr w:type="spellEnd"/>
      <w:r w:rsidRPr="00331E69">
        <w:rPr>
          <w:rFonts w:ascii="Times New Roman" w:hAnsi="Times New Roman" w:cs="Times New Roman"/>
          <w:sz w:val="20"/>
          <w:szCs w:val="20"/>
          <w:lang w:val="ru-RU"/>
        </w:rPr>
        <w:t xml:space="preserve"> </w:t>
      </w:r>
      <w:proofErr w:type="spellStart"/>
      <w:r w:rsidRPr="00331E69">
        <w:rPr>
          <w:rFonts w:ascii="Times New Roman" w:hAnsi="Times New Roman" w:cs="Times New Roman"/>
          <w:sz w:val="20"/>
          <w:szCs w:val="20"/>
          <w:lang w:val="ru-RU"/>
        </w:rPr>
        <w:t>діяльності</w:t>
      </w:r>
      <w:proofErr w:type="spellEnd"/>
      <w:r w:rsidRPr="00331E69">
        <w:rPr>
          <w:rFonts w:ascii="Times New Roman" w:hAnsi="Times New Roman" w:cs="Times New Roman"/>
          <w:sz w:val="20"/>
          <w:szCs w:val="20"/>
          <w:lang w:val="ru-RU"/>
        </w:rPr>
        <w:t>.</w:t>
      </w:r>
    </w:p>
    <w:p w14:paraId="60224D28" w14:textId="77777777" w:rsidR="007C41BC" w:rsidRPr="00331E69" w:rsidRDefault="007C41BC" w:rsidP="007C41BC">
      <w:pPr>
        <w:pStyle w:val="21"/>
        <w:shd w:val="clear" w:color="auto" w:fill="auto"/>
        <w:spacing w:before="100" w:beforeAutospacing="1" w:after="0" w:line="276" w:lineRule="auto"/>
        <w:ind w:firstLine="709"/>
        <w:jc w:val="both"/>
        <w:rPr>
          <w:rStyle w:val="a1"/>
          <w:sz w:val="20"/>
          <w:szCs w:val="20"/>
        </w:rPr>
      </w:pPr>
      <w:r w:rsidRPr="00331E69">
        <w:rPr>
          <w:rStyle w:val="a1"/>
          <w:sz w:val="20"/>
          <w:szCs w:val="20"/>
        </w:rPr>
        <w:t>Програмні результати навчання:</w:t>
      </w:r>
    </w:p>
    <w:p w14:paraId="1EF6DCC3" w14:textId="77777777" w:rsidR="00E418A6" w:rsidRPr="00331E69" w:rsidRDefault="00E418A6" w:rsidP="00E418A6">
      <w:pPr>
        <w:ind w:firstLine="709"/>
        <w:jc w:val="both"/>
        <w:rPr>
          <w:rFonts w:ascii="Times New Roman" w:hAnsi="Times New Roman" w:cs="Times New Roman"/>
          <w:sz w:val="20"/>
          <w:szCs w:val="20"/>
        </w:rPr>
      </w:pPr>
      <w:r w:rsidRPr="00331E69">
        <w:rPr>
          <w:rFonts w:ascii="Times New Roman" w:hAnsi="Times New Roman" w:cs="Times New Roman"/>
          <w:sz w:val="20"/>
          <w:szCs w:val="20"/>
        </w:rPr>
        <w:t>ПР 3. Використовувати базові знання інформатики й сучасних інформаційних систем та технологій, навички програмування, технології безпечної роботи в комп'ютерних мережах, методи створення баз даних та інтернет-ресурсів, технології розроблення алгоритмів і комп’ютерних програм мовами високого рівня із застосуванням об’єктно-орієнтованого програмування для розв’язання задач проектування і використання інформаційних систем та технологій.</w:t>
      </w:r>
    </w:p>
    <w:p w14:paraId="7F7FE786" w14:textId="77777777" w:rsidR="00E418A6" w:rsidRPr="00331E69" w:rsidRDefault="00E418A6" w:rsidP="00E418A6">
      <w:pPr>
        <w:ind w:firstLine="709"/>
        <w:jc w:val="both"/>
        <w:rPr>
          <w:rFonts w:ascii="Times New Roman" w:hAnsi="Times New Roman" w:cs="Times New Roman"/>
          <w:sz w:val="20"/>
          <w:szCs w:val="20"/>
        </w:rPr>
      </w:pPr>
      <w:r w:rsidRPr="00331E69">
        <w:rPr>
          <w:rFonts w:ascii="Times New Roman" w:hAnsi="Times New Roman" w:cs="Times New Roman"/>
          <w:sz w:val="20"/>
          <w:szCs w:val="20"/>
        </w:rPr>
        <w:t>ПР 4. Проводити системний аналіз об’єктів проектування та обґрунтовувати вибір структури, алгоритмів та способів передачі інформації в інформаційних системах та технологіях.</w:t>
      </w:r>
    </w:p>
    <w:p w14:paraId="68E1F2D8" w14:textId="77777777" w:rsidR="00E418A6" w:rsidRPr="00331E69" w:rsidRDefault="00E418A6" w:rsidP="00E418A6">
      <w:pPr>
        <w:ind w:firstLine="709"/>
        <w:jc w:val="both"/>
        <w:rPr>
          <w:rFonts w:ascii="Times New Roman" w:hAnsi="Times New Roman" w:cs="Times New Roman"/>
          <w:sz w:val="20"/>
          <w:szCs w:val="20"/>
        </w:rPr>
      </w:pPr>
      <w:r w:rsidRPr="00331E69">
        <w:rPr>
          <w:rFonts w:ascii="Times New Roman" w:hAnsi="Times New Roman" w:cs="Times New Roman"/>
          <w:sz w:val="20"/>
          <w:szCs w:val="20"/>
        </w:rPr>
        <w:t>ПР 5. Аргументувати вибір програмних та технічних засобів для створення інформаційних систем та технологій на основі аналізу їх властивостей, призначення і технічних характеристик з урахуванням вимог до системи і експлуатаційних умов; мати навички налагодження та тестування програмних і технічних засобів інформаційних систем та технологій.</w:t>
      </w:r>
    </w:p>
    <w:p w14:paraId="3F2E295A" w14:textId="77777777" w:rsidR="00D55249" w:rsidRPr="00331E69" w:rsidRDefault="00D55249" w:rsidP="00196B68">
      <w:pPr>
        <w:pStyle w:val="21"/>
        <w:shd w:val="clear" w:color="auto" w:fill="auto"/>
        <w:spacing w:before="100" w:beforeAutospacing="1" w:after="0" w:line="276" w:lineRule="auto"/>
        <w:ind w:firstLine="708"/>
        <w:jc w:val="both"/>
        <w:rPr>
          <w:rStyle w:val="a1"/>
          <w:b w:val="0"/>
          <w:sz w:val="20"/>
          <w:szCs w:val="20"/>
        </w:rPr>
      </w:pPr>
      <w:r w:rsidRPr="00331E69">
        <w:rPr>
          <w:rStyle w:val="a1"/>
          <w:sz w:val="20"/>
          <w:szCs w:val="20"/>
        </w:rPr>
        <w:t>Очікувані результати навчання.</w:t>
      </w:r>
      <w:r w:rsidRPr="00331E69">
        <w:rPr>
          <w:rStyle w:val="a1"/>
          <w:b w:val="0"/>
          <w:sz w:val="20"/>
          <w:szCs w:val="20"/>
        </w:rPr>
        <w:t xml:space="preserve"> У результаті вивчення навчальної дисципліни студент повинен </w:t>
      </w:r>
    </w:p>
    <w:p w14:paraId="68F53636" w14:textId="77777777" w:rsidR="00D55249" w:rsidRPr="00331E69" w:rsidRDefault="00D55249" w:rsidP="00D55249">
      <w:pPr>
        <w:ind w:firstLine="709"/>
        <w:jc w:val="both"/>
        <w:rPr>
          <w:rFonts w:ascii="Times New Roman" w:hAnsi="Times New Roman" w:cs="Times New Roman"/>
          <w:i/>
          <w:noProof/>
          <w:sz w:val="20"/>
          <w:szCs w:val="20"/>
        </w:rPr>
      </w:pPr>
      <w:r w:rsidRPr="00331E69">
        <w:rPr>
          <w:rFonts w:ascii="Times New Roman" w:hAnsi="Times New Roman" w:cs="Times New Roman"/>
          <w:b/>
          <w:i/>
          <w:sz w:val="20"/>
          <w:szCs w:val="20"/>
        </w:rPr>
        <w:t>знати:</w:t>
      </w:r>
      <w:r w:rsidRPr="00331E69">
        <w:rPr>
          <w:rFonts w:ascii="Times New Roman" w:hAnsi="Times New Roman" w:cs="Times New Roman"/>
          <w:i/>
          <w:noProof/>
          <w:sz w:val="20"/>
          <w:szCs w:val="20"/>
        </w:rPr>
        <w:t xml:space="preserve"> </w:t>
      </w:r>
      <w:r w:rsidRPr="00331E69">
        <w:rPr>
          <w:rFonts w:ascii="Times New Roman" w:hAnsi="Times New Roman" w:cs="Times New Roman"/>
          <w:i/>
          <w:sz w:val="20"/>
          <w:szCs w:val="20"/>
        </w:rPr>
        <w:t>основні поняття та підходи інтелектуального аналізу даних; основні стадії проведення інтелектуального аналізу даних; методи інтелектуального аналізу даних; способи підвищення ефективності прийняття рішення за рахунок застосування методів інтелектуального аналізу даних;</w:t>
      </w:r>
    </w:p>
    <w:p w14:paraId="222DB1A0" w14:textId="77777777" w:rsidR="00D55249" w:rsidRPr="00331E69" w:rsidRDefault="00D55249" w:rsidP="00D55249">
      <w:pPr>
        <w:ind w:firstLine="709"/>
        <w:jc w:val="both"/>
        <w:rPr>
          <w:rFonts w:ascii="Times New Roman" w:hAnsi="Times New Roman" w:cs="Times New Roman"/>
          <w:i/>
          <w:noProof/>
          <w:sz w:val="20"/>
          <w:szCs w:val="20"/>
        </w:rPr>
      </w:pPr>
      <w:r w:rsidRPr="00331E69">
        <w:rPr>
          <w:rFonts w:ascii="Times New Roman" w:hAnsi="Times New Roman" w:cs="Times New Roman"/>
          <w:b/>
          <w:i/>
          <w:sz w:val="20"/>
          <w:szCs w:val="20"/>
        </w:rPr>
        <w:t>вміти:</w:t>
      </w:r>
      <w:r w:rsidRPr="00331E69">
        <w:rPr>
          <w:rFonts w:ascii="Times New Roman" w:hAnsi="Times New Roman" w:cs="Times New Roman"/>
          <w:i/>
          <w:noProof/>
          <w:sz w:val="20"/>
          <w:szCs w:val="20"/>
        </w:rPr>
        <w:t xml:space="preserve">  вибирати засоби аналізу, найбільш ефективні для конкретних даних з урахуванням їх природи, погрешності, просторового та тимчасового вирішення, а також завдань дослідження; правильно розуміти та інтерпретувати отримані результати дослідження; вміти критично оцінювати можливості та обмежування використованих методів.</w:t>
      </w:r>
    </w:p>
    <w:p w14:paraId="4E041234" w14:textId="77777777" w:rsidR="007C41BC" w:rsidRPr="00331E69" w:rsidRDefault="007C41BC" w:rsidP="007C41BC">
      <w:pPr>
        <w:pStyle w:val="21"/>
        <w:shd w:val="clear" w:color="auto" w:fill="auto"/>
        <w:spacing w:before="100" w:beforeAutospacing="1" w:after="0" w:line="276" w:lineRule="auto"/>
        <w:ind w:firstLine="709"/>
        <w:jc w:val="both"/>
        <w:rPr>
          <w:rStyle w:val="a1"/>
          <w:i/>
          <w:sz w:val="20"/>
          <w:szCs w:val="20"/>
        </w:rPr>
      </w:pPr>
      <w:r w:rsidRPr="00331E69">
        <w:rPr>
          <w:rStyle w:val="a1"/>
          <w:sz w:val="20"/>
          <w:szCs w:val="20"/>
        </w:rPr>
        <w:t>Форми і методи навчання</w:t>
      </w:r>
    </w:p>
    <w:p w14:paraId="0D3B2EE2" w14:textId="77777777" w:rsidR="007C41BC" w:rsidRPr="00331E69" w:rsidRDefault="007C41BC" w:rsidP="007C41BC">
      <w:pPr>
        <w:pStyle w:val="21"/>
        <w:shd w:val="clear" w:color="auto" w:fill="auto"/>
        <w:spacing w:after="0" w:line="276" w:lineRule="auto"/>
        <w:ind w:firstLine="700"/>
        <w:jc w:val="both"/>
        <w:rPr>
          <w:color w:val="auto"/>
          <w:sz w:val="20"/>
          <w:szCs w:val="20"/>
        </w:rPr>
      </w:pPr>
      <w:r w:rsidRPr="00331E69">
        <w:rPr>
          <w:sz w:val="20"/>
          <w:szCs w:val="20"/>
        </w:rPr>
        <w:t>Курс бу</w:t>
      </w:r>
      <w:r w:rsidR="00196B68" w:rsidRPr="00331E69">
        <w:rPr>
          <w:sz w:val="20"/>
          <w:szCs w:val="20"/>
        </w:rPr>
        <w:t>де викладений у формі лекцій (</w:t>
      </w:r>
      <w:r w:rsidR="00331E69" w:rsidRPr="00331E69">
        <w:rPr>
          <w:sz w:val="20"/>
          <w:szCs w:val="20"/>
          <w:lang w:val="ru-RU"/>
        </w:rPr>
        <w:t>36</w:t>
      </w:r>
      <w:r w:rsidRPr="00331E69">
        <w:rPr>
          <w:sz w:val="20"/>
          <w:szCs w:val="20"/>
        </w:rPr>
        <w:t xml:space="preserve"> </w:t>
      </w:r>
      <w:r w:rsidRPr="00331E69">
        <w:rPr>
          <w:sz w:val="20"/>
          <w:szCs w:val="20"/>
          <w:lang w:val="ru-RU"/>
        </w:rPr>
        <w:t xml:space="preserve">год.) </w:t>
      </w:r>
      <w:r w:rsidRPr="00331E69">
        <w:rPr>
          <w:sz w:val="20"/>
          <w:szCs w:val="20"/>
        </w:rPr>
        <w:t>та практичних занять (</w:t>
      </w:r>
      <w:r w:rsidR="00331E69" w:rsidRPr="00331E69">
        <w:rPr>
          <w:sz w:val="20"/>
          <w:szCs w:val="20"/>
          <w:lang w:val="ru-RU"/>
        </w:rPr>
        <w:t>36</w:t>
      </w:r>
      <w:r w:rsidRPr="00331E69">
        <w:rPr>
          <w:sz w:val="20"/>
          <w:szCs w:val="20"/>
        </w:rPr>
        <w:t xml:space="preserve"> </w:t>
      </w:r>
      <w:r w:rsidRPr="00331E69">
        <w:rPr>
          <w:sz w:val="20"/>
          <w:szCs w:val="20"/>
          <w:lang w:val="ru-RU"/>
        </w:rPr>
        <w:t xml:space="preserve">год.), </w:t>
      </w:r>
      <w:r w:rsidRPr="00331E69">
        <w:rPr>
          <w:sz w:val="20"/>
          <w:szCs w:val="20"/>
        </w:rPr>
        <w:t>організації самостійної роботи студентів (</w:t>
      </w:r>
      <w:r w:rsidR="00331E69" w:rsidRPr="00331E69">
        <w:rPr>
          <w:sz w:val="20"/>
          <w:szCs w:val="20"/>
        </w:rPr>
        <w:t>78</w:t>
      </w:r>
      <w:r w:rsidRPr="00331E69">
        <w:rPr>
          <w:sz w:val="20"/>
          <w:szCs w:val="20"/>
        </w:rPr>
        <w:t xml:space="preserve"> </w:t>
      </w:r>
      <w:r w:rsidRPr="00331E69">
        <w:rPr>
          <w:sz w:val="20"/>
          <w:szCs w:val="20"/>
          <w:lang w:val="ru-RU"/>
        </w:rPr>
        <w:t>год.)</w:t>
      </w:r>
      <w:r w:rsidRPr="00331E69">
        <w:rPr>
          <w:sz w:val="20"/>
          <w:szCs w:val="20"/>
        </w:rPr>
        <w:t>.</w:t>
      </w:r>
    </w:p>
    <w:p w14:paraId="32824D59" w14:textId="77777777" w:rsidR="001F22E8" w:rsidRPr="00331E69" w:rsidRDefault="007C41BC" w:rsidP="0031331A">
      <w:pPr>
        <w:pStyle w:val="21"/>
        <w:shd w:val="clear" w:color="auto" w:fill="auto"/>
        <w:spacing w:after="0" w:line="276" w:lineRule="auto"/>
        <w:ind w:firstLine="700"/>
        <w:jc w:val="both"/>
        <w:rPr>
          <w:sz w:val="20"/>
          <w:szCs w:val="20"/>
        </w:rPr>
      </w:pPr>
      <w:r w:rsidRPr="00331E69">
        <w:rPr>
          <w:sz w:val="20"/>
          <w:szCs w:val="20"/>
        </w:rPr>
        <w:t xml:space="preserve">Основна підготовка студентів здійснюється на лекційних та практичних заняттях, але у значній мірі покладається на самостійне вивчення предмету студентами денної форми навчання під час семестру. Під час викладання дисципліни використовуються методи навчання: словесні (лекція, пояснення); наочні (презентація </w:t>
      </w:r>
      <w:r w:rsidRPr="00331E69">
        <w:rPr>
          <w:sz w:val="20"/>
          <w:szCs w:val="20"/>
          <w:lang w:val="en-US"/>
        </w:rPr>
        <w:t>Power</w:t>
      </w:r>
      <w:r w:rsidRPr="00331E69">
        <w:rPr>
          <w:sz w:val="20"/>
          <w:szCs w:val="20"/>
        </w:rPr>
        <w:t xml:space="preserve"> </w:t>
      </w:r>
      <w:r w:rsidRPr="00331E69">
        <w:rPr>
          <w:sz w:val="20"/>
          <w:szCs w:val="20"/>
          <w:lang w:val="en-US"/>
        </w:rPr>
        <w:t>Point</w:t>
      </w:r>
      <w:r w:rsidRPr="00331E69">
        <w:rPr>
          <w:sz w:val="20"/>
          <w:szCs w:val="20"/>
        </w:rPr>
        <w:t>); практичні (лабораторні роботи); робота з літературними джерелами (самостійна робота студентів).</w:t>
      </w:r>
      <w:r w:rsidR="0031331A" w:rsidRPr="00331E69">
        <w:rPr>
          <w:sz w:val="20"/>
          <w:szCs w:val="20"/>
        </w:rPr>
        <w:t xml:space="preserve"> </w:t>
      </w:r>
    </w:p>
    <w:sectPr w:rsidR="001F22E8" w:rsidRPr="00331E69" w:rsidSect="0047612B">
      <w:type w:val="continuous"/>
      <w:pgSz w:w="11906" w:h="16838" w:code="9"/>
      <w:pgMar w:top="1134" w:right="1134" w:bottom="1134" w:left="1134"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B5EF8" w14:textId="77777777" w:rsidR="0047612B" w:rsidRDefault="0047612B">
      <w:r>
        <w:separator/>
      </w:r>
    </w:p>
  </w:endnote>
  <w:endnote w:type="continuationSeparator" w:id="0">
    <w:p w14:paraId="09DCF556" w14:textId="77777777" w:rsidR="0047612B" w:rsidRDefault="0047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67394" w14:textId="77777777" w:rsidR="0047612B" w:rsidRDefault="0047612B"/>
  </w:footnote>
  <w:footnote w:type="continuationSeparator" w:id="0">
    <w:p w14:paraId="1EA1F384" w14:textId="77777777" w:rsidR="0047612B" w:rsidRDefault="004761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11EC"/>
    <w:multiLevelType w:val="multilevel"/>
    <w:tmpl w:val="97728F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7B18FC"/>
    <w:multiLevelType w:val="multilevel"/>
    <w:tmpl w:val="7902C6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C414EF7"/>
    <w:multiLevelType w:val="hybridMultilevel"/>
    <w:tmpl w:val="27A2D878"/>
    <w:lvl w:ilvl="0" w:tplc="CBD65032">
      <w:start w:val="1"/>
      <w:numFmt w:val="russianLower"/>
      <w:lvlText w:val="%1)"/>
      <w:lvlJc w:val="left"/>
      <w:pPr>
        <w:tabs>
          <w:tab w:val="num" w:pos="1134"/>
        </w:tabs>
        <w:ind w:left="1134" w:hanging="425"/>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65A77E25"/>
    <w:multiLevelType w:val="hybridMultilevel"/>
    <w:tmpl w:val="C3D2ECA2"/>
    <w:lvl w:ilvl="0" w:tplc="0F766FA0">
      <w:start w:val="1"/>
      <w:numFmt w:val="bullet"/>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37" w:hanging="360"/>
      </w:pPr>
      <w:rPr>
        <w:rFonts w:ascii="Courier New" w:hAnsi="Courier New" w:cs="Courier New" w:hint="default"/>
      </w:rPr>
    </w:lvl>
    <w:lvl w:ilvl="2" w:tplc="04190005" w:tentative="1">
      <w:start w:val="1"/>
      <w:numFmt w:val="bullet"/>
      <w:lvlText w:val=""/>
      <w:lvlJc w:val="left"/>
      <w:pPr>
        <w:ind w:left="2857" w:hanging="360"/>
      </w:pPr>
      <w:rPr>
        <w:rFonts w:ascii="Wingdings" w:hAnsi="Wingdings" w:hint="default"/>
      </w:rPr>
    </w:lvl>
    <w:lvl w:ilvl="3" w:tplc="04190001" w:tentative="1">
      <w:start w:val="1"/>
      <w:numFmt w:val="bullet"/>
      <w:lvlText w:val=""/>
      <w:lvlJc w:val="left"/>
      <w:pPr>
        <w:ind w:left="3577" w:hanging="360"/>
      </w:pPr>
      <w:rPr>
        <w:rFonts w:ascii="Symbol" w:hAnsi="Symbol" w:hint="default"/>
      </w:rPr>
    </w:lvl>
    <w:lvl w:ilvl="4" w:tplc="04190003" w:tentative="1">
      <w:start w:val="1"/>
      <w:numFmt w:val="bullet"/>
      <w:lvlText w:val="o"/>
      <w:lvlJc w:val="left"/>
      <w:pPr>
        <w:ind w:left="4297" w:hanging="360"/>
      </w:pPr>
      <w:rPr>
        <w:rFonts w:ascii="Courier New" w:hAnsi="Courier New" w:cs="Courier New" w:hint="default"/>
      </w:rPr>
    </w:lvl>
    <w:lvl w:ilvl="5" w:tplc="04190005" w:tentative="1">
      <w:start w:val="1"/>
      <w:numFmt w:val="bullet"/>
      <w:lvlText w:val=""/>
      <w:lvlJc w:val="left"/>
      <w:pPr>
        <w:ind w:left="5017" w:hanging="360"/>
      </w:pPr>
      <w:rPr>
        <w:rFonts w:ascii="Wingdings" w:hAnsi="Wingdings" w:hint="default"/>
      </w:rPr>
    </w:lvl>
    <w:lvl w:ilvl="6" w:tplc="04190001" w:tentative="1">
      <w:start w:val="1"/>
      <w:numFmt w:val="bullet"/>
      <w:lvlText w:val=""/>
      <w:lvlJc w:val="left"/>
      <w:pPr>
        <w:ind w:left="5737" w:hanging="360"/>
      </w:pPr>
      <w:rPr>
        <w:rFonts w:ascii="Symbol" w:hAnsi="Symbol" w:hint="default"/>
      </w:rPr>
    </w:lvl>
    <w:lvl w:ilvl="7" w:tplc="04190003" w:tentative="1">
      <w:start w:val="1"/>
      <w:numFmt w:val="bullet"/>
      <w:lvlText w:val="o"/>
      <w:lvlJc w:val="left"/>
      <w:pPr>
        <w:ind w:left="6457" w:hanging="360"/>
      </w:pPr>
      <w:rPr>
        <w:rFonts w:ascii="Courier New" w:hAnsi="Courier New" w:cs="Courier New" w:hint="default"/>
      </w:rPr>
    </w:lvl>
    <w:lvl w:ilvl="8" w:tplc="04190005" w:tentative="1">
      <w:start w:val="1"/>
      <w:numFmt w:val="bullet"/>
      <w:lvlText w:val=""/>
      <w:lvlJc w:val="left"/>
      <w:pPr>
        <w:ind w:left="7177" w:hanging="360"/>
      </w:pPr>
      <w:rPr>
        <w:rFonts w:ascii="Wingdings" w:hAnsi="Wingdings" w:hint="default"/>
      </w:rPr>
    </w:lvl>
  </w:abstractNum>
  <w:abstractNum w:abstractNumId="4" w15:restartNumberingAfterBreak="0">
    <w:nsid w:val="7AD517E5"/>
    <w:multiLevelType w:val="hybridMultilevel"/>
    <w:tmpl w:val="DBE43230"/>
    <w:lvl w:ilvl="0" w:tplc="F0404CAC">
      <w:start w:val="1"/>
      <w:numFmt w:val="bullet"/>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5" w15:restartNumberingAfterBreak="0">
    <w:nsid w:val="7C5F2141"/>
    <w:multiLevelType w:val="multilevel"/>
    <w:tmpl w:val="0978C1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41109925">
    <w:abstractNumId w:val="0"/>
  </w:num>
  <w:num w:numId="2" w16cid:durableId="1792822775">
    <w:abstractNumId w:val="5"/>
  </w:num>
  <w:num w:numId="3" w16cid:durableId="2139762925">
    <w:abstractNumId w:val="1"/>
  </w:num>
  <w:num w:numId="4" w16cid:durableId="1302688383">
    <w:abstractNumId w:val="4"/>
  </w:num>
  <w:num w:numId="5" w16cid:durableId="1547251370">
    <w:abstractNumId w:val="3"/>
  </w:num>
  <w:num w:numId="6" w16cid:durableId="5836097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0884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E8"/>
    <w:rsid w:val="000105FD"/>
    <w:rsid w:val="00014743"/>
    <w:rsid w:val="000178A3"/>
    <w:rsid w:val="000317A8"/>
    <w:rsid w:val="00072975"/>
    <w:rsid w:val="000B6D9D"/>
    <w:rsid w:val="0017375B"/>
    <w:rsid w:val="00196B68"/>
    <w:rsid w:val="001F22E8"/>
    <w:rsid w:val="001F46D6"/>
    <w:rsid w:val="002743D3"/>
    <w:rsid w:val="002F50CE"/>
    <w:rsid w:val="0031331A"/>
    <w:rsid w:val="00331E69"/>
    <w:rsid w:val="00335689"/>
    <w:rsid w:val="00445DEE"/>
    <w:rsid w:val="004741ED"/>
    <w:rsid w:val="0047612B"/>
    <w:rsid w:val="004A57F8"/>
    <w:rsid w:val="004D3D49"/>
    <w:rsid w:val="004E1B3E"/>
    <w:rsid w:val="004E4122"/>
    <w:rsid w:val="004F5A0E"/>
    <w:rsid w:val="00512767"/>
    <w:rsid w:val="0051429A"/>
    <w:rsid w:val="0053397C"/>
    <w:rsid w:val="00567DA5"/>
    <w:rsid w:val="005934C1"/>
    <w:rsid w:val="005D7DCF"/>
    <w:rsid w:val="005E48D9"/>
    <w:rsid w:val="0066527A"/>
    <w:rsid w:val="006909BE"/>
    <w:rsid w:val="006B67CD"/>
    <w:rsid w:val="007038F1"/>
    <w:rsid w:val="00735CFC"/>
    <w:rsid w:val="00772B28"/>
    <w:rsid w:val="007B7485"/>
    <w:rsid w:val="007C41BC"/>
    <w:rsid w:val="007D74CB"/>
    <w:rsid w:val="008E2803"/>
    <w:rsid w:val="008F44F2"/>
    <w:rsid w:val="009022AA"/>
    <w:rsid w:val="00910014"/>
    <w:rsid w:val="00926749"/>
    <w:rsid w:val="00950D01"/>
    <w:rsid w:val="009B51DF"/>
    <w:rsid w:val="009C1073"/>
    <w:rsid w:val="009E50EB"/>
    <w:rsid w:val="00A31194"/>
    <w:rsid w:val="00A56E3E"/>
    <w:rsid w:val="00A67E40"/>
    <w:rsid w:val="00B732E7"/>
    <w:rsid w:val="00B743D4"/>
    <w:rsid w:val="00BC528F"/>
    <w:rsid w:val="00BD798E"/>
    <w:rsid w:val="00C32CEA"/>
    <w:rsid w:val="00C52EA4"/>
    <w:rsid w:val="00C62A5D"/>
    <w:rsid w:val="00CD1A38"/>
    <w:rsid w:val="00CD4A73"/>
    <w:rsid w:val="00CE58B1"/>
    <w:rsid w:val="00D55249"/>
    <w:rsid w:val="00DA5B29"/>
    <w:rsid w:val="00DB1A3C"/>
    <w:rsid w:val="00DD77AB"/>
    <w:rsid w:val="00DF3EBE"/>
    <w:rsid w:val="00E418A6"/>
    <w:rsid w:val="00E46471"/>
    <w:rsid w:val="00E63BFB"/>
    <w:rsid w:val="00E75704"/>
    <w:rsid w:val="00ED2FF7"/>
    <w:rsid w:val="00F0206A"/>
    <w:rsid w:val="00FB7C53"/>
    <w:rsid w:val="00FE0E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471E9"/>
  <w15:docId w15:val="{30781499-E67A-436A-9272-AEF690F9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uk-UA"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2">
    <w:name w:val="Основной текст (2)_"/>
    <w:basedOn w:val="DefaultParagraphFont"/>
    <w:link w:val="20"/>
    <w:rPr>
      <w:rFonts w:ascii="Times New Roman" w:eastAsia="Times New Roman" w:hAnsi="Times New Roman" w:cs="Times New Roman"/>
      <w:b/>
      <w:bCs/>
      <w:i w:val="0"/>
      <w:iCs w:val="0"/>
      <w:smallCaps w:val="0"/>
      <w:strike w:val="0"/>
      <w:sz w:val="22"/>
      <w:szCs w:val="22"/>
      <w:u w:val="none"/>
    </w:rPr>
  </w:style>
  <w:style w:type="character" w:customStyle="1" w:styleId="a">
    <w:name w:val="Основной текст_"/>
    <w:basedOn w:val="DefaultParagraphFont"/>
    <w:link w:val="21"/>
    <w:rPr>
      <w:rFonts w:ascii="Times New Roman" w:eastAsia="Times New Roman" w:hAnsi="Times New Roman" w:cs="Times New Roman"/>
      <w:b w:val="0"/>
      <w:bCs w:val="0"/>
      <w:i w:val="0"/>
      <w:iCs w:val="0"/>
      <w:smallCaps w:val="0"/>
      <w:strike w:val="0"/>
      <w:sz w:val="22"/>
      <w:szCs w:val="22"/>
      <w:u w:val="none"/>
    </w:rPr>
  </w:style>
  <w:style w:type="character" w:customStyle="1" w:styleId="a0">
    <w:name w:val="Основной текст + Полужирный"/>
    <w:basedOn w:val="a"/>
    <w:rPr>
      <w:rFonts w:ascii="Times New Roman" w:eastAsia="Times New Roman" w:hAnsi="Times New Roman" w:cs="Times New Roman"/>
      <w:b/>
      <w:bCs/>
      <w:i w:val="0"/>
      <w:iCs w:val="0"/>
      <w:smallCaps w:val="0"/>
      <w:strike w:val="0"/>
      <w:color w:val="000000"/>
      <w:spacing w:val="0"/>
      <w:w w:val="100"/>
      <w:position w:val="0"/>
      <w:sz w:val="22"/>
      <w:szCs w:val="22"/>
      <w:u w:val="none"/>
      <w:lang w:val="uk-UA"/>
    </w:rPr>
  </w:style>
  <w:style w:type="character" w:customStyle="1" w:styleId="1">
    <w:name w:val="Основной текст1"/>
    <w:basedOn w:val="a"/>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rPr>
  </w:style>
  <w:style w:type="character" w:customStyle="1" w:styleId="a1">
    <w:name w:val="Основной текст + Полужирный"/>
    <w:basedOn w:val="a"/>
    <w:rPr>
      <w:rFonts w:ascii="Times New Roman" w:eastAsia="Times New Roman" w:hAnsi="Times New Roman" w:cs="Times New Roman"/>
      <w:b/>
      <w:bCs/>
      <w:i w:val="0"/>
      <w:iCs w:val="0"/>
      <w:smallCaps w:val="0"/>
      <w:strike w:val="0"/>
      <w:color w:val="000000"/>
      <w:spacing w:val="0"/>
      <w:w w:val="100"/>
      <w:position w:val="0"/>
      <w:sz w:val="22"/>
      <w:szCs w:val="22"/>
      <w:u w:val="none"/>
      <w:lang w:val="uk-UA"/>
    </w:rPr>
  </w:style>
  <w:style w:type="character" w:customStyle="1" w:styleId="a2">
    <w:name w:val="Основной текст + Полужирный;Курсив"/>
    <w:basedOn w:val="a"/>
    <w:rPr>
      <w:rFonts w:ascii="Times New Roman" w:eastAsia="Times New Roman" w:hAnsi="Times New Roman" w:cs="Times New Roman"/>
      <w:b/>
      <w:bCs/>
      <w:i/>
      <w:iCs/>
      <w:smallCaps w:val="0"/>
      <w:strike w:val="0"/>
      <w:color w:val="000000"/>
      <w:spacing w:val="0"/>
      <w:w w:val="100"/>
      <w:position w:val="0"/>
      <w:sz w:val="22"/>
      <w:szCs w:val="22"/>
      <w:u w:val="none"/>
      <w:lang w:val="uk-UA"/>
    </w:rPr>
  </w:style>
  <w:style w:type="character" w:customStyle="1" w:styleId="22">
    <w:name w:val="Основной текст (2) + Не полужирный"/>
    <w:basedOn w:val="2"/>
    <w:rPr>
      <w:rFonts w:ascii="Times New Roman" w:eastAsia="Times New Roman" w:hAnsi="Times New Roman" w:cs="Times New Roman"/>
      <w:b/>
      <w:bCs/>
      <w:i w:val="0"/>
      <w:iCs w:val="0"/>
      <w:smallCaps w:val="0"/>
      <w:strike w:val="0"/>
      <w:color w:val="000000"/>
      <w:spacing w:val="0"/>
      <w:w w:val="100"/>
      <w:position w:val="0"/>
      <w:sz w:val="22"/>
      <w:szCs w:val="22"/>
      <w:u w:val="none"/>
    </w:rPr>
  </w:style>
  <w:style w:type="character" w:customStyle="1" w:styleId="3">
    <w:name w:val="Основной текст (3)_"/>
    <w:basedOn w:val="DefaultParagraphFont"/>
    <w:link w:val="30"/>
    <w:rPr>
      <w:rFonts w:ascii="Times New Roman" w:eastAsia="Times New Roman" w:hAnsi="Times New Roman" w:cs="Times New Roman"/>
      <w:b/>
      <w:bCs/>
      <w:i/>
      <w:iCs/>
      <w:smallCaps w:val="0"/>
      <w:strike w:val="0"/>
      <w:sz w:val="22"/>
      <w:szCs w:val="22"/>
      <w:u w:val="none"/>
    </w:rPr>
  </w:style>
  <w:style w:type="character" w:customStyle="1" w:styleId="135pt">
    <w:name w:val="Основной текст + 13;5 pt"/>
    <w:basedOn w:val="a"/>
    <w:rPr>
      <w:rFonts w:ascii="Times New Roman" w:eastAsia="Times New Roman" w:hAnsi="Times New Roman" w:cs="Times New Roman"/>
      <w:b w:val="0"/>
      <w:bCs w:val="0"/>
      <w:i w:val="0"/>
      <w:iCs w:val="0"/>
      <w:smallCaps w:val="0"/>
      <w:strike w:val="0"/>
      <w:color w:val="000000"/>
      <w:spacing w:val="0"/>
      <w:w w:val="100"/>
      <w:position w:val="0"/>
      <w:sz w:val="27"/>
      <w:szCs w:val="27"/>
      <w:u w:val="none"/>
      <w:lang w:val="uk-UA"/>
    </w:rPr>
  </w:style>
  <w:style w:type="character" w:customStyle="1" w:styleId="2Exact">
    <w:name w:val="Основной текст (2) Exact"/>
    <w:basedOn w:val="DefaultParagraphFont"/>
    <w:rPr>
      <w:rFonts w:ascii="Times New Roman" w:eastAsia="Times New Roman" w:hAnsi="Times New Roman" w:cs="Times New Roman"/>
      <w:b/>
      <w:bCs/>
      <w:i w:val="0"/>
      <w:iCs w:val="0"/>
      <w:smallCaps w:val="0"/>
      <w:strike w:val="0"/>
      <w:spacing w:val="3"/>
      <w:sz w:val="21"/>
      <w:szCs w:val="21"/>
      <w:u w:val="none"/>
    </w:rPr>
  </w:style>
  <w:style w:type="character" w:customStyle="1" w:styleId="Exact">
    <w:name w:val="Основной текст Exact"/>
    <w:basedOn w:val="DefaultParagraphFont"/>
    <w:rPr>
      <w:rFonts w:ascii="Times New Roman" w:eastAsia="Times New Roman" w:hAnsi="Times New Roman" w:cs="Times New Roman"/>
      <w:b w:val="0"/>
      <w:bCs w:val="0"/>
      <w:i w:val="0"/>
      <w:iCs w:val="0"/>
      <w:smallCaps w:val="0"/>
      <w:strike w:val="0"/>
      <w:spacing w:val="3"/>
      <w:sz w:val="21"/>
      <w:szCs w:val="21"/>
      <w:u w:val="none"/>
    </w:rPr>
  </w:style>
  <w:style w:type="character" w:customStyle="1" w:styleId="a3">
    <w:name w:val="Подпись к таблице_"/>
    <w:basedOn w:val="DefaultParagraphFont"/>
    <w:link w:val="a4"/>
    <w:rPr>
      <w:rFonts w:ascii="Times New Roman" w:eastAsia="Times New Roman" w:hAnsi="Times New Roman" w:cs="Times New Roman"/>
      <w:b w:val="0"/>
      <w:bCs w:val="0"/>
      <w:i w:val="0"/>
      <w:iCs w:val="0"/>
      <w:smallCaps w:val="0"/>
      <w:strike w:val="0"/>
      <w:sz w:val="22"/>
      <w:szCs w:val="22"/>
      <w:u w:val="none"/>
    </w:rPr>
  </w:style>
  <w:style w:type="character" w:customStyle="1" w:styleId="10">
    <w:name w:val="Заголовок №1_"/>
    <w:basedOn w:val="DefaultParagraphFont"/>
    <w:link w:val="11"/>
    <w:rPr>
      <w:rFonts w:ascii="Times New Roman" w:eastAsia="Times New Roman" w:hAnsi="Times New Roman" w:cs="Times New Roman"/>
      <w:b/>
      <w:bCs/>
      <w:i w:val="0"/>
      <w:iCs w:val="0"/>
      <w:smallCaps w:val="0"/>
      <w:strike w:val="0"/>
      <w:sz w:val="22"/>
      <w:szCs w:val="22"/>
      <w:u w:val="none"/>
    </w:rPr>
  </w:style>
  <w:style w:type="paragraph" w:customStyle="1" w:styleId="20">
    <w:name w:val="Основной текст (2)"/>
    <w:basedOn w:val="Normal"/>
    <w:link w:val="2"/>
    <w:pPr>
      <w:shd w:val="clear" w:color="auto" w:fill="FFFFFF"/>
      <w:spacing w:after="240" w:line="274" w:lineRule="exact"/>
      <w:ind w:hanging="440"/>
      <w:jc w:val="center"/>
    </w:pPr>
    <w:rPr>
      <w:rFonts w:ascii="Times New Roman" w:eastAsia="Times New Roman" w:hAnsi="Times New Roman" w:cs="Times New Roman"/>
      <w:b/>
      <w:bCs/>
      <w:sz w:val="22"/>
      <w:szCs w:val="22"/>
    </w:rPr>
  </w:style>
  <w:style w:type="paragraph" w:customStyle="1" w:styleId="21">
    <w:name w:val="Основной текст2"/>
    <w:basedOn w:val="Normal"/>
    <w:link w:val="a"/>
    <w:pPr>
      <w:shd w:val="clear" w:color="auto" w:fill="FFFFFF"/>
      <w:spacing w:after="240" w:line="274" w:lineRule="exact"/>
      <w:ind w:hanging="440"/>
    </w:pPr>
    <w:rPr>
      <w:rFonts w:ascii="Times New Roman" w:eastAsia="Times New Roman" w:hAnsi="Times New Roman" w:cs="Times New Roman"/>
      <w:sz w:val="22"/>
      <w:szCs w:val="22"/>
    </w:rPr>
  </w:style>
  <w:style w:type="paragraph" w:customStyle="1" w:styleId="30">
    <w:name w:val="Основной текст (3)"/>
    <w:basedOn w:val="Normal"/>
    <w:link w:val="3"/>
    <w:pPr>
      <w:shd w:val="clear" w:color="auto" w:fill="FFFFFF"/>
      <w:spacing w:line="274" w:lineRule="exact"/>
      <w:ind w:firstLine="700"/>
      <w:jc w:val="both"/>
    </w:pPr>
    <w:rPr>
      <w:rFonts w:ascii="Times New Roman" w:eastAsia="Times New Roman" w:hAnsi="Times New Roman" w:cs="Times New Roman"/>
      <w:b/>
      <w:bCs/>
      <w:i/>
      <w:iCs/>
      <w:sz w:val="22"/>
      <w:szCs w:val="22"/>
    </w:rPr>
  </w:style>
  <w:style w:type="paragraph" w:customStyle="1" w:styleId="a4">
    <w:name w:val="Подпись к таблице"/>
    <w:basedOn w:val="Normal"/>
    <w:link w:val="a3"/>
    <w:pPr>
      <w:shd w:val="clear" w:color="auto" w:fill="FFFFFF"/>
      <w:spacing w:after="120" w:line="0" w:lineRule="atLeast"/>
    </w:pPr>
    <w:rPr>
      <w:rFonts w:ascii="Times New Roman" w:eastAsia="Times New Roman" w:hAnsi="Times New Roman" w:cs="Times New Roman"/>
      <w:sz w:val="22"/>
      <w:szCs w:val="22"/>
    </w:rPr>
  </w:style>
  <w:style w:type="paragraph" w:customStyle="1" w:styleId="11">
    <w:name w:val="Заголовок №1"/>
    <w:basedOn w:val="Normal"/>
    <w:link w:val="10"/>
    <w:pPr>
      <w:shd w:val="clear" w:color="auto" w:fill="FFFFFF"/>
      <w:spacing w:before="240" w:line="274" w:lineRule="exact"/>
      <w:jc w:val="center"/>
      <w:outlineLvl w:val="0"/>
    </w:pPr>
    <w:rPr>
      <w:rFonts w:ascii="Times New Roman" w:eastAsia="Times New Roman" w:hAnsi="Times New Roman" w:cs="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60910">
      <w:bodyDiv w:val="1"/>
      <w:marLeft w:val="0"/>
      <w:marRight w:val="0"/>
      <w:marTop w:val="0"/>
      <w:marBottom w:val="0"/>
      <w:divBdr>
        <w:top w:val="none" w:sz="0" w:space="0" w:color="auto"/>
        <w:left w:val="none" w:sz="0" w:space="0" w:color="auto"/>
        <w:bottom w:val="none" w:sz="0" w:space="0" w:color="auto"/>
        <w:right w:val="none" w:sz="0" w:space="0" w:color="auto"/>
      </w:divBdr>
    </w:div>
    <w:div w:id="748580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811</Words>
  <Characters>6097</Characters>
  <Application>Microsoft Office Word</Application>
  <DocSecurity>0</DocSecurity>
  <Lines>101</Lines>
  <Paragraphs>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Одеський національний університет імені І</vt:lpstr>
      <vt:lpstr>Одеський національний університет імені І</vt:lpstr>
    </vt:vector>
  </TitlesOfParts>
  <Company>ONU</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Одеський національний університет імені І</dc:title>
  <dc:creator>Eugene V.Malakhov</dc:creator>
  <cp:lastModifiedBy>Татьяна И. Петрушина</cp:lastModifiedBy>
  <cp:revision>20</cp:revision>
  <dcterms:created xsi:type="dcterms:W3CDTF">2021-11-18T18:19:00Z</dcterms:created>
  <dcterms:modified xsi:type="dcterms:W3CDTF">2024-04-01T10:37:00Z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32ddce68dd8f4348ff629e13ca66855e67c256d9efbf7112554c3ed5939ccb17</vt:lpwstr>
  </property>
</Properties>
</file>