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CA9" w:rsidRDefault="004D7CA9" w:rsidP="004D7CA9">
      <w:pPr>
        <w:pStyle w:val="af6"/>
      </w:pPr>
      <w:r>
        <w:t>Министерство образования Республики Беларусь</w:t>
      </w:r>
    </w:p>
    <w:p w:rsidR="004D7CA9" w:rsidRDefault="004D7CA9" w:rsidP="004D7CA9">
      <w:pPr>
        <w:pStyle w:val="af6"/>
      </w:pPr>
    </w:p>
    <w:p w:rsidR="004D7CA9" w:rsidRDefault="004D7CA9" w:rsidP="004D7CA9">
      <w:pPr>
        <w:pStyle w:val="af6"/>
      </w:pPr>
      <w:r>
        <w:t>Учреждение образования</w:t>
      </w:r>
    </w:p>
    <w:p w:rsidR="004D7CA9" w:rsidRDefault="004D7CA9" w:rsidP="004D7CA9">
      <w:pPr>
        <w:pStyle w:val="af6"/>
      </w:pPr>
      <w:r>
        <w:t xml:space="preserve">«Гомельский государственный университет </w:t>
      </w:r>
      <w:r>
        <w:br/>
        <w:t>имени Франциска Скорины»</w:t>
      </w:r>
    </w:p>
    <w:p w:rsidR="004D7CA9" w:rsidRDefault="004D7CA9" w:rsidP="004D7CA9">
      <w:pPr>
        <w:pStyle w:val="af6"/>
      </w:pPr>
    </w:p>
    <w:p w:rsidR="004D7CA9" w:rsidRDefault="004D7CA9" w:rsidP="004D7CA9">
      <w:pPr>
        <w:pStyle w:val="af6"/>
      </w:pPr>
    </w:p>
    <w:p w:rsidR="00356EFC" w:rsidRDefault="00356EFC" w:rsidP="004D7CA9">
      <w:pPr>
        <w:pStyle w:val="af6"/>
      </w:pPr>
    </w:p>
    <w:p w:rsidR="004D7CA9" w:rsidRDefault="00356EFC" w:rsidP="004D7CA9">
      <w:pPr>
        <w:pStyle w:val="af6"/>
      </w:pPr>
      <w:r>
        <w:t>Факультет физики и информационных технологий</w:t>
      </w:r>
    </w:p>
    <w:p w:rsidR="00E47D73" w:rsidRDefault="00E47D73" w:rsidP="009E40CA">
      <w:pPr>
        <w:pStyle w:val="af6"/>
        <w:jc w:val="both"/>
      </w:pPr>
    </w:p>
    <w:p w:rsidR="004D7CA9" w:rsidRDefault="004D7CA9" w:rsidP="004D7CA9">
      <w:pPr>
        <w:pStyle w:val="af6"/>
      </w:pPr>
      <w:r>
        <w:t>Кафедра автоматизированных систем обработки информации</w:t>
      </w:r>
    </w:p>
    <w:p w:rsidR="004D7CA9" w:rsidRDefault="004D7CA9" w:rsidP="004D7CA9">
      <w:pPr>
        <w:pStyle w:val="af6"/>
      </w:pPr>
    </w:p>
    <w:p w:rsidR="004D7CA9" w:rsidRDefault="004D7CA9" w:rsidP="004D7CA9">
      <w:pPr>
        <w:pStyle w:val="af6"/>
      </w:pPr>
    </w:p>
    <w:p w:rsidR="00FD37F4" w:rsidRDefault="00FD37F4" w:rsidP="004D7CA9">
      <w:pPr>
        <w:pStyle w:val="af6"/>
      </w:pPr>
    </w:p>
    <w:p w:rsidR="00FD37F4" w:rsidRPr="00861ABC" w:rsidRDefault="00FD37F4" w:rsidP="00BF59D3">
      <w:pPr>
        <w:pStyle w:val="af6"/>
        <w:jc w:val="both"/>
      </w:pPr>
    </w:p>
    <w:p w:rsidR="00654D8D" w:rsidRDefault="00654D8D" w:rsidP="004419C4">
      <w:pPr>
        <w:pStyle w:val="af6"/>
        <w:jc w:val="both"/>
      </w:pPr>
    </w:p>
    <w:p w:rsidR="00FD37F4" w:rsidRDefault="00FD37F4" w:rsidP="004D7CA9">
      <w:pPr>
        <w:pStyle w:val="af6"/>
      </w:pPr>
    </w:p>
    <w:p w:rsidR="00654D8D" w:rsidRPr="00BF59D3" w:rsidRDefault="00867D9B" w:rsidP="00654D8D">
      <w:pPr>
        <w:pStyle w:val="af6"/>
        <w:rPr>
          <w:b/>
          <w:sz w:val="40"/>
          <w:szCs w:val="40"/>
        </w:rPr>
      </w:pPr>
      <w:r w:rsidRPr="00867D9B">
        <w:rPr>
          <w:b/>
          <w:sz w:val="40"/>
          <w:szCs w:val="40"/>
        </w:rPr>
        <w:t>Курсовая работа</w:t>
      </w:r>
    </w:p>
    <w:p w:rsidR="004D7CA9" w:rsidRDefault="004D7CA9" w:rsidP="004D7CA9">
      <w:pPr>
        <w:pStyle w:val="af6"/>
      </w:pPr>
    </w:p>
    <w:p w:rsidR="004419C4" w:rsidRPr="004419C4" w:rsidRDefault="004419C4" w:rsidP="004D7CA9">
      <w:pPr>
        <w:pStyle w:val="af6"/>
      </w:pPr>
      <w:r>
        <w:t>По учебной дисциплине «</w:t>
      </w:r>
      <w:r w:rsidR="00B30A21" w:rsidRPr="00867D9B">
        <w:t>Проектирование систем обработки данных</w:t>
      </w:r>
      <w:r>
        <w:t>»</w:t>
      </w:r>
    </w:p>
    <w:p w:rsidR="004419C4" w:rsidRPr="00861ABC" w:rsidRDefault="004419C4" w:rsidP="004D7CA9">
      <w:pPr>
        <w:pStyle w:val="af6"/>
      </w:pPr>
    </w:p>
    <w:p w:rsidR="00FD37F4" w:rsidRDefault="00680C06" w:rsidP="00654D8D">
      <w:pPr>
        <w:pStyle w:val="af6"/>
      </w:pPr>
      <w:r w:rsidRPr="00867D9B">
        <w:rPr>
          <w:highlight w:val="yellow"/>
        </w:rPr>
        <w:t>Разработка интерактивной образовательной платформы</w:t>
      </w:r>
    </w:p>
    <w:p w:rsidR="004D7CA9" w:rsidRPr="004D7CA9" w:rsidRDefault="004D7CA9" w:rsidP="004D7CA9">
      <w:pPr>
        <w:pStyle w:val="af6"/>
      </w:pPr>
    </w:p>
    <w:p w:rsidR="004D7CA9" w:rsidRDefault="004D7CA9" w:rsidP="004D7CA9">
      <w:pPr>
        <w:pStyle w:val="af6"/>
      </w:pPr>
    </w:p>
    <w:p w:rsidR="00865CFC" w:rsidRPr="004D7CA9" w:rsidRDefault="00865CFC" w:rsidP="004D7CA9">
      <w:pPr>
        <w:pStyle w:val="af6"/>
      </w:pPr>
    </w:p>
    <w:p w:rsidR="004D7CA9" w:rsidRDefault="004D7CA9" w:rsidP="004D7CA9">
      <w:pPr>
        <w:pStyle w:val="af6"/>
      </w:pPr>
    </w:p>
    <w:p w:rsidR="00654D8D" w:rsidRDefault="00654D8D" w:rsidP="004D7CA9">
      <w:pPr>
        <w:pStyle w:val="af6"/>
      </w:pPr>
    </w:p>
    <w:p w:rsidR="000217DA" w:rsidRDefault="000217DA" w:rsidP="000217DA">
      <w:pPr>
        <w:pStyle w:val="af6"/>
        <w:jc w:val="both"/>
      </w:pPr>
    </w:p>
    <w:p w:rsidR="009E40CA" w:rsidRDefault="009E40CA" w:rsidP="004D7CA9">
      <w:pPr>
        <w:pStyle w:val="af6"/>
      </w:pPr>
    </w:p>
    <w:p w:rsidR="004D7CA9" w:rsidRDefault="004D7CA9" w:rsidP="004D7CA9">
      <w:pPr>
        <w:pStyle w:val="af6"/>
      </w:pPr>
    </w:p>
    <w:p w:rsidR="004D7CA9" w:rsidRDefault="00A51279" w:rsidP="004D7CA9">
      <w:pPr>
        <w:ind w:firstLine="0"/>
        <w:rPr>
          <w:sz w:val="32"/>
        </w:rPr>
      </w:pPr>
      <w:r>
        <w:rPr>
          <w:sz w:val="32"/>
        </w:rPr>
        <w:t>Исполнитель</w:t>
      </w:r>
    </w:p>
    <w:p w:rsidR="004D7CA9" w:rsidRDefault="004D7CA9" w:rsidP="004D7CA9">
      <w:pPr>
        <w:ind w:firstLine="0"/>
        <w:rPr>
          <w:sz w:val="32"/>
        </w:rPr>
      </w:pPr>
      <w:r>
        <w:rPr>
          <w:sz w:val="32"/>
        </w:rPr>
        <w:t>студент группы АС-</w:t>
      </w:r>
      <w:r w:rsidR="006F78C1">
        <w:rPr>
          <w:sz w:val="32"/>
        </w:rPr>
        <w:t>4</w:t>
      </w:r>
      <w:r>
        <w:rPr>
          <w:sz w:val="32"/>
        </w:rPr>
        <w:t xml:space="preserve">6                                       </w:t>
      </w:r>
      <w:r w:rsidR="00865CFC">
        <w:rPr>
          <w:sz w:val="32"/>
        </w:rPr>
        <w:t xml:space="preserve">        </w:t>
      </w:r>
      <w:r w:rsidR="00A51279">
        <w:rPr>
          <w:sz w:val="32"/>
        </w:rPr>
        <w:t xml:space="preserve"> </w:t>
      </w:r>
      <w:r w:rsidR="00865CFC">
        <w:rPr>
          <w:sz w:val="32"/>
        </w:rPr>
        <w:t xml:space="preserve"> </w:t>
      </w:r>
      <w:r w:rsidR="00A51279">
        <w:rPr>
          <w:sz w:val="32"/>
        </w:rPr>
        <w:t xml:space="preserve"> </w:t>
      </w:r>
      <w:r w:rsidR="00865CFC">
        <w:rPr>
          <w:sz w:val="32"/>
        </w:rPr>
        <w:t xml:space="preserve"> </w:t>
      </w:r>
      <w:r>
        <w:rPr>
          <w:sz w:val="32"/>
        </w:rPr>
        <w:t xml:space="preserve">   Логвинец</w:t>
      </w:r>
      <w:r w:rsidR="00865CFC">
        <w:rPr>
          <w:sz w:val="32"/>
        </w:rPr>
        <w:t xml:space="preserve"> В. А.</w:t>
      </w:r>
    </w:p>
    <w:p w:rsidR="004D7CA9" w:rsidRDefault="004D7CA9" w:rsidP="004D7CA9">
      <w:pPr>
        <w:ind w:firstLine="0"/>
        <w:rPr>
          <w:sz w:val="32"/>
        </w:rPr>
      </w:pPr>
    </w:p>
    <w:p w:rsidR="004D7CA9" w:rsidRDefault="00FA168E" w:rsidP="004D7CA9">
      <w:pPr>
        <w:ind w:firstLine="0"/>
        <w:rPr>
          <w:sz w:val="32"/>
        </w:rPr>
      </w:pPr>
      <w:r>
        <w:rPr>
          <w:sz w:val="32"/>
        </w:rPr>
        <w:t>Научный руководитель</w:t>
      </w:r>
      <w:r>
        <w:rPr>
          <w:sz w:val="32"/>
        </w:rPr>
        <w:tab/>
      </w:r>
      <w:r>
        <w:rPr>
          <w:sz w:val="32"/>
        </w:rPr>
        <w:tab/>
      </w:r>
      <w:r w:rsidR="00F939F0">
        <w:rPr>
          <w:sz w:val="32"/>
        </w:rPr>
        <w:t xml:space="preserve">  </w:t>
      </w:r>
      <w:r w:rsidR="00A51279">
        <w:rPr>
          <w:sz w:val="32"/>
        </w:rPr>
        <w:t xml:space="preserve">       </w:t>
      </w:r>
      <w:r>
        <w:rPr>
          <w:sz w:val="32"/>
        </w:rPr>
        <w:t xml:space="preserve">            </w:t>
      </w:r>
      <w:r w:rsidR="006F78C1">
        <w:rPr>
          <w:sz w:val="32"/>
        </w:rPr>
        <w:t xml:space="preserve">                  Аксёнова Н. А.</w:t>
      </w:r>
    </w:p>
    <w:p w:rsidR="004D7CA9" w:rsidRDefault="004D7CA9" w:rsidP="004D7CA9">
      <w:pPr>
        <w:pStyle w:val="af6"/>
      </w:pPr>
    </w:p>
    <w:p w:rsidR="004D7CA9" w:rsidRDefault="004D7CA9" w:rsidP="004D7CA9">
      <w:pPr>
        <w:pStyle w:val="af6"/>
      </w:pPr>
    </w:p>
    <w:p w:rsidR="00BA5964" w:rsidRDefault="00BA5964" w:rsidP="004D7CA9">
      <w:pPr>
        <w:pStyle w:val="af6"/>
      </w:pPr>
    </w:p>
    <w:p w:rsidR="000A7864" w:rsidRDefault="006F78C1" w:rsidP="000A7864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Гомель 2022</w:t>
      </w:r>
    </w:p>
    <w:p w:rsidR="00D24C02" w:rsidRPr="00D24C02" w:rsidRDefault="0016515B" w:rsidP="00D24C02">
      <w:pPr>
        <w:pStyle w:val="1"/>
        <w:numPr>
          <w:ilvl w:val="0"/>
          <w:numId w:val="0"/>
        </w:numPr>
        <w:spacing w:after="240"/>
        <w:jc w:val="center"/>
        <w:rPr>
          <w:lang w:val="en-US"/>
        </w:rPr>
      </w:pPr>
      <w:bookmarkStart w:id="0" w:name="_Toc40296070"/>
      <w:bookmarkStart w:id="1" w:name="_Toc40298217"/>
      <w:bookmarkStart w:id="2" w:name="_Toc89625163"/>
      <w:r>
        <w:lastRenderedPageBreak/>
        <w:t>Содержание</w:t>
      </w:r>
      <w:bookmarkEnd w:id="0"/>
      <w:bookmarkEnd w:id="1"/>
      <w:bookmarkEnd w:id="2"/>
    </w:p>
    <w:p w:rsidR="0016515B" w:rsidRPr="001D4F37" w:rsidRDefault="005258C6">
      <w:pPr>
        <w:pStyle w:val="11"/>
        <w:rPr>
          <w:rFonts w:ascii="Calibri" w:hAnsi="Calibri"/>
          <w:sz w:val="22"/>
          <w:szCs w:val="22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20481057" w:history="1">
        <w:r w:rsidR="0016515B" w:rsidRPr="00730EB7">
          <w:rPr>
            <w:rStyle w:val="af2"/>
          </w:rPr>
          <w:t>Введение</w:t>
        </w:r>
        <w:r w:rsidR="0016515B">
          <w:rPr>
            <w:webHidden/>
          </w:rPr>
          <w:tab/>
        </w:r>
        <w:r w:rsidR="0016515B">
          <w:rPr>
            <w:webHidden/>
          </w:rPr>
          <w:fldChar w:fldCharType="begin"/>
        </w:r>
        <w:r w:rsidR="0016515B">
          <w:rPr>
            <w:webHidden/>
          </w:rPr>
          <w:instrText xml:space="preserve"> PAGEREF _Toc120481057 \h </w:instrText>
        </w:r>
        <w:r w:rsidR="0016515B">
          <w:rPr>
            <w:webHidden/>
          </w:rPr>
        </w:r>
        <w:r w:rsidR="0016515B">
          <w:rPr>
            <w:webHidden/>
          </w:rPr>
          <w:fldChar w:fldCharType="separate"/>
        </w:r>
        <w:r w:rsidR="00B67198">
          <w:rPr>
            <w:webHidden/>
          </w:rPr>
          <w:t>3</w:t>
        </w:r>
        <w:r w:rsidR="0016515B">
          <w:rPr>
            <w:webHidden/>
          </w:rPr>
          <w:fldChar w:fldCharType="end"/>
        </w:r>
      </w:hyperlink>
    </w:p>
    <w:p w:rsidR="0016515B" w:rsidRPr="001D4F37" w:rsidRDefault="0046388D">
      <w:pPr>
        <w:pStyle w:val="11"/>
        <w:rPr>
          <w:rFonts w:ascii="Calibri" w:hAnsi="Calibri"/>
          <w:sz w:val="22"/>
          <w:szCs w:val="22"/>
        </w:rPr>
      </w:pPr>
      <w:hyperlink w:anchor="_Toc120481058" w:history="1">
        <w:r w:rsidR="0016515B" w:rsidRPr="00730EB7">
          <w:rPr>
            <w:rStyle w:val="af2"/>
          </w:rPr>
          <w:t>1</w:t>
        </w:r>
        <w:r w:rsidR="0016515B" w:rsidRPr="001D4F37">
          <w:rPr>
            <w:rFonts w:ascii="Calibri" w:hAnsi="Calibri"/>
            <w:sz w:val="22"/>
            <w:szCs w:val="22"/>
          </w:rPr>
          <w:tab/>
        </w:r>
        <w:r w:rsidR="0016515B" w:rsidRPr="00730EB7">
          <w:rPr>
            <w:rStyle w:val="af2"/>
          </w:rPr>
          <w:t>Позиционирование проекта</w:t>
        </w:r>
        <w:r w:rsidR="0016515B">
          <w:rPr>
            <w:webHidden/>
          </w:rPr>
          <w:tab/>
        </w:r>
        <w:r w:rsidR="0016515B">
          <w:rPr>
            <w:webHidden/>
          </w:rPr>
          <w:fldChar w:fldCharType="begin"/>
        </w:r>
        <w:r w:rsidR="0016515B">
          <w:rPr>
            <w:webHidden/>
          </w:rPr>
          <w:instrText xml:space="preserve"> PAGEREF _Toc120481058 \h </w:instrText>
        </w:r>
        <w:r w:rsidR="0016515B">
          <w:rPr>
            <w:webHidden/>
          </w:rPr>
        </w:r>
        <w:r w:rsidR="0016515B">
          <w:rPr>
            <w:webHidden/>
          </w:rPr>
          <w:fldChar w:fldCharType="separate"/>
        </w:r>
        <w:r w:rsidR="00B67198">
          <w:rPr>
            <w:webHidden/>
          </w:rPr>
          <w:t>5</w:t>
        </w:r>
        <w:r w:rsidR="0016515B">
          <w:rPr>
            <w:webHidden/>
          </w:rPr>
          <w:fldChar w:fldCharType="end"/>
        </w:r>
      </w:hyperlink>
    </w:p>
    <w:p w:rsidR="0016515B" w:rsidRPr="001D4F37" w:rsidRDefault="0046388D">
      <w:pPr>
        <w:pStyle w:val="21"/>
        <w:rPr>
          <w:rFonts w:ascii="Calibri" w:hAnsi="Calibri"/>
          <w:sz w:val="22"/>
          <w:szCs w:val="22"/>
        </w:rPr>
      </w:pPr>
      <w:hyperlink w:anchor="_Toc120481059" w:history="1">
        <w:r w:rsidR="0016515B" w:rsidRPr="00730EB7">
          <w:rPr>
            <w:rStyle w:val="af2"/>
          </w:rPr>
          <w:t>1.1</w:t>
        </w:r>
        <w:r w:rsidR="0016515B" w:rsidRPr="001D4F37">
          <w:rPr>
            <w:rFonts w:ascii="Calibri" w:hAnsi="Calibri"/>
            <w:sz w:val="22"/>
            <w:szCs w:val="22"/>
          </w:rPr>
          <w:tab/>
        </w:r>
        <w:r w:rsidR="0016515B" w:rsidRPr="00730EB7">
          <w:rPr>
            <w:rStyle w:val="af2"/>
          </w:rPr>
          <w:t>Общая информация о ГУО «Средняя школа №12 г. Гомеля»</w:t>
        </w:r>
        <w:r w:rsidR="0016515B">
          <w:rPr>
            <w:webHidden/>
          </w:rPr>
          <w:tab/>
        </w:r>
        <w:r w:rsidR="0016515B">
          <w:rPr>
            <w:webHidden/>
          </w:rPr>
          <w:fldChar w:fldCharType="begin"/>
        </w:r>
        <w:r w:rsidR="0016515B">
          <w:rPr>
            <w:webHidden/>
          </w:rPr>
          <w:instrText xml:space="preserve"> PAGEREF _Toc120481059 \h </w:instrText>
        </w:r>
        <w:r w:rsidR="0016515B">
          <w:rPr>
            <w:webHidden/>
          </w:rPr>
        </w:r>
        <w:r w:rsidR="0016515B">
          <w:rPr>
            <w:webHidden/>
          </w:rPr>
          <w:fldChar w:fldCharType="separate"/>
        </w:r>
        <w:r w:rsidR="00B67198">
          <w:rPr>
            <w:webHidden/>
          </w:rPr>
          <w:t>5</w:t>
        </w:r>
        <w:r w:rsidR="0016515B">
          <w:rPr>
            <w:webHidden/>
          </w:rPr>
          <w:fldChar w:fldCharType="end"/>
        </w:r>
      </w:hyperlink>
    </w:p>
    <w:p w:rsidR="0016515B" w:rsidRPr="001D4F37" w:rsidRDefault="0046388D">
      <w:pPr>
        <w:pStyle w:val="21"/>
        <w:rPr>
          <w:rFonts w:ascii="Calibri" w:hAnsi="Calibri"/>
          <w:sz w:val="22"/>
          <w:szCs w:val="22"/>
        </w:rPr>
      </w:pPr>
      <w:hyperlink w:anchor="_Toc120481060" w:history="1">
        <w:r w:rsidR="0016515B" w:rsidRPr="00730EB7">
          <w:rPr>
            <w:rStyle w:val="af2"/>
          </w:rPr>
          <w:t>1.2</w:t>
        </w:r>
        <w:r w:rsidR="0016515B" w:rsidRPr="001D4F37">
          <w:rPr>
            <w:rFonts w:ascii="Calibri" w:hAnsi="Calibri"/>
            <w:sz w:val="22"/>
            <w:szCs w:val="22"/>
          </w:rPr>
          <w:tab/>
        </w:r>
        <w:r w:rsidR="0016515B" w:rsidRPr="00730EB7">
          <w:rPr>
            <w:rStyle w:val="af2"/>
          </w:rPr>
          <w:t>Характеристика целевой аудитории</w:t>
        </w:r>
        <w:r w:rsidR="0016515B">
          <w:rPr>
            <w:webHidden/>
          </w:rPr>
          <w:tab/>
        </w:r>
        <w:r w:rsidR="0016515B">
          <w:rPr>
            <w:webHidden/>
          </w:rPr>
          <w:fldChar w:fldCharType="begin"/>
        </w:r>
        <w:r w:rsidR="0016515B">
          <w:rPr>
            <w:webHidden/>
          </w:rPr>
          <w:instrText xml:space="preserve"> PAGEREF _Toc120481060 \h </w:instrText>
        </w:r>
        <w:r w:rsidR="0016515B">
          <w:rPr>
            <w:webHidden/>
          </w:rPr>
        </w:r>
        <w:r w:rsidR="0016515B">
          <w:rPr>
            <w:webHidden/>
          </w:rPr>
          <w:fldChar w:fldCharType="separate"/>
        </w:r>
        <w:r w:rsidR="00B67198">
          <w:rPr>
            <w:webHidden/>
          </w:rPr>
          <w:t>7</w:t>
        </w:r>
        <w:r w:rsidR="0016515B">
          <w:rPr>
            <w:webHidden/>
          </w:rPr>
          <w:fldChar w:fldCharType="end"/>
        </w:r>
      </w:hyperlink>
    </w:p>
    <w:p w:rsidR="0016515B" w:rsidRPr="001D4F37" w:rsidRDefault="0046388D">
      <w:pPr>
        <w:pStyle w:val="21"/>
        <w:rPr>
          <w:rFonts w:ascii="Calibri" w:hAnsi="Calibri"/>
          <w:sz w:val="22"/>
          <w:szCs w:val="22"/>
        </w:rPr>
      </w:pPr>
      <w:hyperlink w:anchor="_Toc120481061" w:history="1">
        <w:r w:rsidR="0016515B" w:rsidRPr="00730EB7">
          <w:rPr>
            <w:rStyle w:val="af2"/>
          </w:rPr>
          <w:t>1.3</w:t>
        </w:r>
        <w:r w:rsidR="0016515B" w:rsidRPr="001D4F37">
          <w:rPr>
            <w:rFonts w:ascii="Calibri" w:hAnsi="Calibri"/>
            <w:sz w:val="22"/>
            <w:szCs w:val="22"/>
          </w:rPr>
          <w:tab/>
        </w:r>
        <w:r w:rsidR="0016515B" w:rsidRPr="00730EB7">
          <w:rPr>
            <w:rStyle w:val="af2"/>
          </w:rPr>
          <w:t>Постановка задачи</w:t>
        </w:r>
        <w:r w:rsidR="0016515B">
          <w:rPr>
            <w:webHidden/>
          </w:rPr>
          <w:tab/>
        </w:r>
        <w:r w:rsidR="0016515B">
          <w:rPr>
            <w:webHidden/>
          </w:rPr>
          <w:fldChar w:fldCharType="begin"/>
        </w:r>
        <w:r w:rsidR="0016515B">
          <w:rPr>
            <w:webHidden/>
          </w:rPr>
          <w:instrText xml:space="preserve"> PAGEREF _Toc120481061 \h </w:instrText>
        </w:r>
        <w:r w:rsidR="0016515B">
          <w:rPr>
            <w:webHidden/>
          </w:rPr>
        </w:r>
        <w:r w:rsidR="0016515B">
          <w:rPr>
            <w:webHidden/>
          </w:rPr>
          <w:fldChar w:fldCharType="separate"/>
        </w:r>
        <w:r w:rsidR="00B67198">
          <w:rPr>
            <w:webHidden/>
          </w:rPr>
          <w:t>9</w:t>
        </w:r>
        <w:r w:rsidR="0016515B">
          <w:rPr>
            <w:webHidden/>
          </w:rPr>
          <w:fldChar w:fldCharType="end"/>
        </w:r>
      </w:hyperlink>
    </w:p>
    <w:p w:rsidR="0016515B" w:rsidRPr="001D4F37" w:rsidRDefault="0046388D">
      <w:pPr>
        <w:pStyle w:val="21"/>
        <w:rPr>
          <w:rFonts w:ascii="Calibri" w:hAnsi="Calibri"/>
          <w:sz w:val="22"/>
          <w:szCs w:val="22"/>
        </w:rPr>
      </w:pPr>
      <w:hyperlink w:anchor="_Toc120481062" w:history="1">
        <w:r w:rsidR="0016515B" w:rsidRPr="00730EB7">
          <w:rPr>
            <w:rStyle w:val="af2"/>
          </w:rPr>
          <w:t>1.4</w:t>
        </w:r>
        <w:r w:rsidR="0016515B" w:rsidRPr="001D4F37">
          <w:rPr>
            <w:rFonts w:ascii="Calibri" w:hAnsi="Calibri"/>
            <w:sz w:val="22"/>
            <w:szCs w:val="22"/>
          </w:rPr>
          <w:tab/>
        </w:r>
        <w:r w:rsidR="0016515B" w:rsidRPr="00730EB7">
          <w:rPr>
            <w:rStyle w:val="af2"/>
          </w:rPr>
          <w:t>Анализ альтернативных решений</w:t>
        </w:r>
        <w:r w:rsidR="0016515B">
          <w:rPr>
            <w:webHidden/>
          </w:rPr>
          <w:tab/>
        </w:r>
        <w:r w:rsidR="0016515B">
          <w:rPr>
            <w:webHidden/>
          </w:rPr>
          <w:fldChar w:fldCharType="begin"/>
        </w:r>
        <w:r w:rsidR="0016515B">
          <w:rPr>
            <w:webHidden/>
          </w:rPr>
          <w:instrText xml:space="preserve"> PAGEREF _Toc120481062 \h </w:instrText>
        </w:r>
        <w:r w:rsidR="0016515B">
          <w:rPr>
            <w:webHidden/>
          </w:rPr>
        </w:r>
        <w:r w:rsidR="0016515B">
          <w:rPr>
            <w:webHidden/>
          </w:rPr>
          <w:fldChar w:fldCharType="separate"/>
        </w:r>
        <w:r w:rsidR="00B67198">
          <w:rPr>
            <w:webHidden/>
          </w:rPr>
          <w:t>13</w:t>
        </w:r>
        <w:r w:rsidR="0016515B">
          <w:rPr>
            <w:webHidden/>
          </w:rPr>
          <w:fldChar w:fldCharType="end"/>
        </w:r>
      </w:hyperlink>
    </w:p>
    <w:p w:rsidR="0016515B" w:rsidRPr="001D4F37" w:rsidRDefault="0046388D">
      <w:pPr>
        <w:pStyle w:val="11"/>
        <w:rPr>
          <w:rFonts w:ascii="Calibri" w:hAnsi="Calibri"/>
          <w:sz w:val="22"/>
          <w:szCs w:val="22"/>
        </w:rPr>
      </w:pPr>
      <w:hyperlink w:anchor="_Toc120481063" w:history="1">
        <w:r w:rsidR="0016515B" w:rsidRPr="00730EB7">
          <w:rPr>
            <w:rStyle w:val="af2"/>
          </w:rPr>
          <w:t>Заключение</w:t>
        </w:r>
        <w:r w:rsidR="0016515B">
          <w:rPr>
            <w:webHidden/>
          </w:rPr>
          <w:tab/>
        </w:r>
        <w:r w:rsidR="0016515B">
          <w:rPr>
            <w:webHidden/>
          </w:rPr>
          <w:fldChar w:fldCharType="begin"/>
        </w:r>
        <w:r w:rsidR="0016515B">
          <w:rPr>
            <w:webHidden/>
          </w:rPr>
          <w:instrText xml:space="preserve"> PAGEREF _Toc120481063 \h </w:instrText>
        </w:r>
        <w:r w:rsidR="0016515B">
          <w:rPr>
            <w:webHidden/>
          </w:rPr>
        </w:r>
        <w:r w:rsidR="0016515B">
          <w:rPr>
            <w:webHidden/>
          </w:rPr>
          <w:fldChar w:fldCharType="separate"/>
        </w:r>
        <w:r w:rsidR="00B67198">
          <w:rPr>
            <w:webHidden/>
          </w:rPr>
          <w:t>15</w:t>
        </w:r>
        <w:r w:rsidR="0016515B">
          <w:rPr>
            <w:webHidden/>
          </w:rPr>
          <w:fldChar w:fldCharType="end"/>
        </w:r>
      </w:hyperlink>
    </w:p>
    <w:p w:rsidR="0016515B" w:rsidRPr="001D4F37" w:rsidRDefault="0046388D">
      <w:pPr>
        <w:pStyle w:val="11"/>
        <w:rPr>
          <w:rFonts w:ascii="Calibri" w:hAnsi="Calibri"/>
          <w:sz w:val="22"/>
          <w:szCs w:val="22"/>
        </w:rPr>
      </w:pPr>
      <w:hyperlink w:anchor="_Toc120481064" w:history="1">
        <w:r w:rsidR="0016515B" w:rsidRPr="00730EB7">
          <w:rPr>
            <w:rStyle w:val="af2"/>
          </w:rPr>
          <w:t>Использованные источники</w:t>
        </w:r>
        <w:r w:rsidR="0016515B">
          <w:rPr>
            <w:webHidden/>
          </w:rPr>
          <w:tab/>
        </w:r>
        <w:r w:rsidR="0016515B">
          <w:rPr>
            <w:webHidden/>
          </w:rPr>
          <w:fldChar w:fldCharType="begin"/>
        </w:r>
        <w:r w:rsidR="0016515B">
          <w:rPr>
            <w:webHidden/>
          </w:rPr>
          <w:instrText xml:space="preserve"> PAGEREF _Toc120481064 \h </w:instrText>
        </w:r>
        <w:r w:rsidR="0016515B">
          <w:rPr>
            <w:webHidden/>
          </w:rPr>
        </w:r>
        <w:r w:rsidR="0016515B">
          <w:rPr>
            <w:webHidden/>
          </w:rPr>
          <w:fldChar w:fldCharType="separate"/>
        </w:r>
        <w:r w:rsidR="00B67198">
          <w:rPr>
            <w:webHidden/>
          </w:rPr>
          <w:t>16</w:t>
        </w:r>
        <w:r w:rsidR="0016515B">
          <w:rPr>
            <w:webHidden/>
          </w:rPr>
          <w:fldChar w:fldCharType="end"/>
        </w:r>
      </w:hyperlink>
    </w:p>
    <w:p w:rsidR="00CE3E21" w:rsidRPr="00CE3E21" w:rsidRDefault="005258C6" w:rsidP="005C3E7C">
      <w:pPr>
        <w:rPr>
          <w:lang w:val="en-US"/>
        </w:rPr>
      </w:pPr>
      <w:r>
        <w:rPr>
          <w:lang w:val="en-US"/>
        </w:rPr>
        <w:fldChar w:fldCharType="end"/>
      </w:r>
    </w:p>
    <w:p w:rsidR="00CD6AB6" w:rsidRPr="005258C6" w:rsidRDefault="00CD6AB6" w:rsidP="00CE3E21">
      <w:pPr>
        <w:pStyle w:val="1"/>
        <w:numPr>
          <w:ilvl w:val="0"/>
          <w:numId w:val="0"/>
        </w:numPr>
        <w:spacing w:after="240"/>
        <w:ind w:left="720"/>
        <w:rPr>
          <w:lang w:val="en-US"/>
        </w:rPr>
        <w:sectPr w:rsidR="00CD6AB6" w:rsidRPr="005258C6" w:rsidSect="00CD6AB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 w:code="9"/>
          <w:pgMar w:top="1134" w:right="680" w:bottom="1134" w:left="1701" w:header="680" w:footer="720" w:gutter="0"/>
          <w:pgNumType w:start="1"/>
          <w:cols w:space="720"/>
        </w:sectPr>
      </w:pPr>
      <w:bookmarkStart w:id="3" w:name="_Toc40296071"/>
      <w:bookmarkStart w:id="4" w:name="_Toc40298218"/>
      <w:bookmarkStart w:id="5" w:name="_Toc40454117"/>
      <w:bookmarkStart w:id="6" w:name="_Toc40528126"/>
      <w:bookmarkStart w:id="7" w:name="_Toc40528395"/>
    </w:p>
    <w:p w:rsidR="00FD37F4" w:rsidRDefault="00FD37F4" w:rsidP="00CE3E21">
      <w:pPr>
        <w:pStyle w:val="1"/>
        <w:numPr>
          <w:ilvl w:val="0"/>
          <w:numId w:val="0"/>
        </w:numPr>
        <w:spacing w:after="240"/>
        <w:ind w:left="720"/>
      </w:pPr>
      <w:bookmarkStart w:id="8" w:name="_Toc120481057"/>
      <w:r>
        <w:lastRenderedPageBreak/>
        <w:t>Введение</w:t>
      </w:r>
      <w:bookmarkEnd w:id="3"/>
      <w:bookmarkEnd w:id="4"/>
      <w:bookmarkEnd w:id="5"/>
      <w:bookmarkEnd w:id="6"/>
      <w:bookmarkEnd w:id="7"/>
      <w:bookmarkEnd w:id="8"/>
    </w:p>
    <w:p w:rsidR="00C47264" w:rsidRDefault="008701C6" w:rsidP="005C3E7C">
      <w:r>
        <w:t>Н</w:t>
      </w:r>
      <w:r w:rsidRPr="006C4170">
        <w:t>а сегодняшний день</w:t>
      </w:r>
      <w:r w:rsidR="00861ABC">
        <w:t xml:space="preserve"> </w:t>
      </w:r>
      <w:r w:rsidR="006C4170" w:rsidRPr="006C4170">
        <w:t xml:space="preserve">информационные технологии играют важнейшую роль в современном мире. Они </w:t>
      </w:r>
      <w:r w:rsidR="00207E6D">
        <w:t>многократно упрощают</w:t>
      </w:r>
      <w:r w:rsidR="00C534B6">
        <w:t xml:space="preserve"> повседневную жизнь</w:t>
      </w:r>
      <w:r w:rsidR="00207E6D">
        <w:t xml:space="preserve"> человека</w:t>
      </w:r>
      <w:r w:rsidR="00C534B6">
        <w:t xml:space="preserve">, </w:t>
      </w:r>
      <w:r w:rsidR="00C534B6" w:rsidRPr="006C4170">
        <w:t xml:space="preserve">занимают уникальное положение в нашем </w:t>
      </w:r>
      <w:r w:rsidR="00A17854" w:rsidRPr="006C4170">
        <w:t>обществе</w:t>
      </w:r>
      <w:r w:rsidR="00A17854">
        <w:t xml:space="preserve"> </w:t>
      </w:r>
      <w:r w:rsidR="00A17854" w:rsidRPr="006C4170">
        <w:t>и</w:t>
      </w:r>
      <w:r w:rsidR="006C4170" w:rsidRPr="006C4170">
        <w:t xml:space="preserve"> не просто оказывают влияние на его экономические и соц</w:t>
      </w:r>
      <w:r w:rsidR="006C4170">
        <w:t>иальные институты, но и являются</w:t>
      </w:r>
      <w:r w:rsidR="006C4170" w:rsidRPr="006C4170">
        <w:t xml:space="preserve"> двигателем глобального экономического роста, проника</w:t>
      </w:r>
      <w:r w:rsidR="006C4170">
        <w:t xml:space="preserve">я во все сферы </w:t>
      </w:r>
      <w:r w:rsidR="006C4170" w:rsidRPr="006C4170">
        <w:t>деятельности и</w:t>
      </w:r>
      <w:r w:rsidR="00C16885">
        <w:t xml:space="preserve"> выводя их на совершенно новый, ранее недостижимый, уровень.</w:t>
      </w:r>
    </w:p>
    <w:p w:rsidR="00AB4C84" w:rsidRDefault="00FD3247" w:rsidP="00C47264">
      <w:r>
        <w:t>Особенным образом это касае</w:t>
      </w:r>
      <w:r w:rsidR="00C16885">
        <w:t xml:space="preserve">тся и сферы образования. В сети Интернет всё больше появляется специализированных </w:t>
      </w:r>
      <w:r w:rsidR="001062BF">
        <w:t>инструментов</w:t>
      </w:r>
      <w:r w:rsidR="00C16885">
        <w:t>, которые позволяют</w:t>
      </w:r>
      <w:r w:rsidR="00C16885" w:rsidRPr="006C4170">
        <w:t xml:space="preserve"> строить </w:t>
      </w:r>
      <w:r w:rsidR="00C16885">
        <w:t>эффективные системы управления как самими учреждениями образования, так и образовательным</w:t>
      </w:r>
      <w:r w:rsidR="001062BF">
        <w:t>и материалами, размещаемыми на них. Более того, такие инструменты открывают безграничные возможности</w:t>
      </w:r>
      <w:r w:rsidR="00D74F96">
        <w:t xml:space="preserve"> для дистанционного образования, делая</w:t>
      </w:r>
      <w:r w:rsidR="001062BF">
        <w:t xml:space="preserve"> </w:t>
      </w:r>
      <w:r w:rsidR="00D74F96">
        <w:t>процесс</w:t>
      </w:r>
      <w:r w:rsidR="001062BF">
        <w:t xml:space="preserve"> лёгким и доступным из любой точки мира</w:t>
      </w:r>
      <w:r w:rsidR="00D74F96">
        <w:t xml:space="preserve"> в любое время</w:t>
      </w:r>
      <w:r w:rsidR="001062BF">
        <w:t>.</w:t>
      </w:r>
    </w:p>
    <w:p w:rsidR="00C47264" w:rsidRDefault="00C47264" w:rsidP="00C47264">
      <w:r w:rsidRPr="00C47264">
        <w:t>У дистанционного обучения есть как различные преимущества, так</w:t>
      </w:r>
      <w:r w:rsidR="00D74F96">
        <w:t xml:space="preserve"> и недостатки. В первую очередь,</w:t>
      </w:r>
      <w:r w:rsidRPr="00C47264">
        <w:t xml:space="preserve"> хотелось </w:t>
      </w:r>
      <w:r w:rsidR="00D74F96">
        <w:t xml:space="preserve">бы </w:t>
      </w:r>
      <w:r w:rsidRPr="00C47264">
        <w:t>привести некоторые отрицательные аспекты такого вида обучения</w:t>
      </w:r>
      <w:r w:rsidR="0063550D">
        <w:t xml:space="preserve"> в контексте учреждений </w:t>
      </w:r>
      <w:r w:rsidR="0089349D">
        <w:t xml:space="preserve">общего </w:t>
      </w:r>
      <w:r w:rsidR="0063550D">
        <w:t>среднего образования, таких как школы, лицеи и гимназии</w:t>
      </w:r>
      <w:r w:rsidR="00177642">
        <w:t xml:space="preserve"> в Республике Беларусь</w:t>
      </w:r>
      <w:r w:rsidRPr="00C47264">
        <w:t>.</w:t>
      </w:r>
    </w:p>
    <w:p w:rsidR="00C47264" w:rsidRDefault="00712D16" w:rsidP="00C47264">
      <w:r w:rsidRPr="00712D16">
        <w:t xml:space="preserve">Во-первых, </w:t>
      </w:r>
      <w:r w:rsidR="0063550D">
        <w:t xml:space="preserve">увеличивается </w:t>
      </w:r>
      <w:r w:rsidR="0063550D" w:rsidRPr="00712D16">
        <w:t>нагрузка</w:t>
      </w:r>
      <w:r w:rsidR="0063550D">
        <w:t xml:space="preserve"> на</w:t>
      </w:r>
      <w:r w:rsidR="0063550D" w:rsidRPr="00712D16">
        <w:t xml:space="preserve"> учащихся</w:t>
      </w:r>
      <w:r w:rsidR="0063550D">
        <w:t xml:space="preserve">. </w:t>
      </w:r>
      <w:r w:rsidRPr="00712D16">
        <w:t>Особенно это заметно в отношении непрофильных предметов</w:t>
      </w:r>
      <w:r w:rsidR="0063550D">
        <w:t>, как, например,</w:t>
      </w:r>
      <w:r w:rsidRPr="00712D16">
        <w:t xml:space="preserve"> </w:t>
      </w:r>
      <w:r w:rsidR="0063550D">
        <w:t>биологии</w:t>
      </w:r>
      <w:r w:rsidRPr="00712D16">
        <w:t xml:space="preserve"> у </w:t>
      </w:r>
      <w:r w:rsidR="0063550D">
        <w:t>будущих программистов</w:t>
      </w:r>
      <w:r w:rsidRPr="00712D16">
        <w:t xml:space="preserve"> или английского языка у </w:t>
      </w:r>
      <w:r w:rsidR="0063550D">
        <w:t xml:space="preserve">будущих </w:t>
      </w:r>
      <w:r w:rsidRPr="00712D16">
        <w:t>медиков.</w:t>
      </w:r>
      <w:r w:rsidR="0063550D">
        <w:t xml:space="preserve"> Если раньше учащийся мог к уроку</w:t>
      </w:r>
      <w:r w:rsidRPr="00712D16">
        <w:t xml:space="preserve"> по неосновному предмету подготовить ответы в общих чертах, </w:t>
      </w:r>
      <w:r w:rsidR="0063550D">
        <w:t xml:space="preserve">то </w:t>
      </w:r>
      <w:r w:rsidRPr="00712D16">
        <w:t>теперь ему необходимо выполнять весь объём заданий,</w:t>
      </w:r>
      <w:r w:rsidR="0063550D">
        <w:t xml:space="preserve"> составленный</w:t>
      </w:r>
      <w:r w:rsidRPr="00712D16">
        <w:t xml:space="preserve"> </w:t>
      </w:r>
      <w:r w:rsidR="001254F7">
        <w:t xml:space="preserve">учителем </w:t>
      </w:r>
      <w:r w:rsidR="0063550D">
        <w:t>на весь класс</w:t>
      </w:r>
      <w:r w:rsidRPr="00712D16">
        <w:t>. Много времени на</w:t>
      </w:r>
      <w:r w:rsidR="0063550D">
        <w:t>чинает уходить на второстепенные задачи</w:t>
      </w:r>
      <w:r w:rsidRPr="00712D16">
        <w:t xml:space="preserve">, </w:t>
      </w:r>
      <w:r w:rsidR="0063550D">
        <w:t xml:space="preserve">в то время как </w:t>
      </w:r>
      <w:r w:rsidRPr="00712D16">
        <w:t>на отдых и основные предметы</w:t>
      </w:r>
      <w:r w:rsidR="0063550D">
        <w:t xml:space="preserve"> его становится всё</w:t>
      </w:r>
      <w:r w:rsidR="0063550D" w:rsidRPr="00712D16">
        <w:t xml:space="preserve"> меньше</w:t>
      </w:r>
      <w:r w:rsidRPr="00712D16">
        <w:t>.</w:t>
      </w:r>
    </w:p>
    <w:p w:rsidR="00C47264" w:rsidRDefault="0063550D" w:rsidP="00C47264">
      <w:r w:rsidRPr="0063550D">
        <w:t xml:space="preserve">Во-вторых, </w:t>
      </w:r>
      <w:r w:rsidR="001254F7">
        <w:t>с применением</w:t>
      </w:r>
      <w:r w:rsidRPr="0063550D">
        <w:t xml:space="preserve"> дистанционного обучения</w:t>
      </w:r>
      <w:r w:rsidR="001254F7">
        <w:t xml:space="preserve"> у учащихся и их родителей</w:t>
      </w:r>
      <w:r w:rsidRPr="0063550D">
        <w:t xml:space="preserve"> </w:t>
      </w:r>
      <w:r w:rsidR="001254F7">
        <w:t>появляется</w:t>
      </w:r>
      <w:r w:rsidRPr="0063550D">
        <w:t xml:space="preserve"> множество вопросов п</w:t>
      </w:r>
      <w:r>
        <w:t>о поводу того, какие задания нужно выполнять, а какие нет</w:t>
      </w:r>
      <w:r w:rsidRPr="0063550D">
        <w:t>, каковы кратчайшие сроки сдачи, как ответы должны</w:t>
      </w:r>
      <w:r w:rsidR="00883EA0">
        <w:t xml:space="preserve"> быть оформлены и так далее. Р</w:t>
      </w:r>
      <w:r w:rsidRPr="0063550D">
        <w:t>ешаются такие вопросы не прямо в виртуальном образовательном пространстве, а через посредников или на других платформах. Здесь учащийся может легко получить пропуск заня</w:t>
      </w:r>
      <w:r w:rsidR="00883EA0">
        <w:t>тия или его незачёт</w:t>
      </w:r>
      <w:r w:rsidRPr="0063550D">
        <w:t>. Бывает</w:t>
      </w:r>
      <w:r>
        <w:t>, что учащимся, как и их родителям,</w:t>
      </w:r>
      <w:r w:rsidRPr="0063550D">
        <w:t xml:space="preserve"> крайне сложно связаться с некоторыми </w:t>
      </w:r>
      <w:r w:rsidR="000F2643">
        <w:t>педагогами</w:t>
      </w:r>
      <w:r w:rsidRPr="0063550D">
        <w:t>,</w:t>
      </w:r>
      <w:r>
        <w:t xml:space="preserve"> чтобы</w:t>
      </w:r>
      <w:r w:rsidRPr="0063550D">
        <w:t xml:space="preserve"> задать вопрос по теме или уточнить организационные нюансы.</w:t>
      </w:r>
    </w:p>
    <w:p w:rsidR="00C47264" w:rsidRDefault="0063550D" w:rsidP="00C47264">
      <w:r w:rsidRPr="0063550D">
        <w:t xml:space="preserve">В-третьих, сайты </w:t>
      </w:r>
      <w:r w:rsidR="000F2643">
        <w:t>подобных</w:t>
      </w:r>
      <w:r>
        <w:t xml:space="preserve"> учреждений</w:t>
      </w:r>
      <w:r w:rsidRPr="0063550D">
        <w:t xml:space="preserve"> обычно слабо проработаны: </w:t>
      </w:r>
      <w:r w:rsidR="000F2643">
        <w:t>нередко</w:t>
      </w:r>
      <w:r w:rsidRPr="0063550D">
        <w:t xml:space="preserve"> </w:t>
      </w:r>
      <w:r w:rsidR="000F2643">
        <w:t>возникают</w:t>
      </w:r>
      <w:r w:rsidRPr="0063550D">
        <w:t xml:space="preserve"> </w:t>
      </w:r>
      <w:r>
        <w:t xml:space="preserve">всякого рода </w:t>
      </w:r>
      <w:r w:rsidRPr="0063550D">
        <w:t xml:space="preserve">ошибки, </w:t>
      </w:r>
      <w:r>
        <w:t xml:space="preserve">как, например, </w:t>
      </w:r>
      <w:r w:rsidRPr="0063550D">
        <w:t>сервер «падает» (</w:t>
      </w:r>
      <w:r w:rsidR="000F2643">
        <w:t xml:space="preserve">полностью </w:t>
      </w:r>
      <w:r>
        <w:t>перестаёт функционировать</w:t>
      </w:r>
      <w:r w:rsidRPr="0063550D">
        <w:t>) или не принимает задания, из-за чего</w:t>
      </w:r>
      <w:r>
        <w:t>,</w:t>
      </w:r>
      <w:r w:rsidRPr="0063550D">
        <w:t xml:space="preserve"> по недопониманию</w:t>
      </w:r>
      <w:r>
        <w:t>,</w:t>
      </w:r>
      <w:r w:rsidRPr="0063550D">
        <w:t xml:space="preserve"> </w:t>
      </w:r>
      <w:r>
        <w:t>учителя могут отмечать</w:t>
      </w:r>
      <w:r w:rsidRPr="0063550D">
        <w:t xml:space="preserve"> отсутствие сдачи работ. Также не </w:t>
      </w:r>
      <w:r>
        <w:t>редкость и ситуации, когда сайт,</w:t>
      </w:r>
      <w:r w:rsidRPr="0063550D">
        <w:t xml:space="preserve"> слабо распределяя получаемую нагрузку, начинает экономить на </w:t>
      </w:r>
      <w:r>
        <w:t>скорости обработки информации. Т</w:t>
      </w:r>
      <w:r w:rsidRPr="0063550D">
        <w:t xml:space="preserve">ак, во время </w:t>
      </w:r>
      <w:r w:rsidR="007067C7">
        <w:t>проведения теста</w:t>
      </w:r>
      <w:r>
        <w:t xml:space="preserve">, могут не </w:t>
      </w:r>
      <w:r w:rsidR="007067C7">
        <w:t>загружаться</w:t>
      </w:r>
      <w:r>
        <w:t xml:space="preserve"> части</w:t>
      </w:r>
      <w:r w:rsidR="007067C7">
        <w:t xml:space="preserve"> его</w:t>
      </w:r>
      <w:r>
        <w:t xml:space="preserve"> заданий и не отправляться</w:t>
      </w:r>
      <w:r w:rsidRPr="0063550D">
        <w:t xml:space="preserve"> ответы, из-за чего </w:t>
      </w:r>
      <w:r>
        <w:t>учащимся приходится</w:t>
      </w:r>
      <w:r w:rsidRPr="0063550D">
        <w:t xml:space="preserve"> довольствоваться низкой оценкой или позже пересдавать то, что они и без того выучили.</w:t>
      </w:r>
    </w:p>
    <w:p w:rsidR="0063550D" w:rsidRDefault="0063550D" w:rsidP="0063550D">
      <w:r>
        <w:lastRenderedPageBreak/>
        <w:t xml:space="preserve">В-четвёртых, время, проводимое учащимися за электронными устройствами, многократно увеличивается. Без правильного освещения и режима зрение </w:t>
      </w:r>
      <w:r w:rsidR="0069627B">
        <w:t>начинает притупляться</w:t>
      </w:r>
      <w:r>
        <w:t>.</w:t>
      </w:r>
    </w:p>
    <w:p w:rsidR="00C47264" w:rsidRDefault="000C06C6" w:rsidP="00C47264">
      <w:r w:rsidRPr="000C06C6">
        <w:t>Однако</w:t>
      </w:r>
      <w:r w:rsidR="0069627B">
        <w:t xml:space="preserve">, </w:t>
      </w:r>
      <w:r w:rsidRPr="000C06C6">
        <w:t xml:space="preserve">в дистанционном обучении </w:t>
      </w:r>
      <w:r w:rsidR="0069627B">
        <w:t xml:space="preserve">есть </w:t>
      </w:r>
      <w:r w:rsidRPr="000C06C6">
        <w:t>и свои плюсы.</w:t>
      </w:r>
    </w:p>
    <w:p w:rsidR="00C47264" w:rsidRDefault="000C06C6" w:rsidP="00C47264">
      <w:r>
        <w:t>С</w:t>
      </w:r>
      <w:r w:rsidRPr="000C06C6">
        <w:t>уществует выигрыш во времени, которое тратилось</w:t>
      </w:r>
      <w:r w:rsidR="0069627B">
        <w:t xml:space="preserve"> учащимися</w:t>
      </w:r>
      <w:r w:rsidRPr="000C06C6">
        <w:t xml:space="preserve"> ранее на дорогу. Также больше нет необходимости покупать именно тот обед, что подают в учебном заведении, еду теперь гораздо проще приготовить самостоятельно (особенно учитывая упомянутое время, сохранённое за отсутствием необходимости куда-либо ехать).</w:t>
      </w:r>
    </w:p>
    <w:p w:rsidR="000C06C6" w:rsidRDefault="000C06C6" w:rsidP="00C47264">
      <w:r w:rsidRPr="000C06C6">
        <w:t xml:space="preserve">Некоторые </w:t>
      </w:r>
      <w:r>
        <w:t>уроки</w:t>
      </w:r>
      <w:r w:rsidRPr="000C06C6">
        <w:t xml:space="preserve"> теперь проходят в считаные минуты, тогда как раньше обязательным было провести на </w:t>
      </w:r>
      <w:r>
        <w:t>таком уроке полный академический час</w:t>
      </w:r>
      <w:r w:rsidRPr="000C06C6">
        <w:t>,</w:t>
      </w:r>
      <w:r>
        <w:t xml:space="preserve"> даже если материал уже усвоен.</w:t>
      </w:r>
    </w:p>
    <w:p w:rsidR="0057658E" w:rsidRDefault="0057658E" w:rsidP="00C47264">
      <w:r w:rsidRPr="0057658E">
        <w:t xml:space="preserve">Увлекательной можно найти и свободную форму ответов. К примеру, те, кому было бы сложно </w:t>
      </w:r>
      <w:r>
        <w:t>ответить</w:t>
      </w:r>
      <w:r w:rsidRPr="0057658E">
        <w:t xml:space="preserve"> устно и по ходу ситуации, могут свой ответ напечатать и отправить тогда, когда им удобно. Или же те, кто считал написание большого количества материала от руки неразумным, теперь могут оказаться вправе записать аудио- или видеозапись</w:t>
      </w:r>
      <w:r>
        <w:t>,</w:t>
      </w:r>
      <w:r w:rsidRPr="0057658E">
        <w:t xml:space="preserve"> либо набрать ответ в текстовом документе.</w:t>
      </w:r>
    </w:p>
    <w:p w:rsidR="00DD18D7" w:rsidRDefault="00DD18D7" w:rsidP="004D4725">
      <w:r>
        <w:t>Таким образом, и</w:t>
      </w:r>
      <w:r w:rsidR="00055EBD">
        <w:t xml:space="preserve">сходя из вышеперечисленных </w:t>
      </w:r>
      <w:r>
        <w:t>положений,</w:t>
      </w:r>
      <w:r w:rsidR="00055EBD">
        <w:t xml:space="preserve"> целью</w:t>
      </w:r>
      <w:r w:rsidR="00867D9B">
        <w:t xml:space="preserve"> данно</w:t>
      </w:r>
      <w:r w:rsidR="006E73D4">
        <w:t xml:space="preserve"> </w:t>
      </w:r>
      <w:r w:rsidR="00055EBD">
        <w:t>является разработка универсального интерактивного образовательного веб-приложения, которое преумножит положительные аспекты дистанционного образования, минимизирует влияние негативных аспектов, а также привнесёт дополнительные возможности для очного проведения занятий.</w:t>
      </w:r>
    </w:p>
    <w:p w:rsidR="00055EBD" w:rsidRDefault="004D4725" w:rsidP="004D4725">
      <w:r>
        <w:t>Формат веб-приложения</w:t>
      </w:r>
      <w:r w:rsidR="00055EBD">
        <w:t xml:space="preserve"> для достижения этих целей</w:t>
      </w:r>
      <w:r>
        <w:t xml:space="preserve"> был</w:t>
      </w:r>
      <w:r w:rsidR="00055EBD">
        <w:t xml:space="preserve"> </w:t>
      </w:r>
      <w:r>
        <w:t>выбран</w:t>
      </w:r>
      <w:r w:rsidR="00055EBD">
        <w:t xml:space="preserve"> не случайно. </w:t>
      </w:r>
      <w:r>
        <w:t>Он</w:t>
      </w:r>
      <w:r w:rsidR="00055EBD">
        <w:t xml:space="preserve"> позволяет добиться максимального уровня кроссплатформенности и единого пользовательского опыта у всех групп целевой аудитории.</w:t>
      </w:r>
    </w:p>
    <w:p w:rsidR="00A0460B" w:rsidRDefault="00D15543" w:rsidP="00D15543">
      <w:r>
        <w:t>Название разрабатываемого проекта – «АСКЗ». Оно не является аббревиатурой и используется как имя собственное, хотя и происходит от «Автоматизированной системы контроля знаний».</w:t>
      </w:r>
      <w:r w:rsidR="00A0460B">
        <w:t xml:space="preserve"> В свою очередь целью самого проекта АСКЗ</w:t>
      </w:r>
      <w:r w:rsidR="00A0460B">
        <w:rPr>
          <w:szCs w:val="28"/>
        </w:rPr>
        <w:t xml:space="preserve"> является облегчение образовательного процесса для всех его участников, путём проведения целого ряда автоматизаций.</w:t>
      </w:r>
    </w:p>
    <w:p w:rsidR="00B17C58" w:rsidRPr="000E7973" w:rsidRDefault="00292344" w:rsidP="00D15543">
      <w:r>
        <w:t xml:space="preserve">Для реализации </w:t>
      </w:r>
      <w:r w:rsidR="004D4725">
        <w:t>будут использованы таки</w:t>
      </w:r>
      <w:r w:rsidR="000E7973">
        <w:t xml:space="preserve">е веб-технологии, как </w:t>
      </w:r>
      <w:r w:rsidR="000E7973">
        <w:rPr>
          <w:lang w:val="en-US"/>
        </w:rPr>
        <w:t>Next</w:t>
      </w:r>
      <w:r w:rsidR="000E7973" w:rsidRPr="000E7973">
        <w:t>.</w:t>
      </w:r>
      <w:r w:rsidR="000E7973">
        <w:rPr>
          <w:lang w:val="en-US"/>
        </w:rPr>
        <w:t>js</w:t>
      </w:r>
      <w:r w:rsidR="000E7973" w:rsidRPr="000E7973">
        <w:t xml:space="preserve">, </w:t>
      </w:r>
      <w:r w:rsidR="000E7973">
        <w:rPr>
          <w:lang w:val="en-US"/>
        </w:rPr>
        <w:t>React</w:t>
      </w:r>
      <w:r w:rsidR="000E7973" w:rsidRPr="000E7973">
        <w:t>.</w:t>
      </w:r>
      <w:r w:rsidR="000E7973">
        <w:rPr>
          <w:lang w:val="en-US"/>
        </w:rPr>
        <w:t>js</w:t>
      </w:r>
      <w:r w:rsidR="000E7973">
        <w:t xml:space="preserve">, Nest.js, </w:t>
      </w:r>
      <w:r w:rsidR="00DD18D7">
        <w:rPr>
          <w:lang w:val="en-US"/>
        </w:rPr>
        <w:t>Express</w:t>
      </w:r>
      <w:r w:rsidR="00DD18D7" w:rsidRPr="00DD18D7">
        <w:t>.</w:t>
      </w:r>
      <w:r w:rsidR="00DD18D7">
        <w:rPr>
          <w:lang w:val="en-US"/>
        </w:rPr>
        <w:t>js</w:t>
      </w:r>
      <w:r w:rsidR="00DD18D7" w:rsidRPr="00DD18D7">
        <w:t xml:space="preserve">, </w:t>
      </w:r>
      <w:r w:rsidR="000E7973">
        <w:t xml:space="preserve">Node.js, а также облачные сервисы </w:t>
      </w:r>
      <w:r w:rsidR="000E7973">
        <w:rPr>
          <w:lang w:val="en-US"/>
        </w:rPr>
        <w:t>Firebase</w:t>
      </w:r>
      <w:r w:rsidR="004D4725">
        <w:t>,</w:t>
      </w:r>
      <w:r w:rsidR="000E7973">
        <w:t xml:space="preserve"> </w:t>
      </w:r>
      <w:r w:rsidR="000E7973">
        <w:rPr>
          <w:lang w:val="en-US"/>
        </w:rPr>
        <w:t>Google</w:t>
      </w:r>
      <w:r w:rsidR="000E7973" w:rsidRPr="000E7973">
        <w:t xml:space="preserve"> </w:t>
      </w:r>
      <w:r w:rsidR="000E7973">
        <w:rPr>
          <w:lang w:val="en-US"/>
        </w:rPr>
        <w:t>Cloud</w:t>
      </w:r>
      <w:r w:rsidR="004D4725">
        <w:t xml:space="preserve"> и </w:t>
      </w:r>
      <w:r w:rsidR="004D4725">
        <w:rPr>
          <w:lang w:val="en-US"/>
        </w:rPr>
        <w:t>Vercel</w:t>
      </w:r>
      <w:r w:rsidR="000E7973" w:rsidRPr="000E7973">
        <w:t>.</w:t>
      </w:r>
      <w:r w:rsidR="004D4725">
        <w:t xml:space="preserve"> </w:t>
      </w:r>
      <w:r w:rsidR="00F6720F">
        <w:t>По успешном окончании</w:t>
      </w:r>
      <w:r w:rsidR="004D4725">
        <w:t xml:space="preserve"> тестирования,</w:t>
      </w:r>
      <w:r w:rsidR="00870FD0">
        <w:t xml:space="preserve"> готовый проект</w:t>
      </w:r>
      <w:r w:rsidR="004D4725">
        <w:t xml:space="preserve"> будет внедрён в государственное учреждение образования «Средняя школа №12 г. Гомеля».</w:t>
      </w:r>
    </w:p>
    <w:p w:rsidR="00A0460B" w:rsidRDefault="00B17C58" w:rsidP="00D15543">
      <w:r>
        <w:t>Данная ра</w:t>
      </w:r>
      <w:r w:rsidR="000E7973">
        <w:t>бота содержит в себе две главы.</w:t>
      </w:r>
    </w:p>
    <w:p w:rsidR="00A0460B" w:rsidRDefault="004D4725" w:rsidP="00D15543">
      <w:r>
        <w:t>В первой главе дана общая информация о ГУО «Средняя школа №12 г. Гомеля», сделана х</w:t>
      </w:r>
      <w:r w:rsidRPr="004D4725">
        <w:t>арактеристика целевой аудитории</w:t>
      </w:r>
      <w:r>
        <w:t>, выполнена п</w:t>
      </w:r>
      <w:r w:rsidRPr="004D4725">
        <w:t>остановка задачи</w:t>
      </w:r>
      <w:r>
        <w:t xml:space="preserve"> и проведён а</w:t>
      </w:r>
      <w:r w:rsidRPr="004D4725">
        <w:t>нализ альтернативных решений</w:t>
      </w:r>
      <w:r>
        <w:t>.</w:t>
      </w:r>
    </w:p>
    <w:p w:rsidR="004D4725" w:rsidRPr="004D4725" w:rsidRDefault="004D4725" w:rsidP="00D15543">
      <w:r>
        <w:t xml:space="preserve">Во второй главе подробно описан </w:t>
      </w:r>
      <w:r w:rsidR="00DD18D7">
        <w:t xml:space="preserve">стек </w:t>
      </w:r>
      <w:r>
        <w:t>выбранных т</w:t>
      </w:r>
      <w:r w:rsidR="00DD18D7">
        <w:t>ехнологий</w:t>
      </w:r>
      <w:r>
        <w:t xml:space="preserve">, логическая структура проекта по методологии </w:t>
      </w:r>
      <w:r>
        <w:rPr>
          <w:lang w:val="en-US"/>
        </w:rPr>
        <w:t>IDEF</w:t>
      </w:r>
      <w:r w:rsidRPr="004D4725">
        <w:t xml:space="preserve">0, </w:t>
      </w:r>
      <w:r>
        <w:t xml:space="preserve">структура базы данных, процесс </w:t>
      </w:r>
      <w:r>
        <w:rPr>
          <w:lang w:val="en-US"/>
        </w:rPr>
        <w:t>UX</w:t>
      </w:r>
      <w:r w:rsidRPr="004D4725">
        <w:t>/</w:t>
      </w:r>
      <w:r>
        <w:rPr>
          <w:lang w:val="en-US"/>
        </w:rPr>
        <w:t>UI</w:t>
      </w:r>
      <w:r w:rsidRPr="004D4725">
        <w:t xml:space="preserve"> </w:t>
      </w:r>
      <w:r>
        <w:t>проектирования и общая информация об используемых шаблонах проектирования.</w:t>
      </w:r>
    </w:p>
    <w:p w:rsidR="008F1CA9" w:rsidRDefault="008701C6" w:rsidP="000D54DA">
      <w:pPr>
        <w:pStyle w:val="1"/>
      </w:pPr>
      <w:bookmarkStart w:id="9" w:name="_Toc120481058"/>
      <w:r>
        <w:lastRenderedPageBreak/>
        <w:t>Позиционирование проекта</w:t>
      </w:r>
      <w:bookmarkEnd w:id="9"/>
    </w:p>
    <w:p w:rsidR="00FF6F53" w:rsidRPr="008701C6" w:rsidRDefault="008701C6" w:rsidP="008701C6">
      <w:pPr>
        <w:pStyle w:val="2"/>
      </w:pPr>
      <w:bookmarkStart w:id="10" w:name="_Toc120481059"/>
      <w:r>
        <w:t>Общая информация о ГУО «</w:t>
      </w:r>
      <w:r w:rsidRPr="008701C6">
        <w:t xml:space="preserve">Средняя </w:t>
      </w:r>
      <w:r>
        <w:t>школа №12 г. Гомеля»</w:t>
      </w:r>
      <w:bookmarkEnd w:id="10"/>
    </w:p>
    <w:p w:rsidR="002163C8" w:rsidRDefault="00E85D52" w:rsidP="002163C8">
      <w:r>
        <w:t>Государственное учреждение образования «</w:t>
      </w:r>
      <w:r w:rsidRPr="008701C6">
        <w:t xml:space="preserve">Средняя </w:t>
      </w:r>
      <w:r>
        <w:t>школа №12 г. Гомеля»</w:t>
      </w:r>
      <w:r w:rsidR="002163C8">
        <w:t xml:space="preserve"> – это гомельская школа </w:t>
      </w:r>
      <w:r w:rsidR="002163C8" w:rsidRPr="002163C8">
        <w:t>общего среднего образования</w:t>
      </w:r>
      <w:r w:rsidR="002163C8">
        <w:t>. Л</w:t>
      </w:r>
      <w:r w:rsidR="00163FF7">
        <w:t>оготип школы представлен</w:t>
      </w:r>
      <w:r w:rsidR="002163C8">
        <w:t xml:space="preserve"> на рисунке 1.</w:t>
      </w:r>
      <w:r w:rsidR="00110F32">
        <w:t xml:space="preserve"> Школа была основана в </w:t>
      </w:r>
      <w:r w:rsidR="00110F32" w:rsidRPr="00110F32">
        <w:t>1938</w:t>
      </w:r>
      <w:r w:rsidR="00110F32">
        <w:t xml:space="preserve"> году. Девизом школы является фраза «</w:t>
      </w:r>
      <w:r w:rsidR="00110F32" w:rsidRPr="00110F32">
        <w:t>Sapere aude</w:t>
      </w:r>
      <w:r w:rsidR="00110F32">
        <w:t>!», что в переводе с латинского означает «Дерзай знать!».</w:t>
      </w:r>
    </w:p>
    <w:p w:rsidR="002163C8" w:rsidRDefault="008F54C9" w:rsidP="002163C8">
      <w:pPr>
        <w:pStyle w:val="a5"/>
      </w:pPr>
      <w:r w:rsidRPr="002163C8">
        <w:rPr>
          <w:noProof/>
        </w:rPr>
        <w:drawing>
          <wp:inline distT="0" distB="0" distL="0" distR="0">
            <wp:extent cx="1238250" cy="1409700"/>
            <wp:effectExtent l="0" t="0" r="0" b="0"/>
            <wp:docPr id="1" name="Рисунок 1" descr="Qb6d8cTh_4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b6d8cTh_4x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0" b="8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3C8" w:rsidRPr="00243514" w:rsidRDefault="002163C8" w:rsidP="002163C8">
      <w:pPr>
        <w:pStyle w:val="a6"/>
      </w:pPr>
      <w:r>
        <w:t>Рисунок 1 – Логотип ГУО «</w:t>
      </w:r>
      <w:r w:rsidRPr="008701C6">
        <w:t xml:space="preserve">Средняя </w:t>
      </w:r>
      <w:r>
        <w:t>школа №12 г. Гомеля»</w:t>
      </w:r>
    </w:p>
    <w:p w:rsidR="00E85D52" w:rsidRDefault="002163C8" w:rsidP="002163C8">
      <w:r>
        <w:t>Учреждение делится на 3 основные группы</w:t>
      </w:r>
      <w:r w:rsidR="00E9539D">
        <w:t xml:space="preserve"> общеобразовательных</w:t>
      </w:r>
      <w:r>
        <w:t xml:space="preserve"> классов:</w:t>
      </w:r>
    </w:p>
    <w:p w:rsidR="002163C8" w:rsidRPr="002163C8" w:rsidRDefault="002163C8" w:rsidP="002163C8">
      <w:pPr>
        <w:numPr>
          <w:ilvl w:val="0"/>
          <w:numId w:val="8"/>
        </w:numPr>
      </w:pPr>
      <w:r w:rsidRPr="002163C8">
        <w:t>Младшие классы (с 1 по 4).</w:t>
      </w:r>
    </w:p>
    <w:p w:rsidR="002163C8" w:rsidRPr="002163C8" w:rsidRDefault="002163C8" w:rsidP="002163C8">
      <w:pPr>
        <w:numPr>
          <w:ilvl w:val="0"/>
          <w:numId w:val="8"/>
        </w:numPr>
      </w:pPr>
      <w:r>
        <w:t>Средние классы (с 5 по 9)</w:t>
      </w:r>
      <w:r w:rsidRPr="002163C8">
        <w:t>.</w:t>
      </w:r>
    </w:p>
    <w:p w:rsidR="00E85D52" w:rsidRDefault="002163C8" w:rsidP="002163C8">
      <w:pPr>
        <w:numPr>
          <w:ilvl w:val="0"/>
          <w:numId w:val="8"/>
        </w:numPr>
      </w:pPr>
      <w:r>
        <w:t xml:space="preserve">Старшие классы (с 10 по 11). </w:t>
      </w:r>
    </w:p>
    <w:p w:rsidR="00E85D52" w:rsidRDefault="00110F32" w:rsidP="00C86262">
      <w:r>
        <w:t xml:space="preserve">Материально-техническая база учреждения насчитывает </w:t>
      </w:r>
      <w:r w:rsidRPr="00110F32">
        <w:t>26 кабинетов, 2 спортивных зала, тренажерный зал, актовый зал, кабинет обслуживающего труда, 2 кабинета оборудованных компьютерной техникой, столовая, музей истории школы, медпункт и зубоврачебный кабинет.</w:t>
      </w:r>
    </w:p>
    <w:p w:rsidR="00110F32" w:rsidRPr="00110F32" w:rsidRDefault="00110F32" w:rsidP="00C86262">
      <w:r w:rsidRPr="00110F32">
        <w:t>Педагогический коллектив включает 86 учителей-предметников, 5 воспитателей групп продленного дня, социально-психологическую службу из 3 человек, учителя-дефектолога и логопеда, учителя ритмики и аккомпаниатора, библиотекаря, всего без совместителей 109 человек. Из них высшее образование имеют 95 педагогов (87,2%), среднее специальное образование – 14 (12,8%).</w:t>
      </w:r>
    </w:p>
    <w:p w:rsidR="00E85D52" w:rsidRDefault="00C24FE0" w:rsidP="00C86262">
      <w:r>
        <w:t>Учебно-воспитательный процесс базируется на общешкольной проблеме «Педагоги</w:t>
      </w:r>
      <w:r w:rsidRPr="00C24FE0">
        <w:t>ческое мастерство как средство повышения качества обучения и воспитания».</w:t>
      </w:r>
      <w:r w:rsidR="00163FF7">
        <w:t xml:space="preserve"> Основные направления:</w:t>
      </w:r>
    </w:p>
    <w:p w:rsidR="00163FF7" w:rsidRPr="002163C8" w:rsidRDefault="00163FF7" w:rsidP="00163FF7">
      <w:pPr>
        <w:numPr>
          <w:ilvl w:val="0"/>
          <w:numId w:val="29"/>
        </w:numPr>
      </w:pPr>
      <w:r>
        <w:t>Экологическое –</w:t>
      </w:r>
      <w:r w:rsidRPr="00163FF7">
        <w:t xml:space="preserve"> опорная школа в районе</w:t>
      </w:r>
      <w:r w:rsidRPr="002163C8">
        <w:t>.</w:t>
      </w:r>
    </w:p>
    <w:p w:rsidR="00163FF7" w:rsidRPr="002163C8" w:rsidRDefault="00163FF7" w:rsidP="00163FF7">
      <w:pPr>
        <w:numPr>
          <w:ilvl w:val="0"/>
          <w:numId w:val="29"/>
        </w:numPr>
      </w:pPr>
      <w:r>
        <w:t>Эстетическое –</w:t>
      </w:r>
      <w:r w:rsidRPr="00163FF7">
        <w:t xml:space="preserve"> сотрудничество с ДШИ №5</w:t>
      </w:r>
      <w:r>
        <w:t>.</w:t>
      </w:r>
    </w:p>
    <w:p w:rsidR="00163FF7" w:rsidRDefault="00163FF7" w:rsidP="00163FF7">
      <w:pPr>
        <w:numPr>
          <w:ilvl w:val="0"/>
          <w:numId w:val="29"/>
        </w:numPr>
      </w:pPr>
      <w:r>
        <w:t>Т</w:t>
      </w:r>
      <w:r w:rsidR="00CC7FD9">
        <w:t>уристическое –</w:t>
      </w:r>
      <w:r w:rsidRPr="00163FF7">
        <w:t xml:space="preserve"> оп</w:t>
      </w:r>
      <w:r>
        <w:t>о</w:t>
      </w:r>
      <w:r w:rsidRPr="00163FF7">
        <w:t>рная школа ОСЮТур</w:t>
      </w:r>
      <w:r>
        <w:t xml:space="preserve">. </w:t>
      </w:r>
    </w:p>
    <w:p w:rsidR="00163FF7" w:rsidRDefault="00E9539D" w:rsidP="00C86262">
      <w:r>
        <w:t xml:space="preserve">В школе преподают английский и французский языки на выбор, в качестве второго иностранного языка. Также </w:t>
      </w:r>
      <w:r w:rsidRPr="00E9539D">
        <w:t>по всем общеобразовательным предметам</w:t>
      </w:r>
      <w:r>
        <w:t xml:space="preserve"> проводятся факультативные</w:t>
      </w:r>
      <w:r w:rsidR="008F3449">
        <w:t>, стимулирующие</w:t>
      </w:r>
      <w:r>
        <w:t xml:space="preserve"> и платные занятия.</w:t>
      </w:r>
    </w:p>
    <w:p w:rsidR="00E9539D" w:rsidRDefault="00E9539D" w:rsidP="00C86262">
      <w:r>
        <w:lastRenderedPageBreak/>
        <w:t>Одним из основных направлений</w:t>
      </w:r>
      <w:r w:rsidRPr="00E9539D">
        <w:t xml:space="preserve"> учебно-воспитательного процесса</w:t>
      </w:r>
      <w:r>
        <w:t xml:space="preserve"> является «</w:t>
      </w:r>
      <w:r w:rsidRPr="00E9539D">
        <w:t>Формирование экологической культуры, здорового образа жизни и эстетического воспитания учащихся</w:t>
      </w:r>
      <w:r>
        <w:t>».</w:t>
      </w:r>
    </w:p>
    <w:p w:rsidR="008F3449" w:rsidRDefault="008F3449" w:rsidP="00C86262">
      <w:r w:rsidRPr="008F3449">
        <w:t xml:space="preserve">В школе первой ступени внедрена социально-технологическая модель школьно-семейного воспитания младших школьников «Ориентир», работа творческой лаборатории «Формирование скоростного письма, чтения, вычисления», ведутся занятия по здоровому образу жизни, ритмике, основам информатики, английскому языку и </w:t>
      </w:r>
      <w:r>
        <w:t>основах</w:t>
      </w:r>
      <w:r w:rsidRPr="008F3449">
        <w:t xml:space="preserve"> культуры</w:t>
      </w:r>
      <w:r>
        <w:t xml:space="preserve"> речи.</w:t>
      </w:r>
    </w:p>
    <w:p w:rsidR="00E9539D" w:rsidRDefault="008F3449" w:rsidP="00BF0ED4">
      <w:r w:rsidRPr="008F3449">
        <w:t>В среднем и старшем звене созданы условия для организации факультативных и стимулирующих занятий по всем основным предметам. От</w:t>
      </w:r>
      <w:r>
        <w:t>к</w:t>
      </w:r>
      <w:r w:rsidRPr="008F3449">
        <w:t>рыт ряд платных образовательных услуг для подготовки к ЦТ.</w:t>
      </w:r>
      <w:r w:rsidR="00BF0ED4">
        <w:t xml:space="preserve"> </w:t>
      </w:r>
      <w:r w:rsidRPr="008F3449">
        <w:t>В школе работают кружки туристско-краеведческого, экологического, прикладного и эстетического направлений, спортивные секции по волейболу, баскетболу, тхэквондо, бадминтону, ОФП.</w:t>
      </w:r>
    </w:p>
    <w:p w:rsidR="00E9539D" w:rsidRDefault="008F3449" w:rsidP="00BF0ED4">
      <w:r w:rsidRPr="008F3449">
        <w:t>На протяжении 10-15 лет школа является базовой для прохождения педагогической практики студентов Гомельского</w:t>
      </w:r>
      <w:r>
        <w:t xml:space="preserve"> государственного</w:t>
      </w:r>
      <w:r w:rsidRPr="008F3449">
        <w:t xml:space="preserve"> университета им. Ф.</w:t>
      </w:r>
      <w:r>
        <w:t xml:space="preserve"> </w:t>
      </w:r>
      <w:r w:rsidRPr="008F3449">
        <w:t>Скорины, музыкально-педагогического колледжа им.</w:t>
      </w:r>
      <w:r>
        <w:t xml:space="preserve"> </w:t>
      </w:r>
      <w:r w:rsidRPr="008F3449">
        <w:t>Выготского, художественного училища им.</w:t>
      </w:r>
      <w:r>
        <w:t xml:space="preserve"> </w:t>
      </w:r>
      <w:r w:rsidRPr="008F3449">
        <w:t>Глебова.</w:t>
      </w:r>
      <w:r w:rsidR="00BF0ED4">
        <w:t xml:space="preserve"> </w:t>
      </w:r>
      <w:r w:rsidRPr="008F3449">
        <w:t>В школе созданы и активно работают первичные организации БРСМ, БРПО.</w:t>
      </w:r>
    </w:p>
    <w:p w:rsidR="00E9539D" w:rsidRDefault="008F3449" w:rsidP="00BF0ED4">
      <w:r w:rsidRPr="008F3449">
        <w:t>Музей истории школы</w:t>
      </w:r>
      <w:r>
        <w:t xml:space="preserve"> с</w:t>
      </w:r>
      <w:r w:rsidRPr="008F3449">
        <w:t>одержит материалы, рассказывающие об учителях, выпускниках школы, их д</w:t>
      </w:r>
      <w:r>
        <w:t>остижениях. При музее действует</w:t>
      </w:r>
      <w:r w:rsidRPr="008F3449">
        <w:t xml:space="preserve"> краеведческий кружок. Музей является участником и дипломантом городских конкурсов школьных музеев.</w:t>
      </w:r>
      <w:r w:rsidR="00BF0ED4">
        <w:t xml:space="preserve"> </w:t>
      </w:r>
      <w:r w:rsidR="00575A13">
        <w:t>В школе есть как хоровой, так и вокальный творческий коллектив. Б</w:t>
      </w:r>
      <w:r w:rsidR="00575A13" w:rsidRPr="00575A13">
        <w:t>олее четверти века</w:t>
      </w:r>
      <w:r w:rsidR="00575A13">
        <w:t xml:space="preserve"> учреждение</w:t>
      </w:r>
      <w:r w:rsidR="00575A13" w:rsidRPr="00575A13">
        <w:t xml:space="preserve"> сотрудничает с</w:t>
      </w:r>
      <w:r w:rsidR="00575A13">
        <w:t>о Школой искусств №</w:t>
      </w:r>
      <w:r w:rsidR="00575A13" w:rsidRPr="00575A13">
        <w:t>5, каждый десятый ученик является одновременно учеником этой школы.</w:t>
      </w:r>
    </w:p>
    <w:p w:rsidR="00341039" w:rsidRDefault="00341039" w:rsidP="00341039">
      <w:r>
        <w:t>Среднюю школу закончили 3423 человека, золотой медалью награжден 131 выпускник, серебряной – 74. Свидетельство об окончании базовой школы получили 6736 учащихся.</w:t>
      </w:r>
    </w:p>
    <w:p w:rsidR="00E9539D" w:rsidRDefault="00BF0ED4" w:rsidP="00C86262">
      <w:r w:rsidRPr="00BF0ED4">
        <w:t>Особенностью школы является сохранение пришкольного участка, использование его как базы летней практики, проведения экскурсий и опытов. На нем выращивается около 100 видов и сортов деревьев, кустарников, многолетних и однолетних, декоративных, лекарственных, плодовых и овощных растений.</w:t>
      </w:r>
    </w:p>
    <w:p w:rsidR="00E9539D" w:rsidRDefault="00BF0ED4" w:rsidP="00C86262">
      <w:r w:rsidRPr="00BF0ED4">
        <w:t>Главные принципы рабо</w:t>
      </w:r>
      <w:r>
        <w:t>ты педагогического коллектива –</w:t>
      </w:r>
      <w:r w:rsidRPr="00BF0ED4">
        <w:t xml:space="preserve"> доброта и профессионализм.</w:t>
      </w:r>
    </w:p>
    <w:p w:rsidR="00E9539D" w:rsidRDefault="00BF0ED4" w:rsidP="00C86262">
      <w:r>
        <w:t>Философия школы заключается в стремлении развить</w:t>
      </w:r>
      <w:r w:rsidRPr="00BF0ED4">
        <w:t xml:space="preserve"> творческий потенциал каждого ученика, оберегая в нем индивидуальное, самобытное, опираясь на его природу. Уделять максимальное внимание развитию и самосовершенствованию каждого ученика путем создания адаптивной образовательной среды, удовлетворяющей потребности и возможности обучения всех детей микрорайона.</w:t>
      </w:r>
    </w:p>
    <w:p w:rsidR="00575A13" w:rsidRDefault="00BF0ED4" w:rsidP="00D15543">
      <w:r>
        <w:t xml:space="preserve">Миссия школы состоит в воспитании </w:t>
      </w:r>
      <w:r w:rsidRPr="00BF0ED4">
        <w:t>свободной, жизнелюбивой, творчески активной личности, обогащенной научными знаниями о природе и общечеловеческих ценностях мировой культуры и народных традиций, готовой к созидательной деятельности и нравственному поведению.</w:t>
      </w:r>
    </w:p>
    <w:p w:rsidR="000D54DA" w:rsidRPr="00D15543" w:rsidRDefault="00D15543" w:rsidP="00D15543">
      <w:pPr>
        <w:pStyle w:val="2"/>
      </w:pPr>
      <w:bookmarkStart w:id="11" w:name="_Toc120481060"/>
      <w:r w:rsidRPr="00D15543">
        <w:lastRenderedPageBreak/>
        <w:t>Характеристика целевой аудитории</w:t>
      </w:r>
      <w:bookmarkEnd w:id="11"/>
    </w:p>
    <w:p w:rsidR="00C4686A" w:rsidRDefault="00C4686A" w:rsidP="00C4686A">
      <w:pPr>
        <w:rPr>
          <w:szCs w:val="28"/>
        </w:rPr>
      </w:pPr>
      <w:r>
        <w:t xml:space="preserve">Создание общего портрета </w:t>
      </w:r>
      <w:r w:rsidRPr="00526E77">
        <w:t>целевой аудитории</w:t>
      </w:r>
      <w:r>
        <w:t>, а также описание отдельных её потенциальных групп</w:t>
      </w:r>
      <w:r w:rsidRPr="00526E77">
        <w:t xml:space="preserve"> помо</w:t>
      </w:r>
      <w:r>
        <w:t>гает найти востребованную</w:t>
      </w:r>
      <w:r w:rsidRPr="00526E77">
        <w:t xml:space="preserve"> уникальность </w:t>
      </w:r>
      <w:r>
        <w:t>проекта на рынке, а также определить его характер и ожидания потенциальных пользователей.</w:t>
      </w:r>
    </w:p>
    <w:p w:rsidR="00BD0C8A" w:rsidRPr="00FA08F5" w:rsidRDefault="00C4686A" w:rsidP="00FA08F5">
      <w:pPr>
        <w:rPr>
          <w:szCs w:val="28"/>
        </w:rPr>
      </w:pPr>
      <w:r>
        <w:rPr>
          <w:szCs w:val="28"/>
        </w:rPr>
        <w:t>Проект АСКЗ сконцентрирован на белорусской системе среднего образования и может быть внедрён в учреждения только этого уровня, такие как, например, школы, гимназии и лицеи. Разработка платформы должна вестись с учётом интересов и пользовательского опыта всех потенциальных групп целевой аудитории. Так как целью АСКЗ является облегчение образовательного процесса для всех его участников, проект насчитывает 4 такие потенциальные группы</w:t>
      </w:r>
      <w:r w:rsidR="00BD0C8A" w:rsidRPr="00BD0C8A">
        <w:rPr>
          <w:szCs w:val="28"/>
        </w:rPr>
        <w:t xml:space="preserve"> </w:t>
      </w:r>
      <w:r w:rsidR="00BD0C8A">
        <w:rPr>
          <w:szCs w:val="28"/>
        </w:rPr>
        <w:t>(рисунок 2)</w:t>
      </w:r>
      <w:r>
        <w:rPr>
          <w:szCs w:val="28"/>
        </w:rPr>
        <w:t>:</w:t>
      </w:r>
      <w:r w:rsidR="00FA08F5">
        <w:rPr>
          <w:szCs w:val="28"/>
        </w:rPr>
        <w:t xml:space="preserve"> у</w:t>
      </w:r>
      <w:r>
        <w:t>чащиеся (около 40%</w:t>
      </w:r>
      <w:r w:rsidR="00FA08F5">
        <w:t>, мальчики и девочки до 18 лет), у</w:t>
      </w:r>
      <w:r>
        <w:t>чителя (около 30%, преимущес</w:t>
      </w:r>
      <w:r w:rsidR="00FA08F5">
        <w:t>твенно женщины от 20 до 50 лет), р</w:t>
      </w:r>
      <w:r>
        <w:t>одители (около 20%, преимущественно женщины от 20 до 50 лет)</w:t>
      </w:r>
      <w:r w:rsidR="00FA08F5">
        <w:t>, а</w:t>
      </w:r>
      <w:r>
        <w:t>дминистрация (около 10%, мужчины и женщины от 20 до 50 лет).</w:t>
      </w:r>
      <w:r w:rsidRPr="0047297F">
        <w:rPr>
          <w:szCs w:val="28"/>
        </w:rPr>
        <w:t xml:space="preserve"> </w:t>
      </w:r>
    </w:p>
    <w:p w:rsidR="00FA08F5" w:rsidRDefault="00FA08F5" w:rsidP="00FA08F5">
      <w:pPr>
        <w:pStyle w:val="a5"/>
      </w:pPr>
      <w:r w:rsidRPr="00FA08F5">
        <w:rPr>
          <w:noProof/>
        </w:rPr>
        <w:drawing>
          <wp:inline distT="0" distB="0" distL="0" distR="0" wp14:anchorId="0915B8B5" wp14:editId="4FB16948">
            <wp:extent cx="2928620" cy="1633875"/>
            <wp:effectExtent l="0" t="0" r="508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16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F5" w:rsidRPr="00FA08F5" w:rsidRDefault="00FA08F5" w:rsidP="00FA08F5">
      <w:pPr>
        <w:pStyle w:val="a6"/>
      </w:pPr>
      <w:r>
        <w:t>Рисунок 2 – Группы целевой аудитории</w:t>
      </w:r>
    </w:p>
    <w:p w:rsidR="00C4686A" w:rsidRPr="00C51863" w:rsidRDefault="00C4686A" w:rsidP="00C51863">
      <w:r>
        <w:rPr>
          <w:szCs w:val="28"/>
        </w:rPr>
        <w:t>Учащиеся учебных заведений составляют большую часть от общей целевой аудитории проекта. Возраст представителей этой группы – предположительно до 18 лет. Пол варьируется. Так как большинство современной молодёжи активно пользуется возможностями сети Интернет, то, вероятно, обладают обширным пользовательским опытом. Среднестатистический учащийся имеет не самое лучшее мобильное устройство в плане производительности, а также не самую быструю скорость выхода в Интернет. Это может накладывать на проект определённые ограничения по количеству оказываемой на устройство нагрузки, а также предусматривать возможность полного или частичного офлайн-доступа и кеширования.</w:t>
      </w:r>
      <w:r w:rsidR="00C51863">
        <w:t xml:space="preserve"> </w:t>
      </w:r>
      <w:r>
        <w:rPr>
          <w:szCs w:val="28"/>
        </w:rPr>
        <w:t>У учащихся имеется ряд задач, которые могут быть упрощ</w:t>
      </w:r>
      <w:r w:rsidR="009248A6">
        <w:rPr>
          <w:szCs w:val="28"/>
        </w:rPr>
        <w:t>ены и</w:t>
      </w:r>
      <w:r>
        <w:rPr>
          <w:szCs w:val="28"/>
        </w:rPr>
        <w:t xml:space="preserve"> автоматизированы:</w:t>
      </w:r>
    </w:p>
    <w:p w:rsidR="00C4686A" w:rsidRPr="009804DB" w:rsidRDefault="00C4686A" w:rsidP="00C4686A">
      <w:pPr>
        <w:numPr>
          <w:ilvl w:val="0"/>
          <w:numId w:val="30"/>
        </w:numPr>
      </w:pPr>
      <w:r>
        <w:t>Подсчёт среднего балла.</w:t>
      </w:r>
    </w:p>
    <w:p w:rsidR="00C4686A" w:rsidRDefault="00C4686A" w:rsidP="00C4686A">
      <w:pPr>
        <w:numPr>
          <w:ilvl w:val="0"/>
          <w:numId w:val="30"/>
        </w:numPr>
      </w:pPr>
      <w:r>
        <w:t>Отслеживание расписания, уроков и домашнего задания.</w:t>
      </w:r>
    </w:p>
    <w:p w:rsidR="00BE6371" w:rsidRDefault="00C4686A" w:rsidP="00BE6371">
      <w:pPr>
        <w:numPr>
          <w:ilvl w:val="0"/>
          <w:numId w:val="30"/>
        </w:numPr>
      </w:pPr>
      <w:r>
        <w:t>Подготовка к контрольным и самостоятельным работам.</w:t>
      </w:r>
    </w:p>
    <w:p w:rsidR="00C4686A" w:rsidRPr="00FA1BCE" w:rsidRDefault="00BE6371" w:rsidP="00BE6371">
      <w:pPr>
        <w:numPr>
          <w:ilvl w:val="0"/>
          <w:numId w:val="30"/>
        </w:numPr>
      </w:pPr>
      <w:r w:rsidRPr="00BE6371">
        <w:rPr>
          <w:szCs w:val="28"/>
        </w:rPr>
        <w:t>К</w:t>
      </w:r>
      <w:r>
        <w:rPr>
          <w:szCs w:val="28"/>
        </w:rPr>
        <w:t>оммуникация</w:t>
      </w:r>
      <w:r w:rsidR="00C4686A" w:rsidRPr="00BE6371">
        <w:rPr>
          <w:szCs w:val="28"/>
        </w:rPr>
        <w:t xml:space="preserve"> с учителями.</w:t>
      </w:r>
    </w:p>
    <w:p w:rsidR="00FA1BCE" w:rsidRPr="009248A6" w:rsidRDefault="003B18FE" w:rsidP="00BE6371">
      <w:pPr>
        <w:numPr>
          <w:ilvl w:val="0"/>
          <w:numId w:val="30"/>
        </w:numPr>
      </w:pPr>
      <w:r>
        <w:rPr>
          <w:szCs w:val="28"/>
        </w:rPr>
        <w:t>Подсчёт сводной аналитики</w:t>
      </w:r>
      <w:r w:rsidR="00FA1BCE">
        <w:rPr>
          <w:szCs w:val="28"/>
        </w:rPr>
        <w:t xml:space="preserve"> по успеваемости.</w:t>
      </w:r>
    </w:p>
    <w:p w:rsidR="009248A6" w:rsidRDefault="009248A6" w:rsidP="00BE6371">
      <w:pPr>
        <w:numPr>
          <w:ilvl w:val="0"/>
          <w:numId w:val="30"/>
        </w:numPr>
      </w:pPr>
      <w:r>
        <w:rPr>
          <w:szCs w:val="28"/>
        </w:rPr>
        <w:t>Назначение старосты, дежурного.</w:t>
      </w:r>
    </w:p>
    <w:p w:rsidR="00BE6371" w:rsidRPr="00C51863" w:rsidRDefault="00BE6371" w:rsidP="00C51863">
      <w:pPr>
        <w:rPr>
          <w:szCs w:val="28"/>
        </w:rPr>
      </w:pPr>
      <w:r w:rsidRPr="00D66EC3">
        <w:rPr>
          <w:szCs w:val="28"/>
        </w:rPr>
        <w:lastRenderedPageBreak/>
        <w:t>Учителя – вторая по значимости часть от общей целевой аудитории. Чаще всего, представителями этой группы являются женщины в возрасте от 20 до 50 лет</w:t>
      </w:r>
      <w:r>
        <w:rPr>
          <w:szCs w:val="28"/>
        </w:rPr>
        <w:t xml:space="preserve"> с довольно узким пользовательским опытом, что накладывает новые ограничения на проект. Учителя заинтересованы в более эффективном проведении своих занятий, как во время уроков, так и во внеурочное время</w:t>
      </w:r>
      <w:r w:rsidR="00C51863">
        <w:rPr>
          <w:szCs w:val="28"/>
        </w:rPr>
        <w:t xml:space="preserve">. </w:t>
      </w:r>
      <w:r>
        <w:rPr>
          <w:szCs w:val="28"/>
        </w:rPr>
        <w:t>Большинство задач, выполняемые учителями, могут быть автоматизированы:</w:t>
      </w:r>
    </w:p>
    <w:p w:rsidR="00FA1BCE" w:rsidRPr="009804DB" w:rsidRDefault="00FA1BCE" w:rsidP="00FA08F5">
      <w:pPr>
        <w:pStyle w:val="a"/>
        <w:numPr>
          <w:ilvl w:val="0"/>
          <w:numId w:val="33"/>
        </w:numPr>
        <w:tabs>
          <w:tab w:val="num" w:pos="1072"/>
        </w:tabs>
        <w:ind w:left="0" w:firstLine="709"/>
      </w:pPr>
      <w:r>
        <w:t>Подсчёт среднего балла.</w:t>
      </w:r>
    </w:p>
    <w:p w:rsidR="00FA1BCE" w:rsidRDefault="009248A6" w:rsidP="00FA08F5">
      <w:pPr>
        <w:pStyle w:val="a"/>
        <w:numPr>
          <w:ilvl w:val="0"/>
          <w:numId w:val="33"/>
        </w:numPr>
        <w:tabs>
          <w:tab w:val="num" w:pos="1072"/>
        </w:tabs>
        <w:ind w:left="0" w:firstLine="709"/>
      </w:pPr>
      <w:r>
        <w:t>Проведение тестов</w:t>
      </w:r>
      <w:r w:rsidR="00FA1BCE">
        <w:t>.</w:t>
      </w:r>
    </w:p>
    <w:p w:rsidR="00FA1BCE" w:rsidRDefault="009248A6" w:rsidP="00FA08F5">
      <w:pPr>
        <w:pStyle w:val="a"/>
        <w:numPr>
          <w:ilvl w:val="0"/>
          <w:numId w:val="33"/>
        </w:numPr>
        <w:tabs>
          <w:tab w:val="num" w:pos="1072"/>
        </w:tabs>
        <w:ind w:left="0" w:firstLine="709"/>
      </w:pPr>
      <w:r>
        <w:t>Проведение викторин</w:t>
      </w:r>
      <w:r w:rsidR="00FA1BCE">
        <w:t>.</w:t>
      </w:r>
    </w:p>
    <w:p w:rsidR="00FA1BCE" w:rsidRPr="009248A6" w:rsidRDefault="009248A6" w:rsidP="00FA08F5">
      <w:pPr>
        <w:pStyle w:val="a"/>
        <w:numPr>
          <w:ilvl w:val="0"/>
          <w:numId w:val="33"/>
        </w:numPr>
        <w:tabs>
          <w:tab w:val="num" w:pos="1072"/>
        </w:tabs>
        <w:ind w:left="0" w:firstLine="709"/>
      </w:pPr>
      <w:r w:rsidRPr="00FA08F5">
        <w:t>Проведение презентаций учебного материала</w:t>
      </w:r>
      <w:r w:rsidR="00FA1BCE" w:rsidRPr="00FA08F5">
        <w:t>.</w:t>
      </w:r>
    </w:p>
    <w:p w:rsidR="009248A6" w:rsidRPr="009248A6" w:rsidRDefault="009248A6" w:rsidP="00FA08F5">
      <w:pPr>
        <w:pStyle w:val="a"/>
        <w:numPr>
          <w:ilvl w:val="0"/>
          <w:numId w:val="33"/>
        </w:numPr>
        <w:tabs>
          <w:tab w:val="num" w:pos="1072"/>
        </w:tabs>
        <w:ind w:left="0" w:firstLine="709"/>
      </w:pPr>
      <w:r w:rsidRPr="00FA08F5">
        <w:t>Коммуникация с родителями и администрацией.</w:t>
      </w:r>
    </w:p>
    <w:p w:rsidR="009248A6" w:rsidRPr="009248A6" w:rsidRDefault="009248A6" w:rsidP="00FA08F5">
      <w:pPr>
        <w:pStyle w:val="a"/>
        <w:numPr>
          <w:ilvl w:val="0"/>
          <w:numId w:val="33"/>
        </w:numPr>
        <w:tabs>
          <w:tab w:val="num" w:pos="1072"/>
        </w:tabs>
        <w:ind w:left="0" w:firstLine="709"/>
      </w:pPr>
      <w:r w:rsidRPr="00FA08F5">
        <w:t>Назначение и проверка домашнего задания.</w:t>
      </w:r>
    </w:p>
    <w:p w:rsidR="009248A6" w:rsidRDefault="009248A6" w:rsidP="00FA08F5">
      <w:pPr>
        <w:pStyle w:val="a"/>
        <w:numPr>
          <w:ilvl w:val="0"/>
          <w:numId w:val="33"/>
        </w:numPr>
        <w:tabs>
          <w:tab w:val="num" w:pos="1072"/>
        </w:tabs>
        <w:ind w:left="0" w:firstLine="709"/>
      </w:pPr>
      <w:r>
        <w:t>Организация родительских собраний.</w:t>
      </w:r>
    </w:p>
    <w:p w:rsidR="009248A6" w:rsidRDefault="009248A6" w:rsidP="00FA08F5">
      <w:pPr>
        <w:pStyle w:val="a"/>
        <w:numPr>
          <w:ilvl w:val="0"/>
          <w:numId w:val="33"/>
        </w:numPr>
        <w:tabs>
          <w:tab w:val="num" w:pos="1072"/>
        </w:tabs>
        <w:ind w:left="0" w:firstLine="709"/>
      </w:pPr>
      <w:r>
        <w:t>Сбор информации с учащихся и родителей.</w:t>
      </w:r>
    </w:p>
    <w:p w:rsidR="009248A6" w:rsidRPr="009248A6" w:rsidRDefault="009248A6" w:rsidP="00FA08F5">
      <w:pPr>
        <w:pStyle w:val="a"/>
        <w:numPr>
          <w:ilvl w:val="0"/>
          <w:numId w:val="33"/>
        </w:numPr>
        <w:tabs>
          <w:tab w:val="num" w:pos="1072"/>
        </w:tabs>
        <w:ind w:left="0" w:firstLine="709"/>
      </w:pPr>
      <w:r>
        <w:t xml:space="preserve">Работа с административными и прочими документами </w:t>
      </w:r>
      <w:r w:rsidRPr="00FA08F5">
        <w:t>Word</w:t>
      </w:r>
      <w:r w:rsidRPr="009248A6">
        <w:t xml:space="preserve"> </w:t>
      </w:r>
      <w:r>
        <w:t xml:space="preserve">и </w:t>
      </w:r>
      <w:r w:rsidRPr="00FA08F5">
        <w:t>Excel</w:t>
      </w:r>
      <w:r w:rsidRPr="009248A6">
        <w:t>.</w:t>
      </w:r>
    </w:p>
    <w:p w:rsidR="00C4686A" w:rsidRDefault="009248A6" w:rsidP="00FA08F5">
      <w:pPr>
        <w:pStyle w:val="a"/>
        <w:numPr>
          <w:ilvl w:val="0"/>
          <w:numId w:val="33"/>
        </w:numPr>
        <w:tabs>
          <w:tab w:val="num" w:pos="1072"/>
        </w:tabs>
        <w:ind w:left="0" w:firstLine="709"/>
      </w:pPr>
      <w:r>
        <w:t>Обмен документами с другими учителями и администрацией.</w:t>
      </w:r>
    </w:p>
    <w:p w:rsidR="009248A6" w:rsidRPr="00C51863" w:rsidRDefault="009248A6" w:rsidP="00C51863">
      <w:pPr>
        <w:rPr>
          <w:szCs w:val="28"/>
        </w:rPr>
      </w:pPr>
      <w:r>
        <w:rPr>
          <w:szCs w:val="28"/>
        </w:rPr>
        <w:t xml:space="preserve">Родители являются третьей по величине группой от общей целевой аудитории. По аналогии с учителями, </w:t>
      </w:r>
      <w:r w:rsidRPr="00D66EC3">
        <w:rPr>
          <w:szCs w:val="28"/>
        </w:rPr>
        <w:t xml:space="preserve">представителями этой группы </w:t>
      </w:r>
      <w:r>
        <w:rPr>
          <w:szCs w:val="28"/>
        </w:rPr>
        <w:t xml:space="preserve">преимущественно </w:t>
      </w:r>
      <w:r w:rsidRPr="00D66EC3">
        <w:rPr>
          <w:szCs w:val="28"/>
        </w:rPr>
        <w:t>являются женщины в возрасте от 20 до 50 лет</w:t>
      </w:r>
      <w:r>
        <w:rPr>
          <w:szCs w:val="28"/>
        </w:rPr>
        <w:t>, которые также обладают довольно узким пользовательским опытом. Родители заинтересованы в повышении успеваемости своих детей. Некоторые их задаче также могут быть автоматизированы и упрощены:</w:t>
      </w:r>
    </w:p>
    <w:p w:rsidR="009248A6" w:rsidRPr="009804DB" w:rsidRDefault="009248A6" w:rsidP="00FA08F5">
      <w:pPr>
        <w:pStyle w:val="a"/>
        <w:numPr>
          <w:ilvl w:val="0"/>
          <w:numId w:val="41"/>
        </w:numPr>
      </w:pPr>
      <w:r>
        <w:t>Подсчёт среднего балла ребёнка.</w:t>
      </w:r>
    </w:p>
    <w:p w:rsidR="009248A6" w:rsidRDefault="009248A6" w:rsidP="00FA08F5">
      <w:pPr>
        <w:pStyle w:val="a"/>
        <w:numPr>
          <w:ilvl w:val="0"/>
          <w:numId w:val="41"/>
        </w:numPr>
        <w:tabs>
          <w:tab w:val="num" w:pos="1072"/>
        </w:tabs>
        <w:ind w:left="0" w:firstLine="709"/>
      </w:pPr>
      <w:r>
        <w:t>Отслеживание расписания, уроков и домашнего задания ребёнка.</w:t>
      </w:r>
    </w:p>
    <w:p w:rsidR="009248A6" w:rsidRPr="009804DB" w:rsidRDefault="009248A6" w:rsidP="00FA08F5">
      <w:pPr>
        <w:pStyle w:val="a"/>
        <w:numPr>
          <w:ilvl w:val="0"/>
          <w:numId w:val="41"/>
        </w:numPr>
        <w:tabs>
          <w:tab w:val="num" w:pos="1072"/>
        </w:tabs>
        <w:ind w:left="0" w:firstLine="709"/>
      </w:pPr>
      <w:r>
        <w:t>Подготовка ребёнка к контрольным и самостоятельным работам.</w:t>
      </w:r>
    </w:p>
    <w:p w:rsidR="009248A6" w:rsidRPr="009248A6" w:rsidRDefault="009248A6" w:rsidP="00FA08F5">
      <w:pPr>
        <w:pStyle w:val="a"/>
        <w:numPr>
          <w:ilvl w:val="0"/>
          <w:numId w:val="41"/>
        </w:numPr>
        <w:tabs>
          <w:tab w:val="num" w:pos="1072"/>
        </w:tabs>
        <w:ind w:left="0" w:firstLine="709"/>
      </w:pPr>
      <w:r w:rsidRPr="00FA08F5">
        <w:t>Коммуникация с учителями и администрацией.</w:t>
      </w:r>
    </w:p>
    <w:p w:rsidR="00C4686A" w:rsidRDefault="009248A6" w:rsidP="00FA08F5">
      <w:pPr>
        <w:pStyle w:val="a"/>
        <w:numPr>
          <w:ilvl w:val="0"/>
          <w:numId w:val="41"/>
        </w:numPr>
        <w:tabs>
          <w:tab w:val="num" w:pos="1072"/>
        </w:tabs>
        <w:ind w:left="0" w:firstLine="709"/>
      </w:pPr>
      <w:r w:rsidRPr="00FA08F5">
        <w:t>Подсчёт сводной аналитики по успеваемости ребёнка.</w:t>
      </w:r>
    </w:p>
    <w:p w:rsidR="00935921" w:rsidRDefault="00FA1FE7" w:rsidP="00C51863">
      <w:pPr>
        <w:rPr>
          <w:szCs w:val="28"/>
        </w:rPr>
      </w:pPr>
      <w:r>
        <w:rPr>
          <w:szCs w:val="28"/>
        </w:rPr>
        <w:t xml:space="preserve">Администрация какого-либо учебного заведения также не осталась без внимания проекта и является завершающей группой от общей целевой аудитории. Возраст представителей этой группы – предположительно </w:t>
      </w:r>
      <w:r w:rsidRPr="00D66EC3">
        <w:rPr>
          <w:szCs w:val="28"/>
        </w:rPr>
        <w:t>от 20 до 50 лет</w:t>
      </w:r>
      <w:r>
        <w:rPr>
          <w:szCs w:val="28"/>
        </w:rPr>
        <w:t>. Пол варьируется. Предполагается, что у этой группы более обширный пользовательский опыт, чем у учителей или родителей. Это даёт возможность использования в интерфейсах большего количества инфографики. Представители данной группы будут пользоваться проектом преимущественно на компьютерах, со стабильным выходом в Интернет.</w:t>
      </w:r>
      <w:r w:rsidR="00C51863">
        <w:rPr>
          <w:szCs w:val="28"/>
        </w:rPr>
        <w:t xml:space="preserve"> </w:t>
      </w:r>
      <w:r w:rsidR="00935921">
        <w:rPr>
          <w:szCs w:val="28"/>
        </w:rPr>
        <w:t>Многие задачи администрации могут быть автоматизированы:</w:t>
      </w:r>
    </w:p>
    <w:p w:rsidR="00935921" w:rsidRPr="009248A6" w:rsidRDefault="00935921" w:rsidP="00FA08F5">
      <w:pPr>
        <w:pStyle w:val="a"/>
        <w:numPr>
          <w:ilvl w:val="0"/>
          <w:numId w:val="40"/>
        </w:numPr>
      </w:pPr>
      <w:r w:rsidRPr="00FA08F5">
        <w:t>Коммуникация с родителями и учителями.</w:t>
      </w:r>
    </w:p>
    <w:p w:rsidR="00935921" w:rsidRDefault="00935921" w:rsidP="00FA08F5">
      <w:pPr>
        <w:pStyle w:val="a"/>
        <w:numPr>
          <w:ilvl w:val="0"/>
          <w:numId w:val="40"/>
        </w:numPr>
        <w:tabs>
          <w:tab w:val="num" w:pos="1072"/>
        </w:tabs>
        <w:ind w:left="0" w:firstLine="709"/>
      </w:pPr>
      <w:r>
        <w:t>Организация совещаний и других внутренних мероприятий.</w:t>
      </w:r>
    </w:p>
    <w:p w:rsidR="00935921" w:rsidRDefault="00935921" w:rsidP="00FA08F5">
      <w:pPr>
        <w:pStyle w:val="a"/>
        <w:numPr>
          <w:ilvl w:val="0"/>
          <w:numId w:val="40"/>
        </w:numPr>
        <w:tabs>
          <w:tab w:val="num" w:pos="1072"/>
        </w:tabs>
        <w:ind w:left="0" w:firstLine="709"/>
      </w:pPr>
      <w:r>
        <w:t>Сбор информации с учащихся, учителей и родителей.</w:t>
      </w:r>
    </w:p>
    <w:p w:rsidR="00935921" w:rsidRPr="009248A6" w:rsidRDefault="00935921" w:rsidP="00FA08F5">
      <w:pPr>
        <w:pStyle w:val="a"/>
        <w:numPr>
          <w:ilvl w:val="0"/>
          <w:numId w:val="40"/>
        </w:numPr>
        <w:tabs>
          <w:tab w:val="num" w:pos="1072"/>
        </w:tabs>
        <w:ind w:left="0" w:firstLine="709"/>
      </w:pPr>
      <w:r>
        <w:t xml:space="preserve">Работа с административными и прочими документами </w:t>
      </w:r>
      <w:r w:rsidRPr="00FA08F5">
        <w:t>Word</w:t>
      </w:r>
      <w:r w:rsidRPr="009248A6">
        <w:t xml:space="preserve"> </w:t>
      </w:r>
      <w:r>
        <w:t xml:space="preserve">и </w:t>
      </w:r>
      <w:r w:rsidRPr="00FA08F5">
        <w:t>Excel</w:t>
      </w:r>
      <w:r w:rsidRPr="009248A6">
        <w:t>.</w:t>
      </w:r>
    </w:p>
    <w:p w:rsidR="00935921" w:rsidRDefault="00935921" w:rsidP="00FA08F5">
      <w:pPr>
        <w:pStyle w:val="a"/>
        <w:numPr>
          <w:ilvl w:val="0"/>
          <w:numId w:val="40"/>
        </w:numPr>
        <w:tabs>
          <w:tab w:val="num" w:pos="1072"/>
        </w:tabs>
        <w:ind w:left="0" w:firstLine="709"/>
      </w:pPr>
      <w:r>
        <w:t>Обмен документами с другими учителями и администрацией.</w:t>
      </w:r>
    </w:p>
    <w:p w:rsidR="00935921" w:rsidRPr="00935921" w:rsidRDefault="00935921" w:rsidP="00FA08F5">
      <w:pPr>
        <w:pStyle w:val="a"/>
        <w:numPr>
          <w:ilvl w:val="0"/>
          <w:numId w:val="40"/>
        </w:numPr>
        <w:tabs>
          <w:tab w:val="num" w:pos="1072"/>
        </w:tabs>
        <w:ind w:left="0" w:firstLine="709"/>
      </w:pPr>
      <w:r w:rsidRPr="00FA08F5">
        <w:t>Обеспечение качественного контроля за образовательным процессом с аналитическими данными.</w:t>
      </w:r>
    </w:p>
    <w:p w:rsidR="00935921" w:rsidRDefault="00935921" w:rsidP="00FA08F5">
      <w:pPr>
        <w:pStyle w:val="a"/>
        <w:numPr>
          <w:ilvl w:val="0"/>
          <w:numId w:val="40"/>
        </w:numPr>
        <w:tabs>
          <w:tab w:val="num" w:pos="1072"/>
        </w:tabs>
        <w:ind w:left="0" w:firstLine="709"/>
      </w:pPr>
      <w:r>
        <w:t>Ведение публичной жизни учреждения в Интернете.</w:t>
      </w:r>
    </w:p>
    <w:p w:rsidR="00935921" w:rsidRDefault="00935921" w:rsidP="00FA08F5">
      <w:pPr>
        <w:pStyle w:val="a"/>
        <w:numPr>
          <w:ilvl w:val="0"/>
          <w:numId w:val="40"/>
        </w:numPr>
        <w:tabs>
          <w:tab w:val="num" w:pos="1072"/>
        </w:tabs>
        <w:ind w:left="0" w:firstLine="709"/>
      </w:pPr>
      <w:r>
        <w:t>Поддержка и продвижение инфор</w:t>
      </w:r>
      <w:r w:rsidR="00C51863">
        <w:t>мационного ресурса</w:t>
      </w:r>
      <w:r>
        <w:t xml:space="preserve"> в Интернете.</w:t>
      </w:r>
    </w:p>
    <w:p w:rsidR="0022476A" w:rsidRDefault="00E956DC" w:rsidP="0022476A">
      <w:pPr>
        <w:pStyle w:val="2"/>
      </w:pPr>
      <w:bookmarkStart w:id="12" w:name="_Toc120481061"/>
      <w:r>
        <w:lastRenderedPageBreak/>
        <w:t>Поста</w:t>
      </w:r>
      <w:r w:rsidR="007C6A14" w:rsidRPr="00E956DC">
        <w:t>новка задачи</w:t>
      </w:r>
      <w:bookmarkEnd w:id="12"/>
    </w:p>
    <w:p w:rsidR="00A2274E" w:rsidRPr="000D1522" w:rsidRDefault="000D1522" w:rsidP="00B34A9F">
      <w:r>
        <w:t>Важной частью разработки какого-либо проекта всегда является постановка задачи.</w:t>
      </w:r>
      <w:r w:rsidR="00526744">
        <w:t xml:space="preserve"> Именно на этом этапе происходит формирование начального списка требований к проекту, описывается его функционал</w:t>
      </w:r>
      <w:r w:rsidR="00A2274E">
        <w:t xml:space="preserve"> и</w:t>
      </w:r>
      <w:r w:rsidR="00526744">
        <w:t xml:space="preserve"> определяются базовые </w:t>
      </w:r>
      <w:r w:rsidR="00A2274E">
        <w:t>концепции в разработке, способные удовлетворить требования проекта и реализовать его функционал.</w:t>
      </w:r>
      <w:r w:rsidR="00895F8A" w:rsidRPr="00895F8A">
        <w:t xml:space="preserve"> </w:t>
      </w:r>
      <w:r w:rsidR="00A2274E">
        <w:t>Требования и функционал проекта формируются на основании анализа целевой аудитории проекта и интересов каждой отдельной её группы.</w:t>
      </w:r>
      <w:r w:rsidR="00B34A9F">
        <w:t xml:space="preserve"> </w:t>
      </w:r>
      <w:r w:rsidR="00A2274E">
        <w:t>Таким образом, базовый функционал, необходимый учащимся:</w:t>
      </w:r>
    </w:p>
    <w:p w:rsidR="00A2274E" w:rsidRPr="009804DB" w:rsidRDefault="00A2274E" w:rsidP="00FA08F5">
      <w:pPr>
        <w:pStyle w:val="a"/>
        <w:numPr>
          <w:ilvl w:val="0"/>
          <w:numId w:val="43"/>
        </w:numPr>
        <w:tabs>
          <w:tab w:val="num" w:pos="1072"/>
        </w:tabs>
        <w:ind w:left="0" w:firstLine="709"/>
      </w:pPr>
      <w:r>
        <w:t>Калькулятор среднего балла, в который достаточно просто ввести оценки (без пробелов и других вспомогательных разделительных знаков) для получения моментального результата.</w:t>
      </w:r>
    </w:p>
    <w:p w:rsidR="00A2274E" w:rsidRDefault="00A2274E" w:rsidP="00FA08F5">
      <w:pPr>
        <w:pStyle w:val="a"/>
        <w:numPr>
          <w:ilvl w:val="0"/>
          <w:numId w:val="43"/>
        </w:numPr>
        <w:tabs>
          <w:tab w:val="num" w:pos="1072"/>
        </w:tabs>
        <w:ind w:left="0" w:firstLine="709"/>
      </w:pPr>
      <w:r>
        <w:t>Инструмент для отслеживания расписания и уроков, который также способен отобразить информацию о текущем уроке: номер по порядку, предмет, информация об учителе, время до окончания урока, длительность урока и другие данные.</w:t>
      </w:r>
    </w:p>
    <w:p w:rsidR="00A2274E" w:rsidRDefault="00A2274E" w:rsidP="00FA08F5">
      <w:pPr>
        <w:pStyle w:val="a"/>
        <w:numPr>
          <w:ilvl w:val="0"/>
          <w:numId w:val="43"/>
        </w:numPr>
        <w:tabs>
          <w:tab w:val="num" w:pos="1072"/>
        </w:tabs>
        <w:ind w:left="0" w:firstLine="709"/>
      </w:pPr>
      <w:r w:rsidRPr="00FA08F5">
        <w:t>Информирование о предстоящих контрольных и самостоятельных работах с возможностью подготовки к ним.</w:t>
      </w:r>
    </w:p>
    <w:p w:rsidR="00A2274E" w:rsidRPr="00FA1BCE" w:rsidRDefault="00A2274E" w:rsidP="00FA08F5">
      <w:pPr>
        <w:pStyle w:val="a"/>
        <w:numPr>
          <w:ilvl w:val="0"/>
          <w:numId w:val="43"/>
        </w:numPr>
        <w:tabs>
          <w:tab w:val="num" w:pos="1072"/>
        </w:tabs>
        <w:ind w:left="0" w:firstLine="709"/>
      </w:pPr>
      <w:r w:rsidRPr="00FA08F5">
        <w:t>Возможность коммуникации с учителями.</w:t>
      </w:r>
    </w:p>
    <w:p w:rsidR="00A2274E" w:rsidRPr="009248A6" w:rsidRDefault="00A2274E" w:rsidP="00FA08F5">
      <w:pPr>
        <w:pStyle w:val="a"/>
        <w:numPr>
          <w:ilvl w:val="0"/>
          <w:numId w:val="43"/>
        </w:numPr>
        <w:tabs>
          <w:tab w:val="num" w:pos="1072"/>
        </w:tabs>
        <w:ind w:left="0" w:firstLine="709"/>
      </w:pPr>
      <w:r w:rsidRPr="00FA08F5">
        <w:t>Инструмент по предоставлению сводной аналитической информации по успеваемости.</w:t>
      </w:r>
    </w:p>
    <w:p w:rsidR="00A2274E" w:rsidRDefault="00A2274E" w:rsidP="00FA08F5">
      <w:pPr>
        <w:pStyle w:val="a"/>
        <w:numPr>
          <w:ilvl w:val="0"/>
          <w:numId w:val="43"/>
        </w:numPr>
        <w:tabs>
          <w:tab w:val="num" w:pos="1072"/>
        </w:tabs>
        <w:ind w:left="0" w:firstLine="709"/>
      </w:pPr>
      <w:r w:rsidRPr="00FA08F5">
        <w:t>Удобный инструмент для назначения старосты и дежурного класса.</w:t>
      </w:r>
    </w:p>
    <w:p w:rsidR="0049558A" w:rsidRDefault="00A2274E" w:rsidP="0049558A">
      <w:r>
        <w:t>Базовый функционал, необходимый учителям:</w:t>
      </w:r>
    </w:p>
    <w:p w:rsidR="00A2274E" w:rsidRPr="009804DB" w:rsidRDefault="00A2274E" w:rsidP="00B34A9F">
      <w:pPr>
        <w:pStyle w:val="a"/>
        <w:numPr>
          <w:ilvl w:val="0"/>
          <w:numId w:val="44"/>
        </w:numPr>
        <w:tabs>
          <w:tab w:val="num" w:pos="1072"/>
        </w:tabs>
        <w:ind w:left="0" w:firstLine="709"/>
      </w:pPr>
      <w:r>
        <w:t>Калькулятор среднего балла, в который достаточно просто ввести оценки (без пробелов и других вспомогательных разделительных знаков) для получения моментального результата.</w:t>
      </w:r>
    </w:p>
    <w:p w:rsidR="00A2274E" w:rsidRDefault="00A2274E" w:rsidP="00B34A9F">
      <w:pPr>
        <w:pStyle w:val="a"/>
        <w:numPr>
          <w:ilvl w:val="0"/>
          <w:numId w:val="44"/>
        </w:numPr>
        <w:tabs>
          <w:tab w:val="num" w:pos="1072"/>
        </w:tabs>
        <w:ind w:left="0" w:firstLine="709"/>
      </w:pPr>
      <w:r>
        <w:t>Инструмент по созданию и проведению онлайн-тестов с возможностью подсчёта моментальной оценки и разбора теста, по его окончании.</w:t>
      </w:r>
    </w:p>
    <w:p w:rsidR="00A2274E" w:rsidRDefault="00A2274E" w:rsidP="00B34A9F">
      <w:pPr>
        <w:pStyle w:val="a"/>
        <w:numPr>
          <w:ilvl w:val="0"/>
          <w:numId w:val="44"/>
        </w:numPr>
        <w:tabs>
          <w:tab w:val="num" w:pos="1072"/>
        </w:tabs>
        <w:ind w:left="0" w:firstLine="709"/>
      </w:pPr>
      <w:r>
        <w:t>Инструмент по созданию и проведению онлайн-викторин, например, на открытых уроках.</w:t>
      </w:r>
    </w:p>
    <w:p w:rsidR="00A2274E" w:rsidRPr="009248A6" w:rsidRDefault="00A2274E" w:rsidP="00B34A9F">
      <w:pPr>
        <w:pStyle w:val="a"/>
        <w:numPr>
          <w:ilvl w:val="0"/>
          <w:numId w:val="44"/>
        </w:numPr>
        <w:tabs>
          <w:tab w:val="num" w:pos="1072"/>
        </w:tabs>
        <w:ind w:left="0" w:firstLine="709"/>
      </w:pPr>
      <w:r>
        <w:t>Инструмент по созданию и проведению онлайн-</w:t>
      </w:r>
      <w:r w:rsidRPr="00B34A9F">
        <w:t>презентаций учебного материала, с возможностью синхронного перелистывания слайдов.</w:t>
      </w:r>
    </w:p>
    <w:p w:rsidR="00A2274E" w:rsidRPr="009248A6" w:rsidRDefault="00A2274E" w:rsidP="00B34A9F">
      <w:pPr>
        <w:pStyle w:val="a"/>
        <w:numPr>
          <w:ilvl w:val="0"/>
          <w:numId w:val="44"/>
        </w:numPr>
        <w:tabs>
          <w:tab w:val="num" w:pos="1072"/>
        </w:tabs>
        <w:ind w:left="0" w:firstLine="709"/>
      </w:pPr>
      <w:r w:rsidRPr="00B34A9F">
        <w:t>Возможность коммуникации с родителями и администрацией.</w:t>
      </w:r>
    </w:p>
    <w:p w:rsidR="00A2274E" w:rsidRPr="009248A6" w:rsidRDefault="00A2274E" w:rsidP="00B34A9F">
      <w:pPr>
        <w:pStyle w:val="a"/>
        <w:numPr>
          <w:ilvl w:val="0"/>
          <w:numId w:val="44"/>
        </w:numPr>
        <w:tabs>
          <w:tab w:val="num" w:pos="1072"/>
        </w:tabs>
        <w:ind w:left="0" w:firstLine="709"/>
      </w:pPr>
      <w:r w:rsidRPr="00B34A9F">
        <w:t>Инструмент назначения и моментальной проверки домашнего задания сразу для всего класса.</w:t>
      </w:r>
    </w:p>
    <w:p w:rsidR="00A2274E" w:rsidRDefault="00A2274E" w:rsidP="00B34A9F">
      <w:pPr>
        <w:pStyle w:val="a"/>
        <w:numPr>
          <w:ilvl w:val="0"/>
          <w:numId w:val="44"/>
        </w:numPr>
        <w:tabs>
          <w:tab w:val="num" w:pos="1072"/>
        </w:tabs>
        <w:ind w:left="0" w:firstLine="709"/>
      </w:pPr>
      <w:r>
        <w:t>Возможность моментально организация родительских собраний с рассылкой уведомлений родителям.</w:t>
      </w:r>
    </w:p>
    <w:p w:rsidR="00A2274E" w:rsidRDefault="00A2274E" w:rsidP="00B34A9F">
      <w:pPr>
        <w:pStyle w:val="a"/>
        <w:numPr>
          <w:ilvl w:val="0"/>
          <w:numId w:val="44"/>
        </w:numPr>
        <w:tabs>
          <w:tab w:val="num" w:pos="1072"/>
        </w:tabs>
        <w:ind w:left="0" w:firstLine="709"/>
      </w:pPr>
      <w:r>
        <w:t>Удобный инструмент по сбору информации с учащихся и/или родителей с возможностью моментальной генерации выходного отчёта.</w:t>
      </w:r>
    </w:p>
    <w:p w:rsidR="00A2274E" w:rsidRPr="009248A6" w:rsidRDefault="00A2274E" w:rsidP="00B34A9F">
      <w:pPr>
        <w:pStyle w:val="a"/>
        <w:numPr>
          <w:ilvl w:val="0"/>
          <w:numId w:val="44"/>
        </w:numPr>
        <w:tabs>
          <w:tab w:val="num" w:pos="1072"/>
        </w:tabs>
        <w:ind w:left="0" w:firstLine="709"/>
      </w:pPr>
      <w:r>
        <w:t xml:space="preserve">Универсальный удобный инструмент для работы с административными и прочими документами </w:t>
      </w:r>
      <w:r w:rsidRPr="00B34A9F">
        <w:t>Word</w:t>
      </w:r>
      <w:r w:rsidRPr="009248A6">
        <w:t xml:space="preserve"> </w:t>
      </w:r>
      <w:r>
        <w:t xml:space="preserve">и </w:t>
      </w:r>
      <w:r w:rsidRPr="00B34A9F">
        <w:t>Excel</w:t>
      </w:r>
      <w:r>
        <w:t>, с возможностью их генерации, автоматическому заполнению по шаблонам и данным из базы данных</w:t>
      </w:r>
      <w:r w:rsidRPr="009248A6">
        <w:t>.</w:t>
      </w:r>
    </w:p>
    <w:p w:rsidR="00A2274E" w:rsidRDefault="00A2274E" w:rsidP="00B34A9F">
      <w:pPr>
        <w:pStyle w:val="a"/>
        <w:numPr>
          <w:ilvl w:val="0"/>
          <w:numId w:val="44"/>
        </w:numPr>
        <w:tabs>
          <w:tab w:val="num" w:pos="1072"/>
        </w:tabs>
        <w:ind w:left="0" w:firstLine="709"/>
      </w:pPr>
      <w:r>
        <w:t>Удобный инструмент по обмену документами с другими учителями и администрацией.</w:t>
      </w:r>
    </w:p>
    <w:p w:rsidR="00B34A9F" w:rsidRDefault="00B34A9F" w:rsidP="0049558A"/>
    <w:p w:rsidR="0049558A" w:rsidRDefault="005B48F1" w:rsidP="0049558A">
      <w:r>
        <w:lastRenderedPageBreak/>
        <w:t>Базовый функционал, необходимый родителям:</w:t>
      </w:r>
    </w:p>
    <w:p w:rsidR="005B48F1" w:rsidRPr="009804DB" w:rsidRDefault="005B48F1" w:rsidP="00B34A9F">
      <w:pPr>
        <w:pStyle w:val="a"/>
        <w:numPr>
          <w:ilvl w:val="0"/>
          <w:numId w:val="45"/>
        </w:numPr>
        <w:tabs>
          <w:tab w:val="num" w:pos="1072"/>
        </w:tabs>
        <w:ind w:left="0" w:firstLine="709"/>
      </w:pPr>
      <w:r>
        <w:t>Калькулятор среднего балла, в который достаточно просто ввести оценки (без пробелов и других вспомогательных разделительных знаков) для получения моментального результата.</w:t>
      </w:r>
    </w:p>
    <w:p w:rsidR="005B48F1" w:rsidRDefault="005B48F1" w:rsidP="00B34A9F">
      <w:pPr>
        <w:pStyle w:val="a"/>
        <w:numPr>
          <w:ilvl w:val="0"/>
          <w:numId w:val="45"/>
        </w:numPr>
        <w:tabs>
          <w:tab w:val="num" w:pos="1072"/>
        </w:tabs>
        <w:ind w:left="0" w:firstLine="709"/>
      </w:pPr>
      <w:r>
        <w:t>Инструмент для отслеживания расписания и уроков, который также способен отобразить информацию о текущем уроке: номер по порядку, предмет, информация об учителе, время до окончания урока, длительность урока и другие данные.</w:t>
      </w:r>
    </w:p>
    <w:p w:rsidR="005B48F1" w:rsidRDefault="005B48F1" w:rsidP="00B34A9F">
      <w:pPr>
        <w:pStyle w:val="a"/>
        <w:numPr>
          <w:ilvl w:val="0"/>
          <w:numId w:val="45"/>
        </w:numPr>
        <w:tabs>
          <w:tab w:val="num" w:pos="1072"/>
        </w:tabs>
        <w:ind w:left="0" w:firstLine="709"/>
      </w:pPr>
      <w:r w:rsidRPr="00B34A9F">
        <w:t>Информирование о предстоящих контрольных и самостоятельных работах с возможностью подготовки к ним.</w:t>
      </w:r>
    </w:p>
    <w:p w:rsidR="005B48F1" w:rsidRPr="00FA1BCE" w:rsidRDefault="005B48F1" w:rsidP="00B34A9F">
      <w:pPr>
        <w:pStyle w:val="a"/>
        <w:numPr>
          <w:ilvl w:val="0"/>
          <w:numId w:val="45"/>
        </w:numPr>
        <w:tabs>
          <w:tab w:val="num" w:pos="1072"/>
        </w:tabs>
        <w:ind w:left="0" w:firstLine="709"/>
      </w:pPr>
      <w:r w:rsidRPr="00B34A9F">
        <w:t>Возможность коммуникации с учителями и администрацией.</w:t>
      </w:r>
    </w:p>
    <w:p w:rsidR="0049558A" w:rsidRDefault="005B48F1" w:rsidP="00B34A9F">
      <w:pPr>
        <w:pStyle w:val="a"/>
        <w:numPr>
          <w:ilvl w:val="0"/>
          <w:numId w:val="45"/>
        </w:numPr>
        <w:tabs>
          <w:tab w:val="num" w:pos="1072"/>
        </w:tabs>
        <w:ind w:left="0" w:firstLine="709"/>
      </w:pPr>
      <w:r w:rsidRPr="00B34A9F">
        <w:t>Инструмент по предоставлению сводной аналитической информации по успеваемости.</w:t>
      </w:r>
      <w:r>
        <w:t xml:space="preserve"> </w:t>
      </w:r>
    </w:p>
    <w:p w:rsidR="0049558A" w:rsidRDefault="005B48F1" w:rsidP="0049558A">
      <w:r>
        <w:t>Базовый функционал, необходимый администрации:</w:t>
      </w:r>
    </w:p>
    <w:p w:rsidR="005B48F1" w:rsidRPr="00FA1BCE" w:rsidRDefault="005B48F1" w:rsidP="00B34A9F">
      <w:pPr>
        <w:pStyle w:val="a"/>
        <w:numPr>
          <w:ilvl w:val="0"/>
          <w:numId w:val="46"/>
        </w:numPr>
      </w:pPr>
      <w:r w:rsidRPr="00B34A9F">
        <w:t>Возможность коммуникации с учителями и родителями.</w:t>
      </w:r>
    </w:p>
    <w:p w:rsidR="005B48F1" w:rsidRDefault="005B48F1" w:rsidP="00B34A9F">
      <w:pPr>
        <w:pStyle w:val="a"/>
        <w:numPr>
          <w:ilvl w:val="0"/>
          <w:numId w:val="46"/>
        </w:numPr>
        <w:tabs>
          <w:tab w:val="num" w:pos="1072"/>
        </w:tabs>
        <w:ind w:left="0" w:firstLine="709"/>
      </w:pPr>
      <w:r>
        <w:t>Возможность моментальной организация совещаний и других внутренних мероприятий с помощью рассылки уведомлений.</w:t>
      </w:r>
    </w:p>
    <w:p w:rsidR="005B48F1" w:rsidRDefault="005B48F1" w:rsidP="00B34A9F">
      <w:pPr>
        <w:pStyle w:val="a"/>
        <w:numPr>
          <w:ilvl w:val="0"/>
          <w:numId w:val="46"/>
        </w:numPr>
        <w:tabs>
          <w:tab w:val="num" w:pos="1072"/>
        </w:tabs>
        <w:ind w:left="0" w:firstLine="709"/>
      </w:pPr>
      <w:r>
        <w:t>Удобный инструмент по сбору информации с учащихся, учителей и родителей с возможностью моментальной генерации выходного отчёта.</w:t>
      </w:r>
    </w:p>
    <w:p w:rsidR="005B48F1" w:rsidRPr="009248A6" w:rsidRDefault="005B48F1" w:rsidP="00B34A9F">
      <w:pPr>
        <w:pStyle w:val="a"/>
        <w:numPr>
          <w:ilvl w:val="0"/>
          <w:numId w:val="46"/>
        </w:numPr>
        <w:tabs>
          <w:tab w:val="num" w:pos="1072"/>
        </w:tabs>
        <w:ind w:left="0" w:firstLine="709"/>
      </w:pPr>
      <w:r>
        <w:t xml:space="preserve">Универсальный удобный инструмент для работы с административными и прочими документами </w:t>
      </w:r>
      <w:r w:rsidRPr="00B34A9F">
        <w:t>Word</w:t>
      </w:r>
      <w:r w:rsidRPr="009248A6">
        <w:t xml:space="preserve"> </w:t>
      </w:r>
      <w:r>
        <w:t xml:space="preserve">и </w:t>
      </w:r>
      <w:r w:rsidRPr="00B34A9F">
        <w:t>Excel</w:t>
      </w:r>
      <w:r>
        <w:t>, с возможностью их генерации, автоматическому заполнению по шаблонам и данным из базы данных</w:t>
      </w:r>
      <w:r w:rsidRPr="009248A6">
        <w:t>.</w:t>
      </w:r>
    </w:p>
    <w:p w:rsidR="005B48F1" w:rsidRDefault="005B48F1" w:rsidP="00B34A9F">
      <w:pPr>
        <w:pStyle w:val="a"/>
        <w:numPr>
          <w:ilvl w:val="0"/>
          <w:numId w:val="46"/>
        </w:numPr>
        <w:tabs>
          <w:tab w:val="num" w:pos="1072"/>
        </w:tabs>
        <w:ind w:left="0" w:firstLine="709"/>
      </w:pPr>
      <w:r>
        <w:t>Удобный инструмент по обмену документами с другими учителями и администрацией.</w:t>
      </w:r>
    </w:p>
    <w:p w:rsidR="005B48F1" w:rsidRPr="00935921" w:rsidRDefault="005B48F1" w:rsidP="00B34A9F">
      <w:pPr>
        <w:pStyle w:val="a"/>
        <w:numPr>
          <w:ilvl w:val="0"/>
          <w:numId w:val="46"/>
        </w:numPr>
        <w:tabs>
          <w:tab w:val="num" w:pos="1072"/>
        </w:tabs>
        <w:ind w:left="0" w:firstLine="709"/>
      </w:pPr>
      <w:r w:rsidRPr="00B34A9F">
        <w:t>Возможность обеспечения качественного контроля за образовательным процессом с аналитическими данными с помощью специальных панелей.</w:t>
      </w:r>
    </w:p>
    <w:p w:rsidR="005B48F1" w:rsidRDefault="005B48F1" w:rsidP="00B34A9F">
      <w:pPr>
        <w:pStyle w:val="a"/>
        <w:numPr>
          <w:ilvl w:val="0"/>
          <w:numId w:val="46"/>
        </w:numPr>
        <w:tabs>
          <w:tab w:val="num" w:pos="1072"/>
        </w:tabs>
        <w:ind w:left="0" w:firstLine="709"/>
      </w:pPr>
      <w:r>
        <w:t>Возможность ведения публичной жизни учреждения в Интернете.</w:t>
      </w:r>
    </w:p>
    <w:p w:rsidR="005B48F1" w:rsidRDefault="005B48F1" w:rsidP="00B34A9F">
      <w:pPr>
        <w:pStyle w:val="a"/>
        <w:numPr>
          <w:ilvl w:val="0"/>
          <w:numId w:val="46"/>
        </w:numPr>
        <w:tabs>
          <w:tab w:val="num" w:pos="1072"/>
        </w:tabs>
        <w:ind w:left="0" w:firstLine="709"/>
      </w:pPr>
      <w:r>
        <w:t xml:space="preserve">Возможность поддержки и продвижения информационного ресурса учреждения в Интернете с помощью удобных </w:t>
      </w:r>
      <w:r w:rsidRPr="00B34A9F">
        <w:t>CMS</w:t>
      </w:r>
      <w:r w:rsidRPr="005B48F1">
        <w:t>-</w:t>
      </w:r>
      <w:r>
        <w:t>инструментов.</w:t>
      </w:r>
    </w:p>
    <w:p w:rsidR="0049558A" w:rsidRDefault="00B34A9F" w:rsidP="0049558A">
      <w:r>
        <w:t xml:space="preserve">Так как </w:t>
      </w:r>
      <w:r w:rsidR="009E483D">
        <w:t>фу</w:t>
      </w:r>
      <w:r>
        <w:t>нкционал приложения</w:t>
      </w:r>
      <w:r w:rsidR="009E483D">
        <w:t xml:space="preserve"> отличается у всех четырёх групп целевой аудитории, в проекте должны быть реализованы роли. При чём у одного пользователя м</w:t>
      </w:r>
      <w:r>
        <w:t>ожет быть сразу несколько ролей. Н</w:t>
      </w:r>
      <w:r w:rsidR="009E483D">
        <w:t>апример, условный Иван Иванович одновременно может быть и представителем школьной администрации, выполнять обязанности учителя и быть родителем одного или нескольких учащихся в условной школе.</w:t>
      </w:r>
    </w:p>
    <w:p w:rsidR="009E483D" w:rsidRDefault="009E483D" w:rsidP="0049558A">
      <w:r>
        <w:t>Объединяя весь перечисленный функционал воедино, как итог, должно быть разработано интерактивное веб-приложение с</w:t>
      </w:r>
      <w:r w:rsidR="00B34A9F">
        <w:t xml:space="preserve"> авторизацией, поддерживающей различные уровни доступа</w:t>
      </w:r>
      <w:r>
        <w:t>.</w:t>
      </w:r>
      <w:r w:rsidR="00895F8A" w:rsidRPr="00895F8A">
        <w:t xml:space="preserve"> </w:t>
      </w:r>
      <w:r w:rsidR="00895F8A">
        <w:t xml:space="preserve">Фронтенд приложения должен быть разработан с использованием веб-фреймворка </w:t>
      </w:r>
      <w:r w:rsidR="00895F8A">
        <w:rPr>
          <w:lang w:val="en-US"/>
        </w:rPr>
        <w:t>Next</w:t>
      </w:r>
      <w:r w:rsidR="00895F8A" w:rsidRPr="00895F8A">
        <w:t>.</w:t>
      </w:r>
      <w:r w:rsidR="00895F8A">
        <w:rPr>
          <w:lang w:val="en-US"/>
        </w:rPr>
        <w:t>js</w:t>
      </w:r>
      <w:r w:rsidR="00895F8A" w:rsidRPr="00895F8A">
        <w:t xml:space="preserve"> </w:t>
      </w:r>
      <w:r w:rsidR="00895F8A">
        <w:t xml:space="preserve">на базе библиотеки </w:t>
      </w:r>
      <w:r w:rsidR="00895F8A">
        <w:rPr>
          <w:lang w:val="en-US"/>
        </w:rPr>
        <w:t>React</w:t>
      </w:r>
      <w:r w:rsidR="00895F8A" w:rsidRPr="00895F8A">
        <w:t>.</w:t>
      </w:r>
      <w:r w:rsidR="00895F8A">
        <w:rPr>
          <w:lang w:val="en-US"/>
        </w:rPr>
        <w:t>js</w:t>
      </w:r>
      <w:r w:rsidR="00895F8A" w:rsidRPr="00895F8A">
        <w:t xml:space="preserve">. </w:t>
      </w:r>
      <w:r w:rsidR="00895F8A">
        <w:t>Этот фреймворк позволяет создавать адаптированные под индексацию поисковыми роботами (</w:t>
      </w:r>
      <w:r w:rsidR="00895F8A">
        <w:rPr>
          <w:lang w:val="en-US"/>
        </w:rPr>
        <w:t>SEO</w:t>
      </w:r>
      <w:r w:rsidR="00895F8A" w:rsidRPr="00895F8A">
        <w:t>-</w:t>
      </w:r>
      <w:r w:rsidR="00895F8A">
        <w:rPr>
          <w:lang w:val="en-US"/>
        </w:rPr>
        <w:t>friendly</w:t>
      </w:r>
      <w:r w:rsidR="00895F8A">
        <w:t xml:space="preserve">) страницы. Бекенд приложения должен использовать серверный веб-фреймворк </w:t>
      </w:r>
      <w:r w:rsidR="00895F8A">
        <w:rPr>
          <w:lang w:val="en-US"/>
        </w:rPr>
        <w:t>Nest</w:t>
      </w:r>
      <w:r w:rsidR="00895F8A" w:rsidRPr="00895F8A">
        <w:t>.</w:t>
      </w:r>
      <w:r w:rsidR="00895F8A">
        <w:rPr>
          <w:lang w:val="en-US"/>
        </w:rPr>
        <w:t>js</w:t>
      </w:r>
      <w:r w:rsidR="00895F8A" w:rsidRPr="00895F8A">
        <w:t xml:space="preserve"> </w:t>
      </w:r>
      <w:r w:rsidR="00895F8A">
        <w:t xml:space="preserve">на базе </w:t>
      </w:r>
      <w:r w:rsidR="00895F8A">
        <w:rPr>
          <w:lang w:val="en-US"/>
        </w:rPr>
        <w:t>Express</w:t>
      </w:r>
      <w:r w:rsidR="00895F8A" w:rsidRPr="00895F8A">
        <w:t>.</w:t>
      </w:r>
      <w:r w:rsidR="00895F8A">
        <w:rPr>
          <w:lang w:val="en-US"/>
        </w:rPr>
        <w:t>js</w:t>
      </w:r>
      <w:r w:rsidR="00895F8A" w:rsidRPr="00895F8A">
        <w:t xml:space="preserve"> </w:t>
      </w:r>
      <w:r w:rsidR="00895F8A">
        <w:t xml:space="preserve">и </w:t>
      </w:r>
      <w:r w:rsidR="00895F8A">
        <w:rPr>
          <w:lang w:val="en-US"/>
        </w:rPr>
        <w:t>Node</w:t>
      </w:r>
      <w:r w:rsidR="00895F8A" w:rsidRPr="00895F8A">
        <w:t>.</w:t>
      </w:r>
      <w:r w:rsidR="00895F8A">
        <w:rPr>
          <w:lang w:val="en-US"/>
        </w:rPr>
        <w:t>js</w:t>
      </w:r>
      <w:r w:rsidR="00895F8A" w:rsidRPr="00895F8A">
        <w:t xml:space="preserve">. </w:t>
      </w:r>
      <w:r w:rsidR="00B34A9F">
        <w:t>Данный</w:t>
      </w:r>
      <w:r w:rsidR="00895F8A">
        <w:t xml:space="preserve"> фреймворк позволяет эффективно организовать серверный код, </w:t>
      </w:r>
      <w:r w:rsidR="00B34A9F">
        <w:t>в отличие от более низкоуровневой библиотеки</w:t>
      </w:r>
      <w:r w:rsidR="00895F8A">
        <w:t xml:space="preserve"> </w:t>
      </w:r>
      <w:r w:rsidR="00895F8A">
        <w:rPr>
          <w:lang w:val="en-US"/>
        </w:rPr>
        <w:t>Express</w:t>
      </w:r>
      <w:r w:rsidR="00895F8A" w:rsidRPr="00895F8A">
        <w:t>.</w:t>
      </w:r>
      <w:r w:rsidR="00895F8A">
        <w:rPr>
          <w:lang w:val="en-US"/>
        </w:rPr>
        <w:t>js</w:t>
      </w:r>
      <w:r w:rsidR="00895F8A">
        <w:t xml:space="preserve">, на которой он </w:t>
      </w:r>
      <w:r w:rsidR="0077458A">
        <w:t>основывается</w:t>
      </w:r>
      <w:r w:rsidR="00895F8A">
        <w:t>.</w:t>
      </w:r>
    </w:p>
    <w:p w:rsidR="00895F8A" w:rsidRPr="00895F8A" w:rsidRDefault="00895F8A" w:rsidP="0049558A">
      <w:r w:rsidRPr="00895F8A">
        <w:lastRenderedPageBreak/>
        <w:t>В общей с</w:t>
      </w:r>
      <w:r w:rsidR="00B34A9F">
        <w:t>ложности в</w:t>
      </w:r>
      <w:r>
        <w:t xml:space="preserve"> проекте должны быть использованы 4</w:t>
      </w:r>
      <w:r w:rsidRPr="00895F8A">
        <w:t xml:space="preserve"> основные концепции современной </w:t>
      </w:r>
      <w:r>
        <w:t>веб-</w:t>
      </w:r>
      <w:r w:rsidRPr="00895F8A">
        <w:t>архитектуры</w:t>
      </w:r>
      <w:r>
        <w:t>:</w:t>
      </w:r>
    </w:p>
    <w:p w:rsidR="00895F8A" w:rsidRPr="00895F8A" w:rsidRDefault="00895F8A" w:rsidP="00895F8A">
      <w:pPr>
        <w:numPr>
          <w:ilvl w:val="0"/>
          <w:numId w:val="38"/>
        </w:numPr>
      </w:pPr>
      <w:r>
        <w:rPr>
          <w:lang w:val="en-US"/>
        </w:rPr>
        <w:t>REST API</w:t>
      </w:r>
      <w:r>
        <w:rPr>
          <w:szCs w:val="28"/>
        </w:rPr>
        <w:t>.</w:t>
      </w:r>
    </w:p>
    <w:p w:rsidR="00895F8A" w:rsidRPr="00FA1BCE" w:rsidRDefault="00895F8A" w:rsidP="00895F8A">
      <w:pPr>
        <w:numPr>
          <w:ilvl w:val="0"/>
          <w:numId w:val="38"/>
        </w:numPr>
      </w:pPr>
      <w:r>
        <w:rPr>
          <w:szCs w:val="28"/>
          <w:lang w:val="en-US"/>
        </w:rPr>
        <w:t>WebSocket.</w:t>
      </w:r>
    </w:p>
    <w:p w:rsidR="00895F8A" w:rsidRDefault="00895F8A" w:rsidP="00895F8A">
      <w:pPr>
        <w:numPr>
          <w:ilvl w:val="0"/>
          <w:numId w:val="38"/>
        </w:numPr>
      </w:pPr>
      <w:r>
        <w:rPr>
          <w:lang w:val="en-US"/>
        </w:rPr>
        <w:t>SSR</w:t>
      </w:r>
      <w:r>
        <w:t>.</w:t>
      </w:r>
    </w:p>
    <w:p w:rsidR="00895F8A" w:rsidRDefault="00895F8A" w:rsidP="00895F8A">
      <w:pPr>
        <w:numPr>
          <w:ilvl w:val="0"/>
          <w:numId w:val="38"/>
        </w:numPr>
      </w:pPr>
      <w:r>
        <w:t>Клиент-Сервер.</w:t>
      </w:r>
    </w:p>
    <w:p w:rsidR="0049558A" w:rsidRDefault="00895F8A" w:rsidP="0049558A">
      <w:r w:rsidRPr="00895F8A">
        <w:t>«</w:t>
      </w:r>
      <w:r w:rsidRPr="00895F8A">
        <w:rPr>
          <w:lang w:val="en-US"/>
        </w:rPr>
        <w:t>REST</w:t>
      </w:r>
      <w:r w:rsidRPr="00895F8A">
        <w:t xml:space="preserve">» </w:t>
      </w:r>
      <w:r>
        <w:t>расшифровывается</w:t>
      </w:r>
      <w:r w:rsidRPr="00895F8A">
        <w:t xml:space="preserve"> </w:t>
      </w:r>
      <w:r>
        <w:t>как</w:t>
      </w:r>
      <w:r w:rsidRPr="00895F8A">
        <w:t xml:space="preserve"> «</w:t>
      </w:r>
      <w:r w:rsidRPr="00895F8A">
        <w:rPr>
          <w:lang w:val="en-US"/>
        </w:rPr>
        <w:t>REpresentational</w:t>
      </w:r>
      <w:r w:rsidRPr="00895F8A">
        <w:t xml:space="preserve"> </w:t>
      </w:r>
      <w:r w:rsidRPr="00895F8A">
        <w:rPr>
          <w:lang w:val="en-US"/>
        </w:rPr>
        <w:t>State</w:t>
      </w:r>
      <w:r w:rsidRPr="00895F8A">
        <w:t xml:space="preserve"> </w:t>
      </w:r>
      <w:r w:rsidRPr="00895F8A">
        <w:rPr>
          <w:lang w:val="en-US"/>
        </w:rPr>
        <w:t>Transfer</w:t>
      </w:r>
      <w:r w:rsidRPr="00895F8A">
        <w:t xml:space="preserve">», что в переводе с английского означает </w:t>
      </w:r>
      <w:r>
        <w:t>«</w:t>
      </w:r>
      <w:r w:rsidRPr="00895F8A">
        <w:t>Передача репрезентативного состояния</w:t>
      </w:r>
      <w:r>
        <w:t>»</w:t>
      </w:r>
      <w:r w:rsidRPr="00895F8A">
        <w:t xml:space="preserve">. </w:t>
      </w:r>
      <w:r w:rsidR="00B34A9F">
        <w:t>На сегодняшний день это самый</w:t>
      </w:r>
      <w:r w:rsidRPr="00895F8A">
        <w:t xml:space="preserve"> популярный архитектурный способ</w:t>
      </w:r>
      <w:r w:rsidR="00B34A9F">
        <w:t xml:space="preserve"> создания AP</w:t>
      </w:r>
      <w:r w:rsidR="00B34A9F">
        <w:rPr>
          <w:lang w:val="en-US"/>
        </w:rPr>
        <w:t>I</w:t>
      </w:r>
      <w:r w:rsidRPr="00895F8A">
        <w:t xml:space="preserve">. </w:t>
      </w:r>
      <w:r>
        <w:t>REST API включает в себя приё</w:t>
      </w:r>
      <w:r w:rsidRPr="00895F8A">
        <w:t>м HTTP-запросов к серверу (</w:t>
      </w:r>
      <w:r>
        <w:t xml:space="preserve">например, </w:t>
      </w:r>
      <w:r w:rsidRPr="00895F8A">
        <w:t>GET, POST, PUT, DELETE) и возврат ответа клиенту в ф</w:t>
      </w:r>
      <w:r w:rsidR="009A1EBB">
        <w:t>ормате JSON или XML (рисунок 3</w:t>
      </w:r>
      <w:r w:rsidRPr="00895F8A">
        <w:t>).</w:t>
      </w:r>
    </w:p>
    <w:p w:rsidR="00895F8A" w:rsidRDefault="008F54C9" w:rsidP="00895F8A">
      <w:pPr>
        <w:pStyle w:val="a5"/>
      </w:pPr>
      <w:r w:rsidRPr="00E02C9B">
        <w:rPr>
          <w:noProof/>
        </w:rPr>
        <w:drawing>
          <wp:inline distT="0" distB="0" distL="0" distR="0">
            <wp:extent cx="3511550" cy="9779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F8A" w:rsidRPr="00895F8A" w:rsidRDefault="009A1EBB" w:rsidP="00895F8A">
      <w:pPr>
        <w:pStyle w:val="a6"/>
      </w:pPr>
      <w:r>
        <w:t>Рисунок 3</w:t>
      </w:r>
      <w:r w:rsidR="00895F8A">
        <w:t xml:space="preserve"> – Концепция </w:t>
      </w:r>
      <w:r w:rsidR="00895F8A">
        <w:rPr>
          <w:lang w:val="en-US"/>
        </w:rPr>
        <w:t>REST</w:t>
      </w:r>
      <w:r w:rsidR="00895F8A" w:rsidRPr="00895F8A">
        <w:t xml:space="preserve"> </w:t>
      </w:r>
      <w:r w:rsidR="00895F8A">
        <w:rPr>
          <w:lang w:val="en-US"/>
        </w:rPr>
        <w:t>API</w:t>
      </w:r>
    </w:p>
    <w:p w:rsidR="0049558A" w:rsidRDefault="00895F8A" w:rsidP="0049558A">
      <w:r>
        <w:t>В этом проекте бекенд-сервер должен реализовать пользовательский REST API, способный принимать</w:t>
      </w:r>
      <w:r w:rsidRPr="00895F8A">
        <w:t xml:space="preserve"> GET, POST, PUT</w:t>
      </w:r>
      <w:r>
        <w:t xml:space="preserve"> и</w:t>
      </w:r>
      <w:r w:rsidRPr="00895F8A">
        <w:t xml:space="preserve"> DELETE</w:t>
      </w:r>
      <w:r>
        <w:t xml:space="preserve"> запросы. Ответ, который </w:t>
      </w:r>
      <w:r w:rsidR="00B34A9F">
        <w:t>будет</w:t>
      </w:r>
      <w:r>
        <w:t xml:space="preserve"> ожидать клиент от сервера</w:t>
      </w:r>
      <w:r w:rsidR="00B34A9F">
        <w:t>,</w:t>
      </w:r>
      <w:r>
        <w:t xml:space="preserve"> должен быть</w:t>
      </w:r>
      <w:r w:rsidRPr="00895F8A">
        <w:t xml:space="preserve"> в формате JSON. </w:t>
      </w:r>
      <w:r>
        <w:rPr>
          <w:lang w:val="en-US"/>
        </w:rPr>
        <w:t>REST</w:t>
      </w:r>
      <w:r w:rsidRPr="00895F8A">
        <w:t xml:space="preserve"> </w:t>
      </w:r>
      <w:r>
        <w:rPr>
          <w:lang w:val="en-US"/>
        </w:rPr>
        <w:t>API</w:t>
      </w:r>
      <w:r w:rsidRPr="00895F8A">
        <w:t xml:space="preserve"> </w:t>
      </w:r>
      <w:r>
        <w:t>должен предоставить клиенту весь необходимый функционал с помощью специальных ендпоинтов, соответствующих роли пользователя</w:t>
      </w:r>
      <w:r w:rsidR="0001651B">
        <w:t>.</w:t>
      </w:r>
    </w:p>
    <w:p w:rsidR="0001651B" w:rsidRPr="0001651B" w:rsidRDefault="0001651B" w:rsidP="0049558A">
      <w:r>
        <w:t xml:space="preserve">Некоторый функционал требует соединения с сервером в реальном времени, как, например, онлайн-тесты, -викторины и -презентации. В таких случаях необходимо использовать технологию </w:t>
      </w:r>
      <w:r>
        <w:rPr>
          <w:lang w:val="en-US"/>
        </w:rPr>
        <w:t>WebSocket</w:t>
      </w:r>
      <w:r w:rsidRPr="0001651B">
        <w:t xml:space="preserve">, протокол связи поверх </w:t>
      </w:r>
      <w:r w:rsidRPr="0001651B">
        <w:rPr>
          <w:lang w:val="en-US"/>
        </w:rPr>
        <w:t>TCP</w:t>
      </w:r>
      <w:r w:rsidRPr="0001651B">
        <w:t>-соединения, предназначенный для обмена сообщениями между браузером и веб-сервером</w:t>
      </w:r>
      <w:r w:rsidR="00B34A9F">
        <w:t xml:space="preserve"> в реальном времени</w:t>
      </w:r>
      <w:r w:rsidRPr="0001651B">
        <w:t>, используя постоянное соединение.</w:t>
      </w:r>
    </w:p>
    <w:p w:rsidR="0049558A" w:rsidRDefault="0001651B" w:rsidP="0049558A">
      <w:r w:rsidRPr="0001651B">
        <w:t xml:space="preserve">Протокол WebSocket </w:t>
      </w:r>
      <w:r w:rsidR="000569B6">
        <w:t>–</w:t>
      </w:r>
      <w:r w:rsidRPr="0001651B">
        <w:t xml:space="preserve"> это независимый протокол, основанный на протоколе TCP. Он делает возможным более тесное взаимодействие между браузером и веб-сайтом, способствуя распространению интерактивного содержимого и созданию приложений реального времени.</w:t>
      </w:r>
    </w:p>
    <w:p w:rsidR="009A1EBB" w:rsidRDefault="009A1EBB" w:rsidP="0049558A">
      <w:r w:rsidRPr="009A1EBB">
        <w:t>Протокол WebSocket двунаправлен</w:t>
      </w:r>
      <w:r>
        <w:t>ный и</w:t>
      </w:r>
      <w:r w:rsidRPr="009A1EBB">
        <w:t xml:space="preserve"> полнодуплексный, что означает, что он может одновременно и получать, и передавать информацию. WebSocket делает это множество раз в одном открытом со</w:t>
      </w:r>
      <w:r>
        <w:t xml:space="preserve">единении. У такого соединения </w:t>
      </w:r>
      <w:r w:rsidRPr="009A1EBB">
        <w:t>скорость выше, чем у HTTP.</w:t>
      </w:r>
      <w:r>
        <w:t xml:space="preserve"> </w:t>
      </w:r>
      <w:r w:rsidRPr="009A1EBB">
        <w:t xml:space="preserve">У </w:t>
      </w:r>
      <w:r>
        <w:t>этого протокола</w:t>
      </w:r>
      <w:r w:rsidRPr="009A1EBB">
        <w:t xml:space="preserve"> также есть возможность шифровать передаваемые данные, для этого используется надстройка над протоколом </w:t>
      </w:r>
      <w:r w:rsidR="000569B6">
        <w:t>–</w:t>
      </w:r>
      <w:r w:rsidRPr="009A1EBB">
        <w:t xml:space="preserve"> WSS. Специальные надстройки протоколов передачи данных кодируют информацию на стороне отправителя и раскодируют на стороне получателя, оставляя ее зашиф</w:t>
      </w:r>
      <w:r>
        <w:t>рованной для любых посредников.</w:t>
      </w:r>
    </w:p>
    <w:p w:rsidR="00683AFB" w:rsidRDefault="00683AFB" w:rsidP="00683AFB">
      <w:r>
        <w:t xml:space="preserve">Следующая технология, которую необходимо использовать в </w:t>
      </w:r>
      <w:r w:rsidR="009A1EBB">
        <w:t>проекте</w:t>
      </w:r>
      <w:r>
        <w:t xml:space="preserve">, – SSR. Эта технология предоставляется вместе с фреймворком Next.js из коробки. </w:t>
      </w:r>
      <w:r w:rsidR="000C3E5D">
        <w:t>SSR расшифровывается как «</w:t>
      </w:r>
      <w:r w:rsidR="00E447E3">
        <w:rPr>
          <w:lang w:val="en-US"/>
        </w:rPr>
        <w:t>Server</w:t>
      </w:r>
      <w:r w:rsidR="00E447E3" w:rsidRPr="00E447E3">
        <w:t>-</w:t>
      </w:r>
      <w:r w:rsidR="000C3E5D" w:rsidRPr="000C3E5D">
        <w:rPr>
          <w:lang w:val="en-US"/>
        </w:rPr>
        <w:t>Side</w:t>
      </w:r>
      <w:r w:rsidR="000C3E5D" w:rsidRPr="00E447E3">
        <w:t xml:space="preserve"> </w:t>
      </w:r>
      <w:r w:rsidR="000C3E5D" w:rsidRPr="000C3E5D">
        <w:rPr>
          <w:lang w:val="en-US"/>
        </w:rPr>
        <w:t>Rendering</w:t>
      </w:r>
      <w:r w:rsidR="000C3E5D">
        <w:t xml:space="preserve">», что в переводе означает </w:t>
      </w:r>
      <w:r w:rsidR="000C3E5D">
        <w:lastRenderedPageBreak/>
        <w:t>«Рендеринг на стороне сервера». Это</w:t>
      </w:r>
      <w:r w:rsidR="009A1EBB">
        <w:t xml:space="preserve"> технология позволяет </w:t>
      </w:r>
      <w:r w:rsidR="000C3E5D" w:rsidRPr="000C3E5D">
        <w:t xml:space="preserve">с помощью Node.js, запускать </w:t>
      </w:r>
      <w:r w:rsidR="000C3E5D" w:rsidRPr="00E66C6E">
        <w:rPr>
          <w:lang w:val="en-US"/>
        </w:rPr>
        <w:t>JavaScript</w:t>
      </w:r>
      <w:r w:rsidR="000C3E5D" w:rsidRPr="000C3E5D">
        <w:t xml:space="preserve"> на сервере (а не в браузере как обычно)</w:t>
      </w:r>
      <w:r w:rsidR="009A1EBB">
        <w:t>,</w:t>
      </w:r>
      <w:r w:rsidR="009A1EBB" w:rsidRPr="009A1EBB">
        <w:t xml:space="preserve"> </w:t>
      </w:r>
      <w:r w:rsidR="009A1EBB">
        <w:t xml:space="preserve">в свою очередь </w:t>
      </w:r>
      <w:r w:rsidR="009A1EBB">
        <w:rPr>
          <w:lang w:val="en-US"/>
        </w:rPr>
        <w:t>JavaScript</w:t>
      </w:r>
      <w:r w:rsidR="009A1EBB" w:rsidRPr="009A1EBB">
        <w:t xml:space="preserve"> </w:t>
      </w:r>
      <w:r w:rsidR="009A1EBB">
        <w:t>запускает</w:t>
      </w:r>
      <w:r w:rsidR="000C3E5D" w:rsidRPr="000C3E5D">
        <w:t xml:space="preserve"> </w:t>
      </w:r>
      <w:r w:rsidR="009A1EBB">
        <w:t xml:space="preserve">библиотеку </w:t>
      </w:r>
      <w:r w:rsidR="009A1EBB">
        <w:rPr>
          <w:lang w:val="en-US"/>
        </w:rPr>
        <w:t>React</w:t>
      </w:r>
      <w:r w:rsidR="009A1EBB" w:rsidRPr="009A1EBB">
        <w:t>.</w:t>
      </w:r>
      <w:r w:rsidR="009A1EBB">
        <w:rPr>
          <w:lang w:val="en-US"/>
        </w:rPr>
        <w:t>js</w:t>
      </w:r>
      <w:r w:rsidR="009A1EBB">
        <w:t>, который выполняет рендер запрашиваемой страницы. Готовый результат отправляется</w:t>
      </w:r>
      <w:r w:rsidR="000C3E5D" w:rsidRPr="000C3E5D">
        <w:t xml:space="preserve"> пользователю, избегая лишней нагрузки на его браузер и компьютер.</w:t>
      </w:r>
    </w:p>
    <w:p w:rsidR="00683AFB" w:rsidRDefault="00E447E3" w:rsidP="00E66C6E">
      <w:r>
        <w:t xml:space="preserve">В отличие от </w:t>
      </w:r>
      <w:r>
        <w:rPr>
          <w:lang w:val="en-US"/>
        </w:rPr>
        <w:t>CSR</w:t>
      </w:r>
      <w:r w:rsidRPr="00E447E3">
        <w:t xml:space="preserve"> (</w:t>
      </w:r>
      <w:r>
        <w:rPr>
          <w:lang w:val="en-US"/>
        </w:rPr>
        <w:t>Client</w:t>
      </w:r>
      <w:r w:rsidRPr="00E447E3">
        <w:t>-</w:t>
      </w:r>
      <w:r>
        <w:rPr>
          <w:lang w:val="en-US"/>
        </w:rPr>
        <w:t>Side</w:t>
      </w:r>
      <w:r w:rsidRPr="00E447E3">
        <w:t xml:space="preserve"> </w:t>
      </w:r>
      <w:r>
        <w:rPr>
          <w:lang w:val="en-US"/>
        </w:rPr>
        <w:t>Rendering</w:t>
      </w:r>
      <w:r w:rsidRPr="00E447E3">
        <w:t xml:space="preserve">), </w:t>
      </w:r>
      <w:r>
        <w:t>а</w:t>
      </w:r>
      <w:r w:rsidR="00C33C8F">
        <w:t xml:space="preserve">рхитектура SSR позволяет дополнить </w:t>
      </w:r>
      <w:r w:rsidR="00E66C6E">
        <w:t xml:space="preserve">проект </w:t>
      </w:r>
      <w:r w:rsidR="009A1EBB">
        <w:t xml:space="preserve">на </w:t>
      </w:r>
      <w:r w:rsidR="00E66C6E">
        <w:t>React</w:t>
      </w:r>
      <w:r w:rsidR="00C33C8F" w:rsidRPr="00C33C8F">
        <w:t>.</w:t>
      </w:r>
      <w:r w:rsidR="00C33C8F">
        <w:rPr>
          <w:lang w:val="en-US"/>
        </w:rPr>
        <w:t>js</w:t>
      </w:r>
      <w:r w:rsidR="00E66C6E">
        <w:t xml:space="preserve"> собственным REST API и выполнять </w:t>
      </w:r>
      <w:r w:rsidR="009A1EBB">
        <w:t>более мощные SEO-оптимизации</w:t>
      </w:r>
      <w:r w:rsidR="00E66C6E">
        <w:t>, что является одним из важнейших аспектов современ</w:t>
      </w:r>
      <w:r w:rsidR="00C33C8F">
        <w:t>ной веб-разработки.</w:t>
      </w:r>
      <w:r w:rsidR="009A1EBB">
        <w:t xml:space="preserve"> Это крайне важно для персональных страниц учителей и администрации образовательного учреждения. Если их страницы буду правильно оптимизированы для </w:t>
      </w:r>
      <w:r w:rsidR="009A1EBB">
        <w:rPr>
          <w:lang w:val="en-US"/>
        </w:rPr>
        <w:t>SEO</w:t>
      </w:r>
      <w:r w:rsidR="009A1EBB" w:rsidRPr="009A1EBB">
        <w:t>-</w:t>
      </w:r>
      <w:r w:rsidR="009A1EBB">
        <w:t xml:space="preserve">продвижения, учащиеся и </w:t>
      </w:r>
      <w:r w:rsidR="00874593">
        <w:t>их родители с</w:t>
      </w:r>
      <w:r w:rsidR="009A1EBB">
        <w:t xml:space="preserve">могут </w:t>
      </w:r>
      <w:r w:rsidR="00874593">
        <w:t xml:space="preserve">гораздо быстрее </w:t>
      </w:r>
      <w:r w:rsidR="009A1EBB">
        <w:t>найти их страницы</w:t>
      </w:r>
      <w:r w:rsidR="00874593">
        <w:t xml:space="preserve"> в Интернете</w:t>
      </w:r>
      <w:r w:rsidR="009A1EBB">
        <w:t>, например, в поисковой выдаче своего браузера, вписав их фамилии в строку поиска.</w:t>
      </w:r>
      <w:r w:rsidR="00C33C8F">
        <w:t xml:space="preserve"> </w:t>
      </w:r>
      <w:r w:rsidR="009A1EBB">
        <w:t>Так как в</w:t>
      </w:r>
      <w:r w:rsidR="00C33C8F">
        <w:t>еб-страница в</w:t>
      </w:r>
      <w:r w:rsidR="00E66C6E">
        <w:t xml:space="preserve"> Next.js </w:t>
      </w:r>
      <w:r w:rsidR="00C33C8F">
        <w:t>рендерится</w:t>
      </w:r>
      <w:r w:rsidR="009A1EBB">
        <w:t xml:space="preserve"> непосредственно на сервере, то на клиент доставляется уже </w:t>
      </w:r>
      <w:r w:rsidR="00C33C8F">
        <w:t>готовый</w:t>
      </w:r>
      <w:r w:rsidR="00E66C6E">
        <w:t xml:space="preserve"> HTML, CSS и JavaScript</w:t>
      </w:r>
      <w:r w:rsidR="00C33C8F">
        <w:t xml:space="preserve"> </w:t>
      </w:r>
      <w:r w:rsidR="009A1EBB">
        <w:t>(рисунок 4</w:t>
      </w:r>
      <w:r>
        <w:t>)</w:t>
      </w:r>
      <w:r w:rsidR="00C33C8F">
        <w:t>. Таким образом, поисковые роботы могут правильно индексиров</w:t>
      </w:r>
      <w:r w:rsidR="009A1EBB">
        <w:t>ать каждую страницу приложения</w:t>
      </w:r>
      <w:r w:rsidR="00C33C8F">
        <w:t xml:space="preserve">. Также, при необходимости в </w:t>
      </w:r>
      <w:r w:rsidR="00C33C8F">
        <w:rPr>
          <w:lang w:val="en-US"/>
        </w:rPr>
        <w:t>Next</w:t>
      </w:r>
      <w:r w:rsidR="00C33C8F" w:rsidRPr="00C33C8F">
        <w:t>.</w:t>
      </w:r>
      <w:r w:rsidR="00C33C8F">
        <w:rPr>
          <w:lang w:val="en-US"/>
        </w:rPr>
        <w:t>js</w:t>
      </w:r>
      <w:r w:rsidR="00C33C8F" w:rsidRPr="00C33C8F">
        <w:t xml:space="preserve"> </w:t>
      </w:r>
      <w:r w:rsidR="00C33C8F">
        <w:t>есть возм</w:t>
      </w:r>
      <w:r w:rsidR="009A1EBB">
        <w:t xml:space="preserve">ожность разбить какой-либо </w:t>
      </w:r>
      <w:r w:rsidR="00C33C8F">
        <w:t>единый ресурс на динамические чанки, что позволяет в разы ускорить первоначальную загрузку страницы и улучшить пользовательский опыт.</w:t>
      </w:r>
    </w:p>
    <w:p w:rsidR="00E66C6E" w:rsidRDefault="008F54C9" w:rsidP="00E66C6E">
      <w:pPr>
        <w:pStyle w:val="a5"/>
      </w:pPr>
      <w:r w:rsidRPr="008A2EEA">
        <w:rPr>
          <w:noProof/>
        </w:rPr>
        <w:drawing>
          <wp:inline distT="0" distB="0" distL="0" distR="0">
            <wp:extent cx="3426576" cy="4699000"/>
            <wp:effectExtent l="0" t="0" r="2540" b="635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113" cy="474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C6E" w:rsidRPr="00E66C6E" w:rsidRDefault="009A1EBB" w:rsidP="00E66C6E">
      <w:pPr>
        <w:pStyle w:val="a6"/>
      </w:pPr>
      <w:r>
        <w:t>Рисунок 4</w:t>
      </w:r>
      <w:r w:rsidR="00E66C6E">
        <w:t xml:space="preserve"> – </w:t>
      </w:r>
      <w:r w:rsidR="0065260A">
        <w:t>Сравнительная б</w:t>
      </w:r>
      <w:r w:rsidR="00E66C6E">
        <w:t xml:space="preserve">лок-схема работы </w:t>
      </w:r>
      <w:r w:rsidR="00E66C6E">
        <w:rPr>
          <w:lang w:val="en-US"/>
        </w:rPr>
        <w:t>CSR</w:t>
      </w:r>
      <w:r w:rsidR="00E66C6E" w:rsidRPr="00E66C6E">
        <w:t xml:space="preserve"> </w:t>
      </w:r>
      <w:r w:rsidR="00E66C6E">
        <w:t xml:space="preserve">и </w:t>
      </w:r>
      <w:r w:rsidR="00E66C6E">
        <w:rPr>
          <w:lang w:val="en-US"/>
        </w:rPr>
        <w:t>SSR</w:t>
      </w:r>
    </w:p>
    <w:p w:rsidR="00262E62" w:rsidRDefault="00262E62" w:rsidP="00262E62">
      <w:pPr>
        <w:pStyle w:val="2"/>
      </w:pPr>
      <w:bookmarkStart w:id="13" w:name="_Toc120481062"/>
      <w:r w:rsidRPr="00262E62">
        <w:lastRenderedPageBreak/>
        <w:t>Анализ альтернативных решений</w:t>
      </w:r>
      <w:bookmarkEnd w:id="13"/>
    </w:p>
    <w:p w:rsidR="00D1208F" w:rsidRDefault="00D1208F" w:rsidP="00262E62">
      <w:r>
        <w:t>Среди альтернативных проектов и инструментов можно выделить систему</w:t>
      </w:r>
      <w:r w:rsidRPr="00D1208F">
        <w:t xml:space="preserve"> электронного обучения </w:t>
      </w:r>
      <w:r>
        <w:rPr>
          <w:lang w:val="en-US"/>
        </w:rPr>
        <w:t>Moodle</w:t>
      </w:r>
      <w:r w:rsidRPr="00D1208F">
        <w:t xml:space="preserve"> </w:t>
      </w:r>
      <w:r>
        <w:t xml:space="preserve">и </w:t>
      </w:r>
      <w:r w:rsidR="002626D2">
        <w:t>проект</w:t>
      </w:r>
      <w:r>
        <w:t xml:space="preserve"> </w:t>
      </w:r>
      <w:r>
        <w:rPr>
          <w:lang w:val="en-US"/>
        </w:rPr>
        <w:t>Schools</w:t>
      </w:r>
      <w:r w:rsidRPr="00D1208F">
        <w:t>.</w:t>
      </w:r>
      <w:r>
        <w:rPr>
          <w:lang w:val="en-US"/>
        </w:rPr>
        <w:t>by</w:t>
      </w:r>
      <w:r w:rsidRPr="00D1208F">
        <w:t>.</w:t>
      </w:r>
    </w:p>
    <w:p w:rsidR="0049558A" w:rsidRPr="00D1208F" w:rsidRDefault="00D1208F" w:rsidP="00262E62">
      <w:r>
        <w:t xml:space="preserve"> </w:t>
      </w:r>
      <w:r w:rsidRPr="00D1208F">
        <w:rPr>
          <w:lang w:val="en-US"/>
        </w:rPr>
        <w:t>Moodle</w:t>
      </w:r>
      <w:r w:rsidRPr="00D1208F">
        <w:t xml:space="preserve"> или </w:t>
      </w:r>
      <w:r w:rsidRPr="00D1208F">
        <w:rPr>
          <w:lang w:val="en-US"/>
        </w:rPr>
        <w:t>Modular</w:t>
      </w:r>
      <w:r w:rsidRPr="00861ABC">
        <w:t xml:space="preserve"> </w:t>
      </w:r>
      <w:r w:rsidRPr="00D1208F">
        <w:rPr>
          <w:lang w:val="en-US"/>
        </w:rPr>
        <w:t>Object</w:t>
      </w:r>
      <w:r w:rsidRPr="00861ABC">
        <w:t>-</w:t>
      </w:r>
      <w:r w:rsidRPr="00D1208F">
        <w:rPr>
          <w:lang w:val="en-US"/>
        </w:rPr>
        <w:t>Oriented</w:t>
      </w:r>
      <w:r w:rsidRPr="00861ABC">
        <w:t xml:space="preserve"> </w:t>
      </w:r>
      <w:r w:rsidRPr="00D1208F">
        <w:rPr>
          <w:lang w:val="en-US"/>
        </w:rPr>
        <w:t>Dynamic</w:t>
      </w:r>
      <w:r w:rsidRPr="00861ABC">
        <w:t xml:space="preserve"> </w:t>
      </w:r>
      <w:r w:rsidRPr="00D1208F">
        <w:rPr>
          <w:lang w:val="en-US"/>
        </w:rPr>
        <w:t>Learning</w:t>
      </w:r>
      <w:r w:rsidRPr="00861ABC">
        <w:t xml:space="preserve"> </w:t>
      </w:r>
      <w:r w:rsidRPr="00D1208F">
        <w:rPr>
          <w:lang w:val="en-US"/>
        </w:rPr>
        <w:t>Environment</w:t>
      </w:r>
      <w:r w:rsidR="00327E8C">
        <w:t xml:space="preserve"> (рисунок 5</w:t>
      </w:r>
      <w:r>
        <w:t>)</w:t>
      </w:r>
      <w:r w:rsidRPr="00D1208F">
        <w:t xml:space="preserve"> </w:t>
      </w:r>
      <w:r w:rsidR="000569B6">
        <w:t>–</w:t>
      </w:r>
      <w:r w:rsidRPr="00D1208F">
        <w:t xml:space="preserve"> </w:t>
      </w:r>
      <w:r>
        <w:t xml:space="preserve">международная </w:t>
      </w:r>
      <w:r w:rsidRPr="00D1208F">
        <w:t>бесплатная система электронного обучения. Через не</w:t>
      </w:r>
      <w:r>
        <w:t>ё</w:t>
      </w:r>
      <w:r w:rsidRPr="00D1208F">
        <w:t xml:space="preserve"> </w:t>
      </w:r>
      <w:r>
        <w:t>можно</w:t>
      </w:r>
      <w:r w:rsidRPr="00D1208F">
        <w:t xml:space="preserve"> дистанционно развивать и тестировать </w:t>
      </w:r>
      <w:r>
        <w:t>учащихся</w:t>
      </w:r>
      <w:r w:rsidRPr="00D1208F">
        <w:t xml:space="preserve"> со всего мира.</w:t>
      </w:r>
    </w:p>
    <w:p w:rsidR="00D1208F" w:rsidRDefault="008F54C9" w:rsidP="00D1208F">
      <w:pPr>
        <w:pStyle w:val="a5"/>
      </w:pPr>
      <w:r w:rsidRPr="009873BA">
        <w:rPr>
          <w:noProof/>
        </w:rPr>
        <w:drawing>
          <wp:inline distT="0" distB="0" distL="0" distR="0">
            <wp:extent cx="2882900" cy="793750"/>
            <wp:effectExtent l="0" t="0" r="0" b="6350"/>
            <wp:docPr id="4" name="Рисунок 4" descr="Снимок экрана 2022-11-27 215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 экрана 2022-11-27 21540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08F" w:rsidRPr="009873BA" w:rsidRDefault="00327E8C" w:rsidP="00D1208F">
      <w:pPr>
        <w:pStyle w:val="a6"/>
      </w:pPr>
      <w:r>
        <w:t>Рисунок 5</w:t>
      </w:r>
      <w:r w:rsidR="00D1208F">
        <w:t xml:space="preserve"> – Логотип </w:t>
      </w:r>
      <w:r w:rsidR="00D1208F">
        <w:rPr>
          <w:lang w:val="en-US"/>
        </w:rPr>
        <w:t>Moodle</w:t>
      </w:r>
    </w:p>
    <w:p w:rsidR="00777323" w:rsidRDefault="00777323" w:rsidP="0049558A">
      <w:r w:rsidRPr="00777323">
        <w:t>Изначально сервис создавали для школ и вузов. В 1999 году её разработал студент австралийского Университета Кертин Мартин Дугиамас. Сейчас, кроме учебных заведений, в Moodle работают и коммерческие компании из 240 стран</w:t>
      </w:r>
      <w:r w:rsidR="0077458A">
        <w:t>. Всего через сервис учатся 315611</w:t>
      </w:r>
      <w:r w:rsidRPr="00777323">
        <w:t>810 человек.</w:t>
      </w:r>
    </w:p>
    <w:p w:rsidR="0049558A" w:rsidRDefault="009873BA" w:rsidP="0049558A">
      <w:r w:rsidRPr="009873BA">
        <w:t xml:space="preserve">Важную роль в системе играют плагины </w:t>
      </w:r>
      <w:r w:rsidR="000569B6">
        <w:t>–</w:t>
      </w:r>
      <w:r w:rsidRPr="009873BA">
        <w:t xml:space="preserve"> модули, которые помогают изменить дизайн и расширить функциональные возможности системы. Плагины разрабатывают участники сообществ</w:t>
      </w:r>
      <w:r>
        <w:t>а Moodle. Сейчас их около 1500, из которых б</w:t>
      </w:r>
      <w:r w:rsidRPr="009873BA">
        <w:t>ольшинство</w:t>
      </w:r>
      <w:r>
        <w:t xml:space="preserve"> </w:t>
      </w:r>
      <w:r w:rsidR="000569B6">
        <w:t>–</w:t>
      </w:r>
      <w:r w:rsidRPr="009873BA">
        <w:t xml:space="preserve"> бесплатные.</w:t>
      </w:r>
    </w:p>
    <w:p w:rsidR="009873BA" w:rsidRDefault="009873BA" w:rsidP="0049558A">
      <w:r w:rsidRPr="009873BA">
        <w:t xml:space="preserve">Moodle </w:t>
      </w:r>
      <w:r w:rsidR="000569B6">
        <w:t>–</w:t>
      </w:r>
      <w:r w:rsidRPr="009873BA">
        <w:t xml:space="preserve"> одна из самых популярных систем электронного обучения. Она переведена более чем на 100 языков. В ней работают крупные университеты во всем мире.</w:t>
      </w:r>
    </w:p>
    <w:p w:rsidR="00907860" w:rsidRPr="00861ABC" w:rsidRDefault="00907860" w:rsidP="0049558A">
      <w:r w:rsidRPr="00907860">
        <w:t>Текстовые документы, презентации и видео в Moodle можно объединить в обучающий курс, который будет доступен всем ученикам или отдельному классу.</w:t>
      </w:r>
      <w:r>
        <w:t xml:space="preserve"> </w:t>
      </w:r>
      <w:r w:rsidRPr="00907860">
        <w:t>В Moodle встроен редактор тестов. По умолчанию доступно 15 типов заданий: от выбора одного правильного ответа до перетаскивания объектов. Чтобы ученики не списывали, можно ограничить время на решение теста и число попыток.</w:t>
      </w:r>
      <w:r>
        <w:t xml:space="preserve"> </w:t>
      </w:r>
      <w:r w:rsidRPr="00907860">
        <w:t>Система автоматически проверяет ответы, показывает допущенные ошибки и указывает набранный балл.</w:t>
      </w:r>
      <w:r>
        <w:t xml:space="preserve"> </w:t>
      </w:r>
      <w:r w:rsidRPr="00907860">
        <w:t>Чтобы связаться с преподавателем, задать вопрос или обсудить тему урока, ученики могут оставлять комментарии под курсами или заводить беседы на встроенном форуме.</w:t>
      </w:r>
      <w:r>
        <w:t xml:space="preserve"> </w:t>
      </w:r>
      <w:r w:rsidRPr="00907860">
        <w:t xml:space="preserve">База знаний </w:t>
      </w:r>
      <w:r w:rsidR="000569B6">
        <w:t>–</w:t>
      </w:r>
      <w:r w:rsidRPr="00907860">
        <w:t xml:space="preserve"> это архив учебных материалов, круглосуточно доступный всем пользователям. В любой момент ученики могут зайти в базу знаний и найти нужный доклад, </w:t>
      </w:r>
      <w:r>
        <w:t>видео</w:t>
      </w:r>
      <w:r w:rsidRPr="00907860">
        <w:t>урок или статью.</w:t>
      </w:r>
      <w:r>
        <w:t xml:space="preserve"> </w:t>
      </w:r>
      <w:r w:rsidRPr="00907860">
        <w:t>У сервиса есть мобильное приложение Moodle Mobil, которое позволяет проходить курсы и решать тесты с планшета или смартфона.</w:t>
      </w:r>
      <w:r>
        <w:t xml:space="preserve"> </w:t>
      </w:r>
      <w:r w:rsidRPr="00907860">
        <w:t xml:space="preserve">Moodle отслеживает успеваемость учеников и составляет отчёты для преподавателей. Например, показывает, сколько времени </w:t>
      </w:r>
      <w:r>
        <w:t>ученики</w:t>
      </w:r>
      <w:r w:rsidRPr="00907860">
        <w:t xml:space="preserve"> проходили курс, какие ошибки допустили в тесте, кому нравится учиться, а кому нет.</w:t>
      </w:r>
    </w:p>
    <w:p w:rsidR="00777323" w:rsidRDefault="00777323" w:rsidP="0049558A">
      <w:r w:rsidRPr="00777323">
        <w:t>Moodle привлекает в первую очередь тем, что за работу в сервисе не нужно платить деньги. При необходимости его можно доработать или расширить функционал с помощью плагинов.</w:t>
      </w:r>
    </w:p>
    <w:p w:rsidR="00AA5508" w:rsidRDefault="00AA5508" w:rsidP="0049558A">
      <w:r>
        <w:lastRenderedPageBreak/>
        <w:t xml:space="preserve">Следующее альтернативное решение – сайт </w:t>
      </w:r>
      <w:r>
        <w:rPr>
          <w:lang w:val="en-US"/>
        </w:rPr>
        <w:t>Schools</w:t>
      </w:r>
      <w:r w:rsidRPr="00AA5508">
        <w:t>.</w:t>
      </w:r>
      <w:r>
        <w:rPr>
          <w:lang w:val="en-US"/>
        </w:rPr>
        <w:t>by</w:t>
      </w:r>
      <w:r w:rsidR="00327E8C">
        <w:t xml:space="preserve"> (рисунок 6</w:t>
      </w:r>
      <w:r>
        <w:t>), е</w:t>
      </w:r>
      <w:r w:rsidRPr="00AA5508">
        <w:t>диная образовательная платформа</w:t>
      </w:r>
      <w:r>
        <w:t xml:space="preserve"> в Республике Беларусь</w:t>
      </w:r>
      <w:r w:rsidR="00785A12">
        <w:t>, которая п</w:t>
      </w:r>
      <w:r w:rsidR="002626D2">
        <w:t>редлагает б</w:t>
      </w:r>
      <w:r w:rsidRPr="00AA5508">
        <w:t>есплатный сервис э</w:t>
      </w:r>
      <w:r w:rsidR="002626D2">
        <w:t>лектронных журналов и дневников, выводя тем самым</w:t>
      </w:r>
      <w:r w:rsidRPr="00AA5508">
        <w:t xml:space="preserve"> отношения между школой и семьей на высокотехнологичный уровень.</w:t>
      </w:r>
    </w:p>
    <w:p w:rsidR="00AA5508" w:rsidRDefault="008F54C9" w:rsidP="00AA5508">
      <w:pPr>
        <w:pStyle w:val="a5"/>
      </w:pPr>
      <w:r w:rsidRPr="00C22A0F">
        <w:rPr>
          <w:noProof/>
        </w:rPr>
        <w:drawing>
          <wp:inline distT="0" distB="0" distL="0" distR="0">
            <wp:extent cx="3333750" cy="84455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508" w:rsidRPr="009873BA" w:rsidRDefault="00327E8C" w:rsidP="00AA5508">
      <w:pPr>
        <w:pStyle w:val="a6"/>
      </w:pPr>
      <w:r>
        <w:t>Рисунок 6</w:t>
      </w:r>
      <w:r w:rsidR="00AA5508">
        <w:t xml:space="preserve"> – Логотип </w:t>
      </w:r>
      <w:r w:rsidR="00AA5508">
        <w:rPr>
          <w:lang w:val="en-US"/>
        </w:rPr>
        <w:t>Schools</w:t>
      </w:r>
      <w:r w:rsidR="00AA5508" w:rsidRPr="00B62B62">
        <w:t>.</w:t>
      </w:r>
      <w:r w:rsidR="00AA5508">
        <w:rPr>
          <w:lang w:val="en-US"/>
        </w:rPr>
        <w:t>by</w:t>
      </w:r>
    </w:p>
    <w:p w:rsidR="00AA5508" w:rsidRDefault="00B62B62" w:rsidP="00B62B62">
      <w:r>
        <w:t>У платформы б</w:t>
      </w:r>
      <w:r w:rsidRPr="00B62B62">
        <w:t>олее 2 миллионов участников образовательного процесса из 3 990 учреждений страны</w:t>
      </w:r>
      <w:r>
        <w:t xml:space="preserve">. 1 место по посещаемости среди образовательных порталов и топ 10 Интернет-ресурсов Беларуси по версии рейтинга </w:t>
      </w:r>
      <w:r w:rsidRPr="00B62B62">
        <w:rPr>
          <w:lang w:val="en-US"/>
        </w:rPr>
        <w:t>Alexa</w:t>
      </w:r>
      <w:r w:rsidRPr="00861ABC">
        <w:t xml:space="preserve"> </w:t>
      </w:r>
      <w:r w:rsidRPr="00B62B62">
        <w:rPr>
          <w:lang w:val="en-US"/>
        </w:rPr>
        <w:t>Rank</w:t>
      </w:r>
      <w:r>
        <w:t>.</w:t>
      </w:r>
    </w:p>
    <w:p w:rsidR="00697F17" w:rsidRDefault="00697F17" w:rsidP="00B62B62">
      <w:r>
        <w:rPr>
          <w:lang w:val="en-US"/>
        </w:rPr>
        <w:t>Schools</w:t>
      </w:r>
      <w:r w:rsidRPr="00697F17">
        <w:t>.</w:t>
      </w:r>
      <w:r>
        <w:rPr>
          <w:lang w:val="en-US"/>
        </w:rPr>
        <w:t>by</w:t>
      </w:r>
      <w:r w:rsidRPr="00697F17">
        <w:t xml:space="preserve"> </w:t>
      </w:r>
      <w:r>
        <w:t>предоставляет администрации р</w:t>
      </w:r>
      <w:r w:rsidRPr="00697F17">
        <w:t>ешение для контроля учебного воспитательного процесса, прозрачности административных процедур, организации удалённого обучени</w:t>
      </w:r>
      <w:r>
        <w:t>я: б</w:t>
      </w:r>
      <w:r w:rsidRPr="00697F17">
        <w:t>есплатная инновационная платформа для учреждений образования</w:t>
      </w:r>
      <w:r>
        <w:t>, п</w:t>
      </w:r>
      <w:r w:rsidRPr="00697F17">
        <w:t>розрачная система выставления отметок, исключающая возможность коррупционных действий</w:t>
      </w:r>
      <w:r>
        <w:t>, и</w:t>
      </w:r>
      <w:r w:rsidRPr="00697F17">
        <w:t>нструментарий для организации удалённого обучения</w:t>
      </w:r>
      <w:r>
        <w:t>. А также г</w:t>
      </w:r>
      <w:r w:rsidRPr="00697F17">
        <w:t>арантия безопасности и сохранности данных, соответствие нормативным документам</w:t>
      </w:r>
      <w:r>
        <w:t>, о</w:t>
      </w:r>
      <w:r w:rsidRPr="00697F17">
        <w:t>беспечение качественного контроля за образовательным процессом</w:t>
      </w:r>
      <w:r>
        <w:t>, с</w:t>
      </w:r>
      <w:r w:rsidRPr="00697F17">
        <w:t>истема электронного документооборота для упрощения административных процедур</w:t>
      </w:r>
      <w:r>
        <w:t>, э</w:t>
      </w:r>
      <w:r w:rsidRPr="00697F17">
        <w:t>кономия на дополнительном оборудовании, системном администраторе, обслуживании ПО (100% облачная технология)</w:t>
      </w:r>
      <w:r>
        <w:t>.</w:t>
      </w:r>
    </w:p>
    <w:p w:rsidR="00697F17" w:rsidRDefault="00697F17" w:rsidP="00B62B62">
      <w:r>
        <w:t>Для учителей п</w:t>
      </w:r>
      <w:r w:rsidRPr="00697F17">
        <w:t>розрачная система выставления отметок и проверки дневников</w:t>
      </w:r>
      <w:r>
        <w:t>, н</w:t>
      </w:r>
      <w:r w:rsidRPr="00697F17">
        <w:t>азначение домашних заданий всему классу с возможностью прикрепления дополнительных материалов</w:t>
      </w:r>
      <w:r>
        <w:t>, а</w:t>
      </w:r>
      <w:r w:rsidRPr="00697F17">
        <w:t>втоматизация сравнительного анализа успеваемости учащихся всего класса</w:t>
      </w:r>
      <w:r>
        <w:t>, и</w:t>
      </w:r>
      <w:r w:rsidRPr="00697F17">
        <w:t>нструментарий для удалённого обучения</w:t>
      </w:r>
      <w:r>
        <w:t>, к</w:t>
      </w:r>
      <w:r w:rsidRPr="00697F17">
        <w:t>онтроль оплат питания, учебников, взносов в попечительский совет, кружков, секций</w:t>
      </w:r>
      <w:r>
        <w:t>, о</w:t>
      </w:r>
      <w:r w:rsidRPr="00697F17">
        <w:t>рганизация родительских собраний с обратной связью онлайн</w:t>
      </w:r>
      <w:r>
        <w:t>, с</w:t>
      </w:r>
      <w:r w:rsidRPr="00697F17">
        <w:t>тена для коммуникации с родителями и обучающимися</w:t>
      </w:r>
      <w:r>
        <w:t>.</w:t>
      </w:r>
    </w:p>
    <w:p w:rsidR="00697F17" w:rsidRDefault="00697F17" w:rsidP="00B62B62">
      <w:r>
        <w:t>Для учащихся а</w:t>
      </w:r>
      <w:r w:rsidRPr="00697F17">
        <w:t>втоматическое заполнение дневника</w:t>
      </w:r>
      <w:r>
        <w:t>, к</w:t>
      </w:r>
      <w:r w:rsidRPr="00697F17">
        <w:t>руглосуточный доступ к расписанию занятий и дополнительным материалам</w:t>
      </w:r>
      <w:r>
        <w:t>, и</w:t>
      </w:r>
      <w:r w:rsidRPr="00697F17">
        <w:t>нформирование о предстоящей контрольной/самостоятельной работе</w:t>
      </w:r>
      <w:r>
        <w:t>, в</w:t>
      </w:r>
      <w:r w:rsidRPr="00697F17">
        <w:t>озможность коммуникации с одноклассниками и учителями</w:t>
      </w:r>
      <w:r>
        <w:t>, ш</w:t>
      </w:r>
      <w:r w:rsidRPr="00697F17">
        <w:t>кольная новостная лента</w:t>
      </w:r>
      <w:r>
        <w:t>.</w:t>
      </w:r>
    </w:p>
    <w:p w:rsidR="00CA66A8" w:rsidRDefault="00697F17" w:rsidP="00CA66A8">
      <w:r>
        <w:t>Для родителей к</w:t>
      </w:r>
      <w:r w:rsidRPr="00697F17">
        <w:t>руглосуточный доступ к информации об успеваемости ребёнка</w:t>
      </w:r>
      <w:r>
        <w:t>, а</w:t>
      </w:r>
      <w:r w:rsidRPr="00697F17">
        <w:t>ктуальное расписание занятий и домашнее задание</w:t>
      </w:r>
      <w:r>
        <w:t>, в</w:t>
      </w:r>
      <w:r w:rsidRPr="00697F17">
        <w:t>озможность коммуникации с учителями и администрацией</w:t>
      </w:r>
      <w:r>
        <w:t>, к</w:t>
      </w:r>
      <w:r w:rsidRPr="00697F17">
        <w:t>онтроль лицевого счёта ребёнка</w:t>
      </w:r>
      <w:r>
        <w:t xml:space="preserve">, </w:t>
      </w:r>
      <w:r w:rsidRPr="00697F17">
        <w:t>SMS-оповещения о пропусках учебных занятий</w:t>
      </w:r>
      <w:r>
        <w:t>, к</w:t>
      </w:r>
      <w:r w:rsidRPr="00697F17">
        <w:t>омплексный анализ успеваемости (сервисы «Успеваемость», «Смотритель» и «Аналитика»)</w:t>
      </w:r>
      <w:r>
        <w:t>, и</w:t>
      </w:r>
      <w:r w:rsidRPr="00697F17">
        <w:t>нформирование о предстоящей контрольной/самостоятельной работе</w:t>
      </w:r>
      <w:r>
        <w:t>, п</w:t>
      </w:r>
      <w:r w:rsidRPr="00697F17">
        <w:t>редварительный прогноз четвертной и годовой отметок</w:t>
      </w:r>
      <w:r>
        <w:t>, р</w:t>
      </w:r>
      <w:r w:rsidRPr="00697F17">
        <w:t>ейтинг успеваемости (достижений) ребёнка</w:t>
      </w:r>
      <w:r>
        <w:t>.</w:t>
      </w:r>
    </w:p>
    <w:p w:rsidR="00CA66A8" w:rsidRPr="00CA66A8" w:rsidRDefault="00327E8C" w:rsidP="00CA66A8">
      <w:r>
        <w:lastRenderedPageBreak/>
        <w:t>Сравнение основных характеристик</w:t>
      </w:r>
      <w:r w:rsidR="005D6B61">
        <w:t xml:space="preserve"> системы</w:t>
      </w:r>
      <w:r w:rsidR="005D6B61" w:rsidRPr="00D1208F">
        <w:t xml:space="preserve"> электронного обучения</w:t>
      </w:r>
      <w:r w:rsidR="000F0662">
        <w:t xml:space="preserve"> </w:t>
      </w:r>
      <w:r w:rsidR="000F0662">
        <w:rPr>
          <w:lang w:val="en-US"/>
        </w:rPr>
        <w:t>Moodle</w:t>
      </w:r>
      <w:r w:rsidR="000F0662" w:rsidRPr="000F0662">
        <w:t xml:space="preserve"> </w:t>
      </w:r>
      <w:r w:rsidR="000F0662">
        <w:t>и</w:t>
      </w:r>
      <w:r w:rsidR="005D6B61">
        <w:t xml:space="preserve"> проекта</w:t>
      </w:r>
      <w:r w:rsidR="000F0662">
        <w:t xml:space="preserve"> </w:t>
      </w:r>
      <w:r w:rsidR="000F0662">
        <w:rPr>
          <w:lang w:val="en-US"/>
        </w:rPr>
        <w:t>Schools</w:t>
      </w:r>
      <w:r w:rsidR="000F0662" w:rsidRPr="000F0662">
        <w:t>.</w:t>
      </w:r>
      <w:r w:rsidR="000F0662">
        <w:rPr>
          <w:lang w:val="en-US"/>
        </w:rPr>
        <w:t>by</w:t>
      </w:r>
      <w:r w:rsidR="000F0662" w:rsidRPr="000F0662">
        <w:t xml:space="preserve"> </w:t>
      </w:r>
      <w:r w:rsidR="000F0662">
        <w:t>приведены в таблице 1.</w:t>
      </w:r>
    </w:p>
    <w:p w:rsidR="00CA66A8" w:rsidRPr="00CA66A8" w:rsidRDefault="00CA66A8" w:rsidP="00CA66A8">
      <w:pPr>
        <w:spacing w:before="120" w:after="120"/>
        <w:ind w:firstLine="0"/>
        <w:rPr>
          <w:b/>
          <w:bCs/>
          <w:color w:val="333333"/>
          <w:sz w:val="24"/>
          <w:szCs w:val="24"/>
        </w:rPr>
      </w:pPr>
      <w:r>
        <w:rPr>
          <w:color w:val="333333"/>
        </w:rPr>
        <w:tab/>
      </w:r>
      <w:r w:rsidRPr="00FD4B9F">
        <w:rPr>
          <w:b/>
          <w:bCs/>
          <w:color w:val="333333"/>
          <w:sz w:val="24"/>
          <w:szCs w:val="24"/>
        </w:rPr>
        <w:t>Таблица 1 –</w:t>
      </w:r>
      <w:r>
        <w:rPr>
          <w:b/>
          <w:bCs/>
          <w:color w:val="333333"/>
          <w:sz w:val="24"/>
          <w:szCs w:val="24"/>
        </w:rPr>
        <w:t xml:space="preserve"> Сравнение характеристик </w:t>
      </w:r>
      <w:r>
        <w:rPr>
          <w:b/>
          <w:bCs/>
          <w:color w:val="333333"/>
          <w:sz w:val="24"/>
          <w:szCs w:val="24"/>
          <w:lang w:val="en-US"/>
        </w:rPr>
        <w:t>Moodle</w:t>
      </w:r>
      <w:r w:rsidRPr="00CA66A8">
        <w:rPr>
          <w:b/>
          <w:bCs/>
          <w:color w:val="333333"/>
          <w:sz w:val="24"/>
          <w:szCs w:val="24"/>
        </w:rPr>
        <w:t xml:space="preserve"> </w:t>
      </w:r>
      <w:r>
        <w:rPr>
          <w:b/>
          <w:bCs/>
          <w:color w:val="333333"/>
          <w:sz w:val="24"/>
          <w:szCs w:val="24"/>
        </w:rPr>
        <w:t xml:space="preserve">и </w:t>
      </w:r>
      <w:r>
        <w:rPr>
          <w:b/>
          <w:bCs/>
          <w:color w:val="333333"/>
          <w:sz w:val="24"/>
          <w:szCs w:val="24"/>
          <w:lang w:val="en-US"/>
        </w:rPr>
        <w:t>Schools</w:t>
      </w:r>
      <w:r w:rsidRPr="00CA66A8">
        <w:rPr>
          <w:b/>
          <w:bCs/>
          <w:color w:val="333333"/>
          <w:sz w:val="24"/>
          <w:szCs w:val="24"/>
        </w:rPr>
        <w:t>.</w:t>
      </w:r>
      <w:r>
        <w:rPr>
          <w:b/>
          <w:bCs/>
          <w:color w:val="333333"/>
          <w:sz w:val="24"/>
          <w:szCs w:val="24"/>
          <w:lang w:val="en-US"/>
        </w:rPr>
        <w:t>by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502"/>
        <w:gridCol w:w="3183"/>
      </w:tblGrid>
      <w:tr w:rsidR="0077404B" w:rsidRPr="00DB58F1" w:rsidTr="0077404B">
        <w:tc>
          <w:tcPr>
            <w:tcW w:w="2830" w:type="dxa"/>
            <w:shd w:val="clear" w:color="auto" w:fill="auto"/>
          </w:tcPr>
          <w:p w:rsidR="00CA66A8" w:rsidRPr="00DB58F1" w:rsidRDefault="005D6B61" w:rsidP="00F8172C">
            <w:pPr>
              <w:ind w:firstLine="0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  <w:sz w:val="24"/>
                <w:szCs w:val="24"/>
              </w:rPr>
              <w:t>Характеристика</w:t>
            </w:r>
          </w:p>
        </w:tc>
        <w:tc>
          <w:tcPr>
            <w:tcW w:w="3502" w:type="dxa"/>
            <w:shd w:val="clear" w:color="auto" w:fill="auto"/>
          </w:tcPr>
          <w:p w:rsidR="00CA66A8" w:rsidRPr="005D6B61" w:rsidRDefault="005D6B61" w:rsidP="00F8172C">
            <w:pPr>
              <w:ind w:firstLine="0"/>
              <w:rPr>
                <w:b/>
                <w:bCs/>
                <w:color w:val="333333"/>
                <w:sz w:val="24"/>
                <w:szCs w:val="24"/>
                <w:lang w:val="en-US"/>
              </w:rPr>
            </w:pPr>
            <w:r w:rsidRPr="005D6B61">
              <w:rPr>
                <w:b/>
                <w:bCs/>
                <w:color w:val="333333"/>
                <w:sz w:val="24"/>
                <w:szCs w:val="24"/>
                <w:lang w:val="en-US"/>
              </w:rPr>
              <w:t>Moodle</w:t>
            </w:r>
          </w:p>
        </w:tc>
        <w:tc>
          <w:tcPr>
            <w:tcW w:w="3183" w:type="dxa"/>
            <w:shd w:val="clear" w:color="auto" w:fill="auto"/>
          </w:tcPr>
          <w:p w:rsidR="00CA66A8" w:rsidRPr="00DB58F1" w:rsidRDefault="005D6B61" w:rsidP="00F8172C">
            <w:pPr>
              <w:ind w:firstLine="0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  <w:sz w:val="24"/>
                <w:szCs w:val="24"/>
              </w:rPr>
              <w:t>Schools.by</w:t>
            </w:r>
          </w:p>
        </w:tc>
      </w:tr>
      <w:tr w:rsidR="009A7085" w:rsidRPr="00DB58F1" w:rsidTr="0077404B">
        <w:tc>
          <w:tcPr>
            <w:tcW w:w="2830" w:type="dxa"/>
            <w:shd w:val="clear" w:color="auto" w:fill="auto"/>
          </w:tcPr>
          <w:p w:rsidR="009A7085" w:rsidRPr="00025365" w:rsidRDefault="009A7085" w:rsidP="009A7085">
            <w:pPr>
              <w:ind w:firstLine="0"/>
              <w:rPr>
                <w:color w:val="333333"/>
                <w:sz w:val="24"/>
                <w:szCs w:val="24"/>
              </w:rPr>
            </w:pPr>
            <w:r w:rsidRPr="00025365">
              <w:rPr>
                <w:color w:val="333333"/>
                <w:sz w:val="24"/>
                <w:szCs w:val="24"/>
              </w:rPr>
              <w:t>Форум и комментарии</w:t>
            </w:r>
          </w:p>
        </w:tc>
        <w:tc>
          <w:tcPr>
            <w:tcW w:w="3502" w:type="dxa"/>
            <w:shd w:val="clear" w:color="auto" w:fill="auto"/>
          </w:tcPr>
          <w:p w:rsidR="009A7085" w:rsidRPr="00025365" w:rsidRDefault="009A7085" w:rsidP="009A7085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Возможность связаться с педагогом, оставлять комментарии к курсам, заводить беседы на встроенном форуме</w:t>
            </w:r>
          </w:p>
        </w:tc>
        <w:tc>
          <w:tcPr>
            <w:tcW w:w="3183" w:type="dxa"/>
            <w:shd w:val="clear" w:color="auto" w:fill="auto"/>
          </w:tcPr>
          <w:p w:rsidR="009A7085" w:rsidRPr="00025365" w:rsidRDefault="009A7085" w:rsidP="009A7085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Возможность связаться с педагогом, оставлять комментарии к домашнему заданию и выставленным оценкам</w:t>
            </w:r>
          </w:p>
        </w:tc>
      </w:tr>
      <w:tr w:rsidR="009A7085" w:rsidRPr="00DB58F1" w:rsidTr="0077404B">
        <w:tc>
          <w:tcPr>
            <w:tcW w:w="2830" w:type="dxa"/>
            <w:shd w:val="clear" w:color="auto" w:fill="auto"/>
          </w:tcPr>
          <w:p w:rsidR="009A7085" w:rsidRPr="00025365" w:rsidRDefault="009A7085" w:rsidP="009A7085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Мобильное приложение</w:t>
            </w:r>
          </w:p>
        </w:tc>
        <w:tc>
          <w:tcPr>
            <w:tcW w:w="3502" w:type="dxa"/>
            <w:shd w:val="clear" w:color="auto" w:fill="auto"/>
          </w:tcPr>
          <w:p w:rsidR="009A7085" w:rsidRPr="00025365" w:rsidRDefault="009A7085" w:rsidP="009A7085">
            <w:pPr>
              <w:ind w:firstLine="0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 xml:space="preserve">iOS, Android, </w:t>
            </w:r>
            <w:r w:rsidRPr="009A7085">
              <w:rPr>
                <w:color w:val="333333"/>
                <w:sz w:val="24"/>
                <w:szCs w:val="24"/>
                <w:lang w:val="en-US"/>
              </w:rPr>
              <w:t>Windows Phone</w:t>
            </w:r>
          </w:p>
        </w:tc>
        <w:tc>
          <w:tcPr>
            <w:tcW w:w="3183" w:type="dxa"/>
            <w:shd w:val="clear" w:color="auto" w:fill="auto"/>
          </w:tcPr>
          <w:p w:rsidR="009A7085" w:rsidRPr="00025365" w:rsidRDefault="009A7085" w:rsidP="009A7085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iOS, Android</w:t>
            </w:r>
          </w:p>
        </w:tc>
      </w:tr>
      <w:tr w:rsidR="0051078F" w:rsidRPr="00DB58F1" w:rsidTr="0077404B">
        <w:tc>
          <w:tcPr>
            <w:tcW w:w="2830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Бесплатно в использовании</w:t>
            </w:r>
          </w:p>
        </w:tc>
        <w:tc>
          <w:tcPr>
            <w:tcW w:w="3502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  <w:tc>
          <w:tcPr>
            <w:tcW w:w="3183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Да, для родителей также есть платный пакет</w:t>
            </w:r>
          </w:p>
        </w:tc>
      </w:tr>
      <w:tr w:rsidR="0051078F" w:rsidRPr="00DB58F1" w:rsidTr="0077404B">
        <w:tc>
          <w:tcPr>
            <w:tcW w:w="2830" w:type="dxa"/>
            <w:shd w:val="clear" w:color="auto" w:fill="auto"/>
          </w:tcPr>
          <w:p w:rsidR="0051078F" w:rsidRPr="0077404B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Создание онлайн-курсов</w:t>
            </w:r>
          </w:p>
        </w:tc>
        <w:tc>
          <w:tcPr>
            <w:tcW w:w="3502" w:type="dxa"/>
            <w:shd w:val="clear" w:color="auto" w:fill="auto"/>
          </w:tcPr>
          <w:p w:rsidR="0051078F" w:rsidRPr="0077404B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 w:rsidRPr="0077404B">
              <w:rPr>
                <w:color w:val="333333"/>
                <w:sz w:val="24"/>
                <w:szCs w:val="24"/>
              </w:rPr>
              <w:t>Да</w:t>
            </w:r>
          </w:p>
        </w:tc>
        <w:tc>
          <w:tcPr>
            <w:tcW w:w="3183" w:type="dxa"/>
            <w:shd w:val="clear" w:color="auto" w:fill="auto"/>
          </w:tcPr>
          <w:p w:rsidR="0051078F" w:rsidRPr="00DB58F1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</w:tr>
      <w:tr w:rsidR="0051078F" w:rsidRPr="00DB58F1" w:rsidTr="0077404B">
        <w:tc>
          <w:tcPr>
            <w:tcW w:w="2830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Электронный дневник</w:t>
            </w:r>
          </w:p>
        </w:tc>
        <w:tc>
          <w:tcPr>
            <w:tcW w:w="3502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  <w:tc>
          <w:tcPr>
            <w:tcW w:w="3183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51078F" w:rsidRPr="00DB58F1" w:rsidTr="0077404B">
        <w:tc>
          <w:tcPr>
            <w:tcW w:w="2830" w:type="dxa"/>
            <w:shd w:val="clear" w:color="auto" w:fill="auto"/>
          </w:tcPr>
          <w:p w:rsidR="0051078F" w:rsidRPr="0077404B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Создание и проведение онлайн-тестов</w:t>
            </w:r>
          </w:p>
        </w:tc>
        <w:tc>
          <w:tcPr>
            <w:tcW w:w="3502" w:type="dxa"/>
            <w:shd w:val="clear" w:color="auto" w:fill="auto"/>
          </w:tcPr>
          <w:p w:rsidR="0051078F" w:rsidRPr="00DB58F1" w:rsidRDefault="0051078F" w:rsidP="0051078F">
            <w:pPr>
              <w:ind w:firstLine="0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  <w:tc>
          <w:tcPr>
            <w:tcW w:w="3183" w:type="dxa"/>
            <w:shd w:val="clear" w:color="auto" w:fill="auto"/>
          </w:tcPr>
          <w:p w:rsidR="0051078F" w:rsidRPr="00DB58F1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</w:tr>
      <w:tr w:rsidR="0051078F" w:rsidRPr="00DB58F1" w:rsidTr="0077404B">
        <w:tc>
          <w:tcPr>
            <w:tcW w:w="2830" w:type="dxa"/>
            <w:shd w:val="clear" w:color="auto" w:fill="auto"/>
          </w:tcPr>
          <w:p w:rsidR="0051078F" w:rsidRPr="00025365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 w:rsidRPr="009A7085">
              <w:rPr>
                <w:color w:val="333333"/>
                <w:sz w:val="24"/>
                <w:szCs w:val="24"/>
              </w:rPr>
              <w:t>SMS-оповещения о пропусках учебных занятий</w:t>
            </w:r>
          </w:p>
        </w:tc>
        <w:tc>
          <w:tcPr>
            <w:tcW w:w="3502" w:type="dxa"/>
            <w:shd w:val="clear" w:color="auto" w:fill="auto"/>
          </w:tcPr>
          <w:p w:rsidR="0051078F" w:rsidRPr="009A7085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  <w:tc>
          <w:tcPr>
            <w:tcW w:w="3183" w:type="dxa"/>
            <w:shd w:val="clear" w:color="auto" w:fill="auto"/>
          </w:tcPr>
          <w:p w:rsidR="0051078F" w:rsidRPr="00025365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51078F" w:rsidRPr="00DB58F1" w:rsidTr="0077404B">
        <w:tc>
          <w:tcPr>
            <w:tcW w:w="2830" w:type="dxa"/>
            <w:shd w:val="clear" w:color="auto" w:fill="auto"/>
          </w:tcPr>
          <w:p w:rsidR="0051078F" w:rsidRPr="00025365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Аналитика и отслеживание успеваемости</w:t>
            </w:r>
          </w:p>
        </w:tc>
        <w:tc>
          <w:tcPr>
            <w:tcW w:w="3502" w:type="dxa"/>
            <w:shd w:val="clear" w:color="auto" w:fill="auto"/>
          </w:tcPr>
          <w:p w:rsidR="0051078F" w:rsidRPr="00025365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  <w:tc>
          <w:tcPr>
            <w:tcW w:w="3183" w:type="dxa"/>
            <w:shd w:val="clear" w:color="auto" w:fill="auto"/>
          </w:tcPr>
          <w:p w:rsidR="0051078F" w:rsidRPr="00025365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51078F" w:rsidRPr="00DB58F1" w:rsidTr="0077404B">
        <w:tc>
          <w:tcPr>
            <w:tcW w:w="2830" w:type="dxa"/>
            <w:shd w:val="clear" w:color="auto" w:fill="auto"/>
          </w:tcPr>
          <w:p w:rsidR="0051078F" w:rsidRPr="00025365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 w:rsidRPr="00025365">
              <w:rPr>
                <w:color w:val="333333"/>
                <w:sz w:val="24"/>
                <w:szCs w:val="24"/>
              </w:rPr>
              <w:t>Система электронного документооборота</w:t>
            </w:r>
          </w:p>
        </w:tc>
        <w:tc>
          <w:tcPr>
            <w:tcW w:w="3502" w:type="dxa"/>
            <w:shd w:val="clear" w:color="auto" w:fill="auto"/>
          </w:tcPr>
          <w:p w:rsidR="0051078F" w:rsidRPr="00025365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  <w:tc>
          <w:tcPr>
            <w:tcW w:w="3183" w:type="dxa"/>
            <w:shd w:val="clear" w:color="auto" w:fill="auto"/>
          </w:tcPr>
          <w:p w:rsidR="0051078F" w:rsidRPr="00025365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51078F" w:rsidRPr="00DB58F1" w:rsidTr="0077404B">
        <w:tc>
          <w:tcPr>
            <w:tcW w:w="2830" w:type="dxa"/>
            <w:shd w:val="clear" w:color="auto" w:fill="auto"/>
          </w:tcPr>
          <w:p w:rsidR="0051078F" w:rsidRPr="00025365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Создание учебных материалов</w:t>
            </w:r>
          </w:p>
        </w:tc>
        <w:tc>
          <w:tcPr>
            <w:tcW w:w="3502" w:type="dxa"/>
            <w:shd w:val="clear" w:color="auto" w:fill="auto"/>
          </w:tcPr>
          <w:p w:rsidR="0051078F" w:rsidRPr="00025365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  <w:tc>
          <w:tcPr>
            <w:tcW w:w="3183" w:type="dxa"/>
            <w:shd w:val="clear" w:color="auto" w:fill="auto"/>
          </w:tcPr>
          <w:p w:rsidR="0051078F" w:rsidRPr="00025365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</w:tr>
      <w:tr w:rsidR="0051078F" w:rsidRPr="00DB58F1" w:rsidTr="0077404B">
        <w:tc>
          <w:tcPr>
            <w:tcW w:w="2830" w:type="dxa"/>
            <w:shd w:val="clear" w:color="auto" w:fill="auto"/>
          </w:tcPr>
          <w:p w:rsidR="0051078F" w:rsidRPr="00025365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Назначение домашнего задания</w:t>
            </w:r>
          </w:p>
        </w:tc>
        <w:tc>
          <w:tcPr>
            <w:tcW w:w="3502" w:type="dxa"/>
            <w:shd w:val="clear" w:color="auto" w:fill="auto"/>
          </w:tcPr>
          <w:p w:rsidR="0051078F" w:rsidRPr="00025365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  <w:tc>
          <w:tcPr>
            <w:tcW w:w="3183" w:type="dxa"/>
            <w:shd w:val="clear" w:color="auto" w:fill="auto"/>
          </w:tcPr>
          <w:p w:rsidR="0051078F" w:rsidRPr="00025365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51078F" w:rsidRPr="00DB58F1" w:rsidTr="0077404B">
        <w:tc>
          <w:tcPr>
            <w:tcW w:w="2830" w:type="dxa"/>
            <w:shd w:val="clear" w:color="auto" w:fill="auto"/>
          </w:tcPr>
          <w:p w:rsidR="0051078F" w:rsidRPr="00025365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 w:rsidRPr="00025365">
              <w:rPr>
                <w:color w:val="333333"/>
                <w:sz w:val="24"/>
                <w:szCs w:val="24"/>
              </w:rPr>
              <w:t>Организация родительских собраний</w:t>
            </w:r>
          </w:p>
        </w:tc>
        <w:tc>
          <w:tcPr>
            <w:tcW w:w="3502" w:type="dxa"/>
            <w:shd w:val="clear" w:color="auto" w:fill="auto"/>
          </w:tcPr>
          <w:p w:rsidR="0051078F" w:rsidRPr="00025365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  <w:tc>
          <w:tcPr>
            <w:tcW w:w="3183" w:type="dxa"/>
            <w:shd w:val="clear" w:color="auto" w:fill="auto"/>
          </w:tcPr>
          <w:p w:rsidR="0051078F" w:rsidRPr="00025365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51078F" w:rsidRPr="00DB58F1" w:rsidTr="0077404B">
        <w:tc>
          <w:tcPr>
            <w:tcW w:w="2830" w:type="dxa"/>
            <w:shd w:val="clear" w:color="auto" w:fill="auto"/>
          </w:tcPr>
          <w:p w:rsidR="0051078F" w:rsidRPr="00025365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Необходим локальный сервер и системный администратор</w:t>
            </w:r>
          </w:p>
        </w:tc>
        <w:tc>
          <w:tcPr>
            <w:tcW w:w="3502" w:type="dxa"/>
            <w:shd w:val="clear" w:color="auto" w:fill="auto"/>
          </w:tcPr>
          <w:p w:rsidR="0051078F" w:rsidRPr="00025365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  <w:tc>
          <w:tcPr>
            <w:tcW w:w="3183" w:type="dxa"/>
            <w:shd w:val="clear" w:color="auto" w:fill="auto"/>
          </w:tcPr>
          <w:p w:rsidR="0051078F" w:rsidRPr="00025365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</w:tr>
      <w:tr w:rsidR="0051078F" w:rsidRPr="00DB58F1" w:rsidTr="0077404B">
        <w:tc>
          <w:tcPr>
            <w:tcW w:w="2830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 w:rsidRPr="009A7085">
              <w:rPr>
                <w:color w:val="333333"/>
                <w:sz w:val="24"/>
                <w:szCs w:val="24"/>
              </w:rPr>
              <w:t>Информирование о предстоящей контрольной/самостоятельной работе</w:t>
            </w:r>
          </w:p>
        </w:tc>
        <w:tc>
          <w:tcPr>
            <w:tcW w:w="3502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  <w:tc>
          <w:tcPr>
            <w:tcW w:w="3183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51078F" w:rsidRPr="009A7085" w:rsidTr="0077404B">
        <w:tc>
          <w:tcPr>
            <w:tcW w:w="2830" w:type="dxa"/>
            <w:shd w:val="clear" w:color="auto" w:fill="auto"/>
          </w:tcPr>
          <w:p w:rsidR="0051078F" w:rsidRDefault="00C35D2E" w:rsidP="0051078F">
            <w:pPr>
              <w:ind w:firstLine="0"/>
              <w:rPr>
                <w:color w:val="333333"/>
                <w:sz w:val="24"/>
                <w:szCs w:val="24"/>
              </w:rPr>
            </w:pPr>
            <w:r w:rsidRPr="00C35D2E">
              <w:rPr>
                <w:color w:val="333333"/>
                <w:sz w:val="24"/>
                <w:szCs w:val="24"/>
              </w:rPr>
              <w:t>Инструментарий для удалённого обучения</w:t>
            </w:r>
          </w:p>
        </w:tc>
        <w:tc>
          <w:tcPr>
            <w:tcW w:w="3502" w:type="dxa"/>
            <w:shd w:val="clear" w:color="auto" w:fill="auto"/>
          </w:tcPr>
          <w:p w:rsidR="0051078F" w:rsidRDefault="00C35D2E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  <w:tc>
          <w:tcPr>
            <w:tcW w:w="3183" w:type="dxa"/>
            <w:shd w:val="clear" w:color="auto" w:fill="auto"/>
          </w:tcPr>
          <w:p w:rsidR="0051078F" w:rsidRDefault="00C35D2E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51078F" w:rsidRPr="00DB58F1" w:rsidTr="0077404B">
        <w:tc>
          <w:tcPr>
            <w:tcW w:w="2830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Возможность ведения новостной стены</w:t>
            </w:r>
          </w:p>
        </w:tc>
        <w:tc>
          <w:tcPr>
            <w:tcW w:w="3502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  <w:tc>
          <w:tcPr>
            <w:tcW w:w="3183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51078F" w:rsidRPr="00DB58F1" w:rsidTr="0077404B">
        <w:tc>
          <w:tcPr>
            <w:tcW w:w="2830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Возможность отслеживания актуального расписания</w:t>
            </w:r>
            <w:r w:rsidRPr="00025365">
              <w:rPr>
                <w:color w:val="333333"/>
                <w:sz w:val="24"/>
                <w:szCs w:val="24"/>
              </w:rPr>
              <w:t xml:space="preserve"> занятий</w:t>
            </w:r>
          </w:p>
        </w:tc>
        <w:tc>
          <w:tcPr>
            <w:tcW w:w="3502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  <w:tc>
          <w:tcPr>
            <w:tcW w:w="3183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51078F" w:rsidRPr="00DB58F1" w:rsidTr="0077404B">
        <w:tc>
          <w:tcPr>
            <w:tcW w:w="2830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Контроль лицевого счёта учащегося</w:t>
            </w:r>
          </w:p>
        </w:tc>
        <w:tc>
          <w:tcPr>
            <w:tcW w:w="3502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  <w:tc>
          <w:tcPr>
            <w:tcW w:w="3183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51078F" w:rsidRPr="00DB58F1" w:rsidTr="0077404B">
        <w:tc>
          <w:tcPr>
            <w:tcW w:w="2830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Создание общедоступного информационного ресурса учреждения</w:t>
            </w:r>
          </w:p>
        </w:tc>
        <w:tc>
          <w:tcPr>
            <w:tcW w:w="3502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  <w:tc>
          <w:tcPr>
            <w:tcW w:w="3183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51078F" w:rsidRPr="00DB58F1" w:rsidTr="0077404B">
        <w:tc>
          <w:tcPr>
            <w:tcW w:w="2830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Возможность получить информацию о педагоге</w:t>
            </w:r>
          </w:p>
        </w:tc>
        <w:tc>
          <w:tcPr>
            <w:tcW w:w="3502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  <w:tc>
          <w:tcPr>
            <w:tcW w:w="3183" w:type="dxa"/>
            <w:shd w:val="clear" w:color="auto" w:fill="auto"/>
          </w:tcPr>
          <w:p w:rsidR="0051078F" w:rsidRDefault="0051078F" w:rsidP="0051078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</w:tbl>
    <w:p w:rsidR="001B3B29" w:rsidRDefault="001B3B29" w:rsidP="001B3B29">
      <w:pPr>
        <w:pStyle w:val="1"/>
      </w:pPr>
      <w:r>
        <w:lastRenderedPageBreak/>
        <w:t>Разработка проекта</w:t>
      </w:r>
    </w:p>
    <w:p w:rsidR="001B3B29" w:rsidRPr="008701C6" w:rsidRDefault="001B3B29" w:rsidP="001B3B29">
      <w:pPr>
        <w:pStyle w:val="2"/>
      </w:pPr>
      <w:r w:rsidRPr="001B3B29">
        <w:t>Технологический стек</w:t>
      </w:r>
    </w:p>
    <w:p w:rsidR="00327E8C" w:rsidRDefault="001B3B29" w:rsidP="001B3B29">
      <w:r>
        <w:t>Важным</w:t>
      </w:r>
      <w:r w:rsidR="008E1A98">
        <w:t xml:space="preserve"> этапом в разработке любого</w:t>
      </w:r>
      <w:r>
        <w:t xml:space="preserve"> </w:t>
      </w:r>
      <w:r w:rsidR="00580F0C">
        <w:t xml:space="preserve">программного обеспечения является выбор стека технологий, на котором будет строиться весь проект. </w:t>
      </w:r>
      <w:r w:rsidR="008E1A98">
        <w:t xml:space="preserve">Поскольку </w:t>
      </w:r>
      <w:r w:rsidR="00580F0C">
        <w:t>АСКЗ должен обладать максимальной доступностью и кроссплатформенностью, иначе говоря</w:t>
      </w:r>
      <w:r w:rsidR="0077458A">
        <w:t>,</w:t>
      </w:r>
      <w:r w:rsidR="00580F0C">
        <w:t xml:space="preserve"> работать на различных типах устройств (</w:t>
      </w:r>
      <w:r w:rsidR="0077458A">
        <w:t>таких как</w:t>
      </w:r>
      <w:r w:rsidR="00E8405B">
        <w:t>, например,</w:t>
      </w:r>
      <w:r w:rsidR="0077458A">
        <w:t xml:space="preserve"> </w:t>
      </w:r>
      <w:r w:rsidR="00580F0C">
        <w:t>компьютеры, телефоны, планшеты, телевизоры и пр.)</w:t>
      </w:r>
      <w:r w:rsidR="008E1A98">
        <w:t xml:space="preserve">, проект </w:t>
      </w:r>
      <w:r w:rsidR="00E8405B">
        <w:t>необходимо разрабатывать с использованием современных веб-технологий, так как именно они способны в полной мере удовлетворить данное требование.</w:t>
      </w:r>
    </w:p>
    <w:p w:rsidR="00E8405B" w:rsidRDefault="00E8405B" w:rsidP="00E8405B">
      <w:r>
        <w:t xml:space="preserve">Одной из важнейших веб-технологий на сегодняшний день является </w:t>
      </w:r>
      <w:r>
        <w:rPr>
          <w:lang w:val="en-US"/>
        </w:rPr>
        <w:t>TypeScript</w:t>
      </w:r>
      <w:r w:rsidRPr="00E8405B">
        <w:t xml:space="preserve"> (</w:t>
      </w:r>
      <w:r>
        <w:t>рисунок 7</w:t>
      </w:r>
      <w:r w:rsidRPr="00E8405B">
        <w:t>)</w:t>
      </w:r>
      <w:r>
        <w:t xml:space="preserve">. Это </w:t>
      </w:r>
      <w:r>
        <w:t>строго типизированный язык программирован</w:t>
      </w:r>
      <w:r>
        <w:t>ия, основанный на JavaScript, состоящий</w:t>
      </w:r>
      <w:r>
        <w:t xml:space="preserve"> из трёх</w:t>
      </w:r>
      <w:r w:rsidR="000569B6">
        <w:t xml:space="preserve"> основных</w:t>
      </w:r>
      <w:r>
        <w:t xml:space="preserve"> частей:</w:t>
      </w:r>
    </w:p>
    <w:p w:rsidR="00E8405B" w:rsidRPr="00935921" w:rsidRDefault="00E8405B" w:rsidP="00E8405B">
      <w:pPr>
        <w:pStyle w:val="a"/>
        <w:numPr>
          <w:ilvl w:val="0"/>
          <w:numId w:val="48"/>
        </w:numPr>
        <w:tabs>
          <w:tab w:val="num" w:pos="1072"/>
        </w:tabs>
        <w:ind w:left="0" w:firstLine="709"/>
      </w:pPr>
      <w:r>
        <w:t>С</w:t>
      </w:r>
      <w:r w:rsidR="000569B6">
        <w:t>интаксис</w:t>
      </w:r>
      <w:r w:rsidRPr="00B34A9F">
        <w:t>.</w:t>
      </w:r>
    </w:p>
    <w:p w:rsidR="00E8405B" w:rsidRDefault="00E8405B" w:rsidP="00E8405B">
      <w:pPr>
        <w:pStyle w:val="a"/>
        <w:numPr>
          <w:ilvl w:val="0"/>
          <w:numId w:val="48"/>
        </w:numPr>
        <w:tabs>
          <w:tab w:val="num" w:pos="1072"/>
        </w:tabs>
        <w:ind w:left="0" w:firstLine="709"/>
      </w:pPr>
      <w:r>
        <w:t>Компилятор</w:t>
      </w:r>
      <w:r>
        <w:t>.</w:t>
      </w:r>
    </w:p>
    <w:p w:rsidR="00E8405B" w:rsidRDefault="00E8405B" w:rsidP="00E8405B">
      <w:pPr>
        <w:pStyle w:val="a"/>
        <w:numPr>
          <w:ilvl w:val="0"/>
          <w:numId w:val="48"/>
        </w:numPr>
        <w:tabs>
          <w:tab w:val="num" w:pos="1072"/>
        </w:tabs>
        <w:ind w:left="0" w:firstLine="709"/>
      </w:pPr>
      <w:r>
        <w:t>Сервис для редактора.</w:t>
      </w:r>
    </w:p>
    <w:p w:rsidR="00E8405B" w:rsidRDefault="00F40595" w:rsidP="00E8405B">
      <w:pPr>
        <w:pStyle w:val="a5"/>
      </w:pPr>
      <w:r w:rsidRPr="00F40595">
        <w:drawing>
          <wp:inline distT="0" distB="0" distL="0" distR="0" wp14:anchorId="4883D979" wp14:editId="3DE182D7">
            <wp:extent cx="2324100" cy="7097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5104" cy="72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5B" w:rsidRPr="00F40595" w:rsidRDefault="00E8405B" w:rsidP="00E8405B">
      <w:pPr>
        <w:pStyle w:val="a6"/>
      </w:pPr>
      <w:r>
        <w:t xml:space="preserve">Рисунок 7 – Логотип </w:t>
      </w:r>
      <w:r>
        <w:rPr>
          <w:lang w:val="en-US"/>
        </w:rPr>
        <w:t>TypeScript</w:t>
      </w:r>
    </w:p>
    <w:p w:rsidR="00E8405B" w:rsidRDefault="00F40595" w:rsidP="00E8405B">
      <w:r w:rsidRPr="00F40595">
        <w:t xml:space="preserve">Синтаксис TypeScript позволяет разработчику </w:t>
      </w:r>
      <w:r>
        <w:t>чётко</w:t>
      </w:r>
      <w:r w:rsidRPr="00F40595">
        <w:t xml:space="preserve"> выразить решение задачи в виде текста в файле </w:t>
      </w:r>
      <w:r>
        <w:t>«</w:t>
      </w:r>
      <w:r w:rsidRPr="00F40595">
        <w:t>.ts</w:t>
      </w:r>
      <w:r>
        <w:t>»</w:t>
      </w:r>
      <w:r w:rsidRPr="00F40595">
        <w:t xml:space="preserve"> или </w:t>
      </w:r>
      <w:r>
        <w:t>«</w:t>
      </w:r>
      <w:r w:rsidRPr="00F40595">
        <w:t>.tsx</w:t>
      </w:r>
      <w:r>
        <w:t>»</w:t>
      </w:r>
      <w:r w:rsidRPr="00F40595">
        <w:t>. Он является эволюцией синтаксиса JavaScript, поэтому любая программа JS синтаксически корректна на TypeScript.</w:t>
      </w:r>
      <w:r>
        <w:t xml:space="preserve"> </w:t>
      </w:r>
      <w:r w:rsidRPr="00F40595">
        <w:t xml:space="preserve">Компилятор </w:t>
      </w:r>
      <w:r>
        <w:t>«</w:t>
      </w:r>
      <w:r w:rsidRPr="00F40595">
        <w:t>tsc</w:t>
      </w:r>
      <w:r>
        <w:t>»</w:t>
      </w:r>
      <w:r w:rsidRPr="00F40595">
        <w:t xml:space="preserve"> помогает обнаружить множество </w:t>
      </w:r>
      <w:r w:rsidR="000569B6">
        <w:t>дефектов до загрузки на сервер</w:t>
      </w:r>
      <w:r w:rsidRPr="00F40595">
        <w:t xml:space="preserve">. Он преобразует исходный текст TypeScript в JavaScript и анализирует программу, стараясь найти проблемные места. TypeScript может создать js-файлы для любой версии JavaScript, начиная с ES3. Разработчик может </w:t>
      </w:r>
      <w:r w:rsidR="000569B6">
        <w:t>указывать</w:t>
      </w:r>
      <w:r w:rsidRPr="00F40595">
        <w:t xml:space="preserve"> TypeScript, какие правила анализа активировать, а какие </w:t>
      </w:r>
      <w:r w:rsidR="000569B6">
        <w:t>–</w:t>
      </w:r>
      <w:r w:rsidRPr="00F40595">
        <w:t xml:space="preserve"> отключить.</w:t>
      </w:r>
      <w:r w:rsidR="000569B6">
        <w:t xml:space="preserve"> </w:t>
      </w:r>
      <w:r w:rsidR="000569B6" w:rsidRPr="000569B6">
        <w:t xml:space="preserve">Сервис для редактора выполняет такой же анализ, </w:t>
      </w:r>
      <w:r w:rsidR="000569B6">
        <w:t xml:space="preserve">как и tsc-компилятор, но он </w:t>
      </w:r>
      <w:r w:rsidR="000569B6" w:rsidRPr="000569B6">
        <w:t>де</w:t>
      </w:r>
      <w:r w:rsidR="000569B6">
        <w:t>лает это по мере того, как программист пишет</w:t>
      </w:r>
      <w:r w:rsidR="000569B6" w:rsidRPr="000569B6">
        <w:t xml:space="preserve"> программу. Есть множество редакторов с поддержкой TypeScript </w:t>
      </w:r>
      <w:r w:rsidR="000569B6">
        <w:t>– например,</w:t>
      </w:r>
      <w:r w:rsidR="000569B6" w:rsidRPr="000569B6">
        <w:t xml:space="preserve"> VS Code, Atom, WebStorm и Sublime Text.</w:t>
      </w:r>
    </w:p>
    <w:p w:rsidR="00B81355" w:rsidRPr="00CA66A8" w:rsidRDefault="00B81355" w:rsidP="00B81355">
      <w:r>
        <w:t>Опросы Stack Overflow в 2021 и 2022</w:t>
      </w:r>
      <w:r w:rsidR="000569B6" w:rsidRPr="000569B6">
        <w:t xml:space="preserve"> годах показывают, что предпочтения профессиональных разработчиков и работодателей меняются.</w:t>
      </w:r>
      <w:r>
        <w:t xml:space="preserve"> В </w:t>
      </w:r>
      <w:bookmarkStart w:id="14" w:name="_GoBack"/>
      <w:bookmarkEnd w:id="14"/>
      <w:r>
        <w:t xml:space="preserve">рейтинге </w:t>
      </w:r>
      <w:r w:rsidR="000569B6" w:rsidRPr="000569B6">
        <w:t xml:space="preserve">за последние два года JavaScript </w:t>
      </w:r>
      <w:r>
        <w:t>сохраняет лидирующую позицию, однако</w:t>
      </w:r>
      <w:r w:rsidR="000569B6" w:rsidRPr="000569B6">
        <w:t xml:space="preserve"> Type</w:t>
      </w:r>
      <w:r w:rsidR="000569B6">
        <w:t>S</w:t>
      </w:r>
      <w:r>
        <w:t>cript стремительно его догоняет</w:t>
      </w:r>
      <w:r w:rsidR="000569B6">
        <w:t xml:space="preserve"> (таблица 2).</w:t>
      </w:r>
      <w:r w:rsidRPr="00B81355">
        <w:t xml:space="preserve"> </w:t>
      </w:r>
    </w:p>
    <w:p w:rsidR="00E8405B" w:rsidRPr="00B81355" w:rsidRDefault="00B81355" w:rsidP="00B81355">
      <w:pPr>
        <w:spacing w:before="120" w:after="120"/>
        <w:ind w:firstLine="0"/>
        <w:rPr>
          <w:b/>
          <w:bCs/>
          <w:color w:val="333333"/>
          <w:sz w:val="24"/>
          <w:szCs w:val="24"/>
        </w:rPr>
      </w:pPr>
      <w:r>
        <w:rPr>
          <w:color w:val="333333"/>
        </w:rPr>
        <w:tab/>
      </w:r>
      <w:r>
        <w:rPr>
          <w:b/>
          <w:bCs/>
          <w:color w:val="333333"/>
          <w:sz w:val="24"/>
          <w:szCs w:val="24"/>
        </w:rPr>
        <w:t>Таблица 2</w:t>
      </w:r>
      <w:r w:rsidRPr="00FD4B9F">
        <w:rPr>
          <w:b/>
          <w:bCs/>
          <w:color w:val="333333"/>
          <w:sz w:val="24"/>
          <w:szCs w:val="24"/>
        </w:rPr>
        <w:t xml:space="preserve"> –</w:t>
      </w:r>
      <w:r>
        <w:rPr>
          <w:b/>
          <w:bCs/>
          <w:color w:val="333333"/>
          <w:sz w:val="24"/>
          <w:szCs w:val="24"/>
        </w:rPr>
        <w:t xml:space="preserve"> Сравнение популярности языка на </w:t>
      </w:r>
      <w:r w:rsidRPr="00B81355">
        <w:rPr>
          <w:b/>
          <w:bCs/>
          <w:color w:val="333333"/>
          <w:sz w:val="24"/>
          <w:szCs w:val="24"/>
        </w:rPr>
        <w:t>Stack Overflow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502"/>
        <w:gridCol w:w="3183"/>
      </w:tblGrid>
      <w:tr w:rsidR="000569B6" w:rsidRPr="00DB58F1" w:rsidTr="0010771F">
        <w:tc>
          <w:tcPr>
            <w:tcW w:w="2830" w:type="dxa"/>
            <w:shd w:val="clear" w:color="auto" w:fill="auto"/>
          </w:tcPr>
          <w:p w:rsidR="000569B6" w:rsidRPr="00DB58F1" w:rsidRDefault="00B81355" w:rsidP="0010771F">
            <w:pPr>
              <w:ind w:firstLine="0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  <w:sz w:val="24"/>
                <w:szCs w:val="24"/>
              </w:rPr>
              <w:t>Язык</w:t>
            </w:r>
          </w:p>
        </w:tc>
        <w:tc>
          <w:tcPr>
            <w:tcW w:w="3502" w:type="dxa"/>
            <w:shd w:val="clear" w:color="auto" w:fill="auto"/>
          </w:tcPr>
          <w:p w:rsidR="000569B6" w:rsidRPr="005D6B61" w:rsidRDefault="00B81355" w:rsidP="0010771F">
            <w:pPr>
              <w:ind w:firstLine="0"/>
              <w:rPr>
                <w:b/>
                <w:bCs/>
                <w:color w:val="333333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333333"/>
                <w:sz w:val="24"/>
                <w:szCs w:val="24"/>
                <w:lang w:val="en-US"/>
              </w:rPr>
              <w:t>2021 г.</w:t>
            </w:r>
          </w:p>
        </w:tc>
        <w:tc>
          <w:tcPr>
            <w:tcW w:w="3183" w:type="dxa"/>
            <w:shd w:val="clear" w:color="auto" w:fill="auto"/>
          </w:tcPr>
          <w:p w:rsidR="000569B6" w:rsidRPr="00DB58F1" w:rsidRDefault="00B81355" w:rsidP="0010771F">
            <w:pPr>
              <w:ind w:firstLine="0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  <w:sz w:val="24"/>
                <w:szCs w:val="24"/>
              </w:rPr>
              <w:t>2022 г.</w:t>
            </w:r>
          </w:p>
        </w:tc>
      </w:tr>
      <w:tr w:rsidR="000569B6" w:rsidRPr="00DB58F1" w:rsidTr="0010771F">
        <w:tc>
          <w:tcPr>
            <w:tcW w:w="2830" w:type="dxa"/>
            <w:shd w:val="clear" w:color="auto" w:fill="auto"/>
          </w:tcPr>
          <w:p w:rsidR="000569B6" w:rsidRPr="00B81355" w:rsidRDefault="00B81355" w:rsidP="0010771F">
            <w:pPr>
              <w:ind w:firstLine="0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3502" w:type="dxa"/>
            <w:shd w:val="clear" w:color="auto" w:fill="auto"/>
          </w:tcPr>
          <w:p w:rsidR="000569B6" w:rsidRPr="00025365" w:rsidRDefault="00B81355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65</w:t>
            </w:r>
            <w:r w:rsidRPr="00B81355">
              <w:rPr>
                <w:color w:val="333333"/>
                <w:sz w:val="24"/>
                <w:szCs w:val="24"/>
              </w:rPr>
              <w:t>%</w:t>
            </w:r>
          </w:p>
        </w:tc>
        <w:tc>
          <w:tcPr>
            <w:tcW w:w="3183" w:type="dxa"/>
            <w:shd w:val="clear" w:color="auto" w:fill="auto"/>
          </w:tcPr>
          <w:p w:rsidR="000569B6" w:rsidRPr="00025365" w:rsidRDefault="00B81355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61</w:t>
            </w:r>
            <w:r w:rsidRPr="00B81355">
              <w:rPr>
                <w:color w:val="333333"/>
                <w:sz w:val="24"/>
                <w:szCs w:val="24"/>
              </w:rPr>
              <w:t>%</w:t>
            </w:r>
          </w:p>
        </w:tc>
      </w:tr>
      <w:tr w:rsidR="000569B6" w:rsidRPr="00DB58F1" w:rsidTr="0010771F">
        <w:tc>
          <w:tcPr>
            <w:tcW w:w="2830" w:type="dxa"/>
            <w:shd w:val="clear" w:color="auto" w:fill="auto"/>
          </w:tcPr>
          <w:p w:rsidR="000569B6" w:rsidRPr="00025365" w:rsidRDefault="00B81355" w:rsidP="0010771F">
            <w:pPr>
              <w:ind w:firstLine="0"/>
              <w:rPr>
                <w:color w:val="333333"/>
                <w:sz w:val="24"/>
                <w:szCs w:val="24"/>
              </w:rPr>
            </w:pPr>
            <w:r w:rsidRPr="00B81355">
              <w:rPr>
                <w:color w:val="333333"/>
                <w:sz w:val="24"/>
                <w:szCs w:val="24"/>
              </w:rPr>
              <w:t>TypeScript</w:t>
            </w:r>
          </w:p>
        </w:tc>
        <w:tc>
          <w:tcPr>
            <w:tcW w:w="3502" w:type="dxa"/>
            <w:shd w:val="clear" w:color="auto" w:fill="auto"/>
          </w:tcPr>
          <w:p w:rsidR="000569B6" w:rsidRPr="00025365" w:rsidRDefault="00B81355" w:rsidP="0010771F">
            <w:pPr>
              <w:ind w:firstLine="0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30</w:t>
            </w:r>
            <w:r w:rsidRPr="00B81355">
              <w:rPr>
                <w:color w:val="333333"/>
                <w:sz w:val="24"/>
                <w:szCs w:val="24"/>
                <w:lang w:val="en-US"/>
              </w:rPr>
              <w:t>%</w:t>
            </w:r>
          </w:p>
        </w:tc>
        <w:tc>
          <w:tcPr>
            <w:tcW w:w="3183" w:type="dxa"/>
            <w:shd w:val="clear" w:color="auto" w:fill="auto"/>
          </w:tcPr>
          <w:p w:rsidR="000569B6" w:rsidRPr="00025365" w:rsidRDefault="00B81355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36</w:t>
            </w:r>
            <w:r w:rsidRPr="00B81355">
              <w:rPr>
                <w:color w:val="333333"/>
                <w:sz w:val="24"/>
                <w:szCs w:val="24"/>
                <w:lang w:val="en-US"/>
              </w:rPr>
              <w:t>%</w:t>
            </w:r>
          </w:p>
        </w:tc>
      </w:tr>
      <w:tr w:rsidR="000569B6" w:rsidRPr="00DB58F1" w:rsidTr="0010771F">
        <w:tc>
          <w:tcPr>
            <w:tcW w:w="2830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lastRenderedPageBreak/>
              <w:t>Бесплатно в использовании</w:t>
            </w:r>
          </w:p>
        </w:tc>
        <w:tc>
          <w:tcPr>
            <w:tcW w:w="3502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  <w:tc>
          <w:tcPr>
            <w:tcW w:w="3183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Да, для родителей также есть платный пакет</w:t>
            </w:r>
          </w:p>
        </w:tc>
      </w:tr>
      <w:tr w:rsidR="000569B6" w:rsidRPr="00DB58F1" w:rsidTr="0010771F">
        <w:tc>
          <w:tcPr>
            <w:tcW w:w="2830" w:type="dxa"/>
            <w:shd w:val="clear" w:color="auto" w:fill="auto"/>
          </w:tcPr>
          <w:p w:rsidR="000569B6" w:rsidRPr="0077404B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Создание онлайн-курсов</w:t>
            </w:r>
          </w:p>
        </w:tc>
        <w:tc>
          <w:tcPr>
            <w:tcW w:w="3502" w:type="dxa"/>
            <w:shd w:val="clear" w:color="auto" w:fill="auto"/>
          </w:tcPr>
          <w:p w:rsidR="000569B6" w:rsidRPr="0077404B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 w:rsidRPr="0077404B">
              <w:rPr>
                <w:color w:val="333333"/>
                <w:sz w:val="24"/>
                <w:szCs w:val="24"/>
              </w:rPr>
              <w:t>Да</w:t>
            </w:r>
          </w:p>
        </w:tc>
        <w:tc>
          <w:tcPr>
            <w:tcW w:w="3183" w:type="dxa"/>
            <w:shd w:val="clear" w:color="auto" w:fill="auto"/>
          </w:tcPr>
          <w:p w:rsidR="000569B6" w:rsidRPr="00DB58F1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</w:tr>
      <w:tr w:rsidR="000569B6" w:rsidRPr="00DB58F1" w:rsidTr="0010771F">
        <w:tc>
          <w:tcPr>
            <w:tcW w:w="2830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Электронный дневник</w:t>
            </w:r>
          </w:p>
        </w:tc>
        <w:tc>
          <w:tcPr>
            <w:tcW w:w="3502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  <w:tc>
          <w:tcPr>
            <w:tcW w:w="3183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0569B6" w:rsidRPr="00DB58F1" w:rsidTr="0010771F">
        <w:tc>
          <w:tcPr>
            <w:tcW w:w="2830" w:type="dxa"/>
            <w:shd w:val="clear" w:color="auto" w:fill="auto"/>
          </w:tcPr>
          <w:p w:rsidR="000569B6" w:rsidRPr="0077404B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Создание и проведение онлайн-тестов</w:t>
            </w:r>
          </w:p>
        </w:tc>
        <w:tc>
          <w:tcPr>
            <w:tcW w:w="3502" w:type="dxa"/>
            <w:shd w:val="clear" w:color="auto" w:fill="auto"/>
          </w:tcPr>
          <w:p w:rsidR="000569B6" w:rsidRPr="00DB58F1" w:rsidRDefault="000569B6" w:rsidP="0010771F">
            <w:pPr>
              <w:ind w:firstLine="0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  <w:tc>
          <w:tcPr>
            <w:tcW w:w="3183" w:type="dxa"/>
            <w:shd w:val="clear" w:color="auto" w:fill="auto"/>
          </w:tcPr>
          <w:p w:rsidR="000569B6" w:rsidRPr="00DB58F1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</w:tr>
      <w:tr w:rsidR="000569B6" w:rsidRPr="00DB58F1" w:rsidTr="0010771F">
        <w:tc>
          <w:tcPr>
            <w:tcW w:w="2830" w:type="dxa"/>
            <w:shd w:val="clear" w:color="auto" w:fill="auto"/>
          </w:tcPr>
          <w:p w:rsidR="000569B6" w:rsidRPr="00025365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 w:rsidRPr="009A7085">
              <w:rPr>
                <w:color w:val="333333"/>
                <w:sz w:val="24"/>
                <w:szCs w:val="24"/>
              </w:rPr>
              <w:t>SMS-оповещения о пропусках учебных занятий</w:t>
            </w:r>
          </w:p>
        </w:tc>
        <w:tc>
          <w:tcPr>
            <w:tcW w:w="3502" w:type="dxa"/>
            <w:shd w:val="clear" w:color="auto" w:fill="auto"/>
          </w:tcPr>
          <w:p w:rsidR="000569B6" w:rsidRPr="009A7085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  <w:tc>
          <w:tcPr>
            <w:tcW w:w="3183" w:type="dxa"/>
            <w:shd w:val="clear" w:color="auto" w:fill="auto"/>
          </w:tcPr>
          <w:p w:rsidR="000569B6" w:rsidRPr="00025365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0569B6" w:rsidRPr="00DB58F1" w:rsidTr="0010771F">
        <w:tc>
          <w:tcPr>
            <w:tcW w:w="2830" w:type="dxa"/>
            <w:shd w:val="clear" w:color="auto" w:fill="auto"/>
          </w:tcPr>
          <w:p w:rsidR="000569B6" w:rsidRPr="00025365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Аналитика и отслеживание успеваемости</w:t>
            </w:r>
          </w:p>
        </w:tc>
        <w:tc>
          <w:tcPr>
            <w:tcW w:w="3502" w:type="dxa"/>
            <w:shd w:val="clear" w:color="auto" w:fill="auto"/>
          </w:tcPr>
          <w:p w:rsidR="000569B6" w:rsidRPr="00025365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  <w:tc>
          <w:tcPr>
            <w:tcW w:w="3183" w:type="dxa"/>
            <w:shd w:val="clear" w:color="auto" w:fill="auto"/>
          </w:tcPr>
          <w:p w:rsidR="000569B6" w:rsidRPr="00025365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0569B6" w:rsidRPr="00DB58F1" w:rsidTr="0010771F">
        <w:tc>
          <w:tcPr>
            <w:tcW w:w="2830" w:type="dxa"/>
            <w:shd w:val="clear" w:color="auto" w:fill="auto"/>
          </w:tcPr>
          <w:p w:rsidR="000569B6" w:rsidRPr="00025365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 w:rsidRPr="00025365">
              <w:rPr>
                <w:color w:val="333333"/>
                <w:sz w:val="24"/>
                <w:szCs w:val="24"/>
              </w:rPr>
              <w:t>Система электронного документооборота</w:t>
            </w:r>
          </w:p>
        </w:tc>
        <w:tc>
          <w:tcPr>
            <w:tcW w:w="3502" w:type="dxa"/>
            <w:shd w:val="clear" w:color="auto" w:fill="auto"/>
          </w:tcPr>
          <w:p w:rsidR="000569B6" w:rsidRPr="00025365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  <w:tc>
          <w:tcPr>
            <w:tcW w:w="3183" w:type="dxa"/>
            <w:shd w:val="clear" w:color="auto" w:fill="auto"/>
          </w:tcPr>
          <w:p w:rsidR="000569B6" w:rsidRPr="00025365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0569B6" w:rsidRPr="00DB58F1" w:rsidTr="0010771F">
        <w:tc>
          <w:tcPr>
            <w:tcW w:w="2830" w:type="dxa"/>
            <w:shd w:val="clear" w:color="auto" w:fill="auto"/>
          </w:tcPr>
          <w:p w:rsidR="000569B6" w:rsidRPr="00025365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Создание учебных материалов</w:t>
            </w:r>
          </w:p>
        </w:tc>
        <w:tc>
          <w:tcPr>
            <w:tcW w:w="3502" w:type="dxa"/>
            <w:shd w:val="clear" w:color="auto" w:fill="auto"/>
          </w:tcPr>
          <w:p w:rsidR="000569B6" w:rsidRPr="00025365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  <w:tc>
          <w:tcPr>
            <w:tcW w:w="3183" w:type="dxa"/>
            <w:shd w:val="clear" w:color="auto" w:fill="auto"/>
          </w:tcPr>
          <w:p w:rsidR="000569B6" w:rsidRPr="00025365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</w:tr>
      <w:tr w:rsidR="000569B6" w:rsidRPr="00DB58F1" w:rsidTr="0010771F">
        <w:tc>
          <w:tcPr>
            <w:tcW w:w="2830" w:type="dxa"/>
            <w:shd w:val="clear" w:color="auto" w:fill="auto"/>
          </w:tcPr>
          <w:p w:rsidR="000569B6" w:rsidRPr="00025365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Назначение домашнего задания</w:t>
            </w:r>
          </w:p>
        </w:tc>
        <w:tc>
          <w:tcPr>
            <w:tcW w:w="3502" w:type="dxa"/>
            <w:shd w:val="clear" w:color="auto" w:fill="auto"/>
          </w:tcPr>
          <w:p w:rsidR="000569B6" w:rsidRPr="00025365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  <w:tc>
          <w:tcPr>
            <w:tcW w:w="3183" w:type="dxa"/>
            <w:shd w:val="clear" w:color="auto" w:fill="auto"/>
          </w:tcPr>
          <w:p w:rsidR="000569B6" w:rsidRPr="00025365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0569B6" w:rsidRPr="00DB58F1" w:rsidTr="0010771F">
        <w:tc>
          <w:tcPr>
            <w:tcW w:w="2830" w:type="dxa"/>
            <w:shd w:val="clear" w:color="auto" w:fill="auto"/>
          </w:tcPr>
          <w:p w:rsidR="000569B6" w:rsidRPr="00025365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 w:rsidRPr="00025365">
              <w:rPr>
                <w:color w:val="333333"/>
                <w:sz w:val="24"/>
                <w:szCs w:val="24"/>
              </w:rPr>
              <w:t>Организация родительских собраний</w:t>
            </w:r>
          </w:p>
        </w:tc>
        <w:tc>
          <w:tcPr>
            <w:tcW w:w="3502" w:type="dxa"/>
            <w:shd w:val="clear" w:color="auto" w:fill="auto"/>
          </w:tcPr>
          <w:p w:rsidR="000569B6" w:rsidRPr="00025365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  <w:tc>
          <w:tcPr>
            <w:tcW w:w="3183" w:type="dxa"/>
            <w:shd w:val="clear" w:color="auto" w:fill="auto"/>
          </w:tcPr>
          <w:p w:rsidR="000569B6" w:rsidRPr="00025365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0569B6" w:rsidRPr="00DB58F1" w:rsidTr="0010771F">
        <w:tc>
          <w:tcPr>
            <w:tcW w:w="2830" w:type="dxa"/>
            <w:shd w:val="clear" w:color="auto" w:fill="auto"/>
          </w:tcPr>
          <w:p w:rsidR="000569B6" w:rsidRPr="00025365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Необходим локальный сервер и системный администратор</w:t>
            </w:r>
          </w:p>
        </w:tc>
        <w:tc>
          <w:tcPr>
            <w:tcW w:w="3502" w:type="dxa"/>
            <w:shd w:val="clear" w:color="auto" w:fill="auto"/>
          </w:tcPr>
          <w:p w:rsidR="000569B6" w:rsidRPr="00025365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  <w:tc>
          <w:tcPr>
            <w:tcW w:w="3183" w:type="dxa"/>
            <w:shd w:val="clear" w:color="auto" w:fill="auto"/>
          </w:tcPr>
          <w:p w:rsidR="000569B6" w:rsidRPr="00025365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</w:tr>
      <w:tr w:rsidR="000569B6" w:rsidRPr="00DB58F1" w:rsidTr="0010771F">
        <w:tc>
          <w:tcPr>
            <w:tcW w:w="2830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 w:rsidRPr="009A7085">
              <w:rPr>
                <w:color w:val="333333"/>
                <w:sz w:val="24"/>
                <w:szCs w:val="24"/>
              </w:rPr>
              <w:t>Информирование о предстоящей контрольной/самостоятельной работе</w:t>
            </w:r>
          </w:p>
        </w:tc>
        <w:tc>
          <w:tcPr>
            <w:tcW w:w="3502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  <w:tc>
          <w:tcPr>
            <w:tcW w:w="3183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0569B6" w:rsidRPr="009A7085" w:rsidTr="0010771F">
        <w:tc>
          <w:tcPr>
            <w:tcW w:w="2830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 w:rsidRPr="00C35D2E">
              <w:rPr>
                <w:color w:val="333333"/>
                <w:sz w:val="24"/>
                <w:szCs w:val="24"/>
              </w:rPr>
              <w:t>Инструментарий для удалённого обучения</w:t>
            </w:r>
          </w:p>
        </w:tc>
        <w:tc>
          <w:tcPr>
            <w:tcW w:w="3502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  <w:tc>
          <w:tcPr>
            <w:tcW w:w="3183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0569B6" w:rsidRPr="00DB58F1" w:rsidTr="0010771F">
        <w:tc>
          <w:tcPr>
            <w:tcW w:w="2830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Возможность ведения новостной стены</w:t>
            </w:r>
          </w:p>
        </w:tc>
        <w:tc>
          <w:tcPr>
            <w:tcW w:w="3502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  <w:tc>
          <w:tcPr>
            <w:tcW w:w="3183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0569B6" w:rsidRPr="00DB58F1" w:rsidTr="0010771F">
        <w:tc>
          <w:tcPr>
            <w:tcW w:w="2830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Возможность отслеживания актуального расписания</w:t>
            </w:r>
            <w:r w:rsidRPr="00025365">
              <w:rPr>
                <w:color w:val="333333"/>
                <w:sz w:val="24"/>
                <w:szCs w:val="24"/>
              </w:rPr>
              <w:t xml:space="preserve"> занятий</w:t>
            </w:r>
          </w:p>
        </w:tc>
        <w:tc>
          <w:tcPr>
            <w:tcW w:w="3502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  <w:tc>
          <w:tcPr>
            <w:tcW w:w="3183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0569B6" w:rsidRPr="00DB58F1" w:rsidTr="0010771F">
        <w:tc>
          <w:tcPr>
            <w:tcW w:w="2830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Контроль лицевого счёта учащегося</w:t>
            </w:r>
          </w:p>
        </w:tc>
        <w:tc>
          <w:tcPr>
            <w:tcW w:w="3502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  <w:tc>
          <w:tcPr>
            <w:tcW w:w="3183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0569B6" w:rsidRPr="00DB58F1" w:rsidTr="0010771F">
        <w:tc>
          <w:tcPr>
            <w:tcW w:w="2830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Создание общедоступного информационного ресурса учреждения</w:t>
            </w:r>
          </w:p>
        </w:tc>
        <w:tc>
          <w:tcPr>
            <w:tcW w:w="3502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Нет</w:t>
            </w:r>
          </w:p>
        </w:tc>
        <w:tc>
          <w:tcPr>
            <w:tcW w:w="3183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  <w:tr w:rsidR="000569B6" w:rsidRPr="00DB58F1" w:rsidTr="0010771F">
        <w:tc>
          <w:tcPr>
            <w:tcW w:w="2830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Возможность получить информацию о педагоге</w:t>
            </w:r>
          </w:p>
        </w:tc>
        <w:tc>
          <w:tcPr>
            <w:tcW w:w="3502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  <w:tc>
          <w:tcPr>
            <w:tcW w:w="3183" w:type="dxa"/>
            <w:shd w:val="clear" w:color="auto" w:fill="auto"/>
          </w:tcPr>
          <w:p w:rsidR="000569B6" w:rsidRDefault="000569B6" w:rsidP="0010771F">
            <w:pPr>
              <w:ind w:firstLine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</w:t>
            </w:r>
          </w:p>
        </w:tc>
      </w:tr>
    </w:tbl>
    <w:p w:rsidR="00E8405B" w:rsidRDefault="00E8405B" w:rsidP="00E8405B"/>
    <w:p w:rsidR="00E8405B" w:rsidRPr="00EB04ED" w:rsidRDefault="00E8405B" w:rsidP="00E8405B">
      <w:pPr>
        <w:rPr>
          <w:lang w:val="en-US"/>
        </w:rPr>
      </w:pPr>
    </w:p>
    <w:p w:rsidR="00E8405B" w:rsidRDefault="00E8405B" w:rsidP="00E8405B"/>
    <w:p w:rsidR="00E8405B" w:rsidRDefault="00E8405B" w:rsidP="00E8405B"/>
    <w:p w:rsidR="00E8405B" w:rsidRDefault="00E8405B" w:rsidP="00E8405B"/>
    <w:p w:rsidR="00E8405B" w:rsidRDefault="00E8405B" w:rsidP="00E8405B"/>
    <w:p w:rsidR="00E8405B" w:rsidRDefault="00E8405B" w:rsidP="00E8405B"/>
    <w:p w:rsidR="00E8405B" w:rsidRDefault="00E8405B" w:rsidP="00E8405B"/>
    <w:p w:rsidR="00E8405B" w:rsidRDefault="00E8405B" w:rsidP="00E8405B"/>
    <w:p w:rsidR="00E8405B" w:rsidRDefault="00E8405B" w:rsidP="00E8405B"/>
    <w:p w:rsidR="00E8405B" w:rsidRDefault="00E8405B" w:rsidP="00E8405B"/>
    <w:p w:rsidR="00E8405B" w:rsidRDefault="00E8405B" w:rsidP="00E8405B"/>
    <w:p w:rsidR="00E8405B" w:rsidRDefault="00E8405B" w:rsidP="00E8405B"/>
    <w:p w:rsidR="00E8405B" w:rsidRDefault="00E8405B" w:rsidP="00E8405B"/>
    <w:p w:rsidR="00F061AE" w:rsidRDefault="00473F9F" w:rsidP="00CE3E21">
      <w:pPr>
        <w:pStyle w:val="1"/>
        <w:numPr>
          <w:ilvl w:val="0"/>
          <w:numId w:val="0"/>
        </w:numPr>
        <w:spacing w:after="240"/>
        <w:ind w:left="720"/>
      </w:pPr>
      <w:bookmarkStart w:id="15" w:name="_Toc40296094"/>
      <w:bookmarkStart w:id="16" w:name="_Toc40298241"/>
      <w:bookmarkStart w:id="17" w:name="_Toc40454140"/>
      <w:bookmarkStart w:id="18" w:name="_Toc40528149"/>
      <w:bookmarkStart w:id="19" w:name="_Toc40528418"/>
      <w:bookmarkStart w:id="20" w:name="_Toc120481063"/>
      <w:r>
        <w:lastRenderedPageBreak/>
        <w:t>Заключение</w:t>
      </w:r>
      <w:bookmarkEnd w:id="15"/>
      <w:bookmarkEnd w:id="16"/>
      <w:bookmarkEnd w:id="17"/>
      <w:bookmarkEnd w:id="18"/>
      <w:bookmarkEnd w:id="19"/>
      <w:bookmarkEnd w:id="20"/>
    </w:p>
    <w:p w:rsidR="00561BA2" w:rsidRPr="00D1208F" w:rsidRDefault="00561BA2" w:rsidP="00561BA2">
      <w:r w:rsidRPr="00561BA2">
        <w:rPr>
          <w:highlight w:val="yellow"/>
          <w:lang w:val="en-US"/>
        </w:rPr>
        <w:t>In</w:t>
      </w:r>
      <w:r w:rsidRPr="00D1208F">
        <w:rPr>
          <w:highlight w:val="yellow"/>
        </w:rPr>
        <w:t xml:space="preserve"> </w:t>
      </w:r>
      <w:r w:rsidRPr="00561BA2">
        <w:rPr>
          <w:highlight w:val="yellow"/>
          <w:lang w:val="en-US"/>
        </w:rPr>
        <w:t>progress</w:t>
      </w:r>
    </w:p>
    <w:p w:rsidR="0061689C" w:rsidRDefault="0061689C" w:rsidP="0061689C">
      <w:pPr>
        <w:pStyle w:val="1"/>
        <w:numPr>
          <w:ilvl w:val="0"/>
          <w:numId w:val="0"/>
        </w:numPr>
        <w:spacing w:after="240"/>
        <w:ind w:left="720"/>
      </w:pPr>
      <w:bookmarkStart w:id="21" w:name="_Toc120481064"/>
      <w:r>
        <w:lastRenderedPageBreak/>
        <w:t>Использованные источники</w:t>
      </w:r>
      <w:bookmarkEnd w:id="21"/>
    </w:p>
    <w:p w:rsidR="003262B6" w:rsidRPr="00561BA2" w:rsidRDefault="003262B6" w:rsidP="003262B6">
      <w:pPr>
        <w:pStyle w:val="a"/>
        <w:numPr>
          <w:ilvl w:val="0"/>
          <w:numId w:val="6"/>
        </w:numPr>
        <w:rPr>
          <w:highlight w:val="yellow"/>
        </w:rPr>
      </w:pPr>
      <w:r w:rsidRPr="00561BA2">
        <w:rPr>
          <w:highlight w:val="yellow"/>
        </w:rPr>
        <w:t>И.Н. Блинов, В.С. Романчик Java. Промышленное программирование. Практическое пособие. - Минск. Универсал пресс, 2007.</w:t>
      </w:r>
    </w:p>
    <w:p w:rsidR="003262B6" w:rsidRPr="00561BA2" w:rsidRDefault="003262B6" w:rsidP="003262B6">
      <w:pPr>
        <w:pStyle w:val="a"/>
        <w:numPr>
          <w:ilvl w:val="0"/>
          <w:numId w:val="6"/>
        </w:numPr>
        <w:rPr>
          <w:highlight w:val="yellow"/>
        </w:rPr>
      </w:pPr>
      <w:r w:rsidRPr="00561BA2">
        <w:rPr>
          <w:highlight w:val="yellow"/>
        </w:rPr>
        <w:t>Нотон П. JAVA: Справочное руководство: Пер. с англ./Под ред.А.Тихонова.-М.:БИНОМ:Восточ.Кн.Компания,1996:Восточ.Кн.Компания.-447с..-(Club Computer).</w:t>
      </w:r>
    </w:p>
    <w:p w:rsidR="003262B6" w:rsidRPr="00561BA2" w:rsidRDefault="003262B6" w:rsidP="003262B6">
      <w:pPr>
        <w:pStyle w:val="a"/>
        <w:numPr>
          <w:ilvl w:val="0"/>
          <w:numId w:val="6"/>
        </w:numPr>
        <w:rPr>
          <w:highlight w:val="yellow"/>
        </w:rPr>
      </w:pPr>
      <w:r w:rsidRPr="00561BA2">
        <w:rPr>
          <w:highlight w:val="yellow"/>
        </w:rPr>
        <w:t>Патрик Нотон, Герберт Шилдт Полный справочник по Java. - McGraw-Hill,1997, Издательство "Диалектика",1997.</w:t>
      </w:r>
    </w:p>
    <w:p w:rsidR="003262B6" w:rsidRPr="00561BA2" w:rsidRDefault="003262B6" w:rsidP="003262B6">
      <w:pPr>
        <w:pStyle w:val="a"/>
        <w:numPr>
          <w:ilvl w:val="0"/>
          <w:numId w:val="6"/>
        </w:numPr>
        <w:rPr>
          <w:highlight w:val="yellow"/>
        </w:rPr>
      </w:pPr>
      <w:r w:rsidRPr="00561BA2">
        <w:rPr>
          <w:highlight w:val="yellow"/>
        </w:rPr>
        <w:t xml:space="preserve">Майкл Эферган Java: справочник. - QUE Corporation, 1997, Изд. "Питер Ком", 1998. </w:t>
      </w:r>
    </w:p>
    <w:p w:rsidR="003262B6" w:rsidRPr="00561BA2" w:rsidRDefault="003262B6" w:rsidP="003262B6">
      <w:pPr>
        <w:pStyle w:val="a"/>
        <w:numPr>
          <w:ilvl w:val="0"/>
          <w:numId w:val="6"/>
        </w:numPr>
        <w:rPr>
          <w:highlight w:val="yellow"/>
        </w:rPr>
      </w:pPr>
      <w:r w:rsidRPr="00561BA2">
        <w:rPr>
          <w:highlight w:val="yellow"/>
        </w:rPr>
        <w:t xml:space="preserve">Джо Вебер Технология Java в подлиннике. - QUE Corporation, 1996, "BHV-Санкт-Петербург",1997. </w:t>
      </w:r>
    </w:p>
    <w:p w:rsidR="003262B6" w:rsidRPr="00561BA2" w:rsidRDefault="003262B6" w:rsidP="003262B6">
      <w:pPr>
        <w:pStyle w:val="a"/>
        <w:numPr>
          <w:ilvl w:val="0"/>
          <w:numId w:val="6"/>
        </w:numPr>
        <w:rPr>
          <w:highlight w:val="yellow"/>
        </w:rPr>
      </w:pPr>
      <w:r w:rsidRPr="00561BA2">
        <w:rPr>
          <w:highlight w:val="yellow"/>
        </w:rPr>
        <w:t xml:space="preserve">Джейсон Мейнджер Java: Основы программирования. - McGraw-Hill,Inc.,1996, Издательская группа BHV, Киев,1997. </w:t>
      </w:r>
    </w:p>
    <w:p w:rsidR="003262B6" w:rsidRPr="00561BA2" w:rsidRDefault="003262B6" w:rsidP="003262B6">
      <w:pPr>
        <w:pStyle w:val="a"/>
        <w:numPr>
          <w:ilvl w:val="0"/>
          <w:numId w:val="6"/>
        </w:numPr>
        <w:rPr>
          <w:highlight w:val="yellow"/>
        </w:rPr>
      </w:pPr>
      <w:r w:rsidRPr="00561BA2">
        <w:rPr>
          <w:highlight w:val="yellow"/>
        </w:rPr>
        <w:t xml:space="preserve">И.Ю.Баженова Язык программирования Java. - АО "Диалог-МИФИ", 1997. </w:t>
      </w:r>
    </w:p>
    <w:p w:rsidR="003262B6" w:rsidRPr="00561BA2" w:rsidRDefault="003262B6" w:rsidP="003262B6">
      <w:pPr>
        <w:pStyle w:val="a"/>
        <w:numPr>
          <w:ilvl w:val="0"/>
          <w:numId w:val="6"/>
        </w:numPr>
        <w:rPr>
          <w:highlight w:val="yellow"/>
        </w:rPr>
      </w:pPr>
      <w:r w:rsidRPr="00561BA2">
        <w:rPr>
          <w:highlight w:val="yellow"/>
        </w:rPr>
        <w:t xml:space="preserve">Майкл Томас, Пратик Пател, Алан Хадсон, Доналд Болл(мл.) Секреты программирования для Internet на Java. - Ventana Press, Ventana Communications Group, U.S.A.,1996, Издательство "Питер Пресс", 1997. </w:t>
      </w:r>
    </w:p>
    <w:p w:rsidR="003262B6" w:rsidRPr="00561BA2" w:rsidRDefault="003262B6" w:rsidP="003262B6">
      <w:pPr>
        <w:pStyle w:val="a"/>
        <w:numPr>
          <w:ilvl w:val="0"/>
          <w:numId w:val="6"/>
        </w:numPr>
        <w:rPr>
          <w:highlight w:val="yellow"/>
        </w:rPr>
      </w:pPr>
      <w:r w:rsidRPr="00561BA2">
        <w:rPr>
          <w:highlight w:val="yellow"/>
        </w:rPr>
        <w:t>Кен Арнольд, Джеймс Гослинг Язык программирования Java .- Addison-Wesley Longman,U.S.A.,1996, Издательство "Питер-Пресс", 1997.</w:t>
      </w:r>
    </w:p>
    <w:p w:rsidR="00F061AE" w:rsidRPr="00861ABC" w:rsidRDefault="00F061AE" w:rsidP="005258C6">
      <w:pPr>
        <w:pStyle w:val="ac"/>
        <w:rPr>
          <w:color w:val="000000"/>
          <w:sz w:val="22"/>
        </w:rPr>
      </w:pPr>
    </w:p>
    <w:sectPr w:rsidR="00F061AE" w:rsidRPr="00861ABC" w:rsidSect="00CD6AB6">
      <w:footerReference w:type="default" r:id="rId19"/>
      <w:pgSz w:w="11906" w:h="16838" w:code="9"/>
      <w:pgMar w:top="1134" w:right="680" w:bottom="1134" w:left="1701" w:header="68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88D" w:rsidRDefault="0046388D">
      <w:r>
        <w:separator/>
      </w:r>
    </w:p>
  </w:endnote>
  <w:endnote w:type="continuationSeparator" w:id="0">
    <w:p w:rsidR="0046388D" w:rsidRDefault="00463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83" w:rsidRDefault="00615683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615683" w:rsidRDefault="00615683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83" w:rsidRDefault="00615683" w:rsidP="00CD6AB6">
    <w:pPr>
      <w:ind w:right="36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83" w:rsidRDefault="00615683" w:rsidP="00CD6AB6">
    <w:pPr>
      <w:ind w:right="360" w:firstLine="0"/>
      <w:jc w:val="center"/>
    </w:pPr>
    <w:r>
      <w:rPr>
        <w:rStyle w:val="af5"/>
      </w:rPr>
      <w:fldChar w:fldCharType="begin"/>
    </w:r>
    <w:r>
      <w:rPr>
        <w:rStyle w:val="af5"/>
      </w:rPr>
      <w:instrText xml:space="preserve"> PAGE </w:instrText>
    </w:r>
    <w:r>
      <w:rPr>
        <w:rStyle w:val="af5"/>
      </w:rPr>
      <w:fldChar w:fldCharType="separate"/>
    </w:r>
    <w:r w:rsidR="00EB04ED">
      <w:rPr>
        <w:rStyle w:val="af5"/>
        <w:noProof/>
      </w:rPr>
      <w:t>16</w:t>
    </w:r>
    <w:r>
      <w:rPr>
        <w:rStyle w:val="af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88D" w:rsidRDefault="0046388D">
      <w:r>
        <w:separator/>
      </w:r>
    </w:p>
  </w:footnote>
  <w:footnote w:type="continuationSeparator" w:id="0">
    <w:p w:rsidR="0046388D" w:rsidRDefault="00463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83" w:rsidRDefault="006156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615683" w:rsidRDefault="00615683">
    <w:pPr>
      <w:ind w:right="360"/>
    </w:pPr>
  </w:p>
  <w:p w:rsidR="00615683" w:rsidRDefault="00615683"/>
  <w:p w:rsidR="00615683" w:rsidRDefault="00615683"/>
  <w:p w:rsidR="00615683" w:rsidRDefault="0061568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83" w:rsidRDefault="00615683">
    <w:pPr>
      <w:ind w:right="27" w:firstLine="0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83" w:rsidRDefault="00615683">
    <w:pPr>
      <w:ind w:firstLine="0"/>
      <w:jc w:val="lef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72E3468"/>
    <w:lvl w:ilvl="0">
      <w:start w:val="1"/>
      <w:numFmt w:val="decimal"/>
      <w:pStyle w:val="a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D3642A92"/>
    <w:lvl w:ilvl="0">
      <w:start w:val="1"/>
      <w:numFmt w:val="bullet"/>
      <w:pStyle w:val="a0"/>
      <w:lvlText w:val=""/>
      <w:lvlJc w:val="left"/>
      <w:pPr>
        <w:tabs>
          <w:tab w:val="num" w:pos="1080"/>
        </w:tabs>
        <w:ind w:left="153" w:firstLine="567"/>
      </w:pPr>
      <w:rPr>
        <w:rFonts w:ascii="Symbol" w:hAnsi="Symbol" w:hint="default"/>
      </w:rPr>
    </w:lvl>
  </w:abstractNum>
  <w:abstractNum w:abstractNumId="2" w15:restartNumberingAfterBreak="0">
    <w:nsid w:val="015B33B5"/>
    <w:multiLevelType w:val="hybridMultilevel"/>
    <w:tmpl w:val="C1C438D6"/>
    <w:lvl w:ilvl="0" w:tplc="C526EC40">
      <w:start w:val="1"/>
      <w:numFmt w:val="decimal"/>
      <w:lvlText w:val="%1"/>
      <w:lvlJc w:val="left"/>
      <w:pPr>
        <w:tabs>
          <w:tab w:val="num" w:pos="1072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4624A7"/>
    <w:multiLevelType w:val="hybridMultilevel"/>
    <w:tmpl w:val="1B78169A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8B0180"/>
    <w:multiLevelType w:val="hybridMultilevel"/>
    <w:tmpl w:val="1B78169A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CE3C80"/>
    <w:multiLevelType w:val="hybridMultilevel"/>
    <w:tmpl w:val="323460B2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F4F79EA"/>
    <w:multiLevelType w:val="hybridMultilevel"/>
    <w:tmpl w:val="1B78169A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B3024E"/>
    <w:multiLevelType w:val="hybridMultilevel"/>
    <w:tmpl w:val="38F44796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08F70B3"/>
    <w:multiLevelType w:val="hybridMultilevel"/>
    <w:tmpl w:val="1B78169A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1883C82"/>
    <w:multiLevelType w:val="hybridMultilevel"/>
    <w:tmpl w:val="1B78169A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23B1BEA"/>
    <w:multiLevelType w:val="hybridMultilevel"/>
    <w:tmpl w:val="43581568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D82AF5"/>
    <w:multiLevelType w:val="multilevel"/>
    <w:tmpl w:val="9E2CA212"/>
    <w:lvl w:ilvl="0">
      <w:start w:val="1"/>
      <w:numFmt w:val="decimal"/>
      <w:pStyle w:val="1"/>
      <w:lvlText w:val="%1"/>
      <w:lvlJc w:val="left"/>
      <w:pPr>
        <w:tabs>
          <w:tab w:val="num" w:pos="1315"/>
        </w:tabs>
        <w:ind w:left="1315" w:hanging="595"/>
      </w:pPr>
      <w:rPr>
        <w:rFonts w:hint="default"/>
        <w:sz w:val="30"/>
      </w:rPr>
    </w:lvl>
    <w:lvl w:ilvl="1">
      <w:start w:val="1"/>
      <w:numFmt w:val="decimal"/>
      <w:pStyle w:val="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2" w15:restartNumberingAfterBreak="0">
    <w:nsid w:val="239D64A6"/>
    <w:multiLevelType w:val="hybridMultilevel"/>
    <w:tmpl w:val="1B78169A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3EE1129"/>
    <w:multiLevelType w:val="hybridMultilevel"/>
    <w:tmpl w:val="1B78169A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89931E3"/>
    <w:multiLevelType w:val="hybridMultilevel"/>
    <w:tmpl w:val="1B78169A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FE0487"/>
    <w:multiLevelType w:val="hybridMultilevel"/>
    <w:tmpl w:val="1B78169A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0E32AA7"/>
    <w:multiLevelType w:val="hybridMultilevel"/>
    <w:tmpl w:val="1B78169A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589583E"/>
    <w:multiLevelType w:val="hybridMultilevel"/>
    <w:tmpl w:val="1B78169A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86E70DF"/>
    <w:multiLevelType w:val="hybridMultilevel"/>
    <w:tmpl w:val="43581568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E0430C1"/>
    <w:multiLevelType w:val="hybridMultilevel"/>
    <w:tmpl w:val="1B78169A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19D33D7"/>
    <w:multiLevelType w:val="hybridMultilevel"/>
    <w:tmpl w:val="1B78169A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54B70CA"/>
    <w:multiLevelType w:val="hybridMultilevel"/>
    <w:tmpl w:val="1B78169A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91962D7"/>
    <w:multiLevelType w:val="hybridMultilevel"/>
    <w:tmpl w:val="1B78169A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2D2DD6"/>
    <w:multiLevelType w:val="hybridMultilevel"/>
    <w:tmpl w:val="1B78169A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E3C672C"/>
    <w:multiLevelType w:val="hybridMultilevel"/>
    <w:tmpl w:val="40A6B1A2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4D7475C"/>
    <w:multiLevelType w:val="hybridMultilevel"/>
    <w:tmpl w:val="1B78169A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4506B12"/>
    <w:multiLevelType w:val="hybridMultilevel"/>
    <w:tmpl w:val="1B78169A"/>
    <w:lvl w:ilvl="0" w:tplc="30B276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9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22"/>
  </w:num>
  <w:num w:numId="31">
    <w:abstractNumId w:val="16"/>
  </w:num>
  <w:num w:numId="32">
    <w:abstractNumId w:val="25"/>
  </w:num>
  <w:num w:numId="33">
    <w:abstractNumId w:val="13"/>
  </w:num>
  <w:num w:numId="34">
    <w:abstractNumId w:val="15"/>
  </w:num>
  <w:num w:numId="35">
    <w:abstractNumId w:val="14"/>
  </w:num>
  <w:num w:numId="36">
    <w:abstractNumId w:val="17"/>
  </w:num>
  <w:num w:numId="37">
    <w:abstractNumId w:val="4"/>
  </w:num>
  <w:num w:numId="38">
    <w:abstractNumId w:val="21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</w:num>
  <w:num w:numId="41">
    <w:abstractNumId w:val="23"/>
  </w:num>
  <w:num w:numId="42">
    <w:abstractNumId w:val="20"/>
  </w:num>
  <w:num w:numId="43">
    <w:abstractNumId w:val="6"/>
  </w:num>
  <w:num w:numId="44">
    <w:abstractNumId w:val="8"/>
  </w:num>
  <w:num w:numId="45">
    <w:abstractNumId w:val="3"/>
  </w:num>
  <w:num w:numId="46">
    <w:abstractNumId w:val="12"/>
  </w:num>
  <w:num w:numId="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14"/>
    <w:rsid w:val="000005D4"/>
    <w:rsid w:val="00005FC4"/>
    <w:rsid w:val="000160F6"/>
    <w:rsid w:val="0001651B"/>
    <w:rsid w:val="000217DA"/>
    <w:rsid w:val="00025365"/>
    <w:rsid w:val="00044A4C"/>
    <w:rsid w:val="00046BCC"/>
    <w:rsid w:val="00053145"/>
    <w:rsid w:val="00055EBD"/>
    <w:rsid w:val="000569B6"/>
    <w:rsid w:val="00077D52"/>
    <w:rsid w:val="000803CD"/>
    <w:rsid w:val="000A0051"/>
    <w:rsid w:val="000A7864"/>
    <w:rsid w:val="000B5C66"/>
    <w:rsid w:val="000B70F1"/>
    <w:rsid w:val="000C06C6"/>
    <w:rsid w:val="000C3847"/>
    <w:rsid w:val="000C3E5D"/>
    <w:rsid w:val="000D0415"/>
    <w:rsid w:val="000D1522"/>
    <w:rsid w:val="000D54DA"/>
    <w:rsid w:val="000E41BD"/>
    <w:rsid w:val="000E6427"/>
    <w:rsid w:val="000E7973"/>
    <w:rsid w:val="000F0438"/>
    <w:rsid w:val="000F0662"/>
    <w:rsid w:val="000F2643"/>
    <w:rsid w:val="0010289F"/>
    <w:rsid w:val="00104A0F"/>
    <w:rsid w:val="001062BF"/>
    <w:rsid w:val="00110F32"/>
    <w:rsid w:val="00115E73"/>
    <w:rsid w:val="001254F7"/>
    <w:rsid w:val="00146F4D"/>
    <w:rsid w:val="00150269"/>
    <w:rsid w:val="00155670"/>
    <w:rsid w:val="001630D7"/>
    <w:rsid w:val="00163DC4"/>
    <w:rsid w:val="00163FF7"/>
    <w:rsid w:val="0016515B"/>
    <w:rsid w:val="001652A4"/>
    <w:rsid w:val="001658F6"/>
    <w:rsid w:val="00172063"/>
    <w:rsid w:val="00174CF0"/>
    <w:rsid w:val="00177642"/>
    <w:rsid w:val="001A7169"/>
    <w:rsid w:val="001B1C18"/>
    <w:rsid w:val="001B3B29"/>
    <w:rsid w:val="001D4F37"/>
    <w:rsid w:val="001D5269"/>
    <w:rsid w:val="001F17F5"/>
    <w:rsid w:val="00201A5C"/>
    <w:rsid w:val="00206AEA"/>
    <w:rsid w:val="00207E6D"/>
    <w:rsid w:val="002163C8"/>
    <w:rsid w:val="0022476A"/>
    <w:rsid w:val="00226A49"/>
    <w:rsid w:val="0024183A"/>
    <w:rsid w:val="00243514"/>
    <w:rsid w:val="0024587A"/>
    <w:rsid w:val="0025129E"/>
    <w:rsid w:val="002532E6"/>
    <w:rsid w:val="00260B42"/>
    <w:rsid w:val="002626D2"/>
    <w:rsid w:val="00262E62"/>
    <w:rsid w:val="00282EEE"/>
    <w:rsid w:val="00285225"/>
    <w:rsid w:val="002912EB"/>
    <w:rsid w:val="00292344"/>
    <w:rsid w:val="00293339"/>
    <w:rsid w:val="002A0768"/>
    <w:rsid w:val="002A4084"/>
    <w:rsid w:val="002A46D7"/>
    <w:rsid w:val="002B0600"/>
    <w:rsid w:val="002B1B4C"/>
    <w:rsid w:val="002B71F8"/>
    <w:rsid w:val="002C7EA9"/>
    <w:rsid w:val="00313BE0"/>
    <w:rsid w:val="003155DD"/>
    <w:rsid w:val="003262B6"/>
    <w:rsid w:val="00327E8C"/>
    <w:rsid w:val="003329C1"/>
    <w:rsid w:val="003352E1"/>
    <w:rsid w:val="00341039"/>
    <w:rsid w:val="003503B0"/>
    <w:rsid w:val="00356EFC"/>
    <w:rsid w:val="003850EC"/>
    <w:rsid w:val="003A0599"/>
    <w:rsid w:val="003A6344"/>
    <w:rsid w:val="003A6532"/>
    <w:rsid w:val="003A6CFC"/>
    <w:rsid w:val="003B18FE"/>
    <w:rsid w:val="003B2430"/>
    <w:rsid w:val="003B6662"/>
    <w:rsid w:val="003B79E0"/>
    <w:rsid w:val="003C2001"/>
    <w:rsid w:val="003C393E"/>
    <w:rsid w:val="00407652"/>
    <w:rsid w:val="0042257B"/>
    <w:rsid w:val="004330EA"/>
    <w:rsid w:val="00436351"/>
    <w:rsid w:val="00440F8D"/>
    <w:rsid w:val="004419C4"/>
    <w:rsid w:val="004620D7"/>
    <w:rsid w:val="0046388D"/>
    <w:rsid w:val="00473F9F"/>
    <w:rsid w:val="004821A6"/>
    <w:rsid w:val="004836F4"/>
    <w:rsid w:val="0049558A"/>
    <w:rsid w:val="00496FC6"/>
    <w:rsid w:val="004973F2"/>
    <w:rsid w:val="004A25D1"/>
    <w:rsid w:val="004A7C4A"/>
    <w:rsid w:val="004B407F"/>
    <w:rsid w:val="004B4424"/>
    <w:rsid w:val="004D4725"/>
    <w:rsid w:val="004D7CA9"/>
    <w:rsid w:val="004F4C5A"/>
    <w:rsid w:val="004F5ADF"/>
    <w:rsid w:val="0050127E"/>
    <w:rsid w:val="00502665"/>
    <w:rsid w:val="00506425"/>
    <w:rsid w:val="0051078F"/>
    <w:rsid w:val="005258C6"/>
    <w:rsid w:val="00526744"/>
    <w:rsid w:val="00561BA2"/>
    <w:rsid w:val="00575A13"/>
    <w:rsid w:val="0057658E"/>
    <w:rsid w:val="00580F0C"/>
    <w:rsid w:val="00583633"/>
    <w:rsid w:val="0058364D"/>
    <w:rsid w:val="00591379"/>
    <w:rsid w:val="0059193B"/>
    <w:rsid w:val="00592C2A"/>
    <w:rsid w:val="005B2FAE"/>
    <w:rsid w:val="005B48F1"/>
    <w:rsid w:val="005B5CE4"/>
    <w:rsid w:val="005C0C1C"/>
    <w:rsid w:val="005C143F"/>
    <w:rsid w:val="005C3E7C"/>
    <w:rsid w:val="005C61E9"/>
    <w:rsid w:val="005D02F9"/>
    <w:rsid w:val="005D6B61"/>
    <w:rsid w:val="006004BE"/>
    <w:rsid w:val="00606D48"/>
    <w:rsid w:val="00607F4A"/>
    <w:rsid w:val="00612C4A"/>
    <w:rsid w:val="00615683"/>
    <w:rsid w:val="006156D8"/>
    <w:rsid w:val="0061689C"/>
    <w:rsid w:val="0063265A"/>
    <w:rsid w:val="0063550D"/>
    <w:rsid w:val="00637AD0"/>
    <w:rsid w:val="0065260A"/>
    <w:rsid w:val="00654D8D"/>
    <w:rsid w:val="00665EF5"/>
    <w:rsid w:val="00666BCA"/>
    <w:rsid w:val="00680C06"/>
    <w:rsid w:val="00683AFB"/>
    <w:rsid w:val="0069627B"/>
    <w:rsid w:val="00697F17"/>
    <w:rsid w:val="006C4170"/>
    <w:rsid w:val="006C4DFE"/>
    <w:rsid w:val="006C51CF"/>
    <w:rsid w:val="006E73D4"/>
    <w:rsid w:val="006F78C1"/>
    <w:rsid w:val="0070346D"/>
    <w:rsid w:val="007067C7"/>
    <w:rsid w:val="00711F08"/>
    <w:rsid w:val="00712D16"/>
    <w:rsid w:val="007219CC"/>
    <w:rsid w:val="00734430"/>
    <w:rsid w:val="007363E3"/>
    <w:rsid w:val="007434C8"/>
    <w:rsid w:val="0077129E"/>
    <w:rsid w:val="0077404B"/>
    <w:rsid w:val="0077458A"/>
    <w:rsid w:val="00777323"/>
    <w:rsid w:val="00785A12"/>
    <w:rsid w:val="00797D50"/>
    <w:rsid w:val="007C4B62"/>
    <w:rsid w:val="007C58E0"/>
    <w:rsid w:val="007C6A14"/>
    <w:rsid w:val="007D4F86"/>
    <w:rsid w:val="007D79F3"/>
    <w:rsid w:val="007E2B35"/>
    <w:rsid w:val="00800BD5"/>
    <w:rsid w:val="00815374"/>
    <w:rsid w:val="00827BB6"/>
    <w:rsid w:val="00833542"/>
    <w:rsid w:val="00833A42"/>
    <w:rsid w:val="00840B2A"/>
    <w:rsid w:val="00861ABC"/>
    <w:rsid w:val="00861C74"/>
    <w:rsid w:val="00864B6B"/>
    <w:rsid w:val="00865CFC"/>
    <w:rsid w:val="00867D9B"/>
    <w:rsid w:val="008701C6"/>
    <w:rsid w:val="00870FD0"/>
    <w:rsid w:val="00874593"/>
    <w:rsid w:val="00883EA0"/>
    <w:rsid w:val="00892263"/>
    <w:rsid w:val="0089349D"/>
    <w:rsid w:val="00895F8A"/>
    <w:rsid w:val="008A0F24"/>
    <w:rsid w:val="008A2F7D"/>
    <w:rsid w:val="008A3B22"/>
    <w:rsid w:val="008C371B"/>
    <w:rsid w:val="008C7F25"/>
    <w:rsid w:val="008D76D2"/>
    <w:rsid w:val="008E1A98"/>
    <w:rsid w:val="008F0315"/>
    <w:rsid w:val="008F1CA9"/>
    <w:rsid w:val="008F3449"/>
    <w:rsid w:val="008F41B6"/>
    <w:rsid w:val="008F54C9"/>
    <w:rsid w:val="008F7E0C"/>
    <w:rsid w:val="00906EDD"/>
    <w:rsid w:val="00907860"/>
    <w:rsid w:val="009103F4"/>
    <w:rsid w:val="00914E33"/>
    <w:rsid w:val="009248A6"/>
    <w:rsid w:val="00934A85"/>
    <w:rsid w:val="00935921"/>
    <w:rsid w:val="00962671"/>
    <w:rsid w:val="00964C01"/>
    <w:rsid w:val="009728EF"/>
    <w:rsid w:val="00982F6D"/>
    <w:rsid w:val="00983AC0"/>
    <w:rsid w:val="009873BA"/>
    <w:rsid w:val="00990266"/>
    <w:rsid w:val="009902F2"/>
    <w:rsid w:val="00992354"/>
    <w:rsid w:val="00996A40"/>
    <w:rsid w:val="009A0E64"/>
    <w:rsid w:val="009A1EA6"/>
    <w:rsid w:val="009A1EBB"/>
    <w:rsid w:val="009A7085"/>
    <w:rsid w:val="009A7972"/>
    <w:rsid w:val="009B0716"/>
    <w:rsid w:val="009B50CD"/>
    <w:rsid w:val="009D6EAB"/>
    <w:rsid w:val="009E1F4B"/>
    <w:rsid w:val="009E40CA"/>
    <w:rsid w:val="009E483D"/>
    <w:rsid w:val="00A0460B"/>
    <w:rsid w:val="00A0481B"/>
    <w:rsid w:val="00A05737"/>
    <w:rsid w:val="00A17854"/>
    <w:rsid w:val="00A204E8"/>
    <w:rsid w:val="00A2274E"/>
    <w:rsid w:val="00A336E4"/>
    <w:rsid w:val="00A34469"/>
    <w:rsid w:val="00A351AE"/>
    <w:rsid w:val="00A40433"/>
    <w:rsid w:val="00A411AB"/>
    <w:rsid w:val="00A44696"/>
    <w:rsid w:val="00A51279"/>
    <w:rsid w:val="00A662D8"/>
    <w:rsid w:val="00A77737"/>
    <w:rsid w:val="00A9050B"/>
    <w:rsid w:val="00AA2068"/>
    <w:rsid w:val="00AA5508"/>
    <w:rsid w:val="00AB29D8"/>
    <w:rsid w:val="00AB4C84"/>
    <w:rsid w:val="00AD01BA"/>
    <w:rsid w:val="00AD16B7"/>
    <w:rsid w:val="00AD3BE4"/>
    <w:rsid w:val="00AD6214"/>
    <w:rsid w:val="00AE4000"/>
    <w:rsid w:val="00AF0CA0"/>
    <w:rsid w:val="00B0056F"/>
    <w:rsid w:val="00B020BF"/>
    <w:rsid w:val="00B145DF"/>
    <w:rsid w:val="00B17C58"/>
    <w:rsid w:val="00B30A21"/>
    <w:rsid w:val="00B3222C"/>
    <w:rsid w:val="00B3428D"/>
    <w:rsid w:val="00B34A9F"/>
    <w:rsid w:val="00B578D3"/>
    <w:rsid w:val="00B6294B"/>
    <w:rsid w:val="00B62B62"/>
    <w:rsid w:val="00B66707"/>
    <w:rsid w:val="00B67198"/>
    <w:rsid w:val="00B75848"/>
    <w:rsid w:val="00B81355"/>
    <w:rsid w:val="00BA5964"/>
    <w:rsid w:val="00BB752A"/>
    <w:rsid w:val="00BD0C8A"/>
    <w:rsid w:val="00BD15B2"/>
    <w:rsid w:val="00BE3627"/>
    <w:rsid w:val="00BE6371"/>
    <w:rsid w:val="00BF0ED4"/>
    <w:rsid w:val="00BF59D3"/>
    <w:rsid w:val="00BF7D04"/>
    <w:rsid w:val="00C06633"/>
    <w:rsid w:val="00C16885"/>
    <w:rsid w:val="00C16CAD"/>
    <w:rsid w:val="00C17DB5"/>
    <w:rsid w:val="00C24FE0"/>
    <w:rsid w:val="00C303F0"/>
    <w:rsid w:val="00C33C8F"/>
    <w:rsid w:val="00C35D2E"/>
    <w:rsid w:val="00C44D57"/>
    <w:rsid w:val="00C4686A"/>
    <w:rsid w:val="00C47264"/>
    <w:rsid w:val="00C51043"/>
    <w:rsid w:val="00C51863"/>
    <w:rsid w:val="00C534B6"/>
    <w:rsid w:val="00C56BB4"/>
    <w:rsid w:val="00C73617"/>
    <w:rsid w:val="00C73976"/>
    <w:rsid w:val="00C86262"/>
    <w:rsid w:val="00C911B8"/>
    <w:rsid w:val="00C95A5F"/>
    <w:rsid w:val="00CA4D65"/>
    <w:rsid w:val="00CA66A8"/>
    <w:rsid w:val="00CC1B58"/>
    <w:rsid w:val="00CC7FD9"/>
    <w:rsid w:val="00CD38E0"/>
    <w:rsid w:val="00CD6AB6"/>
    <w:rsid w:val="00CE3E21"/>
    <w:rsid w:val="00CF1053"/>
    <w:rsid w:val="00CF2E00"/>
    <w:rsid w:val="00D042B5"/>
    <w:rsid w:val="00D1208F"/>
    <w:rsid w:val="00D15543"/>
    <w:rsid w:val="00D17119"/>
    <w:rsid w:val="00D20FCB"/>
    <w:rsid w:val="00D22A64"/>
    <w:rsid w:val="00D24C02"/>
    <w:rsid w:val="00D2655A"/>
    <w:rsid w:val="00D47FED"/>
    <w:rsid w:val="00D50788"/>
    <w:rsid w:val="00D509E5"/>
    <w:rsid w:val="00D5614C"/>
    <w:rsid w:val="00D5766E"/>
    <w:rsid w:val="00D63354"/>
    <w:rsid w:val="00D74F96"/>
    <w:rsid w:val="00D80D8C"/>
    <w:rsid w:val="00D85AE8"/>
    <w:rsid w:val="00D946E8"/>
    <w:rsid w:val="00DB39AF"/>
    <w:rsid w:val="00DC3ECB"/>
    <w:rsid w:val="00DD18D7"/>
    <w:rsid w:val="00DD2258"/>
    <w:rsid w:val="00DD6316"/>
    <w:rsid w:val="00DD7BDA"/>
    <w:rsid w:val="00DE4001"/>
    <w:rsid w:val="00DE5A2F"/>
    <w:rsid w:val="00E12432"/>
    <w:rsid w:val="00E153F6"/>
    <w:rsid w:val="00E26602"/>
    <w:rsid w:val="00E447E3"/>
    <w:rsid w:val="00E47D73"/>
    <w:rsid w:val="00E5101C"/>
    <w:rsid w:val="00E54FE5"/>
    <w:rsid w:val="00E66C6E"/>
    <w:rsid w:val="00E8405B"/>
    <w:rsid w:val="00E85D52"/>
    <w:rsid w:val="00E9539D"/>
    <w:rsid w:val="00E956DC"/>
    <w:rsid w:val="00E964F4"/>
    <w:rsid w:val="00EB04ED"/>
    <w:rsid w:val="00EB7777"/>
    <w:rsid w:val="00EC2A8C"/>
    <w:rsid w:val="00EC6E7E"/>
    <w:rsid w:val="00EE2613"/>
    <w:rsid w:val="00EE6C3B"/>
    <w:rsid w:val="00EF2114"/>
    <w:rsid w:val="00EF569C"/>
    <w:rsid w:val="00EF6731"/>
    <w:rsid w:val="00F0030F"/>
    <w:rsid w:val="00F061AE"/>
    <w:rsid w:val="00F30703"/>
    <w:rsid w:val="00F328D6"/>
    <w:rsid w:val="00F402A9"/>
    <w:rsid w:val="00F40595"/>
    <w:rsid w:val="00F55C64"/>
    <w:rsid w:val="00F608C8"/>
    <w:rsid w:val="00F653D9"/>
    <w:rsid w:val="00F662EB"/>
    <w:rsid w:val="00F6720F"/>
    <w:rsid w:val="00F70034"/>
    <w:rsid w:val="00F74E95"/>
    <w:rsid w:val="00F85041"/>
    <w:rsid w:val="00F92AA9"/>
    <w:rsid w:val="00F939F0"/>
    <w:rsid w:val="00F9775A"/>
    <w:rsid w:val="00FA08F5"/>
    <w:rsid w:val="00FA168E"/>
    <w:rsid w:val="00FA1BCE"/>
    <w:rsid w:val="00FA1FE7"/>
    <w:rsid w:val="00FA2843"/>
    <w:rsid w:val="00FB74DB"/>
    <w:rsid w:val="00FC1EBB"/>
    <w:rsid w:val="00FD1D37"/>
    <w:rsid w:val="00FD3247"/>
    <w:rsid w:val="00FD37F4"/>
    <w:rsid w:val="00FE697F"/>
    <w:rsid w:val="00FF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EE0BF-32B7-4E4C-9F02-5424E543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81355"/>
    <w:pPr>
      <w:ind w:firstLine="709"/>
      <w:jc w:val="both"/>
    </w:pPr>
    <w:rPr>
      <w:sz w:val="28"/>
    </w:rPr>
  </w:style>
  <w:style w:type="paragraph" w:styleId="1">
    <w:name w:val="heading 1"/>
    <w:basedOn w:val="a1"/>
    <w:next w:val="a1"/>
    <w:link w:val="10"/>
    <w:qFormat/>
    <w:pPr>
      <w:pageBreakBefore/>
      <w:numPr>
        <w:numId w:val="2"/>
      </w:numPr>
      <w:jc w:val="left"/>
      <w:outlineLvl w:val="0"/>
    </w:pPr>
    <w:rPr>
      <w:b/>
      <w:kern w:val="28"/>
      <w:sz w:val="30"/>
    </w:rPr>
  </w:style>
  <w:style w:type="paragraph" w:styleId="2">
    <w:name w:val="heading 2"/>
    <w:basedOn w:val="a1"/>
    <w:next w:val="a1"/>
    <w:link w:val="20"/>
    <w:qFormat/>
    <w:pPr>
      <w:keepNext/>
      <w:keepLines/>
      <w:numPr>
        <w:ilvl w:val="1"/>
        <w:numId w:val="2"/>
      </w:numPr>
      <w:spacing w:before="360" w:after="240"/>
      <w:jc w:val="left"/>
      <w:outlineLvl w:val="1"/>
    </w:pPr>
    <w:rPr>
      <w:b/>
      <w:sz w:val="30"/>
    </w:rPr>
  </w:style>
  <w:style w:type="paragraph" w:styleId="3">
    <w:name w:val="heading 3"/>
    <w:basedOn w:val="a1"/>
    <w:next w:val="a1"/>
    <w:qFormat/>
    <w:pPr>
      <w:keepNext/>
      <w:numPr>
        <w:ilvl w:val="2"/>
        <w:numId w:val="2"/>
      </w:numPr>
      <w:tabs>
        <w:tab w:val="left" w:pos="1571"/>
      </w:tabs>
      <w:spacing w:before="240" w:after="120"/>
      <w:jc w:val="left"/>
      <w:outlineLvl w:val="2"/>
    </w:pPr>
  </w:style>
  <w:style w:type="paragraph" w:styleId="4">
    <w:name w:val="heading 4"/>
    <w:basedOn w:val="3"/>
    <w:next w:val="a1"/>
    <w:qFormat/>
    <w:pPr>
      <w:numPr>
        <w:ilvl w:val="3"/>
      </w:numPr>
      <w:tabs>
        <w:tab w:val="clear" w:pos="1584"/>
      </w:tabs>
      <w:outlineLvl w:val="3"/>
    </w:pPr>
    <w:rPr>
      <w:i/>
    </w:rPr>
  </w:style>
  <w:style w:type="paragraph" w:styleId="5">
    <w:name w:val="heading 5"/>
    <w:basedOn w:val="a1"/>
    <w:next w:val="a1"/>
    <w:qFormat/>
    <w:pPr>
      <w:keepNext/>
      <w:numPr>
        <w:ilvl w:val="4"/>
        <w:numId w:val="2"/>
      </w:numPr>
      <w:outlineLvl w:val="4"/>
    </w:pPr>
    <w:rPr>
      <w:snapToGrid w:val="0"/>
      <w:sz w:val="48"/>
    </w:rPr>
  </w:style>
  <w:style w:type="paragraph" w:styleId="6">
    <w:name w:val="heading 6"/>
    <w:basedOn w:val="a1"/>
    <w:next w:val="a1"/>
    <w:qFormat/>
    <w:pPr>
      <w:keepNext/>
      <w:numPr>
        <w:ilvl w:val="5"/>
        <w:numId w:val="2"/>
      </w:numPr>
      <w:outlineLvl w:val="5"/>
    </w:pPr>
    <w:rPr>
      <w:u w:val="single"/>
      <w:lang w:val="en-US"/>
    </w:rPr>
  </w:style>
  <w:style w:type="paragraph" w:styleId="7">
    <w:name w:val="heading 7"/>
    <w:basedOn w:val="a1"/>
    <w:next w:val="a1"/>
    <w:qFormat/>
    <w:pPr>
      <w:keepNext/>
      <w:numPr>
        <w:ilvl w:val="6"/>
        <w:numId w:val="2"/>
      </w:numPr>
      <w:outlineLvl w:val="6"/>
    </w:pPr>
  </w:style>
  <w:style w:type="paragraph" w:styleId="8">
    <w:name w:val="heading 8"/>
    <w:basedOn w:val="a1"/>
    <w:next w:val="a1"/>
    <w:qFormat/>
    <w:pPr>
      <w:keepNext/>
      <w:numPr>
        <w:ilvl w:val="7"/>
        <w:numId w:val="2"/>
      </w:numPr>
      <w:jc w:val="center"/>
      <w:outlineLvl w:val="7"/>
    </w:pPr>
    <w:rPr>
      <w:snapToGrid w:val="0"/>
      <w:color w:val="000000"/>
    </w:rPr>
  </w:style>
  <w:style w:type="paragraph" w:styleId="9">
    <w:name w:val="heading 9"/>
    <w:basedOn w:val="a1"/>
    <w:next w:val="a1"/>
    <w:qFormat/>
    <w:pPr>
      <w:numPr>
        <w:ilvl w:val="8"/>
        <w:numId w:val="2"/>
      </w:numPr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pPr>
      <w:numPr>
        <w:numId w:val="1"/>
      </w:numPr>
      <w:ind w:left="0" w:firstLine="709"/>
    </w:pPr>
  </w:style>
  <w:style w:type="paragraph" w:customStyle="1" w:styleId="a5">
    <w:name w:val="Объект"/>
    <w:basedOn w:val="a1"/>
    <w:next w:val="a1"/>
    <w:pPr>
      <w:keepNext/>
      <w:spacing w:before="240" w:line="360" w:lineRule="auto"/>
      <w:ind w:firstLine="0"/>
      <w:jc w:val="center"/>
    </w:pPr>
    <w:rPr>
      <w:sz w:val="20"/>
    </w:rPr>
  </w:style>
  <w:style w:type="paragraph" w:customStyle="1" w:styleId="a6">
    <w:name w:val="Подпись под объектом"/>
    <w:basedOn w:val="a1"/>
    <w:next w:val="a1"/>
    <w:link w:val="a7"/>
    <w:pPr>
      <w:spacing w:before="120" w:after="120"/>
      <w:ind w:firstLine="0"/>
      <w:jc w:val="center"/>
    </w:pPr>
    <w:rPr>
      <w:b/>
      <w:sz w:val="25"/>
    </w:rPr>
  </w:style>
  <w:style w:type="paragraph" w:customStyle="1" w:styleId="a8">
    <w:name w:val="Таблица надпись"/>
    <w:basedOn w:val="a1"/>
    <w:next w:val="a1"/>
    <w:pPr>
      <w:keepNext/>
      <w:spacing w:before="120" w:after="120"/>
      <w:jc w:val="left"/>
    </w:pPr>
    <w:rPr>
      <w:b/>
      <w:sz w:val="25"/>
    </w:rPr>
  </w:style>
  <w:style w:type="paragraph" w:customStyle="1" w:styleId="a9">
    <w:name w:val="Подзаголовок к абзацу"/>
    <w:basedOn w:val="a1"/>
    <w:next w:val="a1"/>
    <w:pPr>
      <w:keepNext/>
      <w:spacing w:before="120"/>
    </w:pPr>
    <w:rPr>
      <w:i/>
    </w:rPr>
  </w:style>
  <w:style w:type="paragraph" w:customStyle="1" w:styleId="aa">
    <w:name w:val="Таблица шапка"/>
    <w:pPr>
      <w:keepNext/>
      <w:jc w:val="center"/>
    </w:pPr>
    <w:rPr>
      <w:sz w:val="24"/>
    </w:rPr>
  </w:style>
  <w:style w:type="paragraph" w:customStyle="1" w:styleId="ab">
    <w:name w:val="Таблица данные"/>
    <w:rPr>
      <w:sz w:val="22"/>
    </w:rPr>
  </w:style>
  <w:style w:type="paragraph" w:styleId="a">
    <w:name w:val="List Number"/>
    <w:basedOn w:val="a1"/>
    <w:pPr>
      <w:ind w:firstLine="0"/>
    </w:pPr>
  </w:style>
  <w:style w:type="paragraph" w:customStyle="1" w:styleId="ac">
    <w:name w:val="Код"/>
    <w:rPr>
      <w:rFonts w:ascii="Courier New" w:hAnsi="Courier New"/>
      <w:noProof/>
      <w:spacing w:val="-20"/>
      <w:sz w:val="24"/>
    </w:rPr>
  </w:style>
  <w:style w:type="paragraph" w:customStyle="1" w:styleId="ad">
    <w:name w:val="Обычный и отступ перед"/>
    <w:basedOn w:val="a1"/>
    <w:next w:val="a1"/>
    <w:pPr>
      <w:spacing w:before="360"/>
    </w:pPr>
  </w:style>
  <w:style w:type="paragraph" w:customStyle="1" w:styleId="ae">
    <w:name w:val="Формула"/>
    <w:next w:val="a1"/>
    <w:pPr>
      <w:tabs>
        <w:tab w:val="center" w:pos="4763"/>
        <w:tab w:val="right" w:pos="9526"/>
      </w:tabs>
      <w:spacing w:before="120" w:after="120"/>
      <w:jc w:val="center"/>
    </w:pPr>
    <w:rPr>
      <w:noProof/>
      <w:sz w:val="24"/>
    </w:rPr>
  </w:style>
  <w:style w:type="paragraph" w:customStyle="1" w:styleId="af">
    <w:name w:val="Обычный без абзаца"/>
    <w:basedOn w:val="a1"/>
    <w:next w:val="a1"/>
    <w:pPr>
      <w:ind w:firstLine="0"/>
    </w:pPr>
  </w:style>
  <w:style w:type="character" w:customStyle="1" w:styleId="af0">
    <w:name w:val="Выделение акцент"/>
    <w:rPr>
      <w:i/>
      <w:spacing w:val="0"/>
      <w:kern w:val="0"/>
      <w:sz w:val="28"/>
      <w:lang w:val="ru-RU"/>
    </w:rPr>
  </w:style>
  <w:style w:type="paragraph" w:styleId="11">
    <w:name w:val="toc 1"/>
    <w:basedOn w:val="a1"/>
    <w:next w:val="a1"/>
    <w:autoRedefine/>
    <w:uiPriority w:val="39"/>
    <w:rsid w:val="00A40433"/>
    <w:pPr>
      <w:tabs>
        <w:tab w:val="left" w:pos="567"/>
        <w:tab w:val="right" w:leader="dot" w:pos="9515"/>
      </w:tabs>
      <w:ind w:left="709" w:hanging="709"/>
      <w:jc w:val="left"/>
    </w:pPr>
    <w:rPr>
      <w:noProof/>
      <w:szCs w:val="32"/>
    </w:rPr>
  </w:style>
  <w:style w:type="character" w:customStyle="1" w:styleId="af1">
    <w:name w:val="Выделение элемент"/>
    <w:rPr>
      <w:rFonts w:ascii="Arial Narrow" w:hAnsi="Arial Narrow"/>
      <w:sz w:val="28"/>
    </w:rPr>
  </w:style>
  <w:style w:type="paragraph" w:styleId="21">
    <w:name w:val="toc 2"/>
    <w:basedOn w:val="a1"/>
    <w:next w:val="a1"/>
    <w:autoRedefine/>
    <w:uiPriority w:val="39"/>
    <w:pPr>
      <w:tabs>
        <w:tab w:val="left" w:pos="1276"/>
        <w:tab w:val="right" w:leader="dot" w:pos="9515"/>
      </w:tabs>
      <w:ind w:left="1276" w:hanging="709"/>
      <w:jc w:val="left"/>
    </w:pPr>
    <w:rPr>
      <w:noProof/>
      <w:szCs w:val="28"/>
    </w:rPr>
  </w:style>
  <w:style w:type="paragraph" w:styleId="30">
    <w:name w:val="toc 3"/>
    <w:basedOn w:val="a1"/>
    <w:next w:val="a1"/>
    <w:autoRedefine/>
    <w:uiPriority w:val="39"/>
    <w:pPr>
      <w:ind w:left="560"/>
    </w:pPr>
  </w:style>
  <w:style w:type="paragraph" w:styleId="40">
    <w:name w:val="toc 4"/>
    <w:basedOn w:val="a1"/>
    <w:next w:val="a1"/>
    <w:autoRedefine/>
    <w:semiHidden/>
    <w:pPr>
      <w:ind w:left="840"/>
    </w:pPr>
  </w:style>
  <w:style w:type="paragraph" w:styleId="50">
    <w:name w:val="toc 5"/>
    <w:basedOn w:val="a1"/>
    <w:next w:val="a1"/>
    <w:autoRedefine/>
    <w:semiHidden/>
    <w:pPr>
      <w:ind w:left="1120"/>
    </w:pPr>
  </w:style>
  <w:style w:type="paragraph" w:styleId="60">
    <w:name w:val="toc 6"/>
    <w:basedOn w:val="a1"/>
    <w:next w:val="a1"/>
    <w:autoRedefine/>
    <w:semiHidden/>
    <w:pPr>
      <w:ind w:left="1400"/>
    </w:pPr>
  </w:style>
  <w:style w:type="paragraph" w:styleId="70">
    <w:name w:val="toc 7"/>
    <w:basedOn w:val="a1"/>
    <w:next w:val="a1"/>
    <w:autoRedefine/>
    <w:semiHidden/>
    <w:pPr>
      <w:ind w:left="1680"/>
    </w:pPr>
  </w:style>
  <w:style w:type="paragraph" w:styleId="80">
    <w:name w:val="toc 8"/>
    <w:basedOn w:val="a1"/>
    <w:next w:val="a1"/>
    <w:autoRedefine/>
    <w:semiHidden/>
    <w:pPr>
      <w:ind w:left="1960"/>
    </w:pPr>
  </w:style>
  <w:style w:type="paragraph" w:styleId="90">
    <w:name w:val="toc 9"/>
    <w:basedOn w:val="a1"/>
    <w:next w:val="a1"/>
    <w:autoRedefine/>
    <w:semiHidden/>
    <w:pPr>
      <w:ind w:left="2240"/>
    </w:pPr>
  </w:style>
  <w:style w:type="character" w:styleId="af2">
    <w:name w:val="Hyperlink"/>
    <w:uiPriority w:val="99"/>
    <w:rPr>
      <w:color w:val="0000FF"/>
      <w:u w:val="single"/>
    </w:rPr>
  </w:style>
  <w:style w:type="paragraph" w:styleId="af3">
    <w:name w:val="footer"/>
    <w:basedOn w:val="a1"/>
    <w:pPr>
      <w:tabs>
        <w:tab w:val="center" w:pos="4677"/>
        <w:tab w:val="right" w:pos="9355"/>
      </w:tabs>
    </w:pPr>
  </w:style>
  <w:style w:type="paragraph" w:styleId="af4">
    <w:name w:val="header"/>
    <w:basedOn w:val="a1"/>
    <w:pPr>
      <w:tabs>
        <w:tab w:val="center" w:pos="4677"/>
        <w:tab w:val="right" w:pos="9355"/>
      </w:tabs>
    </w:pPr>
  </w:style>
  <w:style w:type="character" w:styleId="af5">
    <w:name w:val="page number"/>
    <w:basedOn w:val="a2"/>
  </w:style>
  <w:style w:type="paragraph" w:styleId="af6">
    <w:name w:val="Title"/>
    <w:basedOn w:val="a1"/>
    <w:qFormat/>
    <w:pPr>
      <w:ind w:firstLine="0"/>
      <w:jc w:val="center"/>
    </w:pPr>
    <w:rPr>
      <w:sz w:val="32"/>
    </w:rPr>
  </w:style>
  <w:style w:type="paragraph" w:styleId="af7">
    <w:name w:val="Body Text"/>
    <w:basedOn w:val="a1"/>
    <w:pPr>
      <w:ind w:firstLine="0"/>
      <w:jc w:val="center"/>
    </w:pPr>
    <w:rPr>
      <w:b/>
      <w:sz w:val="32"/>
    </w:rPr>
  </w:style>
  <w:style w:type="paragraph" w:styleId="22">
    <w:name w:val="Body Text 2"/>
    <w:basedOn w:val="a1"/>
    <w:pPr>
      <w:ind w:firstLine="0"/>
      <w:jc w:val="center"/>
    </w:pPr>
    <w:rPr>
      <w:sz w:val="32"/>
    </w:rPr>
  </w:style>
  <w:style w:type="character" w:customStyle="1" w:styleId="a7">
    <w:name w:val="Подпись под объектом Знак"/>
    <w:link w:val="a6"/>
    <w:rsid w:val="00282EEE"/>
    <w:rPr>
      <w:b/>
      <w:sz w:val="25"/>
      <w:lang w:val="ru-RU" w:eastAsia="ru-RU" w:bidi="ar-SA"/>
    </w:rPr>
  </w:style>
  <w:style w:type="character" w:customStyle="1" w:styleId="20">
    <w:name w:val="Заголовок 2 Знак"/>
    <w:link w:val="2"/>
    <w:rsid w:val="00D2655A"/>
    <w:rPr>
      <w:b/>
      <w:sz w:val="30"/>
    </w:rPr>
  </w:style>
  <w:style w:type="character" w:customStyle="1" w:styleId="10">
    <w:name w:val="Заголовок 1 Знак"/>
    <w:link w:val="1"/>
    <w:rsid w:val="0061689C"/>
    <w:rPr>
      <w:b/>
      <w:kern w:val="28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5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79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8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67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5174</Words>
  <Characters>29494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Проектное моделирование ТКТ и ПДО</vt:lpstr>
    </vt:vector>
  </TitlesOfParts>
  <Company>Liauchuk</Company>
  <LinksUpToDate>false</LinksUpToDate>
  <CharactersWithSpaces>34599</CharactersWithSpaces>
  <SharedDoc>false</SharedDoc>
  <HLinks>
    <vt:vector size="48" baseType="variant"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_Toc120481064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_Toc120481063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_Toc120481062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_Toc120481061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_Toc120481060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_Toc120481059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_Toc120481058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_Toc120481057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Проектное моделирование ТКТ и ПДО</dc:title>
  <dc:subject/>
  <dc:creator>Viktar</dc:creator>
  <cp:keywords/>
  <dc:description/>
  <cp:lastModifiedBy>Вячеслав Логвинец</cp:lastModifiedBy>
  <cp:revision>2</cp:revision>
  <cp:lastPrinted>2022-11-27T20:31:00Z</cp:lastPrinted>
  <dcterms:created xsi:type="dcterms:W3CDTF">2022-12-08T13:11:00Z</dcterms:created>
  <dcterms:modified xsi:type="dcterms:W3CDTF">2022-12-08T13:11:00Z</dcterms:modified>
</cp:coreProperties>
</file>