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5himq1510547152376" w:id="1"/>
      <w:bookmarkEnd w:id="1"/>
      <w:r>
        <w:rPr/>
        <w:t>内部类定义在外部类的方法中。方法内部类只在该方法内部可见。即只在该方法内部可以使用。</w:t>
      </w:r>
    </w:p>
    <w:p>
      <w:pPr/>
      <w:bookmarkStart w:name="55zlpa1510547130539" w:id="2"/>
      <w:bookmarkEnd w:id="2"/>
    </w:p>
    <w:p>
      <w:pPr/>
      <w:bookmarkStart w:name="49pedd1510547163345" w:id="3"/>
      <w:bookmarkEnd w:id="3"/>
      <w:r>
        <w:drawing>
          <wp:inline distT="0" distR="0" distB="0" distL="0">
            <wp:extent cx="5267325" cy="4121194"/>
            <wp:docPr id="0" name="Drawing 0" descr="471c0922533a47db7bc583940b11b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71c0922533a47db7bc583940b11b8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suiv1510547163344" w:id="4"/>
      <w:bookmarkEnd w:id="4"/>
      <w:r>
        <w:rPr>
          <w:color w:val="e53e35"/>
        </w:rPr>
        <w:t>由于方法内部类不可以在除外部类方法以外地方使用，所以不可使用访问控制符和static。</w:t>
      </w:r>
    </w:p>
    <w:p>
      <w:pPr/>
      <w:bookmarkStart w:name="53kwrp1510547032053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2017-11-17T12:18:59Z</dcterms:created>
  <dc:creator>Apache POI</dc:creator>
</cp:coreProperties>
</file>