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D9C68" w14:textId="77777777" w:rsidR="004C6C24" w:rsidRDefault="00A60B9D">
      <w:pPr>
        <w:rPr>
          <w:b/>
          <w:sz w:val="24"/>
        </w:rPr>
      </w:pPr>
      <w:r>
        <w:rPr>
          <w:sz w:val="24"/>
        </w:rPr>
        <w:t xml:space="preserve">Please read </w:t>
      </w:r>
      <w:r>
        <w:rPr>
          <w:b/>
          <w:sz w:val="24"/>
        </w:rPr>
        <w:t>p 40 to p 48</w:t>
      </w:r>
      <w:r>
        <w:rPr>
          <w:sz w:val="24"/>
        </w:rPr>
        <w:t xml:space="preserve"> (keep referring to those pages because they tell you exactly what to do). Adhere strictly to the relationships in the diagrams.I’ve highlighted the most important things that have to be implemented by tomorrow night. It won’t be a lot of work for the indi</w:t>
      </w:r>
      <w:r>
        <w:rPr>
          <w:sz w:val="24"/>
        </w:rPr>
        <w:t xml:space="preserve">vidual. Hanrich, please assign people to different categories. (…) indicates how many people I think should work on that group of functionality. While implementing, pay attention to the exact </w:t>
      </w:r>
      <w:r>
        <w:rPr>
          <w:b/>
          <w:sz w:val="24"/>
        </w:rPr>
        <w:t>definition</w:t>
      </w:r>
      <w:r>
        <w:rPr>
          <w:sz w:val="24"/>
        </w:rPr>
        <w:t xml:space="preserve"> of </w:t>
      </w:r>
      <w:r>
        <w:rPr>
          <w:b/>
          <w:sz w:val="24"/>
        </w:rPr>
        <w:t>objects</w:t>
      </w:r>
      <w:r>
        <w:rPr>
          <w:sz w:val="24"/>
        </w:rPr>
        <w:t xml:space="preserve"> as per the specs, so that you know how to </w:t>
      </w:r>
      <w:r>
        <w:rPr>
          <w:sz w:val="24"/>
        </w:rPr>
        <w:t>extract the information you need. It might feel silly to code something that refers to things that have not yet been implemented, but we have to start somewhere.</w:t>
      </w:r>
      <w:r>
        <w:rPr>
          <w:b/>
          <w:sz w:val="24"/>
        </w:rPr>
        <w:t>Please coordinate who designs which classes, they are all in the spec.</w:t>
      </w:r>
    </w:p>
    <w:p w14:paraId="2BB6212B" w14:textId="77777777" w:rsidR="004C6C24" w:rsidRDefault="004C6C24">
      <w:pPr>
        <w:rPr>
          <w:b/>
          <w:sz w:val="24"/>
        </w:rPr>
      </w:pPr>
    </w:p>
    <w:p w14:paraId="05232ADE" w14:textId="77777777" w:rsidR="004C6C24" w:rsidRDefault="00A60B9D">
      <w:pPr>
        <w:rPr>
          <w:b/>
          <w:sz w:val="38"/>
        </w:rPr>
      </w:pPr>
      <w:r>
        <w:rPr>
          <w:b/>
          <w:sz w:val="38"/>
        </w:rPr>
        <w:t>Allocations:</w:t>
      </w:r>
    </w:p>
    <w:p w14:paraId="31303BA0" w14:textId="77777777" w:rsidR="004C6C24" w:rsidRDefault="00A60B9D">
      <w:pPr>
        <w:rPr>
          <w:b/>
          <w:sz w:val="18"/>
        </w:rPr>
      </w:pPr>
      <w:r>
        <w:rPr>
          <w:b/>
          <w:sz w:val="36"/>
        </w:rPr>
        <w:t>status</w:t>
      </w:r>
      <w:r>
        <w:rPr>
          <w:b/>
          <w:sz w:val="18"/>
        </w:rPr>
        <w:t>(1 p</w:t>
      </w:r>
      <w:r>
        <w:rPr>
          <w:b/>
          <w:sz w:val="18"/>
        </w:rPr>
        <w:t>erson – You also design the classes in the buzzSpace module on page 43)</w:t>
      </w:r>
    </w:p>
    <w:p w14:paraId="226C2CB6" w14:textId="77777777" w:rsidR="004C6C24" w:rsidRDefault="00A60B9D">
      <w:pPr>
        <w:rPr>
          <w:b/>
          <w:sz w:val="18"/>
        </w:rPr>
      </w:pPr>
      <w:r>
        <w:rPr>
          <w:b/>
          <w:sz w:val="18"/>
        </w:rPr>
        <w:t>Tshepiso</w:t>
      </w:r>
    </w:p>
    <w:p w14:paraId="2AFC15D0" w14:textId="77777777" w:rsidR="004C6C24" w:rsidRDefault="00A60B9D">
      <w:pPr>
        <w:rPr>
          <w:sz w:val="24"/>
        </w:rPr>
      </w:pPr>
      <w:r>
        <w:rPr>
          <w:sz w:val="24"/>
        </w:rPr>
        <w:t>setStatusCalculator</w:t>
      </w:r>
    </w:p>
    <w:p w14:paraId="23DDA248" w14:textId="77777777" w:rsidR="004C6C24" w:rsidRDefault="00A60B9D">
      <w:pPr>
        <w:rPr>
          <w:i/>
          <w:sz w:val="24"/>
        </w:rPr>
      </w:pPr>
      <w:r>
        <w:rPr>
          <w:i/>
          <w:sz w:val="24"/>
        </w:rPr>
        <w:t>updateStatusPoints</w:t>
      </w:r>
    </w:p>
    <w:p w14:paraId="08A77635" w14:textId="77777777" w:rsidR="004C6C24" w:rsidRDefault="00A60B9D">
      <w:pPr>
        <w:pStyle w:val="ListParagraph"/>
        <w:numPr>
          <w:ilvl w:val="0"/>
          <w:numId w:val="1"/>
        </w:numPr>
        <w:rPr>
          <w:sz w:val="24"/>
        </w:rPr>
      </w:pPr>
      <w:r>
        <w:rPr>
          <w:sz w:val="24"/>
        </w:rPr>
        <w:t>updateAllStatusPoints</w:t>
      </w:r>
    </w:p>
    <w:p w14:paraId="1B6E7EC3" w14:textId="77777777" w:rsidR="004C6C24" w:rsidRDefault="00A60B9D">
      <w:pPr>
        <w:pStyle w:val="ListParagraph"/>
        <w:numPr>
          <w:ilvl w:val="0"/>
          <w:numId w:val="1"/>
        </w:numPr>
        <w:rPr>
          <w:sz w:val="24"/>
        </w:rPr>
      </w:pPr>
      <w:r>
        <w:rPr>
          <w:sz w:val="24"/>
        </w:rPr>
        <w:t>updateStatusPointsForProfile</w:t>
      </w:r>
    </w:p>
    <w:p w14:paraId="7901B875" w14:textId="77777777" w:rsidR="004C6C24" w:rsidRDefault="00A60B9D">
      <w:pPr>
        <w:rPr>
          <w:sz w:val="24"/>
        </w:rPr>
      </w:pPr>
      <w:r>
        <w:rPr>
          <w:sz w:val="24"/>
        </w:rPr>
        <w:t>getStatusForProfile</w:t>
      </w:r>
    </w:p>
    <w:p w14:paraId="520E547E" w14:textId="77777777" w:rsidR="004C6C24" w:rsidRDefault="004C6C24">
      <w:pPr>
        <w:rPr>
          <w:sz w:val="24"/>
        </w:rPr>
      </w:pPr>
    </w:p>
    <w:p w14:paraId="0ACC4682" w14:textId="77777777" w:rsidR="004C6C24" w:rsidRDefault="004C6C24">
      <w:pPr>
        <w:rPr>
          <w:sz w:val="24"/>
        </w:rPr>
      </w:pPr>
    </w:p>
    <w:p w14:paraId="59B9AFCF" w14:textId="77777777" w:rsidR="004C6C24" w:rsidRDefault="00A60B9D">
      <w:pPr>
        <w:rPr>
          <w:b/>
          <w:sz w:val="18"/>
        </w:rPr>
      </w:pPr>
      <w:r>
        <w:rPr>
          <w:b/>
          <w:sz w:val="36"/>
        </w:rPr>
        <w:t>profileAssessment</w:t>
      </w:r>
      <w:r>
        <w:rPr>
          <w:b/>
          <w:sz w:val="18"/>
        </w:rPr>
        <w:t>(2 people – Also design the classes in the pro</w:t>
      </w:r>
      <w:r>
        <w:rPr>
          <w:b/>
          <w:sz w:val="18"/>
        </w:rPr>
        <w:t>fileAssessment package on page 42)</w:t>
      </w:r>
    </w:p>
    <w:p w14:paraId="439A7616" w14:textId="77777777" w:rsidR="004C6C24" w:rsidRDefault="00A60B9D">
      <w:pPr>
        <w:rPr>
          <w:b/>
          <w:sz w:val="18"/>
        </w:rPr>
      </w:pPr>
      <w:r>
        <w:rPr>
          <w:b/>
          <w:sz w:val="18"/>
        </w:rPr>
        <w:t>Lana</w:t>
      </w:r>
    </w:p>
    <w:p w14:paraId="17B0F453" w14:textId="77777777" w:rsidR="004C6C24" w:rsidRDefault="00A60B9D">
      <w:pPr>
        <w:rPr>
          <w:sz w:val="24"/>
        </w:rPr>
      </w:pPr>
      <w:r>
        <w:rPr>
          <w:sz w:val="24"/>
        </w:rPr>
        <w:t>assessProfile</w:t>
      </w:r>
    </w:p>
    <w:p w14:paraId="7A99CED1" w14:textId="77777777" w:rsidR="004C6C24" w:rsidRDefault="00A60B9D">
      <w:pPr>
        <w:rPr>
          <w:sz w:val="24"/>
        </w:rPr>
      </w:pPr>
      <w:r>
        <w:rPr>
          <w:sz w:val="24"/>
        </w:rPr>
        <w:t>registerProfileAssessor</w:t>
      </w:r>
    </w:p>
    <w:p w14:paraId="79A030BE" w14:textId="77777777" w:rsidR="004C6C24" w:rsidRDefault="004C6C24">
      <w:pPr>
        <w:rPr>
          <w:sz w:val="24"/>
        </w:rPr>
      </w:pPr>
    </w:p>
    <w:p w14:paraId="117ADCF1" w14:textId="77777777" w:rsidR="004C6C24" w:rsidRDefault="004C6C24">
      <w:pPr>
        <w:rPr>
          <w:sz w:val="24"/>
        </w:rPr>
      </w:pPr>
    </w:p>
    <w:p w14:paraId="317ABD07" w14:textId="77777777" w:rsidR="004C6C24" w:rsidRDefault="00A60B9D">
      <w:pPr>
        <w:rPr>
          <w:b/>
          <w:sz w:val="18"/>
        </w:rPr>
      </w:pPr>
      <w:r>
        <w:rPr>
          <w:b/>
          <w:sz w:val="36"/>
        </w:rPr>
        <w:t>appraisals</w:t>
      </w:r>
      <w:r>
        <w:rPr>
          <w:b/>
          <w:sz w:val="18"/>
        </w:rPr>
        <w:t>(2 people –Also design classes on page 45)</w:t>
      </w:r>
    </w:p>
    <w:p w14:paraId="4CB28737" w14:textId="77777777" w:rsidR="00A60B9D" w:rsidRDefault="00A60B9D">
      <w:pPr>
        <w:rPr>
          <w:b/>
          <w:sz w:val="36"/>
        </w:rPr>
      </w:pPr>
      <w:r>
        <w:rPr>
          <w:b/>
          <w:sz w:val="36"/>
        </w:rPr>
        <w:t>Sfiso Shabangu + Sean Hill</w:t>
      </w:r>
      <w:bookmarkStart w:id="0" w:name="_GoBack"/>
      <w:bookmarkEnd w:id="0"/>
    </w:p>
    <w:p w14:paraId="77FA225E" w14:textId="77777777" w:rsidR="004C6C24" w:rsidRDefault="00A60B9D">
      <w:pPr>
        <w:rPr>
          <w:b/>
          <w:sz w:val="18"/>
        </w:rPr>
      </w:pPr>
      <w:r>
        <w:rPr>
          <w:b/>
          <w:sz w:val="18"/>
        </w:rPr>
        <w:t>Please note: I think the figure on page 42 should actually be like the one on the right here (not too sure)</w:t>
      </w:r>
      <w:r>
        <w:rPr>
          <w:b/>
          <w:noProof/>
          <w:sz w:val="18"/>
          <w:lang w:val="en-US"/>
        </w:rPr>
        <w:drawing>
          <wp:anchor distT="0" distB="0" distL="114300" distR="114300" simplePos="0" relativeHeight="251658240" behindDoc="0" locked="0" layoutInCell="1" allowOverlap="1" wp14:anchorId="25C89DA0" wp14:editId="1C53C4FD">
            <wp:simplePos x="0" y="0"/>
            <wp:positionH relativeFrom="column">
              <wp:posOffset>0</wp:posOffset>
            </wp:positionH>
            <wp:positionV relativeFrom="paragraph">
              <wp:posOffset>149225</wp:posOffset>
            </wp:positionV>
            <wp:extent cx="1022985" cy="150114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022985" cy="1501140"/>
                    </a:xfrm>
                    <a:prstGeom prst="rect">
                      <a:avLst/>
                    </a:prstGeom>
                    <a:noFill/>
                    <a:ln w="9525">
                      <a:noFill/>
                      <a:miter lim="800000"/>
                      <a:headEnd/>
                      <a:tailEnd/>
                    </a:ln>
                  </pic:spPr>
                </pic:pic>
              </a:graphicData>
            </a:graphic>
          </wp:anchor>
        </w:drawing>
      </w:r>
    </w:p>
    <w:p w14:paraId="520564BC" w14:textId="77777777" w:rsidR="004C6C24" w:rsidRDefault="00A60B9D">
      <w:pPr>
        <w:rPr>
          <w:color w:val="FF0000"/>
          <w:sz w:val="24"/>
        </w:rPr>
      </w:pPr>
      <w:r>
        <w:rPr>
          <w:noProof/>
          <w:color w:val="FF0000"/>
          <w:sz w:val="24"/>
          <w:lang w:val="en-US"/>
        </w:rPr>
        <w:drawing>
          <wp:anchor distT="0" distB="0" distL="114300" distR="114300" simplePos="0" relativeHeight="251659264" behindDoc="0" locked="0" layoutInCell="1" allowOverlap="1" wp14:anchorId="54B8EAC9" wp14:editId="551408CB">
            <wp:simplePos x="0" y="0"/>
            <wp:positionH relativeFrom="column">
              <wp:posOffset>1573530</wp:posOffset>
            </wp:positionH>
            <wp:positionV relativeFrom="paragraph">
              <wp:posOffset>79375</wp:posOffset>
            </wp:positionV>
            <wp:extent cx="2131060" cy="96202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131060" cy="962025"/>
                    </a:xfrm>
                    <a:prstGeom prst="rect">
                      <a:avLst/>
                    </a:prstGeom>
                    <a:noFill/>
                    <a:ln w="9525">
                      <a:noFill/>
                      <a:miter lim="800000"/>
                      <a:headEnd/>
                      <a:tailEnd/>
                    </a:ln>
                  </pic:spPr>
                </pic:pic>
              </a:graphicData>
            </a:graphic>
          </wp:anchor>
        </w:drawing>
      </w:r>
    </w:p>
    <w:p w14:paraId="33F6726A" w14:textId="77777777" w:rsidR="004C6C24" w:rsidRDefault="004C6C24">
      <w:pPr>
        <w:rPr>
          <w:color w:val="FF0000"/>
          <w:sz w:val="24"/>
        </w:rPr>
      </w:pPr>
    </w:p>
    <w:p w14:paraId="1090187D" w14:textId="77777777" w:rsidR="004C6C24" w:rsidRDefault="00A60B9D">
      <w:pPr>
        <w:rPr>
          <w:rFonts w:ascii="Wingdings" w:hAnsi="Wingdings"/>
          <w:b/>
          <w:sz w:val="24"/>
        </w:rPr>
      </w:pPr>
      <w:r>
        <w:rPr>
          <w:rFonts w:ascii="Wingdings" w:hAnsi="Wingdings"/>
          <w:b/>
          <w:sz w:val="24"/>
        </w:rPr>
        <w:t></w:t>
      </w:r>
    </w:p>
    <w:p w14:paraId="03082DEF" w14:textId="77777777" w:rsidR="004C6C24" w:rsidRDefault="004C6C24">
      <w:pPr>
        <w:rPr>
          <w:color w:val="FF0000"/>
          <w:sz w:val="24"/>
        </w:rPr>
      </w:pPr>
    </w:p>
    <w:p w14:paraId="6BD6D7FA" w14:textId="77777777" w:rsidR="004C6C24" w:rsidRDefault="004C6C24">
      <w:pPr>
        <w:rPr>
          <w:color w:val="FF0000"/>
          <w:sz w:val="24"/>
        </w:rPr>
      </w:pPr>
    </w:p>
    <w:p w14:paraId="2C288DD5" w14:textId="77777777" w:rsidR="004C6C24" w:rsidRDefault="00A60B9D">
      <w:pPr>
        <w:rPr>
          <w:color w:val="FF0000"/>
          <w:sz w:val="24"/>
        </w:rPr>
      </w:pPr>
      <w:r>
        <w:rPr>
          <w:color w:val="FF0000"/>
          <w:sz w:val="24"/>
        </w:rPr>
        <w:t>assignAppraisalToPost</w:t>
      </w:r>
    </w:p>
    <w:p w14:paraId="2AD5E019" w14:textId="77777777" w:rsidR="004C6C24" w:rsidRDefault="00A60B9D">
      <w:pPr>
        <w:rPr>
          <w:color w:val="FF0000"/>
          <w:sz w:val="24"/>
        </w:rPr>
      </w:pPr>
      <w:commentRangeStart w:id="1"/>
      <w:r>
        <w:rPr>
          <w:color w:val="FF0000"/>
          <w:sz w:val="24"/>
        </w:rPr>
        <w:t>getAppraisalsForPost</w:t>
      </w:r>
      <w:commentRangeEnd w:id="1"/>
      <w:r>
        <w:rPr>
          <w:color w:val="FF0000"/>
          <w:sz w:val="24"/>
        </w:rPr>
        <w:commentReference w:id="1"/>
      </w:r>
    </w:p>
    <w:p w14:paraId="6A02F001" w14:textId="77777777" w:rsidR="004C6C24" w:rsidRDefault="00A60B9D">
      <w:pPr>
        <w:rPr>
          <w:i/>
          <w:sz w:val="24"/>
        </w:rPr>
      </w:pPr>
      <w:r>
        <w:rPr>
          <w:i/>
          <w:sz w:val="24"/>
        </w:rPr>
        <w:t>manageAppraisalTypes</w:t>
      </w:r>
    </w:p>
    <w:p w14:paraId="0DBE36CD" w14:textId="77777777" w:rsidR="004C6C24" w:rsidRDefault="00A60B9D">
      <w:pPr>
        <w:pStyle w:val="ListParagraph"/>
        <w:numPr>
          <w:ilvl w:val="0"/>
          <w:numId w:val="1"/>
        </w:numPr>
        <w:rPr>
          <w:sz w:val="24"/>
        </w:rPr>
      </w:pPr>
      <w:r>
        <w:rPr>
          <w:sz w:val="24"/>
        </w:rPr>
        <w:t>removeAppraisalType</w:t>
      </w:r>
    </w:p>
    <w:p w14:paraId="5549012E" w14:textId="77777777" w:rsidR="004C6C24" w:rsidRDefault="00A60B9D">
      <w:pPr>
        <w:pStyle w:val="ListParagraph"/>
        <w:numPr>
          <w:ilvl w:val="0"/>
          <w:numId w:val="1"/>
        </w:numPr>
        <w:rPr>
          <w:sz w:val="24"/>
        </w:rPr>
      </w:pPr>
      <w:r>
        <w:rPr>
          <w:sz w:val="24"/>
        </w:rPr>
        <w:t>createAppraisalType</w:t>
      </w:r>
    </w:p>
    <w:p w14:paraId="6CBF3014" w14:textId="77777777" w:rsidR="004C6C24" w:rsidRDefault="00A60B9D">
      <w:pPr>
        <w:pStyle w:val="ListParagraph"/>
        <w:numPr>
          <w:ilvl w:val="0"/>
          <w:numId w:val="1"/>
        </w:numPr>
        <w:rPr>
          <w:sz w:val="24"/>
        </w:rPr>
      </w:pPr>
      <w:r>
        <w:rPr>
          <w:sz w:val="24"/>
        </w:rPr>
        <w:t>activateAppraisalType</w:t>
      </w:r>
    </w:p>
    <w:p w14:paraId="7DA45E75" w14:textId="77777777" w:rsidR="004C6C24" w:rsidRDefault="004C6C24"/>
    <w:sectPr w:rsidR="004C6C24">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rie" w:date="2015-03-21T10:45:00Z" w:initials="A">
    <w:p w14:paraId="145347B1" w14:textId="77777777" w:rsidR="004C6C24" w:rsidRDefault="00A60B9D">
      <w:r>
        <w:t>In red: not necessary at this stage, just get the other ones working.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347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2CCB"/>
    <w:multiLevelType w:val="multilevel"/>
    <w:tmpl w:val="64C2B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A82761B"/>
    <w:multiLevelType w:val="multilevel"/>
    <w:tmpl w:val="75A0026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C6C24"/>
    <w:rsid w:val="004C6C24"/>
    <w:rsid w:val="00A60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9E8E"/>
  <w15:docId w15:val="{954098DE-F617-48D7-A8CE-DA47171A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Z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BFB"/>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5AEC"/>
    <w:rPr>
      <w:sz w:val="16"/>
      <w:szCs w:val="16"/>
    </w:rPr>
  </w:style>
  <w:style w:type="character" w:customStyle="1" w:styleId="CommentTextChar">
    <w:name w:val="Comment Text Char"/>
    <w:basedOn w:val="DefaultParagraphFont"/>
    <w:link w:val="CommentText"/>
    <w:uiPriority w:val="99"/>
    <w:semiHidden/>
    <w:rsid w:val="00F35AEC"/>
    <w:rPr>
      <w:sz w:val="20"/>
      <w:szCs w:val="20"/>
    </w:rPr>
  </w:style>
  <w:style w:type="character" w:customStyle="1" w:styleId="CommentSubjectChar">
    <w:name w:val="Comment Subject Char"/>
    <w:basedOn w:val="CommentTextChar"/>
    <w:link w:val="CommentSubject"/>
    <w:uiPriority w:val="99"/>
    <w:semiHidden/>
    <w:rsid w:val="00F35AEC"/>
    <w:rPr>
      <w:b/>
      <w:bCs/>
      <w:sz w:val="20"/>
      <w:szCs w:val="20"/>
    </w:rPr>
  </w:style>
  <w:style w:type="character" w:customStyle="1" w:styleId="BalloonTextChar">
    <w:name w:val="Balloon Text Char"/>
    <w:basedOn w:val="DefaultParagraphFont"/>
    <w:link w:val="BalloonText"/>
    <w:uiPriority w:val="99"/>
    <w:semiHidden/>
    <w:rsid w:val="00F35AEC"/>
    <w:rPr>
      <w:rFonts w:ascii="Segoe UI" w:hAnsi="Segoe UI" w:cs="Segoe UI"/>
      <w:sz w:val="18"/>
      <w:szCs w:val="18"/>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alibri"/>
      <w:sz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1386"/>
    <w:pPr>
      <w:ind w:left="720"/>
      <w:contextualSpacing/>
    </w:pPr>
  </w:style>
  <w:style w:type="paragraph" w:styleId="CommentText">
    <w:name w:val="annotation text"/>
    <w:basedOn w:val="Normal"/>
    <w:link w:val="CommentTextChar"/>
    <w:uiPriority w:val="99"/>
    <w:semiHidden/>
    <w:unhideWhenUsed/>
    <w:rsid w:val="00F35AEC"/>
    <w:pPr>
      <w:spacing w:line="240" w:lineRule="auto"/>
    </w:pPr>
    <w:rPr>
      <w:sz w:val="20"/>
      <w:szCs w:val="20"/>
    </w:rPr>
  </w:style>
  <w:style w:type="paragraph" w:styleId="CommentSubject">
    <w:name w:val="annotation subject"/>
    <w:basedOn w:val="CommentText"/>
    <w:link w:val="CommentSubjectChar"/>
    <w:uiPriority w:val="99"/>
    <w:semiHidden/>
    <w:unhideWhenUsed/>
    <w:rsid w:val="00F35AEC"/>
    <w:rPr>
      <w:b/>
      <w:bCs/>
    </w:rPr>
  </w:style>
  <w:style w:type="paragraph" w:styleId="BalloonText">
    <w:name w:val="Balloon Text"/>
    <w:basedOn w:val="Normal"/>
    <w:link w:val="BalloonTextChar"/>
    <w:uiPriority w:val="99"/>
    <w:semiHidden/>
    <w:unhideWhenUsed/>
    <w:rsid w:val="00F35AE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4E0D-3F55-40BE-81FB-B6D8C53F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Abrie</dc:creator>
  <cp:lastModifiedBy>Sean</cp:lastModifiedBy>
  <cp:revision>18</cp:revision>
  <dcterms:created xsi:type="dcterms:W3CDTF">2015-03-21T07:27:00Z</dcterms:created>
  <dcterms:modified xsi:type="dcterms:W3CDTF">2015-03-21T14:20:00Z</dcterms:modified>
  <dc:language>en-ZA</dc:language>
</cp:coreProperties>
</file>