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A5B" w:rsidRDefault="00533A5B" w:rsidP="00533A5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Sezioni del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Malware</w:t>
      </w:r>
      <w:proofErr w:type="spellEnd"/>
    </w:p>
    <w:p w:rsidR="00533A5B" w:rsidRPr="00533A5B" w:rsidRDefault="00533A5B" w:rsidP="00533A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8502"/>
      </w:tblGrid>
      <w:tr w:rsidR="00533A5B" w:rsidRPr="00533A5B" w:rsidTr="00533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3A5B" w:rsidRPr="00533A5B" w:rsidRDefault="00533A5B" w:rsidP="00533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</w:pPr>
            <w:r w:rsidRPr="00533A5B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  <w:t>Sezione</w:t>
            </w:r>
          </w:p>
        </w:tc>
        <w:tc>
          <w:tcPr>
            <w:tcW w:w="0" w:type="auto"/>
            <w:vAlign w:val="center"/>
            <w:hideMark/>
          </w:tcPr>
          <w:p w:rsidR="00533A5B" w:rsidRPr="00533A5B" w:rsidRDefault="00533A5B" w:rsidP="00533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</w:pPr>
            <w:r w:rsidRPr="00533A5B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  <w:t>Descrizione</w:t>
            </w:r>
          </w:p>
        </w:tc>
      </w:tr>
      <w:tr w:rsidR="00533A5B" w:rsidRPr="00533A5B" w:rsidTr="00533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A5B" w:rsidRPr="00533A5B" w:rsidRDefault="00533A5B" w:rsidP="00533A5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</w:pPr>
            <w:r w:rsidRPr="00533A5B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  <w:t>.text</w:t>
            </w:r>
          </w:p>
        </w:tc>
        <w:tc>
          <w:tcPr>
            <w:tcW w:w="0" w:type="auto"/>
            <w:vAlign w:val="center"/>
            <w:hideMark/>
          </w:tcPr>
          <w:p w:rsidR="00533A5B" w:rsidRPr="00533A5B" w:rsidRDefault="00533A5B" w:rsidP="00533A5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</w:pPr>
            <w:r w:rsidRPr="00533A5B"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  <w:t>Contiene il codice eseguibile del programma. È la sezione principale in cui risiedono le istruzioni macchina che il processore esegue.</w:t>
            </w:r>
          </w:p>
        </w:tc>
      </w:tr>
      <w:tr w:rsidR="00533A5B" w:rsidRPr="00533A5B" w:rsidTr="00533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A5B" w:rsidRPr="00533A5B" w:rsidRDefault="00533A5B" w:rsidP="00533A5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</w:pPr>
            <w:r w:rsidRPr="00533A5B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  <w:t>.data</w:t>
            </w:r>
          </w:p>
        </w:tc>
        <w:tc>
          <w:tcPr>
            <w:tcW w:w="0" w:type="auto"/>
            <w:vAlign w:val="center"/>
            <w:hideMark/>
          </w:tcPr>
          <w:p w:rsidR="00533A5B" w:rsidRPr="00533A5B" w:rsidRDefault="00533A5B" w:rsidP="00533A5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</w:pPr>
            <w:r w:rsidRPr="00533A5B"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  <w:t>Contiene le variabili globali e i dati inizializzati utilizzati dall'applicazione durante l'esecuzione.</w:t>
            </w:r>
          </w:p>
        </w:tc>
      </w:tr>
      <w:tr w:rsidR="00533A5B" w:rsidRPr="00533A5B" w:rsidTr="00533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A5B" w:rsidRPr="00533A5B" w:rsidRDefault="00533A5B" w:rsidP="00533A5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</w:pPr>
            <w:r w:rsidRPr="00533A5B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  <w:t>.</w:t>
            </w:r>
            <w:proofErr w:type="spellStart"/>
            <w:r w:rsidRPr="00533A5B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  <w:t>rsrc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3A5B" w:rsidRPr="00533A5B" w:rsidRDefault="00533A5B" w:rsidP="00533A5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</w:pPr>
            <w:r w:rsidRPr="00533A5B"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  <w:t>Contiene le risorse del programma, come icone, menu, finestre di dialogo, stringhe e altre risorse grafiche.</w:t>
            </w:r>
          </w:p>
        </w:tc>
      </w:tr>
      <w:tr w:rsidR="00533A5B" w:rsidRPr="00533A5B" w:rsidTr="00533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A5B" w:rsidRPr="00533A5B" w:rsidRDefault="00533A5B" w:rsidP="00533A5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</w:pPr>
            <w:r w:rsidRPr="00533A5B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  <w:t>.</w:t>
            </w:r>
            <w:proofErr w:type="spellStart"/>
            <w:r w:rsidRPr="00533A5B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  <w:t>reloc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3A5B" w:rsidRPr="00533A5B" w:rsidRDefault="00533A5B" w:rsidP="00533A5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</w:pPr>
            <w:r w:rsidRPr="00533A5B"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  <w:t>Contiene le informazioni di rilocazione necessarie se Windows carica il programma in un indirizzo di memoria diverso da quello previsto.</w:t>
            </w:r>
          </w:p>
        </w:tc>
      </w:tr>
      <w:tr w:rsidR="00533A5B" w:rsidRPr="00533A5B" w:rsidTr="00533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A5B" w:rsidRPr="00533A5B" w:rsidRDefault="00533A5B" w:rsidP="00533A5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</w:pPr>
            <w:r w:rsidRPr="00533A5B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  <w:t>.</w:t>
            </w:r>
            <w:proofErr w:type="spellStart"/>
            <w:r w:rsidRPr="00533A5B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  <w:t>edata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3A5B" w:rsidRPr="00533A5B" w:rsidRDefault="00533A5B" w:rsidP="00533A5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</w:pPr>
            <w:r w:rsidRPr="00533A5B"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  <w:t>Contiene la tabella delle funzioni esportate. È tipica soprattutto delle DLL, ma può comparire anche in alcuni eseguibili.</w:t>
            </w:r>
          </w:p>
        </w:tc>
      </w:tr>
      <w:tr w:rsidR="00533A5B" w:rsidRPr="00533A5B" w:rsidTr="00533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3A5B" w:rsidRPr="00533A5B" w:rsidRDefault="00533A5B" w:rsidP="00533A5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</w:pPr>
            <w:r w:rsidRPr="00533A5B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  <w:t>.</w:t>
            </w:r>
            <w:proofErr w:type="spellStart"/>
            <w:r w:rsidRPr="00533A5B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  <w:t>gfids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3A5B" w:rsidRPr="00533A5B" w:rsidRDefault="00533A5B" w:rsidP="00533A5B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</w:pPr>
            <w:r w:rsidRPr="00533A5B"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  <w:t xml:space="preserve">Sezione introdotta dai compilatori Microsoft moderni per il meccanismo di sicurezza </w:t>
            </w:r>
            <w:r w:rsidRPr="00533A5B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  <w:lang w:eastAsia="it-IT"/>
              </w:rPr>
              <w:t>Control Flow Guard (CFG)</w:t>
            </w:r>
            <w:r w:rsidRPr="00533A5B">
              <w:rPr>
                <w:rFonts w:ascii="Times New Roman" w:eastAsia="Times New Roman" w:hAnsi="Times New Roman" w:cs="Times New Roman"/>
                <w:sz w:val="32"/>
                <w:szCs w:val="24"/>
                <w:lang w:eastAsia="it-IT"/>
              </w:rPr>
              <w:t>. Contiene identificatori utilizzati per proteggere il programma da attacchi che alterano il flusso di esecuzione.</w:t>
            </w:r>
          </w:p>
        </w:tc>
      </w:tr>
    </w:tbl>
    <w:p w:rsidR="00E269C1" w:rsidRDefault="00E269C1">
      <w:bookmarkStart w:id="0" w:name="_GoBack"/>
      <w:bookmarkEnd w:id="0"/>
    </w:p>
    <w:sectPr w:rsidR="00E269C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A5B"/>
    <w:rsid w:val="00533A5B"/>
    <w:rsid w:val="00AF508D"/>
    <w:rsid w:val="00E2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AC264"/>
  <w15:chartTrackingRefBased/>
  <w15:docId w15:val="{E73AD0DF-0FA5-4705-985D-DE705DF6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533A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33A5B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533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533A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1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</dc:creator>
  <cp:keywords/>
  <dc:description/>
  <cp:lastModifiedBy>emanuele</cp:lastModifiedBy>
  <cp:revision>1</cp:revision>
  <dcterms:created xsi:type="dcterms:W3CDTF">2026-08-04T17:35:00Z</dcterms:created>
  <dcterms:modified xsi:type="dcterms:W3CDTF">2026-08-04T17:36:00Z</dcterms:modified>
</cp:coreProperties>
</file>