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inline distT="0" distB="0" distL="114300" distR="114300">
            <wp:extent cx="5272405" cy="2616200"/>
            <wp:effectExtent l="0" t="0" r="4445" b="12700"/>
            <wp:docPr id="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3399790"/>
            <wp:effectExtent l="0" t="0" r="5715" b="10160"/>
            <wp:docPr id="2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9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pt-PT"/>
        </w:rPr>
      </w:pPr>
      <w:r>
        <w:rPr>
          <w:rFonts w:hint="default"/>
          <w:lang w:val="pt-PT"/>
        </w:rPr>
        <w:t>Na condição acima será usada expressão booleana:</w:t>
      </w:r>
    </w:p>
    <w:p>
      <w:pPr>
        <w:rPr>
          <w:rFonts w:hint="default"/>
          <w:lang w:val="pt-PT"/>
        </w:rPr>
      </w:pPr>
    </w:p>
    <w:p>
      <w:r>
        <w:drawing>
          <wp:inline distT="0" distB="0" distL="114300" distR="114300">
            <wp:extent cx="5274310" cy="3647440"/>
            <wp:effectExtent l="0" t="0" r="2540" b="10160"/>
            <wp:docPr id="4" name="Picture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pt-PT"/>
        </w:rPr>
      </w:pPr>
      <w:r>
        <w:rPr>
          <w:rFonts w:hint="default"/>
          <w:lang w:val="pt-PT"/>
        </w:rPr>
        <w:t>Para construir as pirâmides:</w:t>
      </w:r>
    </w:p>
    <w:p>
      <w:pPr>
        <w:rPr>
          <w:rFonts w:hint="default"/>
          <w:lang w:val="pt-PT"/>
        </w:rPr>
      </w:pPr>
    </w:p>
    <w:p>
      <w:r>
        <w:drawing>
          <wp:inline distT="0" distB="0" distL="114300" distR="114300">
            <wp:extent cx="5274310" cy="2728595"/>
            <wp:effectExtent l="0" t="0" r="2540" b="14605"/>
            <wp:docPr id="5" name="Picture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pt-PT"/>
        </w:rPr>
      </w:pPr>
      <w:r>
        <w:rPr>
          <w:rFonts w:hint="default"/>
          <w:lang w:val="pt-PT"/>
        </w:rPr>
        <w:t>em initialization criamos uma ou mais variáveis. isso vai manter o controle de quantas vezes nosso loop foi executado até agora.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 xml:space="preserve">em condition está a expressão booleana que responderá a questão “devemos continuar esse loop?” Se a condição for verdadeira, executamos o loop novamente. Se for falsa, vamos parar. 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 xml:space="preserve">em update atualizará a variável que criamos no início. 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r>
        <w:drawing>
          <wp:inline distT="0" distB="0" distL="114300" distR="114300">
            <wp:extent cx="5271135" cy="3399155"/>
            <wp:effectExtent l="0" t="0" r="5715" b="10795"/>
            <wp:docPr id="6" name="Picture 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9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4314825" cy="3190875"/>
            <wp:effectExtent l="0" t="0" r="9525" b="9525"/>
            <wp:docPr id="7" name="Picture 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pt-PT"/>
        </w:rPr>
      </w:pPr>
      <w:r>
        <w:rPr>
          <w:rFonts w:hint="default"/>
          <w:lang w:val="pt-PT"/>
        </w:rPr>
        <w:t>Para alinhar a pirâmide a direita:</w:t>
      </w:r>
    </w:p>
    <w:p>
      <w:pPr>
        <w:rPr>
          <w:rFonts w:hint="default"/>
          <w:lang w:val="pt-PT"/>
        </w:rPr>
      </w:pPr>
    </w:p>
    <w:p>
      <w:r>
        <w:drawing>
          <wp:inline distT="0" distB="0" distL="114300" distR="114300">
            <wp:extent cx="3028950" cy="2066925"/>
            <wp:effectExtent l="0" t="0" r="0" b="9525"/>
            <wp:docPr id="8" name="Picture 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2749550"/>
            <wp:effectExtent l="0" t="0" r="6350" b="12700"/>
            <wp:docPr id="9" name="Picture 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pt-P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CE1CE"/>
    <w:rsid w:val="51FED7AB"/>
    <w:rsid w:val="5BD462C2"/>
    <w:rsid w:val="5EFA7CCD"/>
    <w:rsid w:val="6FBB27F8"/>
    <w:rsid w:val="757DE146"/>
    <w:rsid w:val="7BFCE1CE"/>
    <w:rsid w:val="7F7D58EC"/>
    <w:rsid w:val="9D4B5CFF"/>
    <w:rsid w:val="BA7B23C6"/>
    <w:rsid w:val="E9F71EFB"/>
    <w:rsid w:val="FE73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2022-08-26T16:12:00Z</dcterms:created>
  <dc:creator>lana</dc:creator>
  <cp:lastModifiedBy>lana</cp:lastModifiedBy>
  <dcterms:modified xsi:type="dcterms:W3CDTF">2022-08-26T16:40:10Z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