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7798897"/>
        <w:docPartObj>
          <w:docPartGallery w:val="Cover Pages"/>
          <w:docPartUnique/>
        </w:docPartObj>
      </w:sdtPr>
      <w:sdtEndPr>
        <w:rPr>
          <w:rFonts w:asciiTheme="majorHAnsi" w:eastAsiaTheme="majorEastAsia" w:hAnsiTheme="majorHAnsi" w:cstheme="majorBidi"/>
          <w:caps/>
          <w:color w:val="4472C4" w:themeColor="accent1"/>
          <w:sz w:val="72"/>
          <w:szCs w:val="72"/>
          <w:lang w:eastAsia="fr-FR"/>
        </w:rPr>
      </w:sdtEndPr>
      <w:sdtContent>
        <w:p w14:paraId="0FE5E382" w14:textId="1267B0B2" w:rsidR="0051687B" w:rsidRDefault="0051687B">
          <w:r>
            <w:rPr>
              <w:noProof/>
            </w:rPr>
            <mc:AlternateContent>
              <mc:Choice Requires="wpg">
                <w:drawing>
                  <wp:anchor distT="0" distB="0" distL="114300" distR="114300" simplePos="0" relativeHeight="251662336" behindDoc="0" locked="0" layoutInCell="1" allowOverlap="1" wp14:anchorId="0155ADA6" wp14:editId="672D678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2654E"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BDD639C" wp14:editId="2743591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BC650" w14:textId="4EF584E7" w:rsidR="0051687B" w:rsidRDefault="0051687B">
                                    <w:pPr>
                                      <w:pStyle w:val="Sansinterligne"/>
                                      <w:jc w:val="right"/>
                                      <w:rPr>
                                        <w:color w:val="595959" w:themeColor="text1" w:themeTint="A6"/>
                                        <w:sz w:val="28"/>
                                        <w:szCs w:val="28"/>
                                      </w:rPr>
                                    </w:pPr>
                                    <w:r>
                                      <w:rPr>
                                        <w:color w:val="595959" w:themeColor="text1" w:themeTint="A6"/>
                                        <w:sz w:val="28"/>
                                        <w:szCs w:val="28"/>
                                      </w:rPr>
                                      <w:t>Olivier Galas</w:t>
                                    </w:r>
                                  </w:p>
                                </w:sdtContent>
                              </w:sdt>
                              <w:p w14:paraId="7CD3B90F" w14:textId="290CE24F" w:rsidR="0051687B" w:rsidRDefault="00BE76A4">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EndPr/>
                                  <w:sdtContent>
                                    <w:r w:rsidR="009B29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DD639C"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BC650" w14:textId="4EF584E7" w:rsidR="0051687B" w:rsidRDefault="0051687B">
                              <w:pPr>
                                <w:pStyle w:val="Sansinterligne"/>
                                <w:jc w:val="right"/>
                                <w:rPr>
                                  <w:color w:val="595959" w:themeColor="text1" w:themeTint="A6"/>
                                  <w:sz w:val="28"/>
                                  <w:szCs w:val="28"/>
                                </w:rPr>
                              </w:pPr>
                              <w:r>
                                <w:rPr>
                                  <w:color w:val="595959" w:themeColor="text1" w:themeTint="A6"/>
                                  <w:sz w:val="28"/>
                                  <w:szCs w:val="28"/>
                                </w:rPr>
                                <w:t>Olivier Galas</w:t>
                              </w:r>
                            </w:p>
                          </w:sdtContent>
                        </w:sdt>
                        <w:p w14:paraId="7CD3B90F" w14:textId="290CE24F" w:rsidR="0051687B" w:rsidRDefault="00BE76A4">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EndPr/>
                            <w:sdtContent>
                              <w:r w:rsidR="009B29D2">
                                <w:rPr>
                                  <w:color w:val="595959" w:themeColor="text1" w:themeTint="A6"/>
                                  <w:sz w:val="18"/>
                                  <w:szCs w:val="18"/>
                                </w:rPr>
                                <w:t xml:space="preserve">     </w:t>
                              </w:r>
                            </w:sdtContent>
                          </w:sdt>
                        </w:p>
                      </w:txbxContent>
                    </v:textbox>
                    <w10:wrap type="square" anchorx="page" anchory="page"/>
                  </v:shape>
                </w:pict>
              </mc:Fallback>
            </mc:AlternateContent>
          </w:r>
        </w:p>
        <w:p w14:paraId="05FEA710" w14:textId="2EF25875" w:rsidR="0051687B" w:rsidRDefault="0042687E">
          <w:pPr>
            <w:rPr>
              <w:rFonts w:asciiTheme="majorHAnsi" w:eastAsiaTheme="majorEastAsia" w:hAnsiTheme="majorHAnsi" w:cstheme="majorBidi"/>
              <w:caps/>
              <w:color w:val="4472C4" w:themeColor="accent1"/>
              <w:sz w:val="72"/>
              <w:szCs w:val="72"/>
              <w:lang w:eastAsia="fr-FR"/>
            </w:rPr>
          </w:pPr>
          <w:r>
            <w:rPr>
              <w:noProof/>
            </w:rPr>
            <mc:AlternateContent>
              <mc:Choice Requires="wps">
                <w:drawing>
                  <wp:anchor distT="0" distB="0" distL="114300" distR="114300" simplePos="0" relativeHeight="251659264" behindDoc="0" locked="0" layoutInCell="1" allowOverlap="1" wp14:anchorId="47D0601C" wp14:editId="57CCACBC">
                    <wp:simplePos x="0" y="0"/>
                    <wp:positionH relativeFrom="page">
                      <wp:align>center</wp:align>
                    </wp:positionH>
                    <wp:positionV relativeFrom="page">
                      <wp:posOffset>2065480</wp:posOffset>
                    </wp:positionV>
                    <wp:extent cx="7315200" cy="3638550"/>
                    <wp:effectExtent l="0" t="0" r="0" b="508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C13FC" w14:textId="720569D0" w:rsidR="0051687B" w:rsidRDefault="00BE76A4">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687B">
                                      <w:rPr>
                                        <w:caps/>
                                        <w:color w:val="4472C4" w:themeColor="accent1"/>
                                        <w:sz w:val="64"/>
                                        <w:szCs w:val="64"/>
                                      </w:rPr>
                                      <w:t>Develloppeur web et web mobile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E797A5" w14:textId="33C09FA9" w:rsidR="0051687B" w:rsidRDefault="0051687B">
                                    <w:pPr>
                                      <w:jc w:val="right"/>
                                      <w:rPr>
                                        <w:smallCaps/>
                                        <w:color w:val="404040" w:themeColor="text1" w:themeTint="BF"/>
                                        <w:sz w:val="36"/>
                                        <w:szCs w:val="36"/>
                                      </w:rPr>
                                    </w:pPr>
                                    <w:r>
                                      <w:rPr>
                                        <w:color w:val="404040" w:themeColor="text1" w:themeTint="BF"/>
                                        <w:sz w:val="36"/>
                                        <w:szCs w:val="36"/>
                                      </w:rPr>
                                      <w:t>RAPPORT DE STAGE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D0601C" id="Zone de texte 154" o:spid="_x0000_s1027" type="#_x0000_t202" style="position:absolute;margin-left:0;margin-top:162.65pt;width:8in;height:286.5pt;z-index:251659264;visibility:visible;mso-wrap-style:square;mso-width-percent:941;mso-height-percent:363;mso-wrap-distance-left:9pt;mso-wrap-distance-top:0;mso-wrap-distance-right:9pt;mso-wrap-distance-bottom:0;mso-position-horizontal:center;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" filled="f" stroked="f" strokeweight=".5pt">
                    <v:textbox inset="126pt,0,54pt,0">
                      <w:txbxContent>
                        <w:p w14:paraId="5E8C13FC" w14:textId="720569D0" w:rsidR="0051687B" w:rsidRDefault="00BE76A4">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687B">
                                <w:rPr>
                                  <w:caps/>
                                  <w:color w:val="4472C4" w:themeColor="accent1"/>
                                  <w:sz w:val="64"/>
                                  <w:szCs w:val="64"/>
                                </w:rPr>
                                <w:t>Develloppeur web et web mobile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E797A5" w14:textId="33C09FA9" w:rsidR="0051687B" w:rsidRDefault="0051687B">
                              <w:pPr>
                                <w:jc w:val="right"/>
                                <w:rPr>
                                  <w:smallCaps/>
                                  <w:color w:val="404040" w:themeColor="text1" w:themeTint="BF"/>
                                  <w:sz w:val="36"/>
                                  <w:szCs w:val="36"/>
                                </w:rPr>
                              </w:pPr>
                              <w:r>
                                <w:rPr>
                                  <w:color w:val="404040" w:themeColor="text1" w:themeTint="BF"/>
                                  <w:sz w:val="36"/>
                                  <w:szCs w:val="36"/>
                                </w:rPr>
                                <w:t>RAPPORT DE STAGE</w:t>
                              </w:r>
                            </w:p>
                          </w:sdtContent>
                        </w:sdt>
                      </w:txbxContent>
                    </v:textbox>
                    <w10:wrap type="square" anchorx="page" anchory="page"/>
                  </v:shape>
                </w:pict>
              </mc:Fallback>
            </mc:AlternateContent>
          </w:r>
          <w:r w:rsidR="0051687B">
            <w:rPr>
              <w:rFonts w:asciiTheme="majorHAnsi" w:eastAsiaTheme="majorEastAsia" w:hAnsiTheme="majorHAnsi" w:cstheme="majorBidi"/>
              <w:caps/>
              <w:color w:val="4472C4" w:themeColor="accent1"/>
              <w:sz w:val="72"/>
              <w:szCs w:val="72"/>
              <w:lang w:eastAsia="fr-FR"/>
            </w:rPr>
            <w:br w:type="page"/>
          </w:r>
        </w:p>
      </w:sdtContent>
    </w:sdt>
    <w:p w14:paraId="002A4F1E" w14:textId="6E52CCA2" w:rsidR="00DD1807" w:rsidRPr="006D28B9" w:rsidRDefault="008E40EF" w:rsidP="0042687E">
      <w:pPr>
        <w:ind w:firstLine="708"/>
        <w:rPr>
          <w:sz w:val="40"/>
          <w:szCs w:val="40"/>
          <w:u w:val="single"/>
        </w:rPr>
      </w:pPr>
      <w:r w:rsidRPr="006D28B9">
        <w:rPr>
          <w:sz w:val="40"/>
          <w:szCs w:val="40"/>
          <w:u w:val="single"/>
        </w:rPr>
        <w:lastRenderedPageBreak/>
        <w:t>SOMMAIRE</w:t>
      </w:r>
    </w:p>
    <w:p w14:paraId="7956DD1E" w14:textId="17AF4B4B" w:rsidR="008E40EF" w:rsidRDefault="00DD1807">
      <w:r>
        <w:t xml:space="preserve"> </w:t>
      </w:r>
    </w:p>
    <w:p w14:paraId="01D5D752" w14:textId="68C01BAB" w:rsidR="008E40EF" w:rsidRDefault="00F9492D">
      <w:r>
        <w:t xml:space="preserve"> </w:t>
      </w:r>
    </w:p>
    <w:p w14:paraId="7229D09E" w14:textId="399DE2C7" w:rsidR="00DD1807" w:rsidRDefault="00DD1807" w:rsidP="00F9492D">
      <w:pPr>
        <w:ind w:firstLine="708"/>
      </w:pPr>
      <w:r>
        <w:t>Présentation Entreprise</w:t>
      </w:r>
      <w:r w:rsidR="00466CD0">
        <w:t xml:space="preserve"> ……………………………………………………………………………………………. 2</w:t>
      </w:r>
    </w:p>
    <w:p w14:paraId="4794FDFE" w14:textId="54CD9AF3" w:rsidR="00466CD0" w:rsidRDefault="00466CD0" w:rsidP="00F9492D">
      <w:pPr>
        <w:ind w:firstLine="708"/>
      </w:pPr>
      <w:r>
        <w:t>Phase de réalisation ………………………………………………………………………………………………….  3</w:t>
      </w:r>
    </w:p>
    <w:p w14:paraId="66076991" w14:textId="7911BD4A" w:rsidR="00466CD0" w:rsidRDefault="00466CD0" w:rsidP="00F9492D">
      <w:pPr>
        <w:ind w:firstLine="708"/>
      </w:pPr>
      <w:r>
        <w:t>Cahier des Charges ……………………………………………………………………………………………………  4</w:t>
      </w:r>
    </w:p>
    <w:p w14:paraId="3897A749" w14:textId="286452F8" w:rsidR="00466CD0" w:rsidRDefault="00466CD0" w:rsidP="00F9492D">
      <w:pPr>
        <w:ind w:firstLine="708"/>
      </w:pPr>
      <w:r>
        <w:t>Outils Technologiques ………………………………………………………………………………………………. 5</w:t>
      </w:r>
    </w:p>
    <w:p w14:paraId="2BCFC564" w14:textId="3D07A4A8" w:rsidR="00466CD0" w:rsidRDefault="00466CD0" w:rsidP="00F9492D">
      <w:pPr>
        <w:ind w:firstLine="708"/>
      </w:pPr>
      <w:r>
        <w:t>Réalisation des maquettes ………………………………………………………………………………………… 6</w:t>
      </w:r>
    </w:p>
    <w:p w14:paraId="694497B9" w14:textId="21E72A09" w:rsidR="00466CD0" w:rsidRDefault="00466CD0" w:rsidP="00F9492D">
      <w:pPr>
        <w:ind w:firstLine="708"/>
      </w:pPr>
      <w:r>
        <w:t>Code ………………………………………………………………………………………………………………………….  9</w:t>
      </w:r>
    </w:p>
    <w:p w14:paraId="3C445C3C" w14:textId="1FCD527E" w:rsidR="00466CD0" w:rsidRDefault="00466CD0" w:rsidP="00F9492D">
      <w:pPr>
        <w:ind w:firstLine="708"/>
      </w:pPr>
      <w:r>
        <w:t>Conclusion ………………………………………………………………………………………………………………… 17</w:t>
      </w:r>
    </w:p>
    <w:p w14:paraId="02DEFDC3" w14:textId="491AB09D" w:rsidR="00171A2D" w:rsidRDefault="00DD1807" w:rsidP="00466CD0">
      <w:r>
        <w:t xml:space="preserve"> </w:t>
      </w:r>
    </w:p>
    <w:p w14:paraId="5D473CBF" w14:textId="77777777" w:rsidR="009B29D2" w:rsidRDefault="009B29D2"/>
    <w:p w14:paraId="3DA0A257" w14:textId="77777777" w:rsidR="009B29D2" w:rsidRDefault="009B29D2"/>
    <w:p w14:paraId="23AB9331" w14:textId="77777777" w:rsidR="009B29D2" w:rsidRDefault="009B29D2"/>
    <w:p w14:paraId="488079F6" w14:textId="77777777" w:rsidR="009B29D2" w:rsidRDefault="009B29D2"/>
    <w:p w14:paraId="6990C9C9" w14:textId="77777777" w:rsidR="009B29D2" w:rsidRDefault="009B29D2"/>
    <w:p w14:paraId="1E7DAF9B" w14:textId="77777777" w:rsidR="009B29D2" w:rsidRDefault="009B29D2"/>
    <w:p w14:paraId="1A4159EF" w14:textId="77777777" w:rsidR="009B29D2" w:rsidRDefault="009B29D2"/>
    <w:p w14:paraId="72CCEB36" w14:textId="77777777" w:rsidR="009B29D2" w:rsidRDefault="009B29D2"/>
    <w:p w14:paraId="51A0CAB2" w14:textId="77777777" w:rsidR="009B29D2" w:rsidRDefault="009B29D2"/>
    <w:p w14:paraId="58841140" w14:textId="77777777" w:rsidR="009B29D2" w:rsidRDefault="009B29D2"/>
    <w:p w14:paraId="77A2F9DC" w14:textId="77777777" w:rsidR="009B29D2" w:rsidRDefault="009B29D2"/>
    <w:p w14:paraId="52D8738B" w14:textId="77777777" w:rsidR="009B29D2" w:rsidRDefault="009B29D2"/>
    <w:p w14:paraId="1F02B363" w14:textId="77777777" w:rsidR="009B29D2" w:rsidRDefault="009B29D2"/>
    <w:p w14:paraId="707D5C6A" w14:textId="77777777" w:rsidR="009B29D2" w:rsidRDefault="009B29D2"/>
    <w:p w14:paraId="424085CB" w14:textId="77777777" w:rsidR="009B29D2" w:rsidRDefault="009B29D2"/>
    <w:p w14:paraId="458E85B6" w14:textId="77777777" w:rsidR="009B29D2" w:rsidRDefault="009B29D2"/>
    <w:p w14:paraId="7CB5A156" w14:textId="77777777" w:rsidR="009B29D2" w:rsidRDefault="009B29D2"/>
    <w:p w14:paraId="6DC0DAF3" w14:textId="77777777" w:rsidR="009B29D2" w:rsidRDefault="009B29D2"/>
    <w:p w14:paraId="0043C506" w14:textId="77777777" w:rsidR="009B29D2" w:rsidRDefault="009B29D2"/>
    <w:p w14:paraId="51FC3E7C" w14:textId="16EB8193" w:rsidR="00812AD8" w:rsidRDefault="00171A2D">
      <w:pPr>
        <w:rPr>
          <w:sz w:val="28"/>
          <w:szCs w:val="28"/>
          <w:u w:val="single"/>
        </w:rPr>
      </w:pPr>
      <w:r w:rsidRPr="00171A2D">
        <w:rPr>
          <w:sz w:val="28"/>
          <w:szCs w:val="28"/>
        </w:rPr>
        <w:lastRenderedPageBreak/>
        <w:t xml:space="preserve">2. </w:t>
      </w:r>
      <w:r w:rsidRPr="00171A2D">
        <w:rPr>
          <w:sz w:val="28"/>
          <w:szCs w:val="28"/>
          <w:u w:val="single"/>
        </w:rPr>
        <w:t>Présentation de l’Entreprise</w:t>
      </w:r>
    </w:p>
    <w:p w14:paraId="4B247F78" w14:textId="77777777" w:rsidR="00D7107A" w:rsidRDefault="00D7107A"/>
    <w:p w14:paraId="680C462F" w14:textId="77777777" w:rsidR="00753320" w:rsidRDefault="00812AD8">
      <w:pPr>
        <w:rPr>
          <w:rFonts w:cstheme="minorHAnsi"/>
          <w:color w:val="333333"/>
        </w:rPr>
      </w:pPr>
      <w:r>
        <w:rPr>
          <w:rFonts w:cstheme="minorHAnsi"/>
        </w:rPr>
        <w:t xml:space="preserve">News Antilles est une </w:t>
      </w:r>
      <w:r w:rsidRPr="00812AD8">
        <w:rPr>
          <w:rFonts w:cstheme="minorHAnsi"/>
        </w:rPr>
        <w:t>a</w:t>
      </w:r>
      <w:r>
        <w:rPr>
          <w:rFonts w:cstheme="minorHAnsi"/>
        </w:rPr>
        <w:t xml:space="preserve">ssociation qui a </w:t>
      </w:r>
      <w:r w:rsidR="001E504D">
        <w:rPr>
          <w:rFonts w:cstheme="minorHAnsi"/>
        </w:rPr>
        <w:t xml:space="preserve">été </w:t>
      </w:r>
      <w:r w:rsidR="001E504D" w:rsidRPr="001E504D">
        <w:rPr>
          <w:rFonts w:cstheme="minorHAnsi"/>
        </w:rPr>
        <w:t xml:space="preserve">créée en 2012 par Jean-Luc HANANY, Jean-Marie AZEDE et Marie-José MACABRE. </w:t>
      </w:r>
      <w:r w:rsidR="001E504D">
        <w:rPr>
          <w:rFonts w:cstheme="minorHAnsi"/>
        </w:rPr>
        <w:t xml:space="preserve">Elle </w:t>
      </w:r>
      <w:r w:rsidR="00753320">
        <w:rPr>
          <w:rFonts w:cstheme="minorHAnsi"/>
        </w:rPr>
        <w:t xml:space="preserve">possède son propre site web qui </w:t>
      </w:r>
      <w:r w:rsidR="001E504D">
        <w:rPr>
          <w:rFonts w:cstheme="minorHAnsi"/>
        </w:rPr>
        <w:t xml:space="preserve">a </w:t>
      </w:r>
      <w:r w:rsidRPr="00812AD8">
        <w:rPr>
          <w:rFonts w:cstheme="minorHAnsi"/>
        </w:rPr>
        <w:t>pour objectif d’</w:t>
      </w:r>
      <w:r w:rsidRPr="00812AD8">
        <w:rPr>
          <w:rFonts w:cstheme="minorHAnsi"/>
          <w:color w:val="333333"/>
        </w:rPr>
        <w:t>apporter sa modeste contribution à l’</w:t>
      </w:r>
      <w:r w:rsidR="00753320">
        <w:rPr>
          <w:rFonts w:cstheme="minorHAnsi"/>
          <w:color w:val="333333"/>
        </w:rPr>
        <w:t>i</w:t>
      </w:r>
      <w:r w:rsidRPr="00812AD8">
        <w:rPr>
          <w:rFonts w:cstheme="minorHAnsi"/>
          <w:color w:val="333333"/>
        </w:rPr>
        <w:t>nformation, pas forcément l’actualité.  C’est donc l’information au-delà du factuel, mais bien au sens de la connaissance.</w:t>
      </w:r>
      <w:r>
        <w:rPr>
          <w:rFonts w:cstheme="minorHAnsi"/>
          <w:color w:val="333333"/>
        </w:rPr>
        <w:t xml:space="preserve"> </w:t>
      </w:r>
    </w:p>
    <w:p w14:paraId="08A7F7E9" w14:textId="77777777" w:rsidR="0026476C" w:rsidRDefault="0026476C">
      <w:pPr>
        <w:rPr>
          <w:rFonts w:cstheme="minorHAnsi"/>
        </w:rPr>
      </w:pPr>
    </w:p>
    <w:p w14:paraId="282D717F" w14:textId="77777777" w:rsidR="0026476C" w:rsidRDefault="0026476C">
      <w:pPr>
        <w:rPr>
          <w:rFonts w:cstheme="minorHAnsi"/>
          <w:u w:val="single"/>
        </w:rPr>
      </w:pPr>
      <w:r w:rsidRPr="0026476C">
        <w:rPr>
          <w:rFonts w:cstheme="minorHAnsi"/>
          <w:u w:val="single"/>
        </w:rPr>
        <w:t xml:space="preserve">Contexte </w:t>
      </w:r>
    </w:p>
    <w:p w14:paraId="5E5812C9" w14:textId="77777777" w:rsidR="0026476C" w:rsidRPr="0026476C" w:rsidRDefault="0026476C" w:rsidP="0026476C">
      <w:pPr>
        <w:numPr>
          <w:ilvl w:val="0"/>
          <w:numId w:val="3"/>
        </w:numPr>
        <w:rPr>
          <w:rFonts w:cstheme="minorHAnsi"/>
        </w:rPr>
      </w:pPr>
      <w:r w:rsidRPr="0026476C">
        <w:rPr>
          <w:rFonts w:cstheme="minorHAnsi"/>
        </w:rPr>
        <w:t xml:space="preserve">L’association news Antilles </w:t>
      </w:r>
      <w:proofErr w:type="spellStart"/>
      <w:r w:rsidRPr="0026476C">
        <w:rPr>
          <w:rFonts w:cstheme="minorHAnsi"/>
        </w:rPr>
        <w:t>a</w:t>
      </w:r>
      <w:proofErr w:type="spellEnd"/>
      <w:r w:rsidRPr="0026476C">
        <w:rPr>
          <w:rFonts w:cstheme="minorHAnsi"/>
        </w:rPr>
        <w:t xml:space="preserve"> </w:t>
      </w:r>
      <w:proofErr w:type="gramStart"/>
      <w:r w:rsidRPr="0026476C">
        <w:rPr>
          <w:rFonts w:cstheme="minorHAnsi"/>
        </w:rPr>
        <w:t>créer</w:t>
      </w:r>
      <w:proofErr w:type="gramEnd"/>
      <w:r w:rsidRPr="0026476C">
        <w:rPr>
          <w:rFonts w:cstheme="minorHAnsi"/>
        </w:rPr>
        <w:t xml:space="preserve"> son propre site internet d’actualités locales accessible </w:t>
      </w:r>
      <w:proofErr w:type="spellStart"/>
      <w:r w:rsidRPr="0026476C">
        <w:rPr>
          <w:rFonts w:cstheme="minorHAnsi"/>
        </w:rPr>
        <w:t>quelque</w:t>
      </w:r>
      <w:proofErr w:type="spellEnd"/>
      <w:r w:rsidRPr="0026476C">
        <w:rPr>
          <w:rFonts w:cstheme="minorHAnsi"/>
        </w:rPr>
        <w:t xml:space="preserve"> soit le navigateur via l’adresse </w:t>
      </w:r>
      <w:hyperlink r:id="rId11" w:history="1">
        <w:r w:rsidRPr="0026476C">
          <w:rPr>
            <w:rStyle w:val="Lienhypertexte"/>
            <w:rFonts w:cstheme="minorHAnsi"/>
          </w:rPr>
          <w:t>http://www.newsantilles.com/</w:t>
        </w:r>
      </w:hyperlink>
    </w:p>
    <w:p w14:paraId="273A22F8" w14:textId="77777777" w:rsidR="0026476C" w:rsidRDefault="0026476C">
      <w:pPr>
        <w:rPr>
          <w:rFonts w:cstheme="minorHAnsi"/>
        </w:rPr>
      </w:pPr>
    </w:p>
    <w:p w14:paraId="55E9B5F5" w14:textId="77777777" w:rsidR="00504B93" w:rsidRDefault="0026476C">
      <w:pPr>
        <w:rPr>
          <w:rFonts w:cstheme="minorHAnsi"/>
          <w:u w:val="single"/>
        </w:rPr>
      </w:pPr>
      <w:r w:rsidRPr="0026476C">
        <w:rPr>
          <w:rFonts w:cstheme="minorHAnsi"/>
          <w:u w:val="single"/>
        </w:rPr>
        <w:t>Etude du besoin</w:t>
      </w:r>
    </w:p>
    <w:p w14:paraId="3EF3BF4C" w14:textId="158C4365" w:rsidR="00504B93" w:rsidRDefault="00504B93" w:rsidP="00504B93">
      <w:pPr>
        <w:numPr>
          <w:ilvl w:val="0"/>
          <w:numId w:val="4"/>
        </w:numPr>
        <w:rPr>
          <w:rFonts w:cstheme="minorHAnsi"/>
        </w:rPr>
      </w:pPr>
      <w:r w:rsidRPr="00504B93">
        <w:rPr>
          <w:rFonts w:cstheme="minorHAnsi"/>
        </w:rPr>
        <w:t xml:space="preserve">L’évolution des accès libres à l’information sur </w:t>
      </w:r>
      <w:r w:rsidR="007F0217" w:rsidRPr="00504B93">
        <w:rPr>
          <w:rFonts w:cstheme="minorHAnsi"/>
        </w:rPr>
        <w:t>différents types</w:t>
      </w:r>
      <w:r w:rsidRPr="00504B93">
        <w:rPr>
          <w:rFonts w:cstheme="minorHAnsi"/>
        </w:rPr>
        <w:t xml:space="preserve"> de support à inciter la direction à vouloir proposer aux lecteurs une application mobile de leur site d’actualité, cela permet entre autres aux utilisateurs récurrents de </w:t>
      </w:r>
      <w:proofErr w:type="spellStart"/>
      <w:r w:rsidRPr="00504B93">
        <w:rPr>
          <w:rFonts w:cstheme="minorHAnsi"/>
        </w:rPr>
        <w:t>tablets</w:t>
      </w:r>
      <w:proofErr w:type="spellEnd"/>
      <w:r w:rsidRPr="00504B93">
        <w:rPr>
          <w:rFonts w:cstheme="minorHAnsi"/>
        </w:rPr>
        <w:t xml:space="preserve">, smartphones d’avoir accès à l’information par une application sans passer par le site internet. </w:t>
      </w:r>
    </w:p>
    <w:p w14:paraId="303096EA" w14:textId="531A5F7B" w:rsidR="00504B93" w:rsidRDefault="00504B93" w:rsidP="00504B93">
      <w:pPr>
        <w:rPr>
          <w:rFonts w:cstheme="minorHAnsi"/>
        </w:rPr>
      </w:pPr>
    </w:p>
    <w:p w14:paraId="35CDCEAC" w14:textId="48797532" w:rsidR="00504B93" w:rsidRDefault="00504B93" w:rsidP="00504B93">
      <w:pPr>
        <w:rPr>
          <w:rFonts w:cstheme="minorHAnsi"/>
          <w:u w:val="single"/>
        </w:rPr>
      </w:pPr>
      <w:r w:rsidRPr="00504B93">
        <w:rPr>
          <w:rFonts w:cstheme="minorHAnsi"/>
          <w:u w:val="single"/>
        </w:rPr>
        <w:t>Résultat attendu</w:t>
      </w:r>
    </w:p>
    <w:p w14:paraId="3B71CA68" w14:textId="4F96663D" w:rsidR="00504B93" w:rsidRPr="00504B93" w:rsidRDefault="00504B93" w:rsidP="00504B93">
      <w:pPr>
        <w:numPr>
          <w:ilvl w:val="0"/>
          <w:numId w:val="5"/>
        </w:numPr>
        <w:rPr>
          <w:rFonts w:cstheme="minorHAnsi"/>
        </w:rPr>
      </w:pPr>
      <w:r w:rsidRPr="00504B93">
        <w:rPr>
          <w:rFonts w:cstheme="minorHAnsi"/>
        </w:rPr>
        <w:t xml:space="preserve">L’application devra être disponible sur </w:t>
      </w:r>
      <w:r w:rsidR="00F9492D" w:rsidRPr="00504B93">
        <w:rPr>
          <w:rFonts w:cstheme="minorHAnsi"/>
        </w:rPr>
        <w:t>le système</w:t>
      </w:r>
      <w:r w:rsidRPr="00504B93">
        <w:rPr>
          <w:rFonts w:cstheme="minorHAnsi"/>
        </w:rPr>
        <w:t xml:space="preserve"> d’exploitation mobiles les plus utilisés qui sont Android et </w:t>
      </w:r>
      <w:r w:rsidR="007F0217" w:rsidRPr="00504B93">
        <w:rPr>
          <w:rFonts w:cstheme="minorHAnsi"/>
        </w:rPr>
        <w:t>iOS</w:t>
      </w:r>
      <w:r w:rsidRPr="00504B93">
        <w:rPr>
          <w:rFonts w:cstheme="minorHAnsi"/>
        </w:rPr>
        <w:t>.</w:t>
      </w:r>
    </w:p>
    <w:p w14:paraId="7691CFB5" w14:textId="77777777" w:rsidR="00504B93" w:rsidRPr="00504B93" w:rsidRDefault="00504B93" w:rsidP="00504B93">
      <w:pPr>
        <w:rPr>
          <w:rFonts w:cstheme="minorHAnsi"/>
        </w:rPr>
      </w:pPr>
    </w:p>
    <w:p w14:paraId="3FB9E0EE" w14:textId="14BA3832" w:rsidR="00DD1807" w:rsidRDefault="00DD1807">
      <w:pPr>
        <w:rPr>
          <w:rFonts w:cstheme="minorHAnsi"/>
        </w:rPr>
      </w:pPr>
      <w:r w:rsidRPr="00504B93">
        <w:rPr>
          <w:rFonts w:cstheme="minorHAnsi"/>
        </w:rPr>
        <w:br w:type="page"/>
      </w:r>
    </w:p>
    <w:p w14:paraId="58F6E20E" w14:textId="6CD2908A" w:rsidR="00DD1807" w:rsidRPr="00171A2D" w:rsidRDefault="00DD1807">
      <w:pPr>
        <w:rPr>
          <w:sz w:val="28"/>
          <w:szCs w:val="28"/>
          <w:u w:val="single"/>
        </w:rPr>
      </w:pPr>
      <w:r>
        <w:lastRenderedPageBreak/>
        <w:t xml:space="preserve"> </w:t>
      </w:r>
      <w:r w:rsidRPr="00171A2D">
        <w:rPr>
          <w:sz w:val="28"/>
          <w:szCs w:val="28"/>
        </w:rPr>
        <w:t>3.</w:t>
      </w:r>
      <w:r w:rsidR="00590A8E" w:rsidRPr="00171A2D">
        <w:rPr>
          <w:sz w:val="28"/>
          <w:szCs w:val="28"/>
        </w:rPr>
        <w:t xml:space="preserve"> </w:t>
      </w:r>
      <w:r w:rsidR="009E027D" w:rsidRPr="00171A2D">
        <w:rPr>
          <w:sz w:val="28"/>
          <w:szCs w:val="28"/>
          <w:u w:val="single"/>
        </w:rPr>
        <w:t>Phase de Réalisation</w:t>
      </w:r>
    </w:p>
    <w:p w14:paraId="64FFE71B" w14:textId="4851E314" w:rsidR="00171A2D" w:rsidRDefault="00171A2D">
      <w:pPr>
        <w:rPr>
          <w:u w:val="single"/>
        </w:rPr>
      </w:pPr>
    </w:p>
    <w:p w14:paraId="1042B32A" w14:textId="77777777" w:rsidR="009B771A" w:rsidRDefault="009B771A"/>
    <w:p w14:paraId="2EBE6399" w14:textId="453712A1" w:rsidR="004B230B" w:rsidRDefault="00590A8E" w:rsidP="00D7427C">
      <w:r>
        <w:t xml:space="preserve">  </w:t>
      </w:r>
      <w:r w:rsidR="009B771A">
        <w:rPr>
          <w:noProof/>
        </w:rPr>
        <w:drawing>
          <wp:inline distT="0" distB="0" distL="0" distR="0" wp14:anchorId="6F1F4EE9" wp14:editId="410BB447">
            <wp:extent cx="5486400" cy="3994030"/>
            <wp:effectExtent l="0" t="0" r="0" b="26035"/>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20E96E2" w14:textId="77777777" w:rsidR="004B230B" w:rsidRDefault="004B230B"/>
    <w:p w14:paraId="46893278" w14:textId="745B2A89" w:rsidR="00106493" w:rsidRDefault="00DD1807">
      <w:r>
        <w:br w:type="page"/>
      </w:r>
    </w:p>
    <w:p w14:paraId="687BCE2A" w14:textId="6A9BA376" w:rsidR="001075F7" w:rsidRPr="001075F7" w:rsidRDefault="001075F7">
      <w:pPr>
        <w:rPr>
          <w:sz w:val="28"/>
          <w:szCs w:val="28"/>
        </w:rPr>
      </w:pPr>
      <w:r w:rsidRPr="001075F7">
        <w:rPr>
          <w:sz w:val="28"/>
          <w:szCs w:val="28"/>
        </w:rPr>
        <w:lastRenderedPageBreak/>
        <w:t>4.</w:t>
      </w:r>
      <w:r w:rsidR="006C0730">
        <w:rPr>
          <w:sz w:val="28"/>
          <w:szCs w:val="28"/>
        </w:rPr>
        <w:t xml:space="preserve"> </w:t>
      </w:r>
      <w:r w:rsidR="00413AF3" w:rsidRPr="003258DE">
        <w:rPr>
          <w:sz w:val="28"/>
          <w:szCs w:val="28"/>
          <w:u w:val="single"/>
        </w:rPr>
        <w:t>Cahier des Charges</w:t>
      </w:r>
      <w:r w:rsidRPr="001075F7">
        <w:rPr>
          <w:sz w:val="28"/>
          <w:szCs w:val="28"/>
        </w:rPr>
        <w:t xml:space="preserve"> </w:t>
      </w:r>
    </w:p>
    <w:p w14:paraId="799A9262" w14:textId="4D293D1A" w:rsidR="001075F7" w:rsidRPr="00E32C47" w:rsidRDefault="001075F7" w:rsidP="001075F7">
      <w:pPr>
        <w:keepNext/>
        <w:spacing w:line="360" w:lineRule="auto"/>
        <w:rPr>
          <w:rFonts w:cstheme="minorHAnsi"/>
          <w:color w:val="404040" w:themeColor="text1" w:themeTint="BF"/>
        </w:rPr>
      </w:pPr>
      <w:r w:rsidRPr="00E32C47">
        <w:rPr>
          <w:rFonts w:cstheme="minorHAnsi"/>
          <w:color w:val="404040" w:themeColor="text1" w:themeTint="BF"/>
        </w:rPr>
        <w:t>Nous avons réalisé pour le compte de l’association News Antilles une application mobile (smartphones et tablettes Android/IOS) à la demande de son vice-président, M. AZEDE Jean-Marie.</w:t>
      </w:r>
    </w:p>
    <w:p w14:paraId="39EEBB14" w14:textId="77777777" w:rsidR="001075F7" w:rsidRDefault="001075F7" w:rsidP="001075F7">
      <w:pPr>
        <w:widowControl w:val="0"/>
        <w:rPr>
          <w:rFonts w:cstheme="minorHAnsi"/>
          <w:color w:val="404040" w:themeColor="text1" w:themeTint="BF"/>
        </w:rPr>
      </w:pPr>
      <w:r w:rsidRPr="00E32C47">
        <w:rPr>
          <w:rFonts w:cstheme="minorHAnsi"/>
          <w:color w:val="404040" w:themeColor="text1" w:themeTint="BF"/>
        </w:rPr>
        <w:t>Elle a pour but de permettre aux lecteurs un accès pratique aux articles de leur site d’information par l’intermédiaire d’un flux RSS. A la suite d’un entretien préliminaire, nous avons défini un ensemble de fonctionnalités :</w:t>
      </w:r>
    </w:p>
    <w:p w14:paraId="168BC350" w14:textId="77777777" w:rsidR="001075F7" w:rsidRPr="00E32C47" w:rsidRDefault="001075F7" w:rsidP="001075F7">
      <w:pPr>
        <w:widowControl w:val="0"/>
        <w:rPr>
          <w:rFonts w:cstheme="minorHAnsi"/>
          <w:color w:val="404040" w:themeColor="text1" w:themeTint="BF"/>
        </w:rPr>
      </w:pPr>
    </w:p>
    <w:p w14:paraId="0AD08DC3" w14:textId="77777777" w:rsidR="001075F7" w:rsidRPr="00E32C47" w:rsidRDefault="001075F7" w:rsidP="001075F7">
      <w:pPr>
        <w:pStyle w:val="Paragraphedeliste"/>
        <w:widowControl w:val="0"/>
        <w:numPr>
          <w:ilvl w:val="0"/>
          <w:numId w:val="1"/>
        </w:numPr>
        <w:spacing w:before="240" w:line="480" w:lineRule="auto"/>
        <w:rPr>
          <w:rFonts w:cstheme="minorHAnsi"/>
          <w:color w:val="404040" w:themeColor="text1" w:themeTint="BF"/>
        </w:rPr>
      </w:pPr>
      <w:r w:rsidRPr="00E32C47">
        <w:rPr>
          <w:rFonts w:cstheme="minorHAnsi"/>
          <w:color w:val="404040" w:themeColor="text1" w:themeTint="BF"/>
        </w:rPr>
        <w:t>Un écran d’accueil (splash-screen) présentant le nom de l’association</w:t>
      </w:r>
    </w:p>
    <w:p w14:paraId="7DDB2011" w14:textId="77777777" w:rsidR="001075F7" w:rsidRPr="00E32C47" w:rsidRDefault="001075F7" w:rsidP="001075F7">
      <w:pPr>
        <w:pStyle w:val="Paragraphedeliste"/>
        <w:widowControl w:val="0"/>
        <w:numPr>
          <w:ilvl w:val="0"/>
          <w:numId w:val="1"/>
        </w:numPr>
        <w:spacing w:before="240" w:after="0" w:line="480" w:lineRule="auto"/>
        <w:rPr>
          <w:rFonts w:cstheme="minorHAnsi"/>
          <w:color w:val="000000" w:themeColor="text1"/>
        </w:rPr>
      </w:pPr>
      <w:r w:rsidRPr="00E32C47">
        <w:rPr>
          <w:rFonts w:cstheme="minorHAnsi"/>
          <w:color w:val="404040" w:themeColor="text1" w:themeTint="BF"/>
        </w:rPr>
        <w:t>Un condensé des derniers articles du site sur la page d’accueil</w:t>
      </w:r>
      <w:r w:rsidRPr="00E32C47">
        <w:rPr>
          <w:rFonts w:cstheme="minorHAnsi"/>
          <w:color w:val="000000" w:themeColor="text1"/>
        </w:rPr>
        <w:t xml:space="preserve"> </w:t>
      </w:r>
    </w:p>
    <w:p w14:paraId="5A6A2F26"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Un menu permettant de naviguer entre les différentes catégories (Société / Politique / Economie / Culture / Sport / Direct)</w:t>
      </w:r>
    </w:p>
    <w:p w14:paraId="369FB220"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La rubrique « Direct » est toujours accessible par l’intermédiaire d’un bouton dans la barre de titre.</w:t>
      </w:r>
    </w:p>
    <w:p w14:paraId="27814FFE"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L’application devra respecter la charte graphique du site web</w:t>
      </w:r>
    </w:p>
    <w:p w14:paraId="26E67900"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L’utilisateur recevra des notifications push sur son mobile à chaque publication de nouveau contenu sur le site</w:t>
      </w:r>
    </w:p>
    <w:p w14:paraId="4D380813" w14:textId="77777777" w:rsidR="001075F7" w:rsidRDefault="001075F7"/>
    <w:p w14:paraId="6D508198" w14:textId="77777777" w:rsidR="00DD1807" w:rsidRDefault="00DD1807"/>
    <w:p w14:paraId="4BF3F258" w14:textId="77777777" w:rsidR="001075F7" w:rsidRDefault="001075F7">
      <w:pPr>
        <w:rPr>
          <w:sz w:val="28"/>
          <w:szCs w:val="28"/>
        </w:rPr>
      </w:pPr>
    </w:p>
    <w:p w14:paraId="1B1E9E64" w14:textId="77777777" w:rsidR="001075F7" w:rsidRDefault="001075F7">
      <w:pPr>
        <w:rPr>
          <w:sz w:val="28"/>
          <w:szCs w:val="28"/>
        </w:rPr>
      </w:pPr>
    </w:p>
    <w:p w14:paraId="5A4B75D5" w14:textId="77777777" w:rsidR="001075F7" w:rsidRDefault="001075F7">
      <w:pPr>
        <w:rPr>
          <w:sz w:val="28"/>
          <w:szCs w:val="28"/>
        </w:rPr>
      </w:pPr>
    </w:p>
    <w:p w14:paraId="0536AF7C" w14:textId="77777777" w:rsidR="001075F7" w:rsidRDefault="001075F7">
      <w:pPr>
        <w:rPr>
          <w:sz w:val="28"/>
          <w:szCs w:val="28"/>
        </w:rPr>
      </w:pPr>
    </w:p>
    <w:p w14:paraId="210BA3F8" w14:textId="77777777" w:rsidR="001075F7" w:rsidRDefault="001075F7">
      <w:pPr>
        <w:rPr>
          <w:sz w:val="28"/>
          <w:szCs w:val="28"/>
        </w:rPr>
      </w:pPr>
    </w:p>
    <w:p w14:paraId="0A42CE4F" w14:textId="77777777" w:rsidR="001075F7" w:rsidRDefault="001075F7">
      <w:pPr>
        <w:rPr>
          <w:sz w:val="28"/>
          <w:szCs w:val="28"/>
        </w:rPr>
      </w:pPr>
    </w:p>
    <w:p w14:paraId="2A0C0FA2" w14:textId="77777777" w:rsidR="001075F7" w:rsidRDefault="001075F7">
      <w:pPr>
        <w:rPr>
          <w:sz w:val="28"/>
          <w:szCs w:val="28"/>
        </w:rPr>
      </w:pPr>
    </w:p>
    <w:p w14:paraId="14033517" w14:textId="77777777" w:rsidR="001075F7" w:rsidRDefault="001075F7">
      <w:pPr>
        <w:rPr>
          <w:sz w:val="28"/>
          <w:szCs w:val="28"/>
        </w:rPr>
      </w:pPr>
    </w:p>
    <w:p w14:paraId="1913BEB2" w14:textId="77777777" w:rsidR="0042687E" w:rsidRDefault="0042687E">
      <w:pPr>
        <w:rPr>
          <w:sz w:val="28"/>
          <w:szCs w:val="28"/>
        </w:rPr>
      </w:pPr>
    </w:p>
    <w:p w14:paraId="7EB86BF2" w14:textId="77777777" w:rsidR="00835F70" w:rsidRDefault="00835F70">
      <w:pPr>
        <w:rPr>
          <w:sz w:val="28"/>
          <w:szCs w:val="28"/>
        </w:rPr>
      </w:pPr>
    </w:p>
    <w:p w14:paraId="456EB477" w14:textId="51ECA666" w:rsidR="004746CE" w:rsidRPr="00171A2D" w:rsidRDefault="00106493">
      <w:pPr>
        <w:rPr>
          <w:sz w:val="28"/>
          <w:szCs w:val="28"/>
          <w:u w:val="single"/>
        </w:rPr>
      </w:pPr>
      <w:r>
        <w:rPr>
          <w:sz w:val="28"/>
          <w:szCs w:val="28"/>
        </w:rPr>
        <w:lastRenderedPageBreak/>
        <w:t>5</w:t>
      </w:r>
      <w:r w:rsidR="009E027D" w:rsidRPr="00171A2D">
        <w:rPr>
          <w:sz w:val="28"/>
          <w:szCs w:val="28"/>
        </w:rPr>
        <w:t xml:space="preserve">. </w:t>
      </w:r>
      <w:r w:rsidR="009E027D" w:rsidRPr="00171A2D">
        <w:rPr>
          <w:sz w:val="28"/>
          <w:szCs w:val="28"/>
          <w:u w:val="single"/>
        </w:rPr>
        <w:t xml:space="preserve">Outils Technologiques </w:t>
      </w:r>
    </w:p>
    <w:p w14:paraId="47DFDDD1" w14:textId="77777777" w:rsidR="0028267A" w:rsidRDefault="0028267A">
      <w:pPr>
        <w:rPr>
          <w:u w:val="single"/>
        </w:rPr>
      </w:pPr>
    </w:p>
    <w:p w14:paraId="2808CB8F" w14:textId="632536EE" w:rsidR="0028267A" w:rsidRDefault="00511A5E" w:rsidP="00511A5E">
      <w:pPr>
        <w:widowControl w:val="0"/>
        <w:rPr>
          <w:rFonts w:cstheme="minorHAnsi"/>
          <w:color w:val="404040" w:themeColor="text1" w:themeTint="BF"/>
          <w:sz w:val="24"/>
        </w:rPr>
      </w:pPr>
      <w:r w:rsidRPr="00511A5E">
        <w:t>Pour le maquettage</w:t>
      </w:r>
      <w:r>
        <w:t> :</w:t>
      </w:r>
      <w:r w:rsidRPr="00511A5E">
        <w:rPr>
          <w:rFonts w:cstheme="minorHAnsi"/>
          <w:color w:val="404040" w:themeColor="text1" w:themeTint="BF"/>
          <w:sz w:val="24"/>
        </w:rPr>
        <w:t xml:space="preserve"> </w:t>
      </w:r>
    </w:p>
    <w:p w14:paraId="64C1A1EC" w14:textId="599BB946" w:rsidR="00511A5E" w:rsidRPr="00220AC6" w:rsidRDefault="00C76792" w:rsidP="0028267A">
      <w:pPr>
        <w:pStyle w:val="Paragraphedeliste"/>
        <w:widowControl w:val="0"/>
        <w:numPr>
          <w:ilvl w:val="0"/>
          <w:numId w:val="2"/>
        </w:numPr>
        <w:rPr>
          <w:rFonts w:cstheme="minorHAnsi"/>
          <w:color w:val="404040" w:themeColor="text1" w:themeTint="BF"/>
        </w:rPr>
      </w:pPr>
      <w:proofErr w:type="spellStart"/>
      <w:r w:rsidRPr="00C76792">
        <w:rPr>
          <w:rFonts w:cstheme="minorHAnsi"/>
          <w:color w:val="404040" w:themeColor="text1" w:themeTint="BF"/>
        </w:rPr>
        <w:t>Moqups</w:t>
      </w:r>
      <w:proofErr w:type="spellEnd"/>
      <w:r w:rsidR="00511A5E" w:rsidRPr="0028267A">
        <w:rPr>
          <w:rFonts w:cstheme="minorHAnsi"/>
          <w:color w:val="404040" w:themeColor="text1" w:themeTint="BF"/>
          <w:sz w:val="24"/>
        </w:rPr>
        <w:t> </w:t>
      </w:r>
      <w:r w:rsidR="00511A5E" w:rsidRPr="00220AC6">
        <w:rPr>
          <w:rFonts w:cstheme="minorHAnsi"/>
          <w:color w:val="404040" w:themeColor="text1" w:themeTint="BF"/>
        </w:rPr>
        <w:t>permet la schématisation</w:t>
      </w:r>
      <w:r w:rsidR="00220AC6" w:rsidRPr="00220AC6">
        <w:rPr>
          <w:rFonts w:cstheme="minorHAnsi"/>
          <w:color w:val="404040" w:themeColor="text1" w:themeTint="BF"/>
        </w:rPr>
        <w:t xml:space="preserve">, croquis </w:t>
      </w:r>
      <w:r w:rsidR="00511A5E" w:rsidRPr="00220AC6">
        <w:rPr>
          <w:rFonts w:cstheme="minorHAnsi"/>
          <w:color w:val="404040" w:themeColor="text1" w:themeTint="BF"/>
        </w:rPr>
        <w:t>d’un site web ou d’une application mobile</w:t>
      </w:r>
      <w:r w:rsidR="0097470F">
        <w:rPr>
          <w:rFonts w:cstheme="minorHAnsi"/>
          <w:color w:val="404040" w:themeColor="text1" w:themeTint="BF"/>
        </w:rPr>
        <w:t>.</w:t>
      </w:r>
    </w:p>
    <w:p w14:paraId="623FBDA7" w14:textId="390DFCB7" w:rsidR="00511A5E" w:rsidRPr="00511A5E" w:rsidRDefault="00511A5E">
      <w:r>
        <w:t>Pour la conception de l’application :</w:t>
      </w:r>
    </w:p>
    <w:p w14:paraId="0B71BDCE" w14:textId="38A1602F" w:rsidR="00D7427C" w:rsidRDefault="00D7427C" w:rsidP="00D7427C">
      <w:r>
        <w:t>Nous avons retenu deux possibilité</w:t>
      </w:r>
      <w:r w:rsidR="00220AC6">
        <w:t>s</w:t>
      </w:r>
      <w:r>
        <w:t xml:space="preserve"> </w:t>
      </w:r>
      <w:proofErr w:type="spellStart"/>
      <w:r>
        <w:t>Windev</w:t>
      </w:r>
      <w:proofErr w:type="spellEnd"/>
      <w:r>
        <w:t xml:space="preserve"> et Cordova :</w:t>
      </w:r>
    </w:p>
    <w:p w14:paraId="689EA52A" w14:textId="0C2CA831" w:rsidR="0028267A" w:rsidRDefault="0028267A" w:rsidP="0028267A">
      <w:pPr>
        <w:pStyle w:val="Paragraphedeliste"/>
        <w:numPr>
          <w:ilvl w:val="0"/>
          <w:numId w:val="2"/>
        </w:numPr>
      </w:pPr>
      <w:r>
        <w:t xml:space="preserve">La limitation d’un certain nombre de fonction dans la version gratuite de </w:t>
      </w:r>
      <w:proofErr w:type="spellStart"/>
      <w:r>
        <w:t>Windev</w:t>
      </w:r>
      <w:proofErr w:type="spellEnd"/>
      <w:r>
        <w:t xml:space="preserve"> nous </w:t>
      </w:r>
      <w:proofErr w:type="spellStart"/>
      <w:r>
        <w:t>à</w:t>
      </w:r>
      <w:proofErr w:type="spellEnd"/>
      <w:r>
        <w:t xml:space="preserve"> contraint d’utiliser Apache Cordova un Framework de dévelloppement d’application mobile open source par la fondation Apache, il permettra de développer en utilisant le langage HTML, CSS, JS plutôt que le langage natif de la plateforme.</w:t>
      </w:r>
    </w:p>
    <w:p w14:paraId="283D226A" w14:textId="3EDD7869" w:rsidR="0028267A" w:rsidRDefault="0028267A" w:rsidP="0028267A">
      <w:pPr>
        <w:ind w:left="360"/>
      </w:pPr>
      <w:r>
        <w:t>Pour la partie esthétique :</w:t>
      </w:r>
    </w:p>
    <w:p w14:paraId="21AD6FF8" w14:textId="77777777" w:rsidR="0028267A" w:rsidRPr="0028267A" w:rsidRDefault="0028267A" w:rsidP="0028267A">
      <w:pPr>
        <w:pStyle w:val="Paragraphedeliste"/>
        <w:widowControl w:val="0"/>
        <w:numPr>
          <w:ilvl w:val="0"/>
          <w:numId w:val="2"/>
        </w:numPr>
        <w:rPr>
          <w:rFonts w:cstheme="minorHAnsi"/>
          <w:color w:val="404040" w:themeColor="text1" w:themeTint="BF"/>
        </w:rPr>
      </w:pPr>
      <w:r w:rsidRPr="0028267A">
        <w:rPr>
          <w:rFonts w:cstheme="minorHAnsi"/>
          <w:color w:val="404040" w:themeColor="text1" w:themeTint="BF"/>
        </w:rPr>
        <w:t>Iconfinder : un moteur de recherche pour icônes.</w:t>
      </w:r>
    </w:p>
    <w:p w14:paraId="516131E1" w14:textId="55705F5A" w:rsidR="0028267A" w:rsidRDefault="0028267A" w:rsidP="0028267A">
      <w:pPr>
        <w:ind w:firstLine="360"/>
      </w:pPr>
      <w:r>
        <w:t>Pour le Codage :</w:t>
      </w:r>
    </w:p>
    <w:p w14:paraId="5306ED77" w14:textId="461F8FF1" w:rsidR="0028267A" w:rsidRDefault="0028267A" w:rsidP="0028267A">
      <w:pPr>
        <w:pStyle w:val="Paragraphedeliste"/>
        <w:numPr>
          <w:ilvl w:val="0"/>
          <w:numId w:val="2"/>
        </w:numPr>
      </w:pPr>
      <w:r>
        <w:t xml:space="preserve">Nous utiliserons l’éditeur de code </w:t>
      </w:r>
      <w:proofErr w:type="spellStart"/>
      <w:r>
        <w:t>Brackets</w:t>
      </w:r>
      <w:proofErr w:type="spellEnd"/>
      <w:r>
        <w:t>.</w:t>
      </w:r>
    </w:p>
    <w:p w14:paraId="116B8FFE" w14:textId="0C672B52" w:rsidR="0097470F" w:rsidRDefault="0097470F" w:rsidP="0097470F">
      <w:pPr>
        <w:ind w:left="360"/>
      </w:pPr>
      <w:r>
        <w:t>Pour le flux RSS :</w:t>
      </w:r>
    </w:p>
    <w:p w14:paraId="6CF598E4" w14:textId="29BA3410" w:rsidR="0051687B" w:rsidRDefault="009B29D2" w:rsidP="0051687B">
      <w:pPr>
        <w:pStyle w:val="Paragraphedeliste"/>
        <w:numPr>
          <w:ilvl w:val="0"/>
          <w:numId w:val="2"/>
        </w:numPr>
      </w:pPr>
      <w:r>
        <w:t>Nous utiliserons une API CORS ANYWHERE</w:t>
      </w:r>
    </w:p>
    <w:p w14:paraId="107C7D52" w14:textId="77777777" w:rsidR="0097470F" w:rsidRDefault="0097470F" w:rsidP="0097470F">
      <w:pPr>
        <w:ind w:left="360"/>
      </w:pPr>
    </w:p>
    <w:p w14:paraId="7C29329C" w14:textId="77777777" w:rsidR="00220AC6" w:rsidRDefault="00220AC6" w:rsidP="00220AC6">
      <w:pPr>
        <w:ind w:left="360"/>
      </w:pPr>
    </w:p>
    <w:p w14:paraId="184E44E8" w14:textId="77777777" w:rsidR="0028267A" w:rsidRDefault="0028267A" w:rsidP="0028267A">
      <w:pPr>
        <w:ind w:left="360"/>
      </w:pPr>
    </w:p>
    <w:p w14:paraId="0DBD1DCC" w14:textId="77777777" w:rsidR="0028267A" w:rsidRDefault="0028267A" w:rsidP="0028267A">
      <w:pPr>
        <w:ind w:left="360"/>
      </w:pPr>
    </w:p>
    <w:p w14:paraId="1124E3CA" w14:textId="77777777" w:rsidR="0028267A" w:rsidRDefault="0028267A" w:rsidP="0028267A"/>
    <w:p w14:paraId="01DCACC6" w14:textId="77777777" w:rsidR="0028267A" w:rsidRDefault="0028267A" w:rsidP="0028267A">
      <w:pPr>
        <w:ind w:left="360"/>
      </w:pPr>
    </w:p>
    <w:p w14:paraId="30C915E7" w14:textId="23C53DF0" w:rsidR="00511A5E" w:rsidRDefault="00511A5E" w:rsidP="0028267A"/>
    <w:p w14:paraId="53F97F39" w14:textId="77777777" w:rsidR="00D7427C" w:rsidRDefault="00D7427C" w:rsidP="00D7427C"/>
    <w:p w14:paraId="18526F75" w14:textId="77777777" w:rsidR="00DD1807" w:rsidRDefault="00DD1807">
      <w:r>
        <w:br w:type="page"/>
      </w:r>
    </w:p>
    <w:p w14:paraId="198E8F82" w14:textId="6D400948" w:rsidR="004746CE" w:rsidRPr="00171A2D" w:rsidRDefault="00DD1807" w:rsidP="004746CE">
      <w:pPr>
        <w:rPr>
          <w:sz w:val="28"/>
          <w:szCs w:val="28"/>
          <w:u w:val="single"/>
        </w:rPr>
      </w:pPr>
      <w:r>
        <w:lastRenderedPageBreak/>
        <w:t xml:space="preserve"> </w:t>
      </w:r>
      <w:r w:rsidR="00106493">
        <w:rPr>
          <w:sz w:val="28"/>
          <w:szCs w:val="28"/>
        </w:rPr>
        <w:t>6</w:t>
      </w:r>
      <w:r w:rsidRPr="00171A2D">
        <w:rPr>
          <w:sz w:val="28"/>
          <w:szCs w:val="28"/>
        </w:rPr>
        <w:t xml:space="preserve">. </w:t>
      </w:r>
      <w:r w:rsidR="004746CE" w:rsidRPr="00171A2D">
        <w:rPr>
          <w:sz w:val="28"/>
          <w:szCs w:val="28"/>
          <w:u w:val="single"/>
        </w:rPr>
        <w:t xml:space="preserve">Réalisation des </w:t>
      </w:r>
      <w:r w:rsidR="00413AF3">
        <w:rPr>
          <w:sz w:val="28"/>
          <w:szCs w:val="28"/>
          <w:u w:val="single"/>
        </w:rPr>
        <w:t>M</w:t>
      </w:r>
      <w:r w:rsidR="004746CE" w:rsidRPr="00171A2D">
        <w:rPr>
          <w:sz w:val="28"/>
          <w:szCs w:val="28"/>
          <w:u w:val="single"/>
        </w:rPr>
        <w:t>aquettes</w:t>
      </w:r>
    </w:p>
    <w:p w14:paraId="54CBBB23" w14:textId="77777777" w:rsidR="009E027D" w:rsidRDefault="009E027D" w:rsidP="004746CE"/>
    <w:p w14:paraId="0880CFC7" w14:textId="74FAA3FF" w:rsidR="00A4565E" w:rsidRPr="00E32C47"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 xml:space="preserve">Après définition du cahier des charger, nous avons commencé à faire des recherches sur le design d’applications mobiles, en nous concentrant sur les applications de news et de flux </w:t>
      </w:r>
      <w:proofErr w:type="spellStart"/>
      <w:r w:rsidRPr="00E32C47">
        <w:rPr>
          <w:rFonts w:cstheme="minorHAnsi"/>
          <w:color w:val="404040" w:themeColor="text1" w:themeTint="BF"/>
        </w:rPr>
        <w:t>rss</w:t>
      </w:r>
      <w:proofErr w:type="spellEnd"/>
      <w:r w:rsidRPr="00E32C47">
        <w:rPr>
          <w:rFonts w:cstheme="minorHAnsi"/>
          <w:color w:val="404040" w:themeColor="text1" w:themeTint="BF"/>
        </w:rPr>
        <w:t xml:space="preserve"> afin de mieux comprendre les normes d’ergonomies et les habitudes des utilisateurs. </w:t>
      </w:r>
    </w:p>
    <w:p w14:paraId="3066AFB6" w14:textId="77777777" w:rsidR="0028267A" w:rsidRDefault="0028267A" w:rsidP="00A4565E">
      <w:pPr>
        <w:widowControl w:val="0"/>
        <w:spacing w:line="360" w:lineRule="auto"/>
        <w:rPr>
          <w:rFonts w:cstheme="minorHAnsi"/>
          <w:noProof/>
          <w:color w:val="404040" w:themeColor="text1" w:themeTint="BF"/>
          <w:sz w:val="24"/>
        </w:rPr>
      </w:pPr>
    </w:p>
    <w:p w14:paraId="50AFAECD" w14:textId="76AB9B03" w:rsidR="00A4565E" w:rsidRDefault="00A4565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4580EAE9" wp14:editId="7DC0BC11">
            <wp:extent cx="1162050" cy="20656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_facebook-android.jpg"/>
                    <pic:cNvPicPr/>
                  </pic:nvPicPr>
                  <pic:blipFill>
                    <a:blip r:embed="rId17">
                      <a:extLst>
                        <a:ext uri="{28A0092B-C50C-407E-A947-70E740481C1C}">
                          <a14:useLocalDpi xmlns:a14="http://schemas.microsoft.com/office/drawing/2010/main" val="0"/>
                        </a:ext>
                      </a:extLst>
                    </a:blip>
                    <a:stretch>
                      <a:fillRect/>
                    </a:stretch>
                  </pic:blipFill>
                  <pic:spPr>
                    <a:xfrm>
                      <a:off x="0" y="0"/>
                      <a:ext cx="1206080" cy="2143923"/>
                    </a:xfrm>
                    <a:prstGeom prst="rect">
                      <a:avLst/>
                    </a:prstGeom>
                  </pic:spPr>
                </pic:pic>
              </a:graphicData>
            </a:graphic>
          </wp:inline>
        </w:drawing>
      </w:r>
      <w:r>
        <w:rPr>
          <w:rFonts w:cstheme="minorHAnsi"/>
          <w:noProof/>
          <w:color w:val="404040" w:themeColor="text1" w:themeTint="BF"/>
          <w:sz w:val="24"/>
        </w:rPr>
        <w:t xml:space="preserve">    </w:t>
      </w:r>
      <w:r>
        <w:rPr>
          <w:rFonts w:cstheme="minorHAnsi"/>
          <w:color w:val="404040" w:themeColor="text1" w:themeTint="BF"/>
          <w:sz w:val="24"/>
        </w:rPr>
        <w:t xml:space="preserve">      </w:t>
      </w:r>
      <w:r w:rsidRPr="00E429F6">
        <w:rPr>
          <w:rFonts w:ascii="Calibri" w:eastAsia="Times New Roman" w:hAnsi="Calibri" w:cs="Calibri"/>
          <w:noProof/>
          <w:color w:val="404040"/>
          <w:sz w:val="24"/>
          <w:lang w:eastAsia="fr-FR"/>
        </w:rPr>
        <w:drawing>
          <wp:inline distT="0" distB="0" distL="0" distR="0" wp14:anchorId="3FF63D36" wp14:editId="649721F2">
            <wp:extent cx="1200150" cy="20662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03-14-48-33-536_com.twitter.andro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8898" cy="2081351"/>
                    </a:xfrm>
                    <a:prstGeom prst="rect">
                      <a:avLst/>
                    </a:prstGeom>
                  </pic:spPr>
                </pic:pic>
              </a:graphicData>
            </a:graphic>
          </wp:inline>
        </w:drawing>
      </w:r>
      <w:r>
        <w:rPr>
          <w:rFonts w:cstheme="minorHAnsi"/>
          <w:color w:val="404040" w:themeColor="text1" w:themeTint="BF"/>
          <w:sz w:val="24"/>
        </w:rPr>
        <w:t xml:space="preserve">            </w:t>
      </w:r>
      <w:r>
        <w:rPr>
          <w:rFonts w:cstheme="minorHAnsi"/>
          <w:noProof/>
          <w:color w:val="404040" w:themeColor="text1" w:themeTint="BF"/>
          <w:sz w:val="24"/>
        </w:rPr>
        <w:drawing>
          <wp:inline distT="0" distB="0" distL="0" distR="0" wp14:anchorId="6970EFF8" wp14:editId="2CB2E492">
            <wp:extent cx="1123764" cy="2075180"/>
            <wp:effectExtent l="0" t="0" r="635"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0-03-14-49-13-670_com.nextradiotv.bfmtvandro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2539" cy="2109850"/>
                    </a:xfrm>
                    <a:prstGeom prst="rect">
                      <a:avLst/>
                    </a:prstGeom>
                  </pic:spPr>
                </pic:pic>
              </a:graphicData>
            </a:graphic>
          </wp:inline>
        </w:drawing>
      </w:r>
      <w:r>
        <w:rPr>
          <w:rFonts w:cstheme="minorHAnsi"/>
          <w:noProof/>
          <w:color w:val="404040" w:themeColor="text1" w:themeTint="BF"/>
          <w:sz w:val="24"/>
        </w:rPr>
        <w:t xml:space="preserve">         </w:t>
      </w:r>
      <w:r>
        <w:rPr>
          <w:rFonts w:cstheme="minorHAnsi"/>
          <w:noProof/>
          <w:color w:val="404040" w:themeColor="text1" w:themeTint="BF"/>
          <w:sz w:val="24"/>
        </w:rPr>
        <w:drawing>
          <wp:inline distT="0" distB="0" distL="0" distR="0" wp14:anchorId="65F788F5" wp14:editId="644E09A0">
            <wp:extent cx="1095375" cy="2074545"/>
            <wp:effectExtent l="0" t="0" r="952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0-03-15-00-13-376_com.rt.mobile.engli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0672" cy="2122456"/>
                    </a:xfrm>
                    <a:prstGeom prst="rect">
                      <a:avLst/>
                    </a:prstGeom>
                  </pic:spPr>
                </pic:pic>
              </a:graphicData>
            </a:graphic>
          </wp:inline>
        </w:drawing>
      </w:r>
    </w:p>
    <w:p w14:paraId="63825B11" w14:textId="77777777" w:rsidR="001075F7" w:rsidRDefault="001075F7" w:rsidP="00A4565E">
      <w:pPr>
        <w:widowControl w:val="0"/>
        <w:spacing w:line="360" w:lineRule="auto"/>
        <w:rPr>
          <w:rFonts w:cstheme="minorHAnsi"/>
          <w:color w:val="404040" w:themeColor="text1" w:themeTint="BF"/>
        </w:rPr>
      </w:pPr>
    </w:p>
    <w:p w14:paraId="7F76C7E9" w14:textId="77777777" w:rsidR="001075F7" w:rsidRDefault="001075F7" w:rsidP="00A4565E">
      <w:pPr>
        <w:widowControl w:val="0"/>
        <w:spacing w:line="360" w:lineRule="auto"/>
        <w:rPr>
          <w:rFonts w:cstheme="minorHAnsi"/>
          <w:color w:val="404040" w:themeColor="text1" w:themeTint="BF"/>
        </w:rPr>
      </w:pPr>
    </w:p>
    <w:p w14:paraId="07E2B697" w14:textId="1AEC89FF" w:rsidR="00ED2B84"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Nous nous sommes arrêtés sur un visuel proche de celui d’applications connues comme celles de Facebook, Twitter ou l’application BFMTV, avec un design sous forme de « feed » d’actualité défilant</w:t>
      </w:r>
      <w:r w:rsidRPr="00E32C47">
        <w:rPr>
          <w:rFonts w:cstheme="minorHAnsi"/>
          <w:color w:val="000000" w:themeColor="text1"/>
        </w:rPr>
        <w:t>. Une autre application moins connue RT (Russia Today) France nous a</w:t>
      </w:r>
      <w:r>
        <w:rPr>
          <w:rFonts w:cstheme="minorHAnsi"/>
          <w:color w:val="000000" w:themeColor="text1"/>
          <w:sz w:val="24"/>
        </w:rPr>
        <w:t xml:space="preserve"> </w:t>
      </w:r>
      <w:r w:rsidRPr="00E32C47">
        <w:rPr>
          <w:rFonts w:cstheme="minorHAnsi"/>
          <w:color w:val="000000" w:themeColor="text1"/>
        </w:rPr>
        <w:t>inspiré pour l’intégration d’une barre d’accès rapide comprenant les rubriques en dessous de la barre des titres.  Les titres des articles sont affichés dans des tuiles elles même présentés sous forme de liste, chaque tuile présente le titre de l’article et une miniature de la photo accompagnante celui-ci</w:t>
      </w:r>
      <w:r w:rsidRPr="00E32C47">
        <w:rPr>
          <w:rFonts w:cstheme="minorHAnsi"/>
          <w:color w:val="404040" w:themeColor="text1" w:themeTint="BF"/>
        </w:rPr>
        <w:t xml:space="preserve">. </w:t>
      </w:r>
    </w:p>
    <w:p w14:paraId="55FA5D87" w14:textId="77777777" w:rsidR="001075F7" w:rsidRDefault="001075F7" w:rsidP="00A4565E">
      <w:pPr>
        <w:widowControl w:val="0"/>
        <w:spacing w:line="360" w:lineRule="auto"/>
        <w:rPr>
          <w:rFonts w:cstheme="minorHAnsi"/>
          <w:color w:val="404040" w:themeColor="text1" w:themeTint="BF"/>
        </w:rPr>
      </w:pPr>
    </w:p>
    <w:p w14:paraId="1B0AD168" w14:textId="77777777" w:rsidR="001075F7" w:rsidRDefault="001075F7" w:rsidP="00A4565E">
      <w:pPr>
        <w:widowControl w:val="0"/>
        <w:spacing w:line="360" w:lineRule="auto"/>
        <w:rPr>
          <w:rFonts w:cstheme="minorHAnsi"/>
          <w:color w:val="404040" w:themeColor="text1" w:themeTint="BF"/>
        </w:rPr>
      </w:pPr>
    </w:p>
    <w:p w14:paraId="1E1EC9A5" w14:textId="00E2E228" w:rsidR="00A4565E" w:rsidRPr="00E32C47"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Les tuiles devront être assez grandes pour pouvoir cliquer dessus avec le pouce quel que soit la taille de l’écran du support utilisé sans déborder sur les tuiles voisines et les titres assez grands pour être lisible par les utilisateurs ayant des troubles visuels. Cliquer sur une tuile ouvre une page en plein écran où sera affiché le contenu de l’article.</w:t>
      </w:r>
    </w:p>
    <w:p w14:paraId="37E8B1D2" w14:textId="77777777" w:rsidR="009E027D" w:rsidRDefault="009E027D" w:rsidP="00A4565E">
      <w:pPr>
        <w:widowControl w:val="0"/>
        <w:spacing w:line="360" w:lineRule="auto"/>
        <w:rPr>
          <w:rFonts w:cstheme="minorHAnsi"/>
          <w:color w:val="404040" w:themeColor="text1" w:themeTint="BF"/>
        </w:rPr>
      </w:pPr>
    </w:p>
    <w:p w14:paraId="007A93A5" w14:textId="77777777" w:rsidR="001075F7" w:rsidRDefault="001075F7" w:rsidP="00A4565E">
      <w:pPr>
        <w:widowControl w:val="0"/>
        <w:spacing w:line="360" w:lineRule="auto"/>
        <w:rPr>
          <w:rFonts w:cstheme="minorHAnsi"/>
          <w:color w:val="404040" w:themeColor="text1" w:themeTint="BF"/>
        </w:rPr>
      </w:pPr>
    </w:p>
    <w:p w14:paraId="12C471BE" w14:textId="77777777" w:rsidR="001075F7" w:rsidRDefault="001075F7" w:rsidP="00A4565E">
      <w:pPr>
        <w:widowControl w:val="0"/>
        <w:spacing w:line="360" w:lineRule="auto"/>
        <w:rPr>
          <w:rFonts w:cstheme="minorHAnsi"/>
          <w:color w:val="404040" w:themeColor="text1" w:themeTint="BF"/>
        </w:rPr>
      </w:pPr>
    </w:p>
    <w:p w14:paraId="644A86CE" w14:textId="51CC6C2E" w:rsidR="004F59BE" w:rsidRPr="00E32C47" w:rsidRDefault="004F59BE" w:rsidP="00A4565E">
      <w:pPr>
        <w:widowControl w:val="0"/>
        <w:spacing w:line="360" w:lineRule="auto"/>
        <w:rPr>
          <w:rFonts w:cstheme="minorHAnsi"/>
          <w:color w:val="404040" w:themeColor="text1" w:themeTint="BF"/>
        </w:rPr>
      </w:pPr>
      <w:r w:rsidRPr="00E32C47">
        <w:rPr>
          <w:rFonts w:cstheme="minorHAnsi"/>
          <w:color w:val="404040" w:themeColor="text1" w:themeTint="BF"/>
        </w:rPr>
        <w:t>Deux maquettes ont été réalisés.</w:t>
      </w:r>
    </w:p>
    <w:p w14:paraId="79E33A1D" w14:textId="2FE80029" w:rsidR="004F59BE" w:rsidRDefault="004F59B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6393148E" wp14:editId="4B26F092">
            <wp:extent cx="5760720" cy="370713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écran 2019-07-11 21.19.4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707130"/>
                    </a:xfrm>
                    <a:prstGeom prst="rect">
                      <a:avLst/>
                    </a:prstGeom>
                  </pic:spPr>
                </pic:pic>
              </a:graphicData>
            </a:graphic>
          </wp:inline>
        </w:drawing>
      </w:r>
    </w:p>
    <w:p w14:paraId="725AE6AE" w14:textId="77777777" w:rsidR="004F59BE" w:rsidRDefault="004F59BE" w:rsidP="00A4565E">
      <w:pPr>
        <w:widowControl w:val="0"/>
        <w:spacing w:line="360" w:lineRule="auto"/>
        <w:rPr>
          <w:rFonts w:cstheme="minorHAnsi"/>
          <w:color w:val="404040" w:themeColor="text1" w:themeTint="BF"/>
          <w:sz w:val="24"/>
        </w:rPr>
      </w:pPr>
    </w:p>
    <w:p w14:paraId="1E2A77E4" w14:textId="77777777" w:rsidR="00A4565E" w:rsidRDefault="00A4565E" w:rsidP="00A4565E">
      <w:pPr>
        <w:widowControl w:val="0"/>
        <w:spacing w:line="360" w:lineRule="auto"/>
        <w:rPr>
          <w:rFonts w:cstheme="minorHAnsi"/>
          <w:color w:val="404040" w:themeColor="text1" w:themeTint="BF"/>
          <w:sz w:val="24"/>
        </w:rPr>
      </w:pPr>
    </w:p>
    <w:p w14:paraId="5E461B1A" w14:textId="5501107C" w:rsidR="00A4565E" w:rsidRDefault="004F59B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1EF68E65" wp14:editId="31C31C3C">
            <wp:extent cx="5175250" cy="2872596"/>
            <wp:effectExtent l="0" t="0" r="635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19-07-11 21.19.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5307" cy="2900381"/>
                    </a:xfrm>
                    <a:prstGeom prst="rect">
                      <a:avLst/>
                    </a:prstGeom>
                  </pic:spPr>
                </pic:pic>
              </a:graphicData>
            </a:graphic>
          </wp:inline>
        </w:drawing>
      </w:r>
    </w:p>
    <w:p w14:paraId="676E07E9" w14:textId="77777777" w:rsidR="001075F7" w:rsidRDefault="001075F7" w:rsidP="004F59BE">
      <w:pPr>
        <w:widowControl w:val="0"/>
        <w:spacing w:line="360" w:lineRule="auto"/>
        <w:rPr>
          <w:rFonts w:cstheme="minorHAnsi"/>
          <w:i/>
          <w:iCs/>
          <w:color w:val="404040" w:themeColor="text1" w:themeTint="BF"/>
        </w:rPr>
      </w:pPr>
    </w:p>
    <w:p w14:paraId="19B837EE" w14:textId="541FEA58" w:rsidR="004F59BE" w:rsidRPr="001D7C5D" w:rsidRDefault="004F59BE" w:rsidP="004F59BE">
      <w:pPr>
        <w:widowControl w:val="0"/>
        <w:spacing w:line="360" w:lineRule="auto"/>
        <w:rPr>
          <w:rFonts w:cstheme="minorHAnsi"/>
          <w:i/>
          <w:iCs/>
          <w:color w:val="404040" w:themeColor="text1" w:themeTint="BF"/>
        </w:rPr>
      </w:pPr>
      <w:r w:rsidRPr="001D7C5D">
        <w:rPr>
          <w:rFonts w:cstheme="minorHAnsi"/>
          <w:i/>
          <w:iCs/>
          <w:color w:val="404040" w:themeColor="text1" w:themeTint="BF"/>
        </w:rPr>
        <w:lastRenderedPageBreak/>
        <w:t>En nous basant sur ces lignes directrices, nous avons mis au point deux maquettes, que nous avons présenté à M. AZEDE qui a par la suite validé le second design avec le menu de navigation de la première maquette. Nous avons émis une remarque concernant la redondance du menu de navigation, qui serai affiché à la fois sur l’écran principale et dans le</w:t>
      </w:r>
      <w:r w:rsidR="00D90793" w:rsidRPr="001D7C5D">
        <w:rPr>
          <w:rFonts w:cstheme="minorHAnsi"/>
          <w:i/>
          <w:iCs/>
          <w:color w:val="404040" w:themeColor="text1" w:themeTint="BF"/>
        </w:rPr>
        <w:t xml:space="preserve"> menu hamburger</w:t>
      </w:r>
      <w:r w:rsidRPr="001D7C5D">
        <w:rPr>
          <w:rFonts w:cstheme="minorHAnsi"/>
          <w:i/>
          <w:iCs/>
          <w:color w:val="404040" w:themeColor="text1" w:themeTint="BF"/>
        </w:rPr>
        <w:t>. Mais à sa demande nous l’avons laissé, la raison étant d’après ses dires</w:t>
      </w:r>
      <w:r w:rsidR="00D90793" w:rsidRPr="001D7C5D">
        <w:rPr>
          <w:rFonts w:cstheme="minorHAnsi"/>
          <w:i/>
          <w:iCs/>
          <w:color w:val="404040" w:themeColor="text1" w:themeTint="BF"/>
        </w:rPr>
        <w:t>,</w:t>
      </w:r>
      <w:r w:rsidRPr="001D7C5D">
        <w:rPr>
          <w:rFonts w:cstheme="minorHAnsi"/>
          <w:i/>
          <w:iCs/>
          <w:color w:val="404040" w:themeColor="text1" w:themeTint="BF"/>
        </w:rPr>
        <w:t xml:space="preserve"> l’idée </w:t>
      </w:r>
      <w:r w:rsidR="00D90793" w:rsidRPr="001D7C5D">
        <w:rPr>
          <w:rFonts w:cstheme="minorHAnsi"/>
          <w:i/>
          <w:iCs/>
          <w:color w:val="404040" w:themeColor="text1" w:themeTint="BF"/>
        </w:rPr>
        <w:t>de proposer deux types d’affichage l’une sous forme de liste et l’autre dans une barre défilante horizontale laissant le choix à l’utilisateur de naviguer à son aise sur les rubriques.</w:t>
      </w:r>
    </w:p>
    <w:p w14:paraId="30B03EB5" w14:textId="77777777" w:rsidR="0042687E" w:rsidRDefault="0042687E" w:rsidP="004F59BE">
      <w:pPr>
        <w:widowControl w:val="0"/>
        <w:spacing w:line="360" w:lineRule="auto"/>
        <w:rPr>
          <w:rFonts w:cstheme="minorHAnsi"/>
          <w:color w:val="404040" w:themeColor="text1" w:themeTint="BF"/>
        </w:rPr>
      </w:pPr>
    </w:p>
    <w:p w14:paraId="7DA10B9C" w14:textId="77777777" w:rsidR="0042687E" w:rsidRDefault="0042687E" w:rsidP="004F59BE">
      <w:pPr>
        <w:widowControl w:val="0"/>
        <w:spacing w:line="360" w:lineRule="auto"/>
        <w:rPr>
          <w:rFonts w:cstheme="minorHAnsi"/>
          <w:color w:val="404040" w:themeColor="text1" w:themeTint="BF"/>
        </w:rPr>
      </w:pPr>
    </w:p>
    <w:p w14:paraId="28C077DA" w14:textId="746263F1" w:rsidR="009C3B75" w:rsidRDefault="009C3B75" w:rsidP="004F59BE">
      <w:pPr>
        <w:widowControl w:val="0"/>
        <w:spacing w:line="360" w:lineRule="auto"/>
        <w:rPr>
          <w:rFonts w:cstheme="minorHAnsi"/>
          <w:color w:val="404040" w:themeColor="text1" w:themeTint="BF"/>
        </w:rPr>
      </w:pPr>
      <w:r w:rsidRPr="009E027D">
        <w:rPr>
          <w:rFonts w:cstheme="minorHAnsi"/>
          <w:color w:val="404040" w:themeColor="text1" w:themeTint="BF"/>
        </w:rPr>
        <w:t>Maquette Retenue</w:t>
      </w:r>
    </w:p>
    <w:p w14:paraId="0BFD509A" w14:textId="77777777" w:rsidR="001A3AE8" w:rsidRPr="009E027D" w:rsidRDefault="001A3AE8" w:rsidP="004F59BE">
      <w:pPr>
        <w:widowControl w:val="0"/>
        <w:spacing w:line="360" w:lineRule="auto"/>
        <w:rPr>
          <w:rFonts w:cstheme="minorHAnsi"/>
          <w:color w:val="404040" w:themeColor="text1" w:themeTint="BF"/>
        </w:rPr>
      </w:pPr>
    </w:p>
    <w:p w14:paraId="24E253DE" w14:textId="50A95F6A" w:rsidR="004F59BE" w:rsidRDefault="001D2D7B" w:rsidP="00A4565E">
      <w:pPr>
        <w:widowControl w:val="0"/>
        <w:spacing w:line="360" w:lineRule="auto"/>
        <w:rPr>
          <w:rFonts w:cstheme="minorHAnsi"/>
          <w:color w:val="404040" w:themeColor="text1" w:themeTint="BF"/>
          <w:sz w:val="24"/>
        </w:rPr>
      </w:pPr>
      <w:r>
        <w:rPr>
          <w:noProof/>
        </w:rPr>
        <w:drawing>
          <wp:inline distT="0" distB="0" distL="0" distR="0" wp14:anchorId="7FB79A51" wp14:editId="6D2104A6">
            <wp:extent cx="5760053" cy="29416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0267" cy="2962145"/>
                    </a:xfrm>
                    <a:prstGeom prst="rect">
                      <a:avLst/>
                    </a:prstGeom>
                    <a:noFill/>
                    <a:ln>
                      <a:noFill/>
                    </a:ln>
                  </pic:spPr>
                </pic:pic>
              </a:graphicData>
            </a:graphic>
          </wp:inline>
        </w:drawing>
      </w:r>
    </w:p>
    <w:p w14:paraId="5D4DBCE0" w14:textId="066D3C92" w:rsidR="00AE01A7" w:rsidRDefault="00AE01A7" w:rsidP="00A4565E"/>
    <w:p w14:paraId="3E172316" w14:textId="77777777" w:rsidR="001075F7" w:rsidRDefault="001075F7">
      <w:pPr>
        <w:rPr>
          <w:sz w:val="28"/>
          <w:szCs w:val="28"/>
        </w:rPr>
      </w:pPr>
    </w:p>
    <w:p w14:paraId="48A09382" w14:textId="77777777" w:rsidR="001075F7" w:rsidRDefault="001075F7">
      <w:pPr>
        <w:rPr>
          <w:sz w:val="28"/>
          <w:szCs w:val="28"/>
        </w:rPr>
      </w:pPr>
    </w:p>
    <w:p w14:paraId="03EF53DE" w14:textId="77777777" w:rsidR="001075F7" w:rsidRDefault="001075F7">
      <w:pPr>
        <w:rPr>
          <w:sz w:val="28"/>
          <w:szCs w:val="28"/>
        </w:rPr>
      </w:pPr>
    </w:p>
    <w:p w14:paraId="00317268" w14:textId="77777777" w:rsidR="001075F7" w:rsidRDefault="001075F7">
      <w:pPr>
        <w:rPr>
          <w:sz w:val="28"/>
          <w:szCs w:val="28"/>
        </w:rPr>
      </w:pPr>
    </w:p>
    <w:p w14:paraId="5D57FAD6" w14:textId="77777777" w:rsidR="001075F7" w:rsidRDefault="001075F7">
      <w:pPr>
        <w:rPr>
          <w:sz w:val="28"/>
          <w:szCs w:val="28"/>
        </w:rPr>
      </w:pPr>
    </w:p>
    <w:p w14:paraId="6DEC0BF4" w14:textId="77777777" w:rsidR="001075F7" w:rsidRDefault="001075F7">
      <w:pPr>
        <w:rPr>
          <w:sz w:val="28"/>
          <w:szCs w:val="28"/>
        </w:rPr>
      </w:pPr>
    </w:p>
    <w:p w14:paraId="1B1CB005" w14:textId="77777777" w:rsidR="001075F7" w:rsidRDefault="001075F7">
      <w:pPr>
        <w:rPr>
          <w:sz w:val="28"/>
          <w:szCs w:val="28"/>
        </w:rPr>
      </w:pPr>
    </w:p>
    <w:p w14:paraId="53A29B68" w14:textId="0D00CDA1" w:rsidR="00DD1807" w:rsidRPr="00171A2D" w:rsidRDefault="00106493">
      <w:pPr>
        <w:rPr>
          <w:sz w:val="28"/>
          <w:szCs w:val="28"/>
        </w:rPr>
      </w:pPr>
      <w:r>
        <w:rPr>
          <w:sz w:val="28"/>
          <w:szCs w:val="28"/>
        </w:rPr>
        <w:lastRenderedPageBreak/>
        <w:t>7</w:t>
      </w:r>
      <w:r w:rsidR="00DD1807" w:rsidRPr="00171A2D">
        <w:rPr>
          <w:sz w:val="28"/>
          <w:szCs w:val="28"/>
        </w:rPr>
        <w:t xml:space="preserve">. </w:t>
      </w:r>
      <w:r w:rsidR="00DD1807" w:rsidRPr="00171A2D">
        <w:rPr>
          <w:sz w:val="28"/>
          <w:szCs w:val="28"/>
          <w:u w:val="single"/>
        </w:rPr>
        <w:t>Code (explication)</w:t>
      </w:r>
      <w:bookmarkStart w:id="0" w:name="_GoBack"/>
      <w:bookmarkEnd w:id="0"/>
    </w:p>
    <w:p w14:paraId="2030D673" w14:textId="77777777" w:rsidR="00DD1807" w:rsidRDefault="00DD1807">
      <w:r>
        <w:t>1.</w:t>
      </w:r>
      <w:r w:rsidR="00960285">
        <w:t xml:space="preserve"> </w:t>
      </w:r>
      <w:r w:rsidRPr="00960285">
        <w:rPr>
          <w:u w:val="single"/>
        </w:rPr>
        <w:t>Créer un nouveau projet Cordova</w:t>
      </w:r>
    </w:p>
    <w:p w14:paraId="0C9FC250" w14:textId="77777777" w:rsidR="00DD1807" w:rsidRDefault="00DD1807">
      <w:r>
        <w:t xml:space="preserve"> En ligne de commande </w:t>
      </w:r>
      <w:r w:rsidR="00E66AB5">
        <w:t xml:space="preserve">je procède ainsi « Cordova </w:t>
      </w:r>
      <w:proofErr w:type="spellStart"/>
      <w:r w:rsidR="00E66AB5">
        <w:t>create</w:t>
      </w:r>
      <w:proofErr w:type="spellEnd"/>
      <w:r w:rsidR="00E66AB5">
        <w:t xml:space="preserve"> New Antilles »</w:t>
      </w:r>
    </w:p>
    <w:p w14:paraId="67EE23F1" w14:textId="77777777" w:rsidR="00E66AB5" w:rsidRPr="0066312D" w:rsidRDefault="00E66AB5">
      <w:pPr>
        <w:rPr>
          <w:rFonts w:cstheme="minorHAnsi"/>
          <w:i/>
          <w:iCs/>
        </w:rPr>
      </w:pPr>
      <w:r w:rsidRPr="0066312D">
        <w:rPr>
          <w:rFonts w:cstheme="minorHAnsi"/>
          <w:i/>
          <w:iCs/>
          <w:color w:val="000000" w:themeColor="text1"/>
          <w:shd w:val="clear" w:color="auto" w:fill="FFFFFF"/>
        </w:rPr>
        <w:t>La création d'un nouveau projet Apache </w:t>
      </w:r>
      <w:r w:rsidRPr="0066312D">
        <w:rPr>
          <w:rStyle w:val="Accentuation"/>
          <w:rFonts w:cstheme="minorHAnsi"/>
          <w:color w:val="000000" w:themeColor="text1"/>
          <w:shd w:val="clear" w:color="auto" w:fill="FFFFFF"/>
        </w:rPr>
        <w:t>Cordova</w:t>
      </w:r>
      <w:r w:rsidRPr="0066312D">
        <w:rPr>
          <w:rFonts w:cstheme="minorHAnsi"/>
          <w:i/>
          <w:iCs/>
          <w:color w:val="000000" w:themeColor="text1"/>
          <w:shd w:val="clear" w:color="auto" w:fill="FFFFFF"/>
        </w:rPr>
        <w:t> va donner naissance à </w:t>
      </w:r>
      <w:r w:rsidRPr="0066312D">
        <w:rPr>
          <w:rStyle w:val="Accentuation"/>
          <w:rFonts w:cstheme="minorHAnsi"/>
          <w:i w:val="0"/>
          <w:iCs w:val="0"/>
          <w:color w:val="000000" w:themeColor="text1"/>
          <w:shd w:val="clear" w:color="auto" w:fill="FFFFFF"/>
        </w:rPr>
        <w:t>une arborescence</w:t>
      </w:r>
      <w:r w:rsidRPr="0066312D">
        <w:rPr>
          <w:rStyle w:val="Accentuation"/>
          <w:rFonts w:cstheme="minorHAnsi"/>
          <w:b/>
          <w:bCs/>
          <w:i w:val="0"/>
          <w:iCs w:val="0"/>
          <w:color w:val="000000" w:themeColor="text1"/>
          <w:shd w:val="clear" w:color="auto" w:fill="FFFFFF"/>
        </w:rPr>
        <w:t xml:space="preserve"> </w:t>
      </w:r>
      <w:r w:rsidRPr="0066312D">
        <w:rPr>
          <w:rFonts w:cstheme="minorHAnsi"/>
          <w:i/>
          <w:iCs/>
          <w:color w:val="000000" w:themeColor="text1"/>
          <w:shd w:val="clear" w:color="auto" w:fill="FFFFFF"/>
        </w:rPr>
        <w:t>dont la racine est le répertoire qui porte le nom du projet</w:t>
      </w:r>
      <w:r w:rsidRPr="0066312D">
        <w:rPr>
          <w:rFonts w:cstheme="minorHAnsi"/>
          <w:i/>
          <w:iCs/>
          <w:color w:val="000000" w:themeColor="text1"/>
        </w:rPr>
        <w:t>.</w:t>
      </w:r>
    </w:p>
    <w:p w14:paraId="35E5CD30" w14:textId="77777777" w:rsidR="00E66AB5" w:rsidRDefault="00E66AB5">
      <w:r>
        <w:t xml:space="preserve">2. </w:t>
      </w:r>
      <w:r w:rsidRPr="00960285">
        <w:rPr>
          <w:u w:val="single"/>
        </w:rPr>
        <w:t>Répertoire www</w:t>
      </w:r>
    </w:p>
    <w:p w14:paraId="4BFD6ED9" w14:textId="77777777" w:rsidR="00E66AB5" w:rsidRDefault="00E66AB5">
      <w:r>
        <w:t>Le dévelloppement de l’application mobile se fait essentiellement au sein du répertoire « www ».</w:t>
      </w:r>
    </w:p>
    <w:p w14:paraId="54924E73" w14:textId="77777777" w:rsidR="00960285" w:rsidRDefault="00E66AB5">
      <w:pPr>
        <w:rPr>
          <w:i/>
          <w:iCs/>
        </w:rPr>
      </w:pPr>
      <w:r w:rsidRPr="00960285">
        <w:rPr>
          <w:i/>
          <w:iCs/>
        </w:rPr>
        <w:t xml:space="preserve">En effet, celui-ci et destiné à accueillir le code source de l’application.il contient par défaut trois sous répertoires : CSS, IMG et JS. En plus, il contient le fichier « index.html » qui est par défaut le point d’entrée de l’application. En effet, c’est lui qui sera exécuté par le </w:t>
      </w:r>
      <w:proofErr w:type="spellStart"/>
      <w:r w:rsidRPr="00960285">
        <w:rPr>
          <w:i/>
          <w:iCs/>
        </w:rPr>
        <w:t>Webview</w:t>
      </w:r>
      <w:proofErr w:type="spellEnd"/>
      <w:r w:rsidRPr="00960285">
        <w:rPr>
          <w:i/>
          <w:iCs/>
        </w:rPr>
        <w:t xml:space="preserve"> lorsque l’application est lancée.</w:t>
      </w:r>
    </w:p>
    <w:p w14:paraId="0BD886E5" w14:textId="77777777" w:rsidR="00960285" w:rsidRDefault="00960285">
      <w:pPr>
        <w:rPr>
          <w:i/>
          <w:iCs/>
        </w:rPr>
      </w:pPr>
      <w:r w:rsidRPr="00960285">
        <w:t>3</w:t>
      </w:r>
      <w:r>
        <w:rPr>
          <w:i/>
          <w:iCs/>
        </w:rPr>
        <w:t xml:space="preserve">. </w:t>
      </w:r>
      <w:r w:rsidRPr="00960285">
        <w:rPr>
          <w:u w:val="single"/>
        </w:rPr>
        <w:t>Google chrome</w:t>
      </w:r>
      <w:r>
        <w:rPr>
          <w:i/>
          <w:iCs/>
        </w:rPr>
        <w:t xml:space="preserve"> </w:t>
      </w:r>
    </w:p>
    <w:p w14:paraId="0CBBAF00" w14:textId="77777777" w:rsidR="00960285" w:rsidRDefault="00960285">
      <w:r w:rsidRPr="00960285">
        <w:t>On utilisera Google chrome comme</w:t>
      </w:r>
      <w:r>
        <w:t xml:space="preserve"> référence pour le </w:t>
      </w:r>
      <w:proofErr w:type="spellStart"/>
      <w:r>
        <w:t>webview</w:t>
      </w:r>
      <w:proofErr w:type="spellEnd"/>
      <w:r>
        <w:t>.</w:t>
      </w:r>
    </w:p>
    <w:p w14:paraId="17354222" w14:textId="77777777" w:rsidR="00960285" w:rsidRDefault="00960285">
      <w:r>
        <w:t>4.</w:t>
      </w:r>
      <w:r w:rsidR="004052A5">
        <w:t xml:space="preserve"> </w:t>
      </w:r>
      <w:r w:rsidRPr="004052A5">
        <w:rPr>
          <w:u w:val="single"/>
        </w:rPr>
        <w:t>Editeur de code</w:t>
      </w:r>
      <w:r>
        <w:t xml:space="preserve"> </w:t>
      </w:r>
    </w:p>
    <w:p w14:paraId="7136CF7E" w14:textId="77777777" w:rsidR="004052A5" w:rsidRDefault="004052A5">
      <w:r>
        <w:t xml:space="preserve">On ouvrira le répertoire « www » dans l’arborescence en tant que projet </w:t>
      </w:r>
      <w:proofErr w:type="spellStart"/>
      <w:r>
        <w:t>brackets</w:t>
      </w:r>
      <w:proofErr w:type="spellEnd"/>
      <w:r>
        <w:t>.</w:t>
      </w:r>
    </w:p>
    <w:p w14:paraId="5EC2F701" w14:textId="04749C5F" w:rsidR="004052A5" w:rsidRDefault="004052A5">
      <w:pPr>
        <w:rPr>
          <w:u w:val="single"/>
        </w:rPr>
      </w:pPr>
      <w:r>
        <w:t xml:space="preserve">5. </w:t>
      </w:r>
      <w:r w:rsidRPr="004052A5">
        <w:rPr>
          <w:u w:val="single"/>
        </w:rPr>
        <w:t>HTML, CSS</w:t>
      </w:r>
    </w:p>
    <w:p w14:paraId="2096AE04" w14:textId="382CE1E6" w:rsidR="00220AC6" w:rsidRDefault="00220AC6" w:rsidP="00220AC6">
      <w:pPr>
        <w:ind w:left="150"/>
      </w:pPr>
      <w:r>
        <w:t xml:space="preserve">Pour la conception de l’application, nous nous sommes répartie les taches je me suis occupé en grande partie du </w:t>
      </w:r>
      <w:r w:rsidR="00C65336">
        <w:t xml:space="preserve">Front end. </w:t>
      </w:r>
    </w:p>
    <w:p w14:paraId="788AC04B" w14:textId="21F3C9F0" w:rsidR="004052A5" w:rsidRPr="004052A5" w:rsidRDefault="004052A5">
      <w:pPr>
        <w:rPr>
          <w:u w:val="single"/>
        </w:rPr>
      </w:pPr>
      <w:r w:rsidRPr="004052A5">
        <w:t xml:space="preserve">   </w:t>
      </w:r>
      <w:r w:rsidRPr="004052A5">
        <w:rPr>
          <w:u w:val="single"/>
        </w:rPr>
        <w:t>Dans l’en-tête</w:t>
      </w:r>
    </w:p>
    <w:p w14:paraId="7E0002C4" w14:textId="77777777" w:rsidR="004052A5" w:rsidRPr="004052A5" w:rsidRDefault="004052A5">
      <w:r>
        <w:rPr>
          <w:noProof/>
        </w:rPr>
        <w:drawing>
          <wp:inline distT="0" distB="0" distL="0" distR="0" wp14:anchorId="42A0F130" wp14:editId="335198CD">
            <wp:extent cx="6057900" cy="1866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dddd.JPG"/>
                    <pic:cNvPicPr/>
                  </pic:nvPicPr>
                  <pic:blipFill>
                    <a:blip r:embed="rId24">
                      <a:extLst>
                        <a:ext uri="{28A0092B-C50C-407E-A947-70E740481C1C}">
                          <a14:useLocalDpi xmlns:a14="http://schemas.microsoft.com/office/drawing/2010/main" val="0"/>
                        </a:ext>
                      </a:extLst>
                    </a:blip>
                    <a:stretch>
                      <a:fillRect/>
                    </a:stretch>
                  </pic:blipFill>
                  <pic:spPr>
                    <a:xfrm>
                      <a:off x="0" y="0"/>
                      <a:ext cx="6057900" cy="1866900"/>
                    </a:xfrm>
                    <a:prstGeom prst="rect">
                      <a:avLst/>
                    </a:prstGeom>
                  </pic:spPr>
                </pic:pic>
              </a:graphicData>
            </a:graphic>
          </wp:inline>
        </w:drawing>
      </w:r>
    </w:p>
    <w:p w14:paraId="61770D6A" w14:textId="19284F36" w:rsidR="0031243D" w:rsidRDefault="002F6E39">
      <w:pPr>
        <w:rPr>
          <w:i/>
          <w:iCs/>
        </w:rPr>
      </w:pPr>
      <w:r>
        <w:rPr>
          <w:i/>
          <w:iCs/>
        </w:rPr>
        <w:t>*</w:t>
      </w:r>
      <w:r w:rsidR="00E33095">
        <w:rPr>
          <w:i/>
          <w:iCs/>
        </w:rPr>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="format-</w:t>
      </w:r>
      <w:proofErr w:type="spellStart"/>
      <w:r w:rsidR="007778FF" w:rsidRPr="007778FF">
        <w:rPr>
          <w:i/>
          <w:iCs/>
        </w:rPr>
        <w:t>detection</w:t>
      </w:r>
      <w:proofErr w:type="spellEnd"/>
      <w:r w:rsidR="007778FF" w:rsidRPr="007778FF">
        <w:rPr>
          <w:i/>
          <w:iCs/>
        </w:rPr>
        <w:t>" content="</w:t>
      </w:r>
      <w:proofErr w:type="spellStart"/>
      <w:r w:rsidR="007778FF" w:rsidRPr="007778FF">
        <w:rPr>
          <w:i/>
          <w:iCs/>
        </w:rPr>
        <w:t>telephone</w:t>
      </w:r>
      <w:proofErr w:type="spellEnd"/>
      <w:r w:rsidR="007778FF" w:rsidRPr="007778FF">
        <w:rPr>
          <w:i/>
          <w:iCs/>
        </w:rPr>
        <w:t xml:space="preserve">=no"&gt; </w:t>
      </w:r>
      <w:r w:rsidR="00E33095">
        <w:rPr>
          <w:i/>
          <w:iCs/>
        </w:rPr>
        <w:t xml:space="preserve">détermine </w:t>
      </w:r>
      <w:r w:rsidR="0031243D">
        <w:rPr>
          <w:i/>
          <w:iCs/>
        </w:rPr>
        <w:t>que</w:t>
      </w:r>
      <w:r w:rsidR="00E33095">
        <w:rPr>
          <w:i/>
          <w:iCs/>
        </w:rPr>
        <w:t xml:space="preserve"> les numéros de téléphone dans le contenu HTML </w:t>
      </w:r>
      <w:r w:rsidR="0031243D">
        <w:rPr>
          <w:i/>
          <w:iCs/>
        </w:rPr>
        <w:t xml:space="preserve">n’apparaitront pas en tant que liens hypertexte, dès lors on ne pourra </w:t>
      </w:r>
      <w:r w:rsidR="0066312D">
        <w:rPr>
          <w:i/>
          <w:iCs/>
        </w:rPr>
        <w:t xml:space="preserve">pas </w:t>
      </w:r>
      <w:r w:rsidR="0031243D">
        <w:rPr>
          <w:i/>
          <w:iCs/>
        </w:rPr>
        <w:t>cliquez dessus.</w:t>
      </w:r>
    </w:p>
    <w:p w14:paraId="2F4A9139" w14:textId="67DC4006" w:rsidR="0031243D" w:rsidRDefault="002F6E39">
      <w:pPr>
        <w:rPr>
          <w:i/>
          <w:iCs/>
        </w:rPr>
      </w:pPr>
      <w:r>
        <w:rPr>
          <w:i/>
          <w:iCs/>
        </w:rPr>
        <w:t>*</w:t>
      </w:r>
      <w:r w:rsidR="0031243D" w:rsidRPr="00530EE9">
        <w:rPr>
          <w:i/>
          <w:iCs/>
        </w:rPr>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w:t>
      </w:r>
      <w:bookmarkStart w:id="1" w:name="_Hlk22032525"/>
      <w:proofErr w:type="spellStart"/>
      <w:r w:rsidR="007778FF" w:rsidRPr="007778FF">
        <w:rPr>
          <w:i/>
          <w:iCs/>
        </w:rPr>
        <w:t>msapplication</w:t>
      </w:r>
      <w:proofErr w:type="spellEnd"/>
      <w:r w:rsidR="007778FF" w:rsidRPr="007778FF">
        <w:rPr>
          <w:i/>
          <w:iCs/>
        </w:rPr>
        <w:t>-</w:t>
      </w:r>
      <w:proofErr w:type="spellStart"/>
      <w:r w:rsidR="007778FF" w:rsidRPr="007778FF">
        <w:rPr>
          <w:i/>
          <w:iCs/>
        </w:rPr>
        <w:t>tap</w:t>
      </w:r>
      <w:proofErr w:type="spellEnd"/>
      <w:r w:rsidR="007778FF" w:rsidRPr="007778FF">
        <w:rPr>
          <w:i/>
          <w:iCs/>
        </w:rPr>
        <w:t xml:space="preserve">-highlight" content="no"&gt; </w:t>
      </w:r>
      <w:r w:rsidR="00530EE9" w:rsidRPr="00530EE9">
        <w:rPr>
          <w:i/>
          <w:iCs/>
        </w:rPr>
        <w:t xml:space="preserve">retire l’effet de </w:t>
      </w:r>
      <w:r w:rsidR="00C90D4B">
        <w:rPr>
          <w:i/>
          <w:iCs/>
        </w:rPr>
        <w:t>surbrillance</w:t>
      </w:r>
      <w:r w:rsidR="00530EE9">
        <w:rPr>
          <w:i/>
          <w:iCs/>
        </w:rPr>
        <w:t xml:space="preserve"> quand on clique sur un lien.</w:t>
      </w:r>
    </w:p>
    <w:bookmarkEnd w:id="1"/>
    <w:p w14:paraId="5AB1F8E5" w14:textId="4C228E70" w:rsidR="002F6E39" w:rsidRDefault="002F6E39" w:rsidP="002F6E39">
      <w:pPr>
        <w:spacing w:after="0"/>
        <w:rPr>
          <w:i/>
          <w:iCs/>
        </w:rPr>
      </w:pPr>
      <w:r>
        <w:rPr>
          <w:i/>
          <w:iCs/>
        </w:rPr>
        <w:t>*</w:t>
      </w:r>
      <w:r w:rsidR="007778FF" w:rsidRPr="007778FF">
        <w:t xml:space="preserve"> </w:t>
      </w:r>
      <w:r w:rsidR="007778FF" w:rsidRPr="007778FF">
        <w:rPr>
          <w:i/>
          <w:iCs/>
        </w:rPr>
        <w:t>&lt;</w:t>
      </w:r>
      <w:proofErr w:type="spellStart"/>
      <w:r w:rsidR="007778FF" w:rsidRPr="007778FF">
        <w:rPr>
          <w:i/>
          <w:iCs/>
        </w:rPr>
        <w:t>meta</w:t>
      </w:r>
      <w:proofErr w:type="spellEnd"/>
      <w:r w:rsidR="007778FF" w:rsidRPr="007778FF">
        <w:rPr>
          <w:i/>
          <w:iCs/>
        </w:rPr>
        <w:t xml:space="preserve"> http-</w:t>
      </w:r>
      <w:proofErr w:type="spellStart"/>
      <w:r w:rsidR="007778FF" w:rsidRPr="007778FF">
        <w:rPr>
          <w:i/>
          <w:iCs/>
        </w:rPr>
        <w:t>equiv</w:t>
      </w:r>
      <w:proofErr w:type="spellEnd"/>
      <w:r w:rsidR="007778FF" w:rsidRPr="007778FF">
        <w:rPr>
          <w:i/>
          <w:iCs/>
        </w:rPr>
        <w:t>="Content-Security-Policy" script-src='unsafe-inline'&gt;</w:t>
      </w:r>
      <w:r w:rsidR="00530EE9" w:rsidRPr="00530EE9">
        <w:rPr>
          <w:i/>
          <w:iCs/>
        </w:rPr>
        <w:t xml:space="preserve"> cette balise permet </w:t>
      </w:r>
      <w:r w:rsidR="00530EE9">
        <w:rPr>
          <w:i/>
          <w:iCs/>
        </w:rPr>
        <w:t xml:space="preserve">de </w:t>
      </w:r>
      <w:bookmarkStart w:id="2" w:name="_Hlk22032689"/>
      <w:r w:rsidR="00530EE9" w:rsidRPr="00530EE9">
        <w:rPr>
          <w:i/>
          <w:iCs/>
        </w:rPr>
        <w:t xml:space="preserve">réduire le risque </w:t>
      </w:r>
      <w:r w:rsidR="00530EE9">
        <w:rPr>
          <w:i/>
          <w:iCs/>
        </w:rPr>
        <w:t xml:space="preserve">d’attaque de type cross site </w:t>
      </w:r>
      <w:proofErr w:type="spellStart"/>
      <w:r w:rsidR="00530EE9">
        <w:rPr>
          <w:i/>
          <w:iCs/>
        </w:rPr>
        <w:t>scripting</w:t>
      </w:r>
      <w:proofErr w:type="spellEnd"/>
      <w:r w:rsidR="00530EE9">
        <w:rPr>
          <w:i/>
          <w:iCs/>
        </w:rPr>
        <w:t xml:space="preserve"> (XSS ou injection de </w:t>
      </w:r>
      <w:r w:rsidR="00611BBA">
        <w:rPr>
          <w:i/>
          <w:iCs/>
        </w:rPr>
        <w:t>code</w:t>
      </w:r>
      <w:r w:rsidR="00530EE9">
        <w:rPr>
          <w:i/>
          <w:iCs/>
        </w:rPr>
        <w:t>)</w:t>
      </w:r>
      <w:r w:rsidR="00611BBA">
        <w:rPr>
          <w:i/>
          <w:iCs/>
        </w:rPr>
        <w:t xml:space="preserve"> </w:t>
      </w:r>
      <w:bookmarkEnd w:id="2"/>
      <w:r w:rsidR="00611BBA">
        <w:rPr>
          <w:i/>
          <w:iCs/>
        </w:rPr>
        <w:t xml:space="preserve">elle permet de </w:t>
      </w:r>
      <w:r>
        <w:rPr>
          <w:i/>
          <w:iCs/>
        </w:rPr>
        <w:t>contrôler</w:t>
      </w:r>
      <w:r w:rsidR="00611BBA">
        <w:rPr>
          <w:i/>
          <w:iCs/>
        </w:rPr>
        <w:t xml:space="preserve"> et de définir ou le navigateur récupèrera les données. Script src permet </w:t>
      </w:r>
      <w:r>
        <w:rPr>
          <w:i/>
          <w:iCs/>
        </w:rPr>
        <w:t xml:space="preserve">de lister des ressources à partir desquelles les feuilles de styles CSS peuvent être chargés, la valeur unsafe-inline autorise </w:t>
      </w:r>
      <w:r w:rsidRPr="002F6E39">
        <w:rPr>
          <w:i/>
          <w:iCs/>
        </w:rPr>
        <w:t>le JavaScript et CSS « en ligne »</w:t>
      </w:r>
      <w:r>
        <w:rPr>
          <w:i/>
          <w:iCs/>
        </w:rPr>
        <w:t>.</w:t>
      </w:r>
    </w:p>
    <w:p w14:paraId="2C81F59D" w14:textId="77777777" w:rsidR="00FF386E" w:rsidRDefault="00FF386E" w:rsidP="002F6E39">
      <w:pPr>
        <w:spacing w:after="0"/>
        <w:rPr>
          <w:i/>
          <w:iCs/>
        </w:rPr>
      </w:pPr>
    </w:p>
    <w:p w14:paraId="1D8E99C5" w14:textId="022394A3" w:rsidR="002F6E39" w:rsidRDefault="002F6E39" w:rsidP="002F6E39">
      <w:pPr>
        <w:spacing w:after="0"/>
        <w:rPr>
          <w:rFonts w:ascii="Verdana" w:hAnsi="Verdana"/>
          <w:i/>
          <w:iCs/>
          <w:color w:val="000000"/>
          <w:sz w:val="18"/>
          <w:szCs w:val="18"/>
          <w:shd w:val="clear" w:color="auto" w:fill="FFFFFF"/>
        </w:rPr>
      </w:pPr>
      <w:r w:rsidRPr="00B25803">
        <w:rPr>
          <w:i/>
          <w:iCs/>
        </w:rPr>
        <w:lastRenderedPageBreak/>
        <w:t xml:space="preserve">*La balise </w:t>
      </w:r>
      <w:r w:rsidR="007778FF" w:rsidRPr="007778FF">
        <w:rPr>
          <w:i/>
          <w:iCs/>
        </w:rPr>
        <w:t>&lt;</w:t>
      </w:r>
      <w:proofErr w:type="spellStart"/>
      <w:r w:rsidR="007778FF" w:rsidRPr="007778FF">
        <w:rPr>
          <w:i/>
          <w:iCs/>
        </w:rPr>
        <w:t>meta</w:t>
      </w:r>
      <w:proofErr w:type="spellEnd"/>
      <w:r w:rsidR="007778FF" w:rsidRPr="007778FF">
        <w:rPr>
          <w:i/>
          <w:iCs/>
        </w:rPr>
        <w:t xml:space="preserve"> </w:t>
      </w:r>
      <w:proofErr w:type="spellStart"/>
      <w:r w:rsidR="007778FF" w:rsidRPr="007778FF">
        <w:rPr>
          <w:i/>
          <w:iCs/>
        </w:rPr>
        <w:t>name</w:t>
      </w:r>
      <w:proofErr w:type="spellEnd"/>
      <w:r w:rsidR="007778FF" w:rsidRPr="007778FF">
        <w:rPr>
          <w:i/>
          <w:iCs/>
        </w:rPr>
        <w:t>="</w:t>
      </w:r>
      <w:proofErr w:type="spellStart"/>
      <w:r w:rsidR="007778FF" w:rsidRPr="007778FF">
        <w:rPr>
          <w:i/>
          <w:iCs/>
        </w:rPr>
        <w:t>viewport</w:t>
      </w:r>
      <w:proofErr w:type="spellEnd"/>
      <w:r w:rsidR="007778FF" w:rsidRPr="007778FF">
        <w:rPr>
          <w:i/>
          <w:iCs/>
        </w:rPr>
        <w:t>" content="initial-</w:t>
      </w:r>
      <w:proofErr w:type="spellStart"/>
      <w:r w:rsidR="007778FF" w:rsidRPr="007778FF">
        <w:rPr>
          <w:i/>
          <w:iCs/>
        </w:rPr>
        <w:t>scale</w:t>
      </w:r>
      <w:proofErr w:type="spellEnd"/>
      <w:r w:rsidR="007778FF" w:rsidRPr="007778FF">
        <w:rPr>
          <w:i/>
          <w:iCs/>
        </w:rPr>
        <w:t xml:space="preserve">=1, </w:t>
      </w:r>
      <w:proofErr w:type="spellStart"/>
      <w:r w:rsidR="007778FF" w:rsidRPr="007778FF">
        <w:rPr>
          <w:i/>
          <w:iCs/>
        </w:rPr>
        <w:t>width</w:t>
      </w:r>
      <w:proofErr w:type="spellEnd"/>
      <w:r w:rsidR="007778FF" w:rsidRPr="007778FF">
        <w:rPr>
          <w:i/>
          <w:iCs/>
        </w:rPr>
        <w:t>=</w:t>
      </w:r>
      <w:proofErr w:type="spellStart"/>
      <w:r w:rsidR="007778FF" w:rsidRPr="007778FF">
        <w:rPr>
          <w:i/>
          <w:iCs/>
        </w:rPr>
        <w:t>device-width</w:t>
      </w:r>
      <w:proofErr w:type="spellEnd"/>
      <w:r w:rsidR="007778FF" w:rsidRPr="007778FF">
        <w:rPr>
          <w:i/>
          <w:iCs/>
        </w:rPr>
        <w:t xml:space="preserve">, </w:t>
      </w:r>
      <w:proofErr w:type="spellStart"/>
      <w:r w:rsidR="007778FF" w:rsidRPr="007778FF">
        <w:rPr>
          <w:i/>
          <w:iCs/>
        </w:rPr>
        <w:t>viewport</w:t>
      </w:r>
      <w:proofErr w:type="spellEnd"/>
      <w:r w:rsidR="007778FF" w:rsidRPr="007778FF">
        <w:rPr>
          <w:i/>
          <w:iCs/>
        </w:rPr>
        <w:t xml:space="preserve">-fit=cover"&gt; </w:t>
      </w:r>
      <w:r w:rsidR="00B25803" w:rsidRPr="00B25803">
        <w:rPr>
          <w:rFonts w:ascii="Verdana" w:hAnsi="Verdana"/>
          <w:i/>
          <w:iCs/>
          <w:color w:val="000000"/>
          <w:sz w:val="18"/>
          <w:szCs w:val="18"/>
          <w:shd w:val="clear" w:color="auto" w:fill="FFFFFF"/>
        </w:rPr>
        <w:t xml:space="preserve">définit la largeur du « </w:t>
      </w:r>
      <w:proofErr w:type="spellStart"/>
      <w:r w:rsidR="00B25803" w:rsidRPr="00B25803">
        <w:rPr>
          <w:rFonts w:ascii="Verdana" w:hAnsi="Verdana"/>
          <w:i/>
          <w:iCs/>
          <w:color w:val="000000"/>
          <w:sz w:val="18"/>
          <w:szCs w:val="18"/>
          <w:shd w:val="clear" w:color="auto" w:fill="FFFFFF"/>
        </w:rPr>
        <w:t>viewport</w:t>
      </w:r>
      <w:proofErr w:type="spellEnd"/>
      <w:r w:rsidR="00B25803" w:rsidRPr="00B25803">
        <w:rPr>
          <w:rFonts w:ascii="Verdana" w:hAnsi="Verdana"/>
          <w:i/>
          <w:iCs/>
          <w:color w:val="000000"/>
          <w:sz w:val="18"/>
          <w:szCs w:val="18"/>
          <w:shd w:val="clear" w:color="auto" w:fill="FFFFFF"/>
        </w:rPr>
        <w:t xml:space="preserve"> » pour être la même que la taille de l'écran de l'appareil utilisé pour afficher le site. L'échelle d'affichage du site sera 100 % et l'échelle maximum également de 100 %.</w:t>
      </w:r>
    </w:p>
    <w:p w14:paraId="02ADE0A1" w14:textId="77777777" w:rsidR="00B25803" w:rsidRDefault="00B25803" w:rsidP="002F6E39">
      <w:pPr>
        <w:spacing w:after="0"/>
        <w:rPr>
          <w:rFonts w:ascii="Verdana" w:hAnsi="Verdana"/>
          <w:i/>
          <w:iCs/>
          <w:color w:val="000000"/>
          <w:sz w:val="18"/>
          <w:szCs w:val="18"/>
          <w:shd w:val="clear" w:color="auto" w:fill="FFFFFF"/>
        </w:rPr>
      </w:pPr>
    </w:p>
    <w:p w14:paraId="638F2D98" w14:textId="4E6D4771" w:rsidR="00B25803" w:rsidRDefault="00B25803" w:rsidP="002F6E39">
      <w:pPr>
        <w:spacing w:after="0"/>
        <w:rPr>
          <w:rFonts w:ascii="Verdana" w:hAnsi="Verdana"/>
          <w:i/>
          <w:iCs/>
          <w:color w:val="000000"/>
          <w:sz w:val="18"/>
          <w:szCs w:val="18"/>
          <w:shd w:val="clear" w:color="auto" w:fill="FFFFFF"/>
        </w:rPr>
      </w:pPr>
      <w:r w:rsidRPr="00B25803">
        <w:rPr>
          <w:rFonts w:ascii="Verdana" w:hAnsi="Verdana"/>
          <w:i/>
          <w:iCs/>
          <w:color w:val="000000"/>
          <w:sz w:val="18"/>
          <w:szCs w:val="18"/>
          <w:shd w:val="clear" w:color="auto" w:fill="FFFFFF"/>
        </w:rPr>
        <w:t>*</w:t>
      </w:r>
      <w:r w:rsidR="00683297" w:rsidRPr="00683297">
        <w:t xml:space="preserve"> </w:t>
      </w:r>
      <w:r w:rsidR="00683297" w:rsidRPr="00683297">
        <w:rPr>
          <w:rFonts w:ascii="Verdana" w:hAnsi="Verdana"/>
          <w:i/>
          <w:iCs/>
          <w:color w:val="000000"/>
          <w:sz w:val="18"/>
          <w:szCs w:val="18"/>
          <w:shd w:val="clear" w:color="auto" w:fill="FFFFFF"/>
        </w:rPr>
        <w:t>&lt;</w:t>
      </w:r>
      <w:proofErr w:type="spellStart"/>
      <w:r w:rsidR="00683297" w:rsidRPr="00683297">
        <w:rPr>
          <w:rFonts w:ascii="Verdana" w:hAnsi="Verdana"/>
          <w:i/>
          <w:iCs/>
          <w:color w:val="000000"/>
          <w:sz w:val="18"/>
          <w:szCs w:val="18"/>
          <w:shd w:val="clear" w:color="auto" w:fill="FFFFFF"/>
        </w:rPr>
        <w:t>link</w:t>
      </w:r>
      <w:proofErr w:type="spellEnd"/>
      <w:r w:rsidR="00683297" w:rsidRPr="00683297">
        <w:rPr>
          <w:rFonts w:ascii="Verdana" w:hAnsi="Verdana"/>
          <w:i/>
          <w:iCs/>
          <w:color w:val="000000"/>
          <w:sz w:val="18"/>
          <w:szCs w:val="18"/>
          <w:shd w:val="clear" w:color="auto" w:fill="FFFFFF"/>
        </w:rPr>
        <w:t xml:space="preserve"> rel="</w:t>
      </w:r>
      <w:proofErr w:type="spellStart"/>
      <w:r w:rsidR="00683297" w:rsidRPr="00683297">
        <w:rPr>
          <w:rFonts w:ascii="Verdana" w:hAnsi="Verdana"/>
          <w:i/>
          <w:iCs/>
          <w:color w:val="000000"/>
          <w:sz w:val="18"/>
          <w:szCs w:val="18"/>
          <w:shd w:val="clear" w:color="auto" w:fill="FFFFFF"/>
        </w:rPr>
        <w:t>stylesheet</w:t>
      </w:r>
      <w:proofErr w:type="spellEnd"/>
      <w:r w:rsidR="00683297" w:rsidRPr="00683297">
        <w:rPr>
          <w:rFonts w:ascii="Verdana" w:hAnsi="Verdana"/>
          <w:i/>
          <w:iCs/>
          <w:color w:val="000000"/>
          <w:sz w:val="18"/>
          <w:szCs w:val="18"/>
          <w:shd w:val="clear" w:color="auto" w:fill="FFFFFF"/>
        </w:rPr>
        <w:t>" type="</w:t>
      </w:r>
      <w:proofErr w:type="spellStart"/>
      <w:r w:rsidR="00683297" w:rsidRPr="00683297">
        <w:rPr>
          <w:rFonts w:ascii="Verdana" w:hAnsi="Verdana"/>
          <w:i/>
          <w:iCs/>
          <w:color w:val="000000"/>
          <w:sz w:val="18"/>
          <w:szCs w:val="18"/>
          <w:shd w:val="clear" w:color="auto" w:fill="FFFFFF"/>
        </w:rPr>
        <w:t>text</w:t>
      </w:r>
      <w:proofErr w:type="spellEnd"/>
      <w:r w:rsidR="00683297" w:rsidRPr="00683297">
        <w:rPr>
          <w:rFonts w:ascii="Verdana" w:hAnsi="Verdana"/>
          <w:i/>
          <w:iCs/>
          <w:color w:val="000000"/>
          <w:sz w:val="18"/>
          <w:szCs w:val="18"/>
          <w:shd w:val="clear" w:color="auto" w:fill="FFFFFF"/>
        </w:rPr>
        <w:t>/</w:t>
      </w:r>
      <w:proofErr w:type="spellStart"/>
      <w:r w:rsidR="00683297" w:rsidRPr="00683297">
        <w:rPr>
          <w:rFonts w:ascii="Verdana" w:hAnsi="Verdana"/>
          <w:i/>
          <w:iCs/>
          <w:color w:val="000000"/>
          <w:sz w:val="18"/>
          <w:szCs w:val="18"/>
          <w:shd w:val="clear" w:color="auto" w:fill="FFFFFF"/>
        </w:rPr>
        <w:t>css</w:t>
      </w:r>
      <w:proofErr w:type="spellEnd"/>
      <w:r w:rsidR="00683297" w:rsidRPr="00683297">
        <w:rPr>
          <w:rFonts w:ascii="Verdana" w:hAnsi="Verdana"/>
          <w:i/>
          <w:iCs/>
          <w:color w:val="000000"/>
          <w:sz w:val="18"/>
          <w:szCs w:val="18"/>
          <w:shd w:val="clear" w:color="auto" w:fill="FFFFFF"/>
        </w:rPr>
        <w:t>" href="</w:t>
      </w:r>
      <w:proofErr w:type="spellStart"/>
      <w:r w:rsidR="00683297" w:rsidRPr="00683297">
        <w:rPr>
          <w:rFonts w:ascii="Verdana" w:hAnsi="Verdana"/>
          <w:i/>
          <w:iCs/>
          <w:color w:val="000000"/>
          <w:sz w:val="18"/>
          <w:szCs w:val="18"/>
          <w:shd w:val="clear" w:color="auto" w:fill="FFFFFF"/>
        </w:rPr>
        <w:t>css</w:t>
      </w:r>
      <w:proofErr w:type="spellEnd"/>
      <w:r w:rsidR="00683297" w:rsidRPr="00683297">
        <w:rPr>
          <w:rFonts w:ascii="Verdana" w:hAnsi="Verdana"/>
          <w:i/>
          <w:iCs/>
          <w:color w:val="000000"/>
          <w:sz w:val="18"/>
          <w:szCs w:val="18"/>
          <w:shd w:val="clear" w:color="auto" w:fill="FFFFFF"/>
        </w:rPr>
        <w:t>/index.css"&gt;</w:t>
      </w:r>
      <w:r w:rsidRPr="00B25803">
        <w:rPr>
          <w:rFonts w:ascii="Verdana" w:hAnsi="Verdana"/>
          <w:i/>
          <w:iCs/>
          <w:color w:val="000000"/>
          <w:sz w:val="18"/>
          <w:szCs w:val="18"/>
          <w:shd w:val="clear" w:color="auto" w:fill="FFFFFF"/>
        </w:rPr>
        <w:t xml:space="preserve"> indique l’utilisation vers </w:t>
      </w:r>
      <w:r w:rsidR="00FF386E">
        <w:rPr>
          <w:rFonts w:ascii="Verdana" w:hAnsi="Verdana"/>
          <w:i/>
          <w:iCs/>
          <w:color w:val="000000"/>
          <w:sz w:val="18"/>
          <w:szCs w:val="18"/>
          <w:shd w:val="clear" w:color="auto" w:fill="FFFFFF"/>
        </w:rPr>
        <w:t xml:space="preserve">une ressource externe qui est dans notre cas </w:t>
      </w:r>
      <w:r w:rsidRPr="00B25803">
        <w:rPr>
          <w:rFonts w:ascii="Verdana" w:hAnsi="Verdana"/>
          <w:i/>
          <w:iCs/>
          <w:color w:val="000000"/>
          <w:sz w:val="18"/>
          <w:szCs w:val="18"/>
          <w:shd w:val="clear" w:color="auto" w:fill="FFFFFF"/>
        </w:rPr>
        <w:t>la feu</w:t>
      </w:r>
      <w:r>
        <w:rPr>
          <w:rFonts w:ascii="Verdana" w:hAnsi="Verdana"/>
          <w:i/>
          <w:iCs/>
          <w:color w:val="000000"/>
          <w:sz w:val="18"/>
          <w:szCs w:val="18"/>
          <w:shd w:val="clear" w:color="auto" w:fill="FFFFFF"/>
        </w:rPr>
        <w:t>ille de style CSS.</w:t>
      </w:r>
    </w:p>
    <w:p w14:paraId="06D50767" w14:textId="77777777" w:rsidR="00B25803" w:rsidRDefault="00B25803" w:rsidP="002F6E39">
      <w:pPr>
        <w:spacing w:after="0"/>
        <w:rPr>
          <w:rFonts w:ascii="Verdana" w:hAnsi="Verdana"/>
          <w:i/>
          <w:iCs/>
          <w:color w:val="000000"/>
          <w:sz w:val="18"/>
          <w:szCs w:val="18"/>
          <w:shd w:val="clear" w:color="auto" w:fill="FFFFFF"/>
        </w:rPr>
      </w:pPr>
    </w:p>
    <w:p w14:paraId="18FB569D" w14:textId="6C589940" w:rsidR="00683297" w:rsidRDefault="00B25803" w:rsidP="002F6E39">
      <w:pPr>
        <w:spacing w:after="0"/>
        <w:rPr>
          <w:rFonts w:ascii="Verdana" w:hAnsi="Verdana"/>
          <w:i/>
          <w:iCs/>
          <w:color w:val="000000"/>
          <w:sz w:val="18"/>
          <w:szCs w:val="18"/>
          <w:shd w:val="clear" w:color="auto" w:fill="FFFFFF"/>
          <w:lang w:val="en-US"/>
        </w:rPr>
      </w:pPr>
      <w:r w:rsidRPr="00683297">
        <w:rPr>
          <w:rFonts w:ascii="Verdana" w:hAnsi="Verdana"/>
          <w:i/>
          <w:iCs/>
          <w:color w:val="000000"/>
          <w:sz w:val="18"/>
          <w:szCs w:val="18"/>
          <w:shd w:val="clear" w:color="auto" w:fill="FFFFFF"/>
          <w:lang w:val="en-US"/>
        </w:rPr>
        <w:t>*</w:t>
      </w:r>
      <w:r w:rsidR="00FF386E" w:rsidRPr="00683297">
        <w:rPr>
          <w:rFonts w:ascii="Verdana" w:hAnsi="Verdana"/>
          <w:i/>
          <w:iCs/>
          <w:color w:val="000000"/>
          <w:sz w:val="18"/>
          <w:szCs w:val="18"/>
          <w:shd w:val="clear" w:color="auto" w:fill="FFFFFF"/>
          <w:lang w:val="en-US"/>
        </w:rPr>
        <w:t xml:space="preserve"> </w:t>
      </w:r>
      <w:r w:rsidR="00683297" w:rsidRPr="00683297">
        <w:rPr>
          <w:rFonts w:ascii="Verdana" w:hAnsi="Verdana"/>
          <w:i/>
          <w:iCs/>
          <w:color w:val="000000"/>
          <w:sz w:val="18"/>
          <w:szCs w:val="18"/>
          <w:shd w:val="clear" w:color="auto" w:fill="FFFFFF"/>
          <w:lang w:val="en-US"/>
        </w:rPr>
        <w:t>&lt;script defer type="text/</w:t>
      </w:r>
      <w:proofErr w:type="spellStart"/>
      <w:r w:rsidR="00683297" w:rsidRPr="00683297">
        <w:rPr>
          <w:rFonts w:ascii="Verdana" w:hAnsi="Verdana"/>
          <w:i/>
          <w:iCs/>
          <w:color w:val="000000"/>
          <w:sz w:val="18"/>
          <w:szCs w:val="18"/>
          <w:shd w:val="clear" w:color="auto" w:fill="FFFFFF"/>
          <w:lang w:val="en-US"/>
        </w:rPr>
        <w:t>javascript</w:t>
      </w:r>
      <w:proofErr w:type="spellEnd"/>
      <w:r w:rsidR="00683297" w:rsidRPr="00683297">
        <w:rPr>
          <w:rFonts w:ascii="Verdana" w:hAnsi="Verdana"/>
          <w:i/>
          <w:iCs/>
          <w:color w:val="000000"/>
          <w:sz w:val="18"/>
          <w:szCs w:val="18"/>
          <w:shd w:val="clear" w:color="auto" w:fill="FFFFFF"/>
          <w:lang w:val="en-US"/>
        </w:rPr>
        <w:t xml:space="preserve">" </w:t>
      </w:r>
      <w:proofErr w:type="spellStart"/>
      <w:r w:rsidR="00683297" w:rsidRPr="00683297">
        <w:rPr>
          <w:rFonts w:ascii="Verdana" w:hAnsi="Verdana"/>
          <w:i/>
          <w:iCs/>
          <w:color w:val="000000"/>
          <w:sz w:val="18"/>
          <w:szCs w:val="18"/>
          <w:shd w:val="clear" w:color="auto" w:fill="FFFFFF"/>
          <w:lang w:val="en-US"/>
        </w:rPr>
        <w:t>src</w:t>
      </w:r>
      <w:proofErr w:type="spellEnd"/>
      <w:r w:rsidR="00683297" w:rsidRPr="00683297">
        <w:rPr>
          <w:rFonts w:ascii="Verdana" w:hAnsi="Verdana"/>
          <w:i/>
          <w:iCs/>
          <w:color w:val="000000"/>
          <w:sz w:val="18"/>
          <w:szCs w:val="18"/>
          <w:shd w:val="clear" w:color="auto" w:fill="FFFFFF"/>
          <w:lang w:val="en-US"/>
        </w:rPr>
        <w:t>="</w:t>
      </w:r>
      <w:proofErr w:type="spellStart"/>
      <w:r w:rsidR="00683297" w:rsidRPr="00683297">
        <w:rPr>
          <w:rFonts w:ascii="Verdana" w:hAnsi="Verdana"/>
          <w:i/>
          <w:iCs/>
          <w:color w:val="000000"/>
          <w:sz w:val="18"/>
          <w:szCs w:val="18"/>
          <w:shd w:val="clear" w:color="auto" w:fill="FFFFFF"/>
          <w:lang w:val="en-US"/>
        </w:rPr>
        <w:t>js</w:t>
      </w:r>
      <w:proofErr w:type="spellEnd"/>
      <w:r w:rsidR="00683297" w:rsidRPr="00683297">
        <w:rPr>
          <w:rFonts w:ascii="Verdana" w:hAnsi="Verdana"/>
          <w:i/>
          <w:iCs/>
          <w:color w:val="000000"/>
          <w:sz w:val="18"/>
          <w:szCs w:val="18"/>
          <w:shd w:val="clear" w:color="auto" w:fill="FFFFFF"/>
          <w:lang w:val="en-US"/>
        </w:rPr>
        <w:t>/jquery-3.4.1.js"&gt;&lt;/script&gt;</w:t>
      </w:r>
    </w:p>
    <w:p w14:paraId="323D9746" w14:textId="08C3FE6A" w:rsidR="00683297" w:rsidRPr="00683297" w:rsidRDefault="00683297" w:rsidP="002F6E39">
      <w:pPr>
        <w:spacing w:after="0"/>
        <w:rPr>
          <w:rFonts w:ascii="Verdana" w:hAnsi="Verdana"/>
          <w:i/>
          <w:iCs/>
          <w:color w:val="000000"/>
          <w:sz w:val="18"/>
          <w:szCs w:val="18"/>
          <w:shd w:val="clear" w:color="auto" w:fill="FFFFFF"/>
        </w:rPr>
      </w:pPr>
      <w:r w:rsidRPr="00B25546">
        <w:rPr>
          <w:rFonts w:ascii="Verdana" w:hAnsi="Verdana"/>
          <w:i/>
          <w:iCs/>
          <w:color w:val="000000"/>
          <w:sz w:val="18"/>
          <w:szCs w:val="18"/>
          <w:shd w:val="clear" w:color="auto" w:fill="FFFFFF"/>
          <w:lang w:val="en-US"/>
        </w:rPr>
        <w:t xml:space="preserve">  </w:t>
      </w:r>
      <w:r w:rsidRPr="00683297">
        <w:rPr>
          <w:rFonts w:ascii="Verdana" w:hAnsi="Verdana"/>
          <w:i/>
          <w:iCs/>
          <w:color w:val="000000"/>
          <w:sz w:val="18"/>
          <w:szCs w:val="18"/>
          <w:shd w:val="clear" w:color="auto" w:fill="FFFFFF"/>
        </w:rPr>
        <w:t>&lt;</w:t>
      </w:r>
      <w:proofErr w:type="gramStart"/>
      <w:r w:rsidRPr="00683297">
        <w:rPr>
          <w:rFonts w:ascii="Verdana" w:hAnsi="Verdana"/>
          <w:i/>
          <w:iCs/>
          <w:color w:val="000000"/>
          <w:sz w:val="18"/>
          <w:szCs w:val="18"/>
          <w:shd w:val="clear" w:color="auto" w:fill="FFFFFF"/>
        </w:rPr>
        <w:t>script</w:t>
      </w:r>
      <w:proofErr w:type="gramEnd"/>
      <w:r w:rsidRPr="00683297">
        <w:rPr>
          <w:rFonts w:ascii="Verdana" w:hAnsi="Verdana"/>
          <w:i/>
          <w:iCs/>
          <w:color w:val="000000"/>
          <w:sz w:val="18"/>
          <w:szCs w:val="18"/>
          <w:shd w:val="clear" w:color="auto" w:fill="FFFFFF"/>
        </w:rPr>
        <w:t xml:space="preserve"> </w:t>
      </w:r>
      <w:proofErr w:type="spellStart"/>
      <w:r w:rsidRPr="00683297">
        <w:rPr>
          <w:rFonts w:ascii="Verdana" w:hAnsi="Verdana"/>
          <w:i/>
          <w:iCs/>
          <w:color w:val="000000"/>
          <w:sz w:val="18"/>
          <w:szCs w:val="18"/>
          <w:shd w:val="clear" w:color="auto" w:fill="FFFFFF"/>
        </w:rPr>
        <w:t>defer</w:t>
      </w:r>
      <w:proofErr w:type="spellEnd"/>
      <w:r w:rsidRPr="00683297">
        <w:rPr>
          <w:rFonts w:ascii="Verdana" w:hAnsi="Verdana"/>
          <w:i/>
          <w:iCs/>
          <w:color w:val="000000"/>
          <w:sz w:val="18"/>
          <w:szCs w:val="18"/>
          <w:shd w:val="clear" w:color="auto" w:fill="FFFFFF"/>
        </w:rPr>
        <w:t xml:space="preserve"> type="</w:t>
      </w:r>
      <w:proofErr w:type="spellStart"/>
      <w:r w:rsidRPr="00683297">
        <w:rPr>
          <w:rFonts w:ascii="Verdana" w:hAnsi="Verdana"/>
          <w:i/>
          <w:iCs/>
          <w:color w:val="000000"/>
          <w:sz w:val="18"/>
          <w:szCs w:val="18"/>
          <w:shd w:val="clear" w:color="auto" w:fill="FFFFFF"/>
        </w:rPr>
        <w:t>text</w:t>
      </w:r>
      <w:proofErr w:type="spellEnd"/>
      <w:r w:rsidRPr="00683297">
        <w:rPr>
          <w:rFonts w:ascii="Verdana" w:hAnsi="Verdana"/>
          <w:i/>
          <w:iCs/>
          <w:color w:val="000000"/>
          <w:sz w:val="18"/>
          <w:szCs w:val="18"/>
          <w:shd w:val="clear" w:color="auto" w:fill="FFFFFF"/>
        </w:rPr>
        <w:t>/javascript" src="</w:t>
      </w:r>
      <w:proofErr w:type="spellStart"/>
      <w:r w:rsidRPr="00683297">
        <w:rPr>
          <w:rFonts w:ascii="Verdana" w:hAnsi="Verdana"/>
          <w:i/>
          <w:iCs/>
          <w:color w:val="000000"/>
          <w:sz w:val="18"/>
          <w:szCs w:val="18"/>
          <w:shd w:val="clear" w:color="auto" w:fill="FFFFFF"/>
        </w:rPr>
        <w:t>js</w:t>
      </w:r>
      <w:proofErr w:type="spellEnd"/>
      <w:r w:rsidRPr="00683297">
        <w:rPr>
          <w:rFonts w:ascii="Verdana" w:hAnsi="Verdana"/>
          <w:i/>
          <w:iCs/>
          <w:color w:val="000000"/>
          <w:sz w:val="18"/>
          <w:szCs w:val="18"/>
          <w:shd w:val="clear" w:color="auto" w:fill="FFFFFF"/>
        </w:rPr>
        <w:t>/index.js"&gt;&lt;/script&gt;</w:t>
      </w:r>
    </w:p>
    <w:p w14:paraId="3589A31B" w14:textId="3C72400A" w:rsidR="00B25803" w:rsidRPr="00B25803" w:rsidRDefault="00683297" w:rsidP="002F6E39">
      <w:pPr>
        <w:spacing w:after="0"/>
        <w:rPr>
          <w:i/>
          <w:iCs/>
        </w:rPr>
      </w:pPr>
      <w:proofErr w:type="gramStart"/>
      <w:r>
        <w:rPr>
          <w:rFonts w:ascii="Verdana" w:hAnsi="Verdana"/>
          <w:i/>
          <w:iCs/>
          <w:color w:val="000000"/>
          <w:sz w:val="18"/>
          <w:szCs w:val="18"/>
          <w:shd w:val="clear" w:color="auto" w:fill="FFFFFF"/>
        </w:rPr>
        <w:t>va</w:t>
      </w:r>
      <w:proofErr w:type="gramEnd"/>
      <w:r>
        <w:rPr>
          <w:rFonts w:ascii="Verdana" w:hAnsi="Verdana"/>
          <w:i/>
          <w:iCs/>
          <w:color w:val="000000"/>
          <w:sz w:val="18"/>
          <w:szCs w:val="18"/>
          <w:shd w:val="clear" w:color="auto" w:fill="FFFFFF"/>
        </w:rPr>
        <w:t xml:space="preserve"> définir le chargement et le lancement de l’interprétation du code javascript, l’attribut </w:t>
      </w:r>
      <w:proofErr w:type="spellStart"/>
      <w:r>
        <w:rPr>
          <w:rFonts w:ascii="Verdana" w:hAnsi="Verdana"/>
          <w:i/>
          <w:iCs/>
          <w:color w:val="000000"/>
          <w:sz w:val="18"/>
          <w:szCs w:val="18"/>
          <w:shd w:val="clear" w:color="auto" w:fill="FFFFFF"/>
        </w:rPr>
        <w:t>defer</w:t>
      </w:r>
      <w:proofErr w:type="spellEnd"/>
      <w:r>
        <w:rPr>
          <w:rFonts w:ascii="Verdana" w:hAnsi="Verdana"/>
          <w:i/>
          <w:iCs/>
          <w:color w:val="000000"/>
          <w:sz w:val="18"/>
          <w:szCs w:val="18"/>
          <w:shd w:val="clear" w:color="auto" w:fill="FFFFFF"/>
        </w:rPr>
        <w:t xml:space="preserve"> signifie que le navigateur peut charger des scripts en parallèle sans stopper le rendu de la page HTML, la balise script met en attente le moteur HTML/CSS</w:t>
      </w:r>
      <w:r w:rsidRPr="00683297">
        <w:rPr>
          <w:rFonts w:ascii="Verdana" w:hAnsi="Verdana"/>
          <w:color w:val="000000"/>
          <w:sz w:val="18"/>
          <w:szCs w:val="18"/>
          <w:shd w:val="clear" w:color="auto" w:fill="FFFFFF"/>
        </w:rPr>
        <w:t>,</w:t>
      </w:r>
      <w:r w:rsidRPr="00683297">
        <w:rPr>
          <w:rFonts w:ascii="Segoe UI" w:hAnsi="Segoe UI" w:cs="Segoe UI"/>
          <w:color w:val="444444"/>
          <w:shd w:val="clear" w:color="auto" w:fill="FFFFFF"/>
        </w:rPr>
        <w:t xml:space="preserve"> </w:t>
      </w:r>
      <w:r w:rsidRPr="00D967FD">
        <w:rPr>
          <w:rFonts w:asciiTheme="majorHAnsi" w:hAnsiTheme="majorHAnsi" w:cstheme="majorHAnsi"/>
          <w:i/>
          <w:iCs/>
          <w:color w:val="444444"/>
          <w:shd w:val="clear" w:color="auto" w:fill="FFFFFF"/>
        </w:rPr>
        <w:t>car le navigateur ne sait pas si le code JavaScript va contenir des instructions spécifiques à exécuter immédiatement</w:t>
      </w:r>
      <w:r>
        <w:rPr>
          <w:rFonts w:ascii="Verdana" w:hAnsi="Verdana"/>
          <w:i/>
          <w:iCs/>
          <w:color w:val="000000"/>
          <w:sz w:val="18"/>
          <w:szCs w:val="18"/>
          <w:shd w:val="clear" w:color="auto" w:fill="FFFFFF"/>
        </w:rPr>
        <w:t xml:space="preserve"> les requêtes sont effectuer d’abord coté serveur pour chaque fichier javascript externe, ce qui ralenti le chargement.</w:t>
      </w:r>
    </w:p>
    <w:p w14:paraId="7C430E7C" w14:textId="77777777" w:rsidR="002F6E39" w:rsidRPr="00B25803" w:rsidRDefault="002F6E39" w:rsidP="002F6E39">
      <w:pPr>
        <w:spacing w:after="0"/>
        <w:rPr>
          <w:i/>
          <w:iCs/>
        </w:rPr>
      </w:pPr>
    </w:p>
    <w:p w14:paraId="338F966C" w14:textId="628B101B" w:rsidR="002F6E39" w:rsidRPr="007778FF" w:rsidRDefault="007778FF">
      <w:pPr>
        <w:rPr>
          <w:u w:val="single"/>
        </w:rPr>
      </w:pPr>
      <w:r w:rsidRPr="007778FF">
        <w:rPr>
          <w:u w:val="single"/>
        </w:rPr>
        <w:t>Ecran de démarrage</w:t>
      </w:r>
      <w:r w:rsidR="002F6E39" w:rsidRPr="007778FF">
        <w:rPr>
          <w:u w:val="single"/>
        </w:rPr>
        <w:t xml:space="preserve"> </w:t>
      </w:r>
    </w:p>
    <w:p w14:paraId="268A6BF4" w14:textId="2617C4BB" w:rsidR="002F6E39" w:rsidRDefault="007778FF" w:rsidP="00B51FAC">
      <w:pPr>
        <w:jc w:val="center"/>
        <w:rPr>
          <w:i/>
          <w:iCs/>
        </w:rPr>
      </w:pPr>
      <w:r>
        <w:rPr>
          <w:i/>
          <w:iCs/>
          <w:noProof/>
        </w:rPr>
        <w:drawing>
          <wp:inline distT="0" distB="0" distL="0" distR="0" wp14:anchorId="1A27CDE6" wp14:editId="41BAACE1">
            <wp:extent cx="5820728" cy="92392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925348" cy="940531"/>
                    </a:xfrm>
                    <a:prstGeom prst="rect">
                      <a:avLst/>
                    </a:prstGeom>
                  </pic:spPr>
                </pic:pic>
              </a:graphicData>
            </a:graphic>
          </wp:inline>
        </w:drawing>
      </w:r>
    </w:p>
    <w:p w14:paraId="3644751A" w14:textId="77777777" w:rsidR="009053D4" w:rsidRDefault="009053D4" w:rsidP="009053D4">
      <w:pPr>
        <w:rPr>
          <w:i/>
          <w:iCs/>
        </w:rPr>
      </w:pPr>
      <w:bookmarkStart w:id="3" w:name="_Hlk22030301"/>
      <w:r>
        <w:rPr>
          <w:i/>
          <w:iCs/>
        </w:rPr>
        <w:t>*Une div class de type splash screen (un écran d’attente) dans laquelle on mettra une seconde div qui contiendra le logo de l’association</w:t>
      </w:r>
      <w:bookmarkEnd w:id="3"/>
      <w:r>
        <w:rPr>
          <w:i/>
          <w:iCs/>
        </w:rPr>
        <w:t>.</w:t>
      </w:r>
    </w:p>
    <w:p w14:paraId="0E8EEA6B" w14:textId="0C923D5A" w:rsidR="009053D4" w:rsidRDefault="009053D4">
      <w:pPr>
        <w:rPr>
          <w:u w:val="single"/>
        </w:rPr>
      </w:pPr>
      <w:r>
        <w:rPr>
          <w:u w:val="single"/>
        </w:rPr>
        <w:t>CSS</w:t>
      </w:r>
    </w:p>
    <w:p w14:paraId="61486EF9" w14:textId="676A5DD9" w:rsidR="009053D4" w:rsidRDefault="009053D4" w:rsidP="00B51FAC">
      <w:pPr>
        <w:jc w:val="center"/>
        <w:rPr>
          <w:u w:val="single"/>
        </w:rPr>
      </w:pPr>
      <w:r w:rsidRPr="00557E8B">
        <w:rPr>
          <w:noProof/>
        </w:rPr>
        <w:drawing>
          <wp:inline distT="0" distB="0" distL="0" distR="0" wp14:anchorId="1FB707D0" wp14:editId="16AC2D3E">
            <wp:extent cx="4990424" cy="3036498"/>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css.JPG"/>
                    <pic:cNvPicPr/>
                  </pic:nvPicPr>
                  <pic:blipFill>
                    <a:blip r:embed="rId26">
                      <a:extLst>
                        <a:ext uri="{28A0092B-C50C-407E-A947-70E740481C1C}">
                          <a14:useLocalDpi xmlns:a14="http://schemas.microsoft.com/office/drawing/2010/main" val="0"/>
                        </a:ext>
                      </a:extLst>
                    </a:blip>
                    <a:stretch>
                      <a:fillRect/>
                    </a:stretch>
                  </pic:blipFill>
                  <pic:spPr>
                    <a:xfrm>
                      <a:off x="0" y="0"/>
                      <a:ext cx="5036110" cy="3064296"/>
                    </a:xfrm>
                    <a:prstGeom prst="rect">
                      <a:avLst/>
                    </a:prstGeom>
                  </pic:spPr>
                </pic:pic>
              </a:graphicData>
            </a:graphic>
          </wp:inline>
        </w:drawing>
      </w:r>
    </w:p>
    <w:p w14:paraId="464F390E" w14:textId="13119D84" w:rsidR="007778FF" w:rsidRDefault="009053D4">
      <w:pPr>
        <w:rPr>
          <w:i/>
          <w:iCs/>
        </w:rPr>
      </w:pPr>
      <w:r w:rsidRPr="009053D4">
        <w:rPr>
          <w:i/>
          <w:iCs/>
        </w:rPr>
        <w:t xml:space="preserve">*Nous utilisons une disposition </w:t>
      </w:r>
      <w:r w:rsidR="005A2772">
        <w:rPr>
          <w:i/>
          <w:iCs/>
        </w:rPr>
        <w:t>de type grille pour afficher le logo</w:t>
      </w:r>
    </w:p>
    <w:p w14:paraId="25D483FB" w14:textId="4B04FA5C" w:rsidR="005A2772" w:rsidRDefault="005A2772">
      <w:pPr>
        <w:rPr>
          <w:i/>
          <w:iCs/>
        </w:rPr>
      </w:pPr>
      <w:proofErr w:type="spellStart"/>
      <w:proofErr w:type="gramStart"/>
      <w:r w:rsidRPr="005A2772">
        <w:rPr>
          <w:i/>
          <w:iCs/>
        </w:rPr>
        <w:t>grid</w:t>
      </w:r>
      <w:proofErr w:type="gramEnd"/>
      <w:r w:rsidRPr="005A2772">
        <w:rPr>
          <w:i/>
          <w:iCs/>
        </w:rPr>
        <w:t>-template-rows</w:t>
      </w:r>
      <w:proofErr w:type="spellEnd"/>
      <w:r w:rsidRPr="005A2772">
        <w:rPr>
          <w:i/>
          <w:iCs/>
        </w:rPr>
        <w:t>: 1fr auto 1fr;</w:t>
      </w:r>
      <w:r w:rsidR="00834DCB">
        <w:rPr>
          <w:i/>
          <w:iCs/>
        </w:rPr>
        <w:t xml:space="preserve"> </w:t>
      </w:r>
      <w:r w:rsidRPr="005A2772">
        <w:rPr>
          <w:i/>
          <w:iCs/>
        </w:rPr>
        <w:t xml:space="preserve"> indique</w:t>
      </w:r>
      <w:r>
        <w:rPr>
          <w:i/>
          <w:iCs/>
        </w:rPr>
        <w:t xml:space="preserve"> </w:t>
      </w:r>
      <w:r w:rsidR="0084791C">
        <w:rPr>
          <w:i/>
          <w:iCs/>
        </w:rPr>
        <w:t>la hauteur des</w:t>
      </w:r>
      <w:r w:rsidR="00834DCB">
        <w:rPr>
          <w:i/>
          <w:iCs/>
        </w:rPr>
        <w:t xml:space="preserve"> ligne de l’espace disponible vide </w:t>
      </w:r>
      <w:r w:rsidR="0084791C">
        <w:rPr>
          <w:i/>
          <w:iCs/>
        </w:rPr>
        <w:t xml:space="preserve">du haut vers le bas, la valeur </w:t>
      </w:r>
      <w:r w:rsidR="00834DCB">
        <w:rPr>
          <w:i/>
          <w:iCs/>
        </w:rPr>
        <w:t>auto représente l’emplacement du logo en fonction de la taille permettant de centrer l’image</w:t>
      </w:r>
      <w:r w:rsidR="0084791C">
        <w:rPr>
          <w:i/>
          <w:iCs/>
        </w:rPr>
        <w:t xml:space="preserve"> sur la hauteur.</w:t>
      </w:r>
    </w:p>
    <w:p w14:paraId="4AFE7399" w14:textId="1710575F" w:rsidR="00834DCB" w:rsidRDefault="00834DCB">
      <w:pPr>
        <w:rPr>
          <w:i/>
          <w:iCs/>
        </w:rPr>
      </w:pPr>
      <w:proofErr w:type="spellStart"/>
      <w:proofErr w:type="gramStart"/>
      <w:r w:rsidRPr="00B4112A">
        <w:rPr>
          <w:i/>
          <w:iCs/>
        </w:rPr>
        <w:t>grid</w:t>
      </w:r>
      <w:proofErr w:type="spellEnd"/>
      <w:proofErr w:type="gramEnd"/>
      <w:r w:rsidRPr="00B4112A">
        <w:rPr>
          <w:i/>
          <w:iCs/>
        </w:rPr>
        <w:t>-</w:t>
      </w:r>
      <w:proofErr w:type="spellStart"/>
      <w:r w:rsidRPr="00B4112A">
        <w:rPr>
          <w:i/>
          <w:iCs/>
        </w:rPr>
        <w:t>template</w:t>
      </w:r>
      <w:proofErr w:type="spellEnd"/>
      <w:r w:rsidRPr="00B4112A">
        <w:rPr>
          <w:i/>
          <w:iCs/>
        </w:rPr>
        <w:t xml:space="preserve">-areas: '.' 'b' '.'; indique </w:t>
      </w:r>
      <w:r w:rsidR="00B4112A" w:rsidRPr="00B4112A">
        <w:rPr>
          <w:i/>
          <w:iCs/>
        </w:rPr>
        <w:t xml:space="preserve">2 </w:t>
      </w:r>
      <w:r w:rsidR="00573F40">
        <w:rPr>
          <w:i/>
          <w:iCs/>
        </w:rPr>
        <w:t>zones de la grille</w:t>
      </w:r>
      <w:r w:rsidR="00B4112A" w:rsidRPr="00B4112A">
        <w:rPr>
          <w:i/>
          <w:iCs/>
        </w:rPr>
        <w:t xml:space="preserve"> vid</w:t>
      </w:r>
      <w:r w:rsidR="00B4112A">
        <w:rPr>
          <w:i/>
          <w:iCs/>
        </w:rPr>
        <w:t xml:space="preserve">e sur le </w:t>
      </w:r>
      <w:r w:rsidR="0066312D">
        <w:rPr>
          <w:i/>
          <w:iCs/>
        </w:rPr>
        <w:t>côté</w:t>
      </w:r>
      <w:r w:rsidR="00573F40">
        <w:rPr>
          <w:i/>
          <w:iCs/>
        </w:rPr>
        <w:t>.</w:t>
      </w:r>
      <w:r w:rsidR="00B4112A">
        <w:rPr>
          <w:i/>
          <w:iCs/>
        </w:rPr>
        <w:t xml:space="preserve"> </w:t>
      </w:r>
    </w:p>
    <w:p w14:paraId="68F49912" w14:textId="447209B1" w:rsidR="001A469C" w:rsidRPr="006C0730" w:rsidRDefault="001A469C">
      <w:pPr>
        <w:rPr>
          <w:i/>
          <w:iCs/>
        </w:rPr>
      </w:pPr>
      <w:r w:rsidRPr="006C0730">
        <w:rPr>
          <w:i/>
          <w:iCs/>
        </w:rPr>
        <w:lastRenderedPageBreak/>
        <w:t>Z-index</w:t>
      </w:r>
      <w:r w:rsidR="006C0730" w:rsidRPr="009444C9">
        <w:rPr>
          <w:i/>
          <w:iCs/>
        </w:rPr>
        <w:t xml:space="preserve"> indique que l’élément sera positionné en fonction de sa valeur au-dessus ou en dessous d’un autre élément</w:t>
      </w:r>
    </w:p>
    <w:p w14:paraId="6EDFA7A4" w14:textId="630B48FA" w:rsidR="00DD372E" w:rsidRPr="006C0730" w:rsidRDefault="00DD372E">
      <w:pPr>
        <w:rPr>
          <w:i/>
          <w:iCs/>
        </w:rPr>
      </w:pPr>
      <w:proofErr w:type="spellStart"/>
      <w:r w:rsidRPr="006C0730">
        <w:rPr>
          <w:i/>
          <w:iCs/>
        </w:rPr>
        <w:t>Grid</w:t>
      </w:r>
      <w:proofErr w:type="spellEnd"/>
      <w:r w:rsidRPr="006C0730">
        <w:rPr>
          <w:i/>
          <w:iCs/>
        </w:rPr>
        <w:t xml:space="preserve"> </w:t>
      </w:r>
      <w:proofErr w:type="spellStart"/>
      <w:r w:rsidRPr="006C0730">
        <w:rPr>
          <w:i/>
          <w:iCs/>
        </w:rPr>
        <w:t>template-columns</w:t>
      </w:r>
      <w:proofErr w:type="spellEnd"/>
      <w:r w:rsidR="006C0730" w:rsidRPr="006C0730">
        <w:rPr>
          <w:i/>
          <w:iCs/>
        </w:rPr>
        <w:t xml:space="preserve"> est la</w:t>
      </w:r>
      <w:r w:rsidR="006C0730">
        <w:rPr>
          <w:i/>
          <w:iCs/>
        </w:rPr>
        <w:t xml:space="preserve"> propriété indiquant les colonnes dans une grille.</w:t>
      </w:r>
    </w:p>
    <w:p w14:paraId="42735D89" w14:textId="12AED7E6" w:rsidR="00DD372E" w:rsidRPr="00E64297" w:rsidRDefault="00DD372E">
      <w:pPr>
        <w:rPr>
          <w:rFonts w:cstheme="minorHAnsi"/>
          <w:i/>
          <w:iCs/>
        </w:rPr>
      </w:pPr>
      <w:proofErr w:type="spellStart"/>
      <w:r w:rsidRPr="00E64297">
        <w:rPr>
          <w:rFonts w:cstheme="minorHAnsi"/>
          <w:i/>
          <w:iCs/>
        </w:rPr>
        <w:t>Grid</w:t>
      </w:r>
      <w:proofErr w:type="spellEnd"/>
      <w:r w:rsidRPr="00E64297">
        <w:rPr>
          <w:rFonts w:cstheme="minorHAnsi"/>
          <w:i/>
          <w:iCs/>
        </w:rPr>
        <w:t xml:space="preserve"> area</w:t>
      </w:r>
      <w:r w:rsidR="006C0730" w:rsidRPr="00E64297">
        <w:rPr>
          <w:rFonts w:cstheme="minorHAnsi"/>
          <w:i/>
          <w:iCs/>
        </w:rPr>
        <w:t xml:space="preserve"> </w:t>
      </w:r>
      <w:proofErr w:type="spellStart"/>
      <w:r w:rsidR="006C0730" w:rsidRPr="00E64297">
        <w:rPr>
          <w:rFonts w:cstheme="minorHAnsi"/>
          <w:i/>
          <w:iCs/>
        </w:rPr>
        <w:t>de</w:t>
      </w:r>
      <w:r w:rsidR="00E64297">
        <w:rPr>
          <w:rFonts w:cstheme="minorHAnsi"/>
          <w:i/>
          <w:iCs/>
        </w:rPr>
        <w:t>fini</w:t>
      </w:r>
      <w:proofErr w:type="spellEnd"/>
      <w:r w:rsidR="00E64297">
        <w:rPr>
          <w:rFonts w:cstheme="minorHAnsi"/>
          <w:i/>
          <w:iCs/>
        </w:rPr>
        <w:t xml:space="preserve"> </w:t>
      </w:r>
      <w:r w:rsidR="00E64297" w:rsidRPr="00E64297">
        <w:rPr>
          <w:rFonts w:cstheme="minorHAnsi"/>
          <w:i/>
          <w:iCs/>
          <w:color w:val="333333"/>
          <w:spacing w:val="-1"/>
          <w:shd w:val="clear" w:color="auto" w:fill="FFFFFF"/>
        </w:rPr>
        <w:t>la taille d'un objet de la grille et son emplacement via les bords de sa zone de grille.</w:t>
      </w:r>
    </w:p>
    <w:p w14:paraId="059A553B" w14:textId="77777777" w:rsidR="000809A0" w:rsidRPr="006C0730" w:rsidRDefault="000809A0" w:rsidP="000809A0">
      <w:pPr>
        <w:rPr>
          <w:u w:val="single"/>
        </w:rPr>
      </w:pPr>
      <w:r w:rsidRPr="006C0730">
        <w:rPr>
          <w:u w:val="single"/>
        </w:rPr>
        <w:t xml:space="preserve">Affichage Principal  </w:t>
      </w:r>
    </w:p>
    <w:p w14:paraId="0CC45A3B" w14:textId="77777777" w:rsidR="000809A0" w:rsidRDefault="000809A0" w:rsidP="00B51FAC">
      <w:pPr>
        <w:jc w:val="center"/>
        <w:rPr>
          <w:u w:val="single"/>
        </w:rPr>
      </w:pPr>
      <w:r w:rsidRPr="00D90793">
        <w:rPr>
          <w:noProof/>
        </w:rPr>
        <w:drawing>
          <wp:inline distT="0" distB="0" distL="0" distR="0" wp14:anchorId="41749BD6" wp14:editId="0705670B">
            <wp:extent cx="5760720" cy="2225615"/>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nav bar.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225615"/>
                    </a:xfrm>
                    <a:prstGeom prst="rect">
                      <a:avLst/>
                    </a:prstGeom>
                  </pic:spPr>
                </pic:pic>
              </a:graphicData>
            </a:graphic>
          </wp:inline>
        </w:drawing>
      </w:r>
    </w:p>
    <w:p w14:paraId="63C639D6" w14:textId="5D0D5483" w:rsidR="000809A0" w:rsidRDefault="000809A0" w:rsidP="000809A0">
      <w:pPr>
        <w:rPr>
          <w:i/>
          <w:iCs/>
        </w:rPr>
      </w:pPr>
      <w:r w:rsidRPr="00BA0496">
        <w:rPr>
          <w:i/>
          <w:iCs/>
        </w:rPr>
        <w:t>*Une div nommé « </w:t>
      </w:r>
      <w:proofErr w:type="spellStart"/>
      <w:r w:rsidRPr="00BA0496">
        <w:rPr>
          <w:i/>
          <w:iCs/>
        </w:rPr>
        <w:t>titlebar</w:t>
      </w:r>
      <w:proofErr w:type="spellEnd"/>
      <w:r w:rsidRPr="00BA0496">
        <w:rPr>
          <w:i/>
          <w:iCs/>
        </w:rPr>
        <w:t> » a été créer pour inclure le titre de l’application balisé en &lt;h1&gt; et l’icône du menu hamburger permettant d’ouvrir la sidebar.</w:t>
      </w:r>
    </w:p>
    <w:p w14:paraId="63701875" w14:textId="2C370A70" w:rsidR="003D5397" w:rsidRPr="003D5397" w:rsidRDefault="003D5397" w:rsidP="000809A0">
      <w:pPr>
        <w:rPr>
          <w:i/>
          <w:iCs/>
        </w:rPr>
      </w:pPr>
      <w:r w:rsidRPr="003D5397">
        <w:rPr>
          <w:i/>
          <w:iCs/>
        </w:rPr>
        <w:t>&lt;</w:t>
      </w:r>
      <w:proofErr w:type="spellStart"/>
      <w:proofErr w:type="gramStart"/>
      <w:r w:rsidRPr="003D5397">
        <w:rPr>
          <w:i/>
          <w:iCs/>
        </w:rPr>
        <w:t>img</w:t>
      </w:r>
      <w:proofErr w:type="spellEnd"/>
      <w:proofErr w:type="gramEnd"/>
      <w:r w:rsidRPr="003D5397">
        <w:rPr>
          <w:i/>
          <w:iCs/>
        </w:rPr>
        <w:t xml:space="preserve"> </w:t>
      </w:r>
      <w:proofErr w:type="spellStart"/>
      <w:r w:rsidRPr="003D5397">
        <w:rPr>
          <w:i/>
          <w:iCs/>
        </w:rPr>
        <w:t>onclick</w:t>
      </w:r>
      <w:proofErr w:type="spellEnd"/>
      <w:r w:rsidRPr="003D5397">
        <w:rPr>
          <w:i/>
          <w:iCs/>
        </w:rPr>
        <w:t>="</w:t>
      </w:r>
      <w:proofErr w:type="spellStart"/>
      <w:r w:rsidRPr="003D5397">
        <w:rPr>
          <w:i/>
          <w:iCs/>
        </w:rPr>
        <w:t>affMenu</w:t>
      </w:r>
      <w:proofErr w:type="spellEnd"/>
      <w:r w:rsidRPr="003D5397">
        <w:rPr>
          <w:i/>
          <w:iCs/>
        </w:rPr>
        <w:t>()" class="</w:t>
      </w:r>
      <w:proofErr w:type="spellStart"/>
      <w:r w:rsidRPr="003D5397">
        <w:rPr>
          <w:i/>
          <w:iCs/>
        </w:rPr>
        <w:t>button</w:t>
      </w:r>
      <w:proofErr w:type="spellEnd"/>
      <w:r w:rsidRPr="003D5397">
        <w:rPr>
          <w:i/>
          <w:iCs/>
        </w:rPr>
        <w:t>-menu" src="</w:t>
      </w:r>
      <w:proofErr w:type="spellStart"/>
      <w:r w:rsidRPr="003D5397">
        <w:rPr>
          <w:i/>
          <w:iCs/>
        </w:rPr>
        <w:t>img</w:t>
      </w:r>
      <w:proofErr w:type="spellEnd"/>
      <w:r w:rsidRPr="003D5397">
        <w:rPr>
          <w:i/>
          <w:iCs/>
        </w:rPr>
        <w:t>/menu.png" alt=""&gt; représente l’</w:t>
      </w:r>
      <w:proofErr w:type="spellStart"/>
      <w:r w:rsidRPr="003D5397">
        <w:rPr>
          <w:i/>
          <w:iCs/>
        </w:rPr>
        <w:t>icone</w:t>
      </w:r>
      <w:proofErr w:type="spellEnd"/>
      <w:r w:rsidRPr="003D5397">
        <w:rPr>
          <w:i/>
          <w:iCs/>
        </w:rPr>
        <w:t xml:space="preserve"> du menu h</w:t>
      </w:r>
      <w:r>
        <w:rPr>
          <w:i/>
          <w:iCs/>
        </w:rPr>
        <w:t>amburger avec sa fonction défini en Javascript.</w:t>
      </w:r>
    </w:p>
    <w:p w14:paraId="46A5AD9E" w14:textId="30EDA1AE" w:rsidR="000809A0" w:rsidRPr="00BA0496" w:rsidRDefault="000809A0" w:rsidP="000809A0">
      <w:pPr>
        <w:rPr>
          <w:i/>
          <w:iCs/>
        </w:rPr>
      </w:pPr>
      <w:r>
        <w:rPr>
          <w:i/>
          <w:iCs/>
        </w:rPr>
        <w:t>La div de type « </w:t>
      </w:r>
      <w:proofErr w:type="spellStart"/>
      <w:r>
        <w:rPr>
          <w:i/>
          <w:iCs/>
        </w:rPr>
        <w:t>navbar</w:t>
      </w:r>
      <w:proofErr w:type="spellEnd"/>
      <w:r>
        <w:rPr>
          <w:i/>
          <w:iCs/>
        </w:rPr>
        <w:t xml:space="preserve"> » inclus les différentes rubriques sous forme de </w:t>
      </w:r>
      <w:r w:rsidR="003D5397">
        <w:rPr>
          <w:i/>
          <w:iCs/>
        </w:rPr>
        <w:t xml:space="preserve">liste, le </w:t>
      </w:r>
      <w:proofErr w:type="spellStart"/>
      <w:r>
        <w:rPr>
          <w:i/>
          <w:iCs/>
        </w:rPr>
        <w:t>selecteur</w:t>
      </w:r>
      <w:proofErr w:type="spellEnd"/>
      <w:r>
        <w:rPr>
          <w:i/>
          <w:iCs/>
        </w:rPr>
        <w:t xml:space="preserve"> &lt;li</w:t>
      </w:r>
      <w:proofErr w:type="gramStart"/>
      <w:r>
        <w:rPr>
          <w:i/>
          <w:iCs/>
        </w:rPr>
        <w:t>&gt;  cliquable</w:t>
      </w:r>
      <w:proofErr w:type="gramEnd"/>
      <w:r>
        <w:rPr>
          <w:i/>
          <w:iCs/>
        </w:rPr>
        <w:t xml:space="preserve"> avec l’</w:t>
      </w:r>
      <w:proofErr w:type="spellStart"/>
      <w:r>
        <w:rPr>
          <w:i/>
          <w:iCs/>
        </w:rPr>
        <w:t>élement</w:t>
      </w:r>
      <w:proofErr w:type="spellEnd"/>
      <w:r>
        <w:rPr>
          <w:i/>
          <w:iCs/>
        </w:rPr>
        <w:t xml:space="preserve"> </w:t>
      </w:r>
      <w:proofErr w:type="spellStart"/>
      <w:r>
        <w:rPr>
          <w:i/>
          <w:iCs/>
        </w:rPr>
        <w:t>onclick</w:t>
      </w:r>
      <w:proofErr w:type="spellEnd"/>
      <w:r>
        <w:rPr>
          <w:i/>
          <w:iCs/>
        </w:rPr>
        <w:t>.</w:t>
      </w:r>
    </w:p>
    <w:p w14:paraId="5D026F4C" w14:textId="2760554C" w:rsidR="000809A0" w:rsidRDefault="000809A0" w:rsidP="000809A0">
      <w:pPr>
        <w:rPr>
          <w:u w:val="single"/>
        </w:rPr>
      </w:pPr>
      <w:r>
        <w:rPr>
          <w:u w:val="single"/>
        </w:rPr>
        <w:t>CSS</w:t>
      </w:r>
    </w:p>
    <w:p w14:paraId="35B50A38" w14:textId="705347B6" w:rsidR="003D5397" w:rsidRPr="003D5397" w:rsidRDefault="003D5397" w:rsidP="00B51FAC">
      <w:pPr>
        <w:jc w:val="center"/>
      </w:pPr>
      <w:r w:rsidRPr="003D5397">
        <w:rPr>
          <w:noProof/>
        </w:rPr>
        <w:drawing>
          <wp:inline distT="0" distB="0" distL="0" distR="0" wp14:anchorId="64CD152C" wp14:editId="37F526C0">
            <wp:extent cx="2687955" cy="1612809"/>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addadqsdqsdqsdsqdqsd.JPG"/>
                    <pic:cNvPicPr/>
                  </pic:nvPicPr>
                  <pic:blipFill>
                    <a:blip r:embed="rId28">
                      <a:extLst>
                        <a:ext uri="{28A0092B-C50C-407E-A947-70E740481C1C}">
                          <a14:useLocalDpi xmlns:a14="http://schemas.microsoft.com/office/drawing/2010/main" val="0"/>
                        </a:ext>
                      </a:extLst>
                    </a:blip>
                    <a:stretch>
                      <a:fillRect/>
                    </a:stretch>
                  </pic:blipFill>
                  <pic:spPr>
                    <a:xfrm>
                      <a:off x="0" y="0"/>
                      <a:ext cx="2820098" cy="1692097"/>
                    </a:xfrm>
                    <a:prstGeom prst="rect">
                      <a:avLst/>
                    </a:prstGeom>
                  </pic:spPr>
                </pic:pic>
              </a:graphicData>
            </a:graphic>
          </wp:inline>
        </w:drawing>
      </w:r>
      <w:r>
        <w:rPr>
          <w:noProof/>
        </w:rPr>
        <w:drawing>
          <wp:inline distT="0" distB="0" distL="0" distR="0" wp14:anchorId="15A4CD93" wp14:editId="167BF6C7">
            <wp:extent cx="2095509" cy="162213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qsdqsdqsdqsdqsddssdqsd.JPG"/>
                    <pic:cNvPicPr/>
                  </pic:nvPicPr>
                  <pic:blipFill>
                    <a:blip r:embed="rId29">
                      <a:extLst>
                        <a:ext uri="{28A0092B-C50C-407E-A947-70E740481C1C}">
                          <a14:useLocalDpi xmlns:a14="http://schemas.microsoft.com/office/drawing/2010/main" val="0"/>
                        </a:ext>
                      </a:extLst>
                    </a:blip>
                    <a:stretch>
                      <a:fillRect/>
                    </a:stretch>
                  </pic:blipFill>
                  <pic:spPr>
                    <a:xfrm>
                      <a:off x="0" y="0"/>
                      <a:ext cx="2275331" cy="1761338"/>
                    </a:xfrm>
                    <a:prstGeom prst="rect">
                      <a:avLst/>
                    </a:prstGeom>
                  </pic:spPr>
                </pic:pic>
              </a:graphicData>
            </a:graphic>
          </wp:inline>
        </w:drawing>
      </w:r>
    </w:p>
    <w:p w14:paraId="166684AB" w14:textId="3CF4820A" w:rsidR="000809A0" w:rsidRPr="009F5695" w:rsidRDefault="00D40041" w:rsidP="000809A0">
      <w:pPr>
        <w:rPr>
          <w:i/>
          <w:iCs/>
        </w:rPr>
      </w:pPr>
      <w:r w:rsidRPr="009F5695">
        <w:rPr>
          <w:i/>
          <w:iCs/>
        </w:rPr>
        <w:t xml:space="preserve">*La propriété display </w:t>
      </w:r>
      <w:proofErr w:type="spellStart"/>
      <w:r w:rsidRPr="009F5695">
        <w:rPr>
          <w:i/>
          <w:iCs/>
        </w:rPr>
        <w:t>flex</w:t>
      </w:r>
      <w:proofErr w:type="spellEnd"/>
      <w:r w:rsidRPr="009F5695">
        <w:rPr>
          <w:i/>
          <w:iCs/>
        </w:rPr>
        <w:t xml:space="preserve"> indique que l’élément </w:t>
      </w:r>
      <w:r w:rsidR="000E4FB1" w:rsidRPr="009F5695">
        <w:rPr>
          <w:i/>
          <w:iCs/>
        </w:rPr>
        <w:t>modifiera</w:t>
      </w:r>
      <w:r w:rsidRPr="009F5695">
        <w:rPr>
          <w:i/>
          <w:iCs/>
        </w:rPr>
        <w:t xml:space="preserve"> ses dimensions pour occuper l’espace disponible de son conteneur, </w:t>
      </w:r>
      <w:proofErr w:type="spellStart"/>
      <w:r w:rsidRPr="009F5695">
        <w:rPr>
          <w:i/>
          <w:iCs/>
        </w:rPr>
        <w:t>flex</w:t>
      </w:r>
      <w:proofErr w:type="spellEnd"/>
      <w:r w:rsidRPr="009F5695">
        <w:rPr>
          <w:i/>
          <w:iCs/>
        </w:rPr>
        <w:t xml:space="preserve"> direction indique l’axe sur lequel l’élément s’ajustera ici c’est sur un axe horizontal</w:t>
      </w:r>
      <w:r w:rsidR="00ED558D" w:rsidRPr="009F5695">
        <w:rPr>
          <w:i/>
          <w:iCs/>
        </w:rPr>
        <w:t xml:space="preserve">, la propriété </w:t>
      </w:r>
      <w:proofErr w:type="spellStart"/>
      <w:r w:rsidR="00ED558D" w:rsidRPr="009F5695">
        <w:rPr>
          <w:i/>
          <w:iCs/>
        </w:rPr>
        <w:t>align</w:t>
      </w:r>
      <w:proofErr w:type="spellEnd"/>
      <w:r w:rsidR="00ED558D" w:rsidRPr="009F5695">
        <w:rPr>
          <w:i/>
          <w:iCs/>
        </w:rPr>
        <w:t xml:space="preserve">-items permet de centrer l’objet sur l’axe </w:t>
      </w:r>
      <w:r w:rsidR="009F5695" w:rsidRPr="009F5695">
        <w:rPr>
          <w:i/>
          <w:iCs/>
        </w:rPr>
        <w:t xml:space="preserve">du conteneur (en son milieu), </w:t>
      </w:r>
      <w:proofErr w:type="spellStart"/>
      <w:r w:rsidR="009F5695" w:rsidRPr="009F5695">
        <w:rPr>
          <w:i/>
          <w:iCs/>
        </w:rPr>
        <w:t>justify</w:t>
      </w:r>
      <w:proofErr w:type="spellEnd"/>
      <w:r w:rsidR="009F5695" w:rsidRPr="009F5695">
        <w:rPr>
          <w:i/>
          <w:iCs/>
        </w:rPr>
        <w:t xml:space="preserve">-content : </w:t>
      </w:r>
      <w:proofErr w:type="spellStart"/>
      <w:r w:rsidR="009F5695" w:rsidRPr="009F5695">
        <w:rPr>
          <w:i/>
          <w:iCs/>
        </w:rPr>
        <w:t>space-between</w:t>
      </w:r>
      <w:proofErr w:type="spellEnd"/>
      <w:r w:rsidR="009F5695" w:rsidRPr="009F5695">
        <w:rPr>
          <w:i/>
          <w:iCs/>
        </w:rPr>
        <w:t xml:space="preserve"> ajuste l’espace entre </w:t>
      </w:r>
      <w:r w:rsidR="009C3B75" w:rsidRPr="009F5695">
        <w:rPr>
          <w:i/>
          <w:iCs/>
        </w:rPr>
        <w:t>les éléments</w:t>
      </w:r>
      <w:r w:rsidR="009F5695" w:rsidRPr="009F5695">
        <w:rPr>
          <w:i/>
          <w:iCs/>
        </w:rPr>
        <w:t xml:space="preserve"> sur le même axe.</w:t>
      </w:r>
    </w:p>
    <w:p w14:paraId="64471A54" w14:textId="6EBB3BCB" w:rsidR="009F5695" w:rsidRDefault="009F5695" w:rsidP="000809A0">
      <w:pPr>
        <w:rPr>
          <w:i/>
          <w:iCs/>
        </w:rPr>
      </w:pPr>
      <w:r w:rsidRPr="009F5695">
        <w:rPr>
          <w:i/>
          <w:iCs/>
        </w:rPr>
        <w:t xml:space="preserve">Pour la </w:t>
      </w:r>
      <w:proofErr w:type="spellStart"/>
      <w:r w:rsidRPr="009F5695">
        <w:rPr>
          <w:i/>
          <w:iCs/>
        </w:rPr>
        <w:t>navbar</w:t>
      </w:r>
      <w:proofErr w:type="spellEnd"/>
      <w:r w:rsidRPr="009F5695">
        <w:rPr>
          <w:i/>
          <w:iCs/>
        </w:rPr>
        <w:t xml:space="preserve"> l’</w:t>
      </w:r>
      <w:proofErr w:type="spellStart"/>
      <w:r w:rsidRPr="009F5695">
        <w:rPr>
          <w:i/>
          <w:iCs/>
        </w:rPr>
        <w:t>overflow</w:t>
      </w:r>
      <w:proofErr w:type="spellEnd"/>
      <w:r w:rsidRPr="009F5695">
        <w:rPr>
          <w:i/>
          <w:iCs/>
        </w:rPr>
        <w:t xml:space="preserve"> x indique sur l’axe horizontal la possibilité de pouvoir défiler les éléments de gauche à droite, tout dépendra de la taille de l’écran du support utilisé. </w:t>
      </w:r>
    </w:p>
    <w:p w14:paraId="1FF1CEF6" w14:textId="11911E00" w:rsidR="0050266D" w:rsidRDefault="008557EE" w:rsidP="00B51FAC">
      <w:pPr>
        <w:jc w:val="center"/>
      </w:pPr>
      <w:r>
        <w:rPr>
          <w:noProof/>
        </w:rPr>
        <w:lastRenderedPageBreak/>
        <w:drawing>
          <wp:inline distT="0" distB="0" distL="0" distR="0" wp14:anchorId="1120E3CE" wp14:editId="6F030EC3">
            <wp:extent cx="5857336" cy="263132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dsfsdfdsfsfsdfdsfdsfdsfdsfdsfdsfdsfdsfd.JPG"/>
                    <pic:cNvPicPr/>
                  </pic:nvPicPr>
                  <pic:blipFill>
                    <a:blip r:embed="rId30">
                      <a:extLst>
                        <a:ext uri="{28A0092B-C50C-407E-A947-70E740481C1C}">
                          <a14:useLocalDpi xmlns:a14="http://schemas.microsoft.com/office/drawing/2010/main" val="0"/>
                        </a:ext>
                      </a:extLst>
                    </a:blip>
                    <a:stretch>
                      <a:fillRect/>
                    </a:stretch>
                  </pic:blipFill>
                  <pic:spPr>
                    <a:xfrm>
                      <a:off x="0" y="0"/>
                      <a:ext cx="5928825" cy="2663444"/>
                    </a:xfrm>
                    <a:prstGeom prst="rect">
                      <a:avLst/>
                    </a:prstGeom>
                  </pic:spPr>
                </pic:pic>
              </a:graphicData>
            </a:graphic>
          </wp:inline>
        </w:drawing>
      </w:r>
    </w:p>
    <w:p w14:paraId="3267E7CB" w14:textId="5310AC99" w:rsidR="008557EE" w:rsidRPr="003D5397" w:rsidRDefault="008557EE" w:rsidP="000809A0">
      <w:r>
        <w:t xml:space="preserve">*Les rubriques en &lt;li&gt; seront affiché sous forme de grille en utilisant la propriété display : </w:t>
      </w:r>
      <w:proofErr w:type="spellStart"/>
      <w:r>
        <w:t>grid</w:t>
      </w:r>
      <w:proofErr w:type="spellEnd"/>
      <w:r>
        <w:t>, elles seront sous forme de colonnes</w:t>
      </w:r>
      <w:r w:rsidR="00082F66">
        <w:t xml:space="preserve"> de tailles </w:t>
      </w:r>
      <w:proofErr w:type="spellStart"/>
      <w:r w:rsidR="00082F66">
        <w:t>min</w:t>
      </w:r>
      <w:r w:rsidR="00D36C38">
        <w:t>max</w:t>
      </w:r>
      <w:proofErr w:type="spellEnd"/>
      <w:r w:rsidR="00082F66">
        <w:t xml:space="preserve"> </w:t>
      </w:r>
      <w:r w:rsidR="00D36C38">
        <w:t>(</w:t>
      </w:r>
      <w:r w:rsidR="00082F66">
        <w:t>100px</w:t>
      </w:r>
      <w:r w:rsidR="00D36C38">
        <w:t>, 1fr)</w:t>
      </w:r>
      <w:r w:rsidR="00082F66">
        <w:t xml:space="preserve"> et </w:t>
      </w:r>
      <w:r w:rsidR="00D36C38">
        <w:t xml:space="preserve">selon l’élément contenu </w:t>
      </w:r>
      <w:proofErr w:type="gramStart"/>
      <w:r w:rsidR="00D36C38">
        <w:t>elle s’ajusteront</w:t>
      </w:r>
      <w:proofErr w:type="gramEnd"/>
      <w:r w:rsidR="00D36C38">
        <w:t xml:space="preserve"> pour </w:t>
      </w:r>
      <w:proofErr w:type="spellStart"/>
      <w:r w:rsidR="00D36C38">
        <w:t>laissé</w:t>
      </w:r>
      <w:proofErr w:type="spellEnd"/>
      <w:r w:rsidR="00D36C38">
        <w:t xml:space="preserve"> un espace disponible de chaque </w:t>
      </w:r>
      <w:proofErr w:type="spellStart"/>
      <w:r w:rsidR="00D36C38">
        <w:t>coté</w:t>
      </w:r>
      <w:proofErr w:type="spellEnd"/>
      <w:r w:rsidR="00D36C38">
        <w:t xml:space="preserve">. </w:t>
      </w:r>
      <w:r>
        <w:t xml:space="preserve"> </w:t>
      </w:r>
    </w:p>
    <w:p w14:paraId="17A048CF" w14:textId="77777777" w:rsidR="009F5695" w:rsidRDefault="009F5695">
      <w:pPr>
        <w:rPr>
          <w:u w:val="single"/>
        </w:rPr>
      </w:pPr>
    </w:p>
    <w:p w14:paraId="62BE5F25" w14:textId="7F69C465" w:rsidR="007778FF" w:rsidRDefault="007778FF">
      <w:pPr>
        <w:rPr>
          <w:u w:val="single"/>
        </w:rPr>
      </w:pPr>
      <w:r w:rsidRPr="007778FF">
        <w:rPr>
          <w:u w:val="single"/>
        </w:rPr>
        <w:t>Sidebar/Fenêtre Latérale</w:t>
      </w:r>
    </w:p>
    <w:p w14:paraId="14ECE560" w14:textId="4965B75E" w:rsidR="00DD1807" w:rsidRPr="001A5A1F" w:rsidRDefault="00DD372E" w:rsidP="00B51FAC">
      <w:pPr>
        <w:jc w:val="center"/>
        <w:rPr>
          <w:u w:val="single"/>
        </w:rPr>
      </w:pPr>
      <w:r w:rsidRPr="00557E8B">
        <w:rPr>
          <w:noProof/>
        </w:rPr>
        <w:drawing>
          <wp:inline distT="0" distB="0" distL="0" distR="0" wp14:anchorId="5E387D32" wp14:editId="75704D52">
            <wp:extent cx="5654914" cy="3485071"/>
            <wp:effectExtent l="0" t="0" r="317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nav bar.JPG"/>
                    <pic:cNvPicPr/>
                  </pic:nvPicPr>
                  <pic:blipFill>
                    <a:blip r:embed="rId31">
                      <a:extLst>
                        <a:ext uri="{28A0092B-C50C-407E-A947-70E740481C1C}">
                          <a14:useLocalDpi xmlns:a14="http://schemas.microsoft.com/office/drawing/2010/main" val="0"/>
                        </a:ext>
                      </a:extLst>
                    </a:blip>
                    <a:stretch>
                      <a:fillRect/>
                    </a:stretch>
                  </pic:blipFill>
                  <pic:spPr>
                    <a:xfrm>
                      <a:off x="0" y="0"/>
                      <a:ext cx="5654914" cy="3485071"/>
                    </a:xfrm>
                    <a:prstGeom prst="rect">
                      <a:avLst/>
                    </a:prstGeom>
                  </pic:spPr>
                </pic:pic>
              </a:graphicData>
            </a:graphic>
          </wp:inline>
        </w:drawing>
      </w:r>
    </w:p>
    <w:p w14:paraId="11493A5D" w14:textId="2C299D92" w:rsidR="001A5A1F" w:rsidRDefault="001A5A1F">
      <w:pPr>
        <w:rPr>
          <w:i/>
          <w:iCs/>
        </w:rPr>
      </w:pPr>
      <w:r w:rsidRPr="00BA0496">
        <w:rPr>
          <w:i/>
          <w:iCs/>
        </w:rPr>
        <w:t xml:space="preserve">*On crée une div class = </w:t>
      </w:r>
      <w:proofErr w:type="spellStart"/>
      <w:r w:rsidR="00237F2A" w:rsidRPr="00BA0496">
        <w:rPr>
          <w:i/>
          <w:iCs/>
        </w:rPr>
        <w:t>side</w:t>
      </w:r>
      <w:proofErr w:type="spellEnd"/>
      <w:r w:rsidR="00237F2A" w:rsidRPr="00BA0496">
        <w:rPr>
          <w:i/>
          <w:iCs/>
        </w:rPr>
        <w:t xml:space="preserve"> dans</w:t>
      </w:r>
      <w:r w:rsidRPr="00BA0496">
        <w:rPr>
          <w:i/>
          <w:iCs/>
        </w:rPr>
        <w:t xml:space="preserve"> laquelle on mettra deux div une </w:t>
      </w:r>
      <w:r w:rsidR="00E81CA9" w:rsidRPr="00BA0496">
        <w:rPr>
          <w:i/>
          <w:iCs/>
        </w:rPr>
        <w:t xml:space="preserve">div </w:t>
      </w:r>
      <w:r w:rsidR="00590A8E" w:rsidRPr="00BA0496">
        <w:rPr>
          <w:i/>
          <w:iCs/>
        </w:rPr>
        <w:t xml:space="preserve">nommé </w:t>
      </w:r>
      <w:proofErr w:type="spellStart"/>
      <w:r w:rsidR="00590A8E" w:rsidRPr="00BA0496">
        <w:rPr>
          <w:i/>
          <w:iCs/>
        </w:rPr>
        <w:t>headtitle</w:t>
      </w:r>
      <w:proofErr w:type="spellEnd"/>
      <w:r w:rsidR="00590A8E" w:rsidRPr="00BA0496">
        <w:rPr>
          <w:i/>
          <w:iCs/>
        </w:rPr>
        <w:t xml:space="preserve"> </w:t>
      </w:r>
      <w:r w:rsidRPr="00BA0496">
        <w:rPr>
          <w:i/>
          <w:iCs/>
        </w:rPr>
        <w:t xml:space="preserve">qui contiendra le logo en haut dans l’autre </w:t>
      </w:r>
      <w:r w:rsidR="000F04EC" w:rsidRPr="00BA0496">
        <w:rPr>
          <w:i/>
          <w:iCs/>
        </w:rPr>
        <w:t xml:space="preserve">une div </w:t>
      </w:r>
      <w:r w:rsidR="00AE01A7">
        <w:rPr>
          <w:i/>
          <w:iCs/>
        </w:rPr>
        <w:t xml:space="preserve">nommé </w:t>
      </w:r>
      <w:r w:rsidR="000F04EC" w:rsidRPr="00BA0496">
        <w:rPr>
          <w:i/>
          <w:iCs/>
        </w:rPr>
        <w:t xml:space="preserve">contents dans laquelle on trouvera les différentes rubriques afficher sous forme de liste </w:t>
      </w:r>
      <w:r w:rsidR="00BA0496">
        <w:rPr>
          <w:i/>
          <w:iCs/>
        </w:rPr>
        <w:t>&lt;li&gt;</w:t>
      </w:r>
      <w:r w:rsidR="000F04EC" w:rsidRPr="00BA0496">
        <w:rPr>
          <w:i/>
          <w:iCs/>
        </w:rPr>
        <w:t>cli</w:t>
      </w:r>
      <w:r w:rsidR="00BA0496">
        <w:rPr>
          <w:i/>
          <w:iCs/>
        </w:rPr>
        <w:t>qu</w:t>
      </w:r>
      <w:r w:rsidR="000F04EC" w:rsidRPr="00BA0496">
        <w:rPr>
          <w:i/>
          <w:iCs/>
        </w:rPr>
        <w:t>able</w:t>
      </w:r>
      <w:r w:rsidR="00590A8E" w:rsidRPr="00BA0496">
        <w:rPr>
          <w:i/>
          <w:iCs/>
        </w:rPr>
        <w:t xml:space="preserve"> </w:t>
      </w:r>
      <w:r w:rsidR="00BA0496" w:rsidRPr="00BA0496">
        <w:rPr>
          <w:i/>
          <w:iCs/>
        </w:rPr>
        <w:t>avec</w:t>
      </w:r>
      <w:r w:rsidR="00BA0496">
        <w:rPr>
          <w:i/>
          <w:iCs/>
        </w:rPr>
        <w:t xml:space="preserve"> l’élément « </w:t>
      </w:r>
      <w:proofErr w:type="spellStart"/>
      <w:r w:rsidR="00BA0496">
        <w:rPr>
          <w:i/>
          <w:iCs/>
        </w:rPr>
        <w:t>onclick</w:t>
      </w:r>
      <w:proofErr w:type="spellEnd"/>
      <w:r w:rsidR="00590A8E" w:rsidRPr="00BA0496">
        <w:rPr>
          <w:i/>
          <w:iCs/>
        </w:rPr>
        <w:t> ».</w:t>
      </w:r>
    </w:p>
    <w:p w14:paraId="6CBB82AF" w14:textId="43136379" w:rsidR="00D93C4D" w:rsidRDefault="00D93C4D">
      <w:pPr>
        <w:rPr>
          <w:u w:val="single"/>
        </w:rPr>
      </w:pPr>
    </w:p>
    <w:p w14:paraId="6F2C2E80" w14:textId="77777777" w:rsidR="0042687E" w:rsidRDefault="0042687E">
      <w:pPr>
        <w:rPr>
          <w:u w:val="single"/>
        </w:rPr>
      </w:pPr>
    </w:p>
    <w:p w14:paraId="064E33BF" w14:textId="14969058" w:rsidR="00824586" w:rsidRPr="00824586" w:rsidRDefault="00D93C4D">
      <w:pPr>
        <w:rPr>
          <w:u w:val="single"/>
        </w:rPr>
      </w:pPr>
      <w:r>
        <w:rPr>
          <w:u w:val="single"/>
        </w:rPr>
        <w:lastRenderedPageBreak/>
        <w:t>C</w:t>
      </w:r>
      <w:r w:rsidR="00824586" w:rsidRPr="00824586">
        <w:rPr>
          <w:u w:val="single"/>
        </w:rPr>
        <w:t>SS</w:t>
      </w:r>
    </w:p>
    <w:p w14:paraId="6A0D149B" w14:textId="77777777" w:rsidR="0080650B" w:rsidRDefault="00DD372E" w:rsidP="00B51FAC">
      <w:pPr>
        <w:jc w:val="center"/>
        <w:rPr>
          <w:u w:val="single"/>
        </w:rPr>
      </w:pPr>
      <w:r>
        <w:rPr>
          <w:noProof/>
        </w:rPr>
        <w:drawing>
          <wp:inline distT="0" distB="0" distL="0" distR="0" wp14:anchorId="2A4CE99A" wp14:editId="4F48BC5A">
            <wp:extent cx="5209422" cy="28486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css 2.JPG"/>
                    <pic:cNvPicPr/>
                  </pic:nvPicPr>
                  <pic:blipFill>
                    <a:blip r:embed="rId32">
                      <a:extLst>
                        <a:ext uri="{28A0092B-C50C-407E-A947-70E740481C1C}">
                          <a14:useLocalDpi xmlns:a14="http://schemas.microsoft.com/office/drawing/2010/main" val="0"/>
                        </a:ext>
                      </a:extLst>
                    </a:blip>
                    <a:stretch>
                      <a:fillRect/>
                    </a:stretch>
                  </pic:blipFill>
                  <pic:spPr>
                    <a:xfrm>
                      <a:off x="0" y="0"/>
                      <a:ext cx="5379204" cy="2941450"/>
                    </a:xfrm>
                    <a:prstGeom prst="rect">
                      <a:avLst/>
                    </a:prstGeom>
                  </pic:spPr>
                </pic:pic>
              </a:graphicData>
            </a:graphic>
          </wp:inline>
        </w:drawing>
      </w:r>
    </w:p>
    <w:p w14:paraId="1A52A921" w14:textId="77777777" w:rsidR="00A97AAA" w:rsidRDefault="0080650B" w:rsidP="00B51FAC">
      <w:pPr>
        <w:jc w:val="center"/>
      </w:pPr>
      <w:r w:rsidRPr="00A97AAA">
        <w:rPr>
          <w:noProof/>
        </w:rPr>
        <w:drawing>
          <wp:inline distT="0" distB="0" distL="0" distR="0" wp14:anchorId="47507DDC" wp14:editId="2B013943">
            <wp:extent cx="3189421" cy="966159"/>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h4.JPG"/>
                    <pic:cNvPicPr/>
                  </pic:nvPicPr>
                  <pic:blipFill>
                    <a:blip r:embed="rId33">
                      <a:extLst>
                        <a:ext uri="{28A0092B-C50C-407E-A947-70E740481C1C}">
                          <a14:useLocalDpi xmlns:a14="http://schemas.microsoft.com/office/drawing/2010/main" val="0"/>
                        </a:ext>
                      </a:extLst>
                    </a:blip>
                    <a:stretch>
                      <a:fillRect/>
                    </a:stretch>
                  </pic:blipFill>
                  <pic:spPr>
                    <a:xfrm>
                      <a:off x="0" y="0"/>
                      <a:ext cx="3537639" cy="1071643"/>
                    </a:xfrm>
                    <a:prstGeom prst="rect">
                      <a:avLst/>
                    </a:prstGeom>
                  </pic:spPr>
                </pic:pic>
              </a:graphicData>
            </a:graphic>
          </wp:inline>
        </w:drawing>
      </w:r>
    </w:p>
    <w:p w14:paraId="51A4B7D3" w14:textId="54F37169" w:rsidR="001A5A1F" w:rsidRPr="00A97AAA" w:rsidRDefault="00A97AAA" w:rsidP="00B51FAC">
      <w:pPr>
        <w:jc w:val="center"/>
      </w:pPr>
      <w:r>
        <w:rPr>
          <w:noProof/>
        </w:rPr>
        <w:drawing>
          <wp:inline distT="0" distB="0" distL="0" distR="0" wp14:anchorId="1B93BE0E" wp14:editId="7BB164A3">
            <wp:extent cx="3356606" cy="12249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class un.JPG"/>
                    <pic:cNvPicPr/>
                  </pic:nvPicPr>
                  <pic:blipFill>
                    <a:blip r:embed="rId34">
                      <a:extLst>
                        <a:ext uri="{28A0092B-C50C-407E-A947-70E740481C1C}">
                          <a14:useLocalDpi xmlns:a14="http://schemas.microsoft.com/office/drawing/2010/main" val="0"/>
                        </a:ext>
                      </a:extLst>
                    </a:blip>
                    <a:stretch>
                      <a:fillRect/>
                    </a:stretch>
                  </pic:blipFill>
                  <pic:spPr>
                    <a:xfrm>
                      <a:off x="0" y="0"/>
                      <a:ext cx="3492724" cy="1274625"/>
                    </a:xfrm>
                    <a:prstGeom prst="rect">
                      <a:avLst/>
                    </a:prstGeom>
                  </pic:spPr>
                </pic:pic>
              </a:graphicData>
            </a:graphic>
          </wp:inline>
        </w:drawing>
      </w:r>
    </w:p>
    <w:p w14:paraId="4C39646C" w14:textId="2956D9C2" w:rsidR="0080650B" w:rsidRDefault="0080650B" w:rsidP="00B51FAC">
      <w:pPr>
        <w:jc w:val="center"/>
        <w:rPr>
          <w:i/>
          <w:iCs/>
        </w:rPr>
      </w:pPr>
      <w:r>
        <w:rPr>
          <w:i/>
          <w:iCs/>
          <w:noProof/>
        </w:rPr>
        <w:drawing>
          <wp:inline distT="0" distB="0" distL="0" distR="0" wp14:anchorId="03ECB063" wp14:editId="07010F9A">
            <wp:extent cx="3286664" cy="69840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separateur.JPG"/>
                    <pic:cNvPicPr/>
                  </pic:nvPicPr>
                  <pic:blipFill>
                    <a:blip r:embed="rId35">
                      <a:extLst>
                        <a:ext uri="{28A0092B-C50C-407E-A947-70E740481C1C}">
                          <a14:useLocalDpi xmlns:a14="http://schemas.microsoft.com/office/drawing/2010/main" val="0"/>
                        </a:ext>
                      </a:extLst>
                    </a:blip>
                    <a:stretch>
                      <a:fillRect/>
                    </a:stretch>
                  </pic:blipFill>
                  <pic:spPr>
                    <a:xfrm>
                      <a:off x="0" y="0"/>
                      <a:ext cx="3682520" cy="782523"/>
                    </a:xfrm>
                    <a:prstGeom prst="rect">
                      <a:avLst/>
                    </a:prstGeom>
                  </pic:spPr>
                </pic:pic>
              </a:graphicData>
            </a:graphic>
          </wp:inline>
        </w:drawing>
      </w:r>
    </w:p>
    <w:p w14:paraId="1F6E08ED" w14:textId="77777777" w:rsidR="00AF6317" w:rsidRDefault="00AF6317">
      <w:pPr>
        <w:rPr>
          <w:i/>
          <w:iCs/>
        </w:rPr>
      </w:pPr>
    </w:p>
    <w:p w14:paraId="52CE8015" w14:textId="7D9D87C2" w:rsidR="0080650B" w:rsidRDefault="00824586">
      <w:pPr>
        <w:rPr>
          <w:i/>
          <w:iCs/>
        </w:rPr>
      </w:pPr>
      <w:r w:rsidRPr="009444C9">
        <w:rPr>
          <w:i/>
          <w:iCs/>
        </w:rPr>
        <w:t xml:space="preserve">*Pour la div </w:t>
      </w:r>
      <w:proofErr w:type="spellStart"/>
      <w:r w:rsidRPr="009444C9">
        <w:rPr>
          <w:i/>
          <w:iCs/>
        </w:rPr>
        <w:t>side</w:t>
      </w:r>
      <w:proofErr w:type="spellEnd"/>
      <w:r w:rsidRPr="009444C9">
        <w:rPr>
          <w:i/>
          <w:iCs/>
        </w:rPr>
        <w:t xml:space="preserve"> on indique qu’elle prendra 100% de la hauteur de l’écran, la position </w:t>
      </w:r>
      <w:proofErr w:type="spellStart"/>
      <w:r w:rsidR="00C7020B" w:rsidRPr="009444C9">
        <w:rPr>
          <w:i/>
          <w:iCs/>
        </w:rPr>
        <w:t>absolute</w:t>
      </w:r>
      <w:proofErr w:type="spellEnd"/>
      <w:r w:rsidR="00C7020B" w:rsidRPr="009444C9">
        <w:rPr>
          <w:i/>
          <w:iCs/>
        </w:rPr>
        <w:t xml:space="preserve"> spécifie</w:t>
      </w:r>
      <w:r w:rsidR="00DF4CF7" w:rsidRPr="009444C9">
        <w:rPr>
          <w:i/>
          <w:iCs/>
        </w:rPr>
        <w:t xml:space="preserve"> que l’élément sera </w:t>
      </w:r>
      <w:r w:rsidR="00A30ED0" w:rsidRPr="009444C9">
        <w:rPr>
          <w:i/>
          <w:iCs/>
        </w:rPr>
        <w:t>indépendamment au-dessus</w:t>
      </w:r>
      <w:r w:rsidR="00DF4CF7" w:rsidRPr="009444C9">
        <w:rPr>
          <w:i/>
          <w:iCs/>
        </w:rPr>
        <w:t xml:space="preserve"> des autres, l’</w:t>
      </w:r>
      <w:proofErr w:type="spellStart"/>
      <w:r w:rsidR="00DF4CF7" w:rsidRPr="009444C9">
        <w:rPr>
          <w:i/>
          <w:iCs/>
        </w:rPr>
        <w:t>overflow</w:t>
      </w:r>
      <w:proofErr w:type="spellEnd"/>
      <w:r w:rsidR="00DF4CF7" w:rsidRPr="009444C9">
        <w:rPr>
          <w:i/>
          <w:iCs/>
        </w:rPr>
        <w:t xml:space="preserve">-y indique que pour les écrans de smartphone plus petit que la taille de la div il y aura un effet ascenseur avec la valeur </w:t>
      </w:r>
      <w:r w:rsidR="00551CF0" w:rsidRPr="009444C9">
        <w:rPr>
          <w:i/>
          <w:iCs/>
        </w:rPr>
        <w:t>scroll</w:t>
      </w:r>
      <w:r w:rsidR="009F5695">
        <w:rPr>
          <w:i/>
          <w:iCs/>
        </w:rPr>
        <w:t xml:space="preserve"> sur un axe vertical</w:t>
      </w:r>
      <w:r w:rsidR="00551CF0" w:rsidRPr="009444C9">
        <w:rPr>
          <w:i/>
          <w:iCs/>
        </w:rPr>
        <w:t>. Le</w:t>
      </w:r>
      <w:r w:rsidR="00DF4CF7" w:rsidRPr="009444C9">
        <w:rPr>
          <w:i/>
          <w:iCs/>
        </w:rPr>
        <w:t xml:space="preserve"> z</w:t>
      </w:r>
      <w:r w:rsidR="009F5695">
        <w:rPr>
          <w:i/>
          <w:iCs/>
        </w:rPr>
        <w:t>-</w:t>
      </w:r>
      <w:r w:rsidR="00DF4CF7" w:rsidRPr="009444C9">
        <w:rPr>
          <w:i/>
          <w:iCs/>
        </w:rPr>
        <w:t xml:space="preserve"> index indique </w:t>
      </w:r>
      <w:r w:rsidR="00A769A0" w:rsidRPr="009444C9">
        <w:rPr>
          <w:i/>
          <w:iCs/>
        </w:rPr>
        <w:t xml:space="preserve">que l’élément sera positionné en fonction de sa valeur </w:t>
      </w:r>
      <w:r w:rsidR="00A30ED0" w:rsidRPr="009444C9">
        <w:rPr>
          <w:i/>
          <w:iCs/>
        </w:rPr>
        <w:t>au-dessus</w:t>
      </w:r>
      <w:r w:rsidR="00A769A0" w:rsidRPr="009444C9">
        <w:rPr>
          <w:i/>
          <w:iCs/>
        </w:rPr>
        <w:t xml:space="preserve"> ou en dessous d’un autre </w:t>
      </w:r>
      <w:r w:rsidR="00551CF0" w:rsidRPr="009444C9">
        <w:rPr>
          <w:i/>
          <w:iCs/>
        </w:rPr>
        <w:t>élément. Le margin-left a -100% indique</w:t>
      </w:r>
      <w:r w:rsidR="009444C9" w:rsidRPr="009444C9">
        <w:rPr>
          <w:i/>
          <w:iCs/>
        </w:rPr>
        <w:t xml:space="preserve"> que l’élément disparaitra sur toute sa largeur, un effet de transition avec la propriété transition-duration défini à 0.3s</w:t>
      </w:r>
      <w:r w:rsidR="00856BE5">
        <w:rPr>
          <w:i/>
          <w:iCs/>
        </w:rPr>
        <w:t>.</w:t>
      </w:r>
      <w:r w:rsidR="00DF4CF7" w:rsidRPr="009444C9">
        <w:rPr>
          <w:i/>
          <w:iCs/>
        </w:rPr>
        <w:t xml:space="preserve"> </w:t>
      </w:r>
    </w:p>
    <w:p w14:paraId="7A09AFD7" w14:textId="77777777" w:rsidR="00E32C47" w:rsidRDefault="00E32C47">
      <w:pPr>
        <w:rPr>
          <w:u w:val="single"/>
        </w:rPr>
      </w:pPr>
    </w:p>
    <w:p w14:paraId="37C07D2C" w14:textId="77777777" w:rsidR="00E32C47" w:rsidRDefault="00E32C47">
      <w:pPr>
        <w:rPr>
          <w:u w:val="single"/>
        </w:rPr>
      </w:pPr>
    </w:p>
    <w:p w14:paraId="7AACB3F7" w14:textId="77777777" w:rsidR="00E32C47" w:rsidRDefault="00E32C47">
      <w:pPr>
        <w:rPr>
          <w:u w:val="single"/>
        </w:rPr>
      </w:pPr>
    </w:p>
    <w:p w14:paraId="646FE834" w14:textId="451D4F91" w:rsidR="00DD372E" w:rsidRDefault="00DD372E">
      <w:pPr>
        <w:rPr>
          <w:u w:val="single"/>
        </w:rPr>
      </w:pPr>
      <w:r>
        <w:rPr>
          <w:u w:val="single"/>
        </w:rPr>
        <w:lastRenderedPageBreak/>
        <w:t>Sidebar</w:t>
      </w:r>
      <w:r w:rsidR="00A97AAA">
        <w:rPr>
          <w:u w:val="single"/>
        </w:rPr>
        <w:t>/</w:t>
      </w:r>
      <w:r w:rsidRPr="00DD372E">
        <w:rPr>
          <w:u w:val="single"/>
        </w:rPr>
        <w:t>Autres</w:t>
      </w:r>
    </w:p>
    <w:p w14:paraId="07A4995C" w14:textId="21525307" w:rsidR="00341115" w:rsidRDefault="00DF374D">
      <w:r>
        <w:rPr>
          <w:noProof/>
        </w:rPr>
        <w:drawing>
          <wp:inline distT="0" distB="0" distL="0" distR="0" wp14:anchorId="6E47E990" wp14:editId="53778753">
            <wp:extent cx="6301105" cy="4040505"/>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ffsdfsdfssdfdsfdsfsdfdsfdsf.JPG"/>
                    <pic:cNvPicPr/>
                  </pic:nvPicPr>
                  <pic:blipFill>
                    <a:blip r:embed="rId36">
                      <a:extLst>
                        <a:ext uri="{28A0092B-C50C-407E-A947-70E740481C1C}">
                          <a14:useLocalDpi xmlns:a14="http://schemas.microsoft.com/office/drawing/2010/main" val="0"/>
                        </a:ext>
                      </a:extLst>
                    </a:blip>
                    <a:stretch>
                      <a:fillRect/>
                    </a:stretch>
                  </pic:blipFill>
                  <pic:spPr>
                    <a:xfrm>
                      <a:off x="0" y="0"/>
                      <a:ext cx="6301105" cy="4040505"/>
                    </a:xfrm>
                    <a:prstGeom prst="rect">
                      <a:avLst/>
                    </a:prstGeom>
                  </pic:spPr>
                </pic:pic>
              </a:graphicData>
            </a:graphic>
          </wp:inline>
        </w:drawing>
      </w:r>
    </w:p>
    <w:p w14:paraId="0FA651F7" w14:textId="77777777" w:rsidR="00E32C47" w:rsidRDefault="00E32C47">
      <w:pPr>
        <w:rPr>
          <w:i/>
          <w:iCs/>
        </w:rPr>
      </w:pPr>
    </w:p>
    <w:p w14:paraId="3BBBF605" w14:textId="5C38F1EF" w:rsidR="00782B14" w:rsidRDefault="00BA0496">
      <w:pPr>
        <w:rPr>
          <w:i/>
          <w:iCs/>
        </w:rPr>
      </w:pPr>
      <w:r w:rsidRPr="00BA0496">
        <w:rPr>
          <w:i/>
          <w:iCs/>
        </w:rPr>
        <w:t>*</w:t>
      </w:r>
      <w:r w:rsidR="00237F2A" w:rsidRPr="00BA0496">
        <w:rPr>
          <w:i/>
          <w:iCs/>
        </w:rPr>
        <w:t xml:space="preserve">Toujours sur la sidebar plus bas une div appeler </w:t>
      </w:r>
      <w:r w:rsidRPr="00BA0496">
        <w:rPr>
          <w:i/>
          <w:iCs/>
        </w:rPr>
        <w:t>« </w:t>
      </w:r>
      <w:r w:rsidR="00237F2A" w:rsidRPr="00BA0496">
        <w:rPr>
          <w:i/>
          <w:iCs/>
        </w:rPr>
        <w:t>autres</w:t>
      </w:r>
      <w:r w:rsidRPr="00BA0496">
        <w:rPr>
          <w:i/>
          <w:iCs/>
        </w:rPr>
        <w:t> »</w:t>
      </w:r>
      <w:r w:rsidR="00237F2A" w:rsidRPr="00BA0496">
        <w:rPr>
          <w:i/>
          <w:iCs/>
        </w:rPr>
        <w:t xml:space="preserve"> dans laquelle on trouvera les informations</w:t>
      </w:r>
      <w:r w:rsidR="00856BE5">
        <w:rPr>
          <w:i/>
          <w:iCs/>
        </w:rPr>
        <w:t xml:space="preserve"> de type contact, notation, recommandation </w:t>
      </w:r>
      <w:r w:rsidR="00237F2A" w:rsidRPr="00BA0496">
        <w:rPr>
          <w:i/>
          <w:iCs/>
        </w:rPr>
        <w:t>sous forme de liste</w:t>
      </w:r>
      <w:r w:rsidR="00440882" w:rsidRPr="00BA0496">
        <w:rPr>
          <w:i/>
          <w:iCs/>
        </w:rPr>
        <w:t>.</w:t>
      </w:r>
      <w:r w:rsidR="0098697F">
        <w:rPr>
          <w:i/>
          <w:iCs/>
        </w:rPr>
        <w:t xml:space="preserve"> Une autre div sera créer dans laquelle ces informations listé</w:t>
      </w:r>
      <w:r w:rsidR="00973BF6">
        <w:rPr>
          <w:i/>
          <w:iCs/>
        </w:rPr>
        <w:t xml:space="preserve"> seront afficher ou caché lors de l’interaction par l’utilisateur</w:t>
      </w:r>
      <w:r w:rsidR="00856BE5">
        <w:rPr>
          <w:i/>
          <w:iCs/>
        </w:rPr>
        <w:t xml:space="preserve"> </w:t>
      </w:r>
      <w:r w:rsidR="00C7020B">
        <w:rPr>
          <w:i/>
          <w:iCs/>
        </w:rPr>
        <w:t xml:space="preserve">en </w:t>
      </w:r>
      <w:r w:rsidR="00856BE5">
        <w:rPr>
          <w:i/>
          <w:iCs/>
        </w:rPr>
        <w:t xml:space="preserve">utilisant la propriété </w:t>
      </w:r>
      <w:proofErr w:type="gramStart"/>
      <w:r w:rsidR="00856BE5">
        <w:rPr>
          <w:i/>
          <w:iCs/>
        </w:rPr>
        <w:t>display:</w:t>
      </w:r>
      <w:proofErr w:type="gramEnd"/>
      <w:r w:rsidR="00856BE5">
        <w:rPr>
          <w:i/>
          <w:iCs/>
        </w:rPr>
        <w:t xml:space="preserve"> none .</w:t>
      </w:r>
    </w:p>
    <w:p w14:paraId="55D5656B" w14:textId="0284B891" w:rsidR="00782B14" w:rsidRDefault="00782B14">
      <w:pPr>
        <w:rPr>
          <w:i/>
          <w:iCs/>
        </w:rPr>
      </w:pPr>
      <w:r>
        <w:rPr>
          <w:i/>
          <w:iCs/>
        </w:rPr>
        <w:t xml:space="preserve">La </w:t>
      </w:r>
      <w:r w:rsidRPr="00782B14">
        <w:rPr>
          <w:i/>
          <w:iCs/>
        </w:rPr>
        <w:t xml:space="preserve">&lt;div </w:t>
      </w:r>
      <w:proofErr w:type="spellStart"/>
      <w:r w:rsidRPr="00782B14">
        <w:rPr>
          <w:i/>
          <w:iCs/>
        </w:rPr>
        <w:t>onclick</w:t>
      </w:r>
      <w:proofErr w:type="spellEnd"/>
      <w:r w:rsidRPr="00782B14">
        <w:rPr>
          <w:i/>
          <w:iCs/>
        </w:rPr>
        <w:t>='</w:t>
      </w:r>
      <w:proofErr w:type="spellStart"/>
      <w:proofErr w:type="gramStart"/>
      <w:r w:rsidRPr="00782B14">
        <w:rPr>
          <w:i/>
          <w:iCs/>
        </w:rPr>
        <w:t>hideMenu</w:t>
      </w:r>
      <w:proofErr w:type="spellEnd"/>
      <w:r w:rsidRPr="00782B14">
        <w:rPr>
          <w:i/>
          <w:iCs/>
        </w:rPr>
        <w:t>(</w:t>
      </w:r>
      <w:proofErr w:type="gramEnd"/>
      <w:r w:rsidRPr="00782B14">
        <w:rPr>
          <w:i/>
          <w:iCs/>
        </w:rPr>
        <w:t>)' class="opaque"&gt;&lt;/div&gt;</w:t>
      </w:r>
      <w:r>
        <w:rPr>
          <w:i/>
          <w:iCs/>
        </w:rPr>
        <w:t xml:space="preserve"> représente l’espace vide latérale sur la droite qui permet de fermer la sidebar et de revenir à l’affichage principal de l’application</w:t>
      </w:r>
      <w:r w:rsidR="00856BE5">
        <w:rPr>
          <w:i/>
          <w:iCs/>
        </w:rPr>
        <w:t>, elle sera invisible pour l’utilisateur.</w:t>
      </w:r>
    </w:p>
    <w:p w14:paraId="62CFF2F9" w14:textId="77777777" w:rsidR="00E32C47" w:rsidRDefault="00E32C47">
      <w:pPr>
        <w:rPr>
          <w:u w:val="single"/>
        </w:rPr>
      </w:pPr>
    </w:p>
    <w:p w14:paraId="18347102" w14:textId="77777777" w:rsidR="00E32C47" w:rsidRDefault="00E32C47">
      <w:pPr>
        <w:rPr>
          <w:u w:val="single"/>
        </w:rPr>
      </w:pPr>
    </w:p>
    <w:p w14:paraId="420EFBAD" w14:textId="77777777" w:rsidR="00705F80" w:rsidRDefault="00705F80">
      <w:pPr>
        <w:rPr>
          <w:u w:val="single"/>
        </w:rPr>
      </w:pPr>
    </w:p>
    <w:p w14:paraId="5EB242C3" w14:textId="77777777" w:rsidR="0042687E" w:rsidRDefault="0042687E">
      <w:pPr>
        <w:rPr>
          <w:u w:val="single"/>
        </w:rPr>
      </w:pPr>
    </w:p>
    <w:p w14:paraId="6F884A4E" w14:textId="77777777" w:rsidR="0042687E" w:rsidRDefault="0042687E">
      <w:pPr>
        <w:rPr>
          <w:u w:val="single"/>
        </w:rPr>
      </w:pPr>
    </w:p>
    <w:p w14:paraId="4BE3B0FE" w14:textId="77777777" w:rsidR="006D28B9" w:rsidRDefault="006D28B9">
      <w:pPr>
        <w:rPr>
          <w:u w:val="single"/>
        </w:rPr>
      </w:pPr>
    </w:p>
    <w:p w14:paraId="0CAD7D6E" w14:textId="77777777" w:rsidR="006D28B9" w:rsidRDefault="006D28B9">
      <w:pPr>
        <w:rPr>
          <w:u w:val="single"/>
        </w:rPr>
      </w:pPr>
    </w:p>
    <w:p w14:paraId="189EB66D" w14:textId="77777777" w:rsidR="006D28B9" w:rsidRDefault="006D28B9">
      <w:pPr>
        <w:rPr>
          <w:u w:val="single"/>
        </w:rPr>
      </w:pPr>
    </w:p>
    <w:p w14:paraId="13762154" w14:textId="77777777" w:rsidR="006D28B9" w:rsidRDefault="006D28B9">
      <w:pPr>
        <w:rPr>
          <w:u w:val="single"/>
        </w:rPr>
      </w:pPr>
    </w:p>
    <w:p w14:paraId="54B968E3" w14:textId="77777777" w:rsidR="006D28B9" w:rsidRDefault="006D28B9">
      <w:pPr>
        <w:rPr>
          <w:u w:val="single"/>
        </w:rPr>
      </w:pPr>
    </w:p>
    <w:p w14:paraId="7292ABCB" w14:textId="77777777" w:rsidR="006D28B9" w:rsidRDefault="006D28B9">
      <w:pPr>
        <w:rPr>
          <w:u w:val="single"/>
        </w:rPr>
      </w:pPr>
    </w:p>
    <w:p w14:paraId="55E9FCBC" w14:textId="67F9BB48" w:rsidR="0080650B" w:rsidRDefault="0080650B">
      <w:pPr>
        <w:rPr>
          <w:u w:val="single"/>
        </w:rPr>
      </w:pPr>
      <w:r w:rsidRPr="0080650B">
        <w:rPr>
          <w:u w:val="single"/>
        </w:rPr>
        <w:lastRenderedPageBreak/>
        <w:t>CSS</w:t>
      </w:r>
    </w:p>
    <w:p w14:paraId="347CF5E3" w14:textId="18E4FF01" w:rsidR="00557E8B" w:rsidRDefault="00557E8B" w:rsidP="00B51FAC">
      <w:pPr>
        <w:jc w:val="center"/>
      </w:pPr>
      <w:r w:rsidRPr="00557E8B">
        <w:rPr>
          <w:noProof/>
        </w:rPr>
        <w:drawing>
          <wp:inline distT="0" distB="0" distL="0" distR="0" wp14:anchorId="64A1FBD3" wp14:editId="55C49DC9">
            <wp:extent cx="4378038" cy="1802921"/>
            <wp:effectExtent l="0" t="0" r="381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ddsdqsdqsd.JPG"/>
                    <pic:cNvPicPr/>
                  </pic:nvPicPr>
                  <pic:blipFill>
                    <a:blip r:embed="rId37">
                      <a:extLst>
                        <a:ext uri="{28A0092B-C50C-407E-A947-70E740481C1C}">
                          <a14:useLocalDpi xmlns:a14="http://schemas.microsoft.com/office/drawing/2010/main" val="0"/>
                        </a:ext>
                      </a:extLst>
                    </a:blip>
                    <a:stretch>
                      <a:fillRect/>
                    </a:stretch>
                  </pic:blipFill>
                  <pic:spPr>
                    <a:xfrm>
                      <a:off x="0" y="0"/>
                      <a:ext cx="4983835" cy="2052395"/>
                    </a:xfrm>
                    <a:prstGeom prst="rect">
                      <a:avLst/>
                    </a:prstGeom>
                  </pic:spPr>
                </pic:pic>
              </a:graphicData>
            </a:graphic>
          </wp:inline>
        </w:drawing>
      </w:r>
      <w:r>
        <w:rPr>
          <w:noProof/>
        </w:rPr>
        <w:drawing>
          <wp:inline distT="0" distB="0" distL="0" distR="0" wp14:anchorId="3B32DAF4" wp14:editId="0354B03E">
            <wp:extent cx="4371198" cy="116456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sdqsdqsdqs.JPG"/>
                    <pic:cNvPicPr/>
                  </pic:nvPicPr>
                  <pic:blipFill>
                    <a:blip r:embed="rId38">
                      <a:extLst>
                        <a:ext uri="{28A0092B-C50C-407E-A947-70E740481C1C}">
                          <a14:useLocalDpi xmlns:a14="http://schemas.microsoft.com/office/drawing/2010/main" val="0"/>
                        </a:ext>
                      </a:extLst>
                    </a:blip>
                    <a:stretch>
                      <a:fillRect/>
                    </a:stretch>
                  </pic:blipFill>
                  <pic:spPr>
                    <a:xfrm>
                      <a:off x="0" y="0"/>
                      <a:ext cx="5014747" cy="1336019"/>
                    </a:xfrm>
                    <a:prstGeom prst="rect">
                      <a:avLst/>
                    </a:prstGeom>
                  </pic:spPr>
                </pic:pic>
              </a:graphicData>
            </a:graphic>
          </wp:inline>
        </w:drawing>
      </w:r>
      <w:r>
        <w:rPr>
          <w:noProof/>
        </w:rPr>
        <w:drawing>
          <wp:inline distT="0" distB="0" distL="0" distR="0" wp14:anchorId="66C67A51" wp14:editId="133734D6">
            <wp:extent cx="4359766" cy="508959"/>
            <wp:effectExtent l="0" t="0" r="317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qdqsdqsdqdqdqsdqsdqsdqsdqsdqs.JPG"/>
                    <pic:cNvPicPr/>
                  </pic:nvPicPr>
                  <pic:blipFill>
                    <a:blip r:embed="rId39">
                      <a:extLst>
                        <a:ext uri="{28A0092B-C50C-407E-A947-70E740481C1C}">
                          <a14:useLocalDpi xmlns:a14="http://schemas.microsoft.com/office/drawing/2010/main" val="0"/>
                        </a:ext>
                      </a:extLst>
                    </a:blip>
                    <a:stretch>
                      <a:fillRect/>
                    </a:stretch>
                  </pic:blipFill>
                  <pic:spPr>
                    <a:xfrm>
                      <a:off x="0" y="0"/>
                      <a:ext cx="5120564" cy="597775"/>
                    </a:xfrm>
                    <a:prstGeom prst="rect">
                      <a:avLst/>
                    </a:prstGeom>
                  </pic:spPr>
                </pic:pic>
              </a:graphicData>
            </a:graphic>
          </wp:inline>
        </w:drawing>
      </w:r>
    </w:p>
    <w:p w14:paraId="24178994" w14:textId="572102D5" w:rsidR="00782B14" w:rsidRDefault="00782B14">
      <w:pPr>
        <w:rPr>
          <w:i/>
          <w:iCs/>
        </w:rPr>
      </w:pPr>
      <w:r w:rsidRPr="00856BE5">
        <w:rPr>
          <w:i/>
          <w:iCs/>
        </w:rPr>
        <w:t>*</w:t>
      </w:r>
      <w:r w:rsidR="00856BE5">
        <w:rPr>
          <w:i/>
          <w:iCs/>
        </w:rPr>
        <w:t>Les puces ont été supprimées et remplacées par des icones au format png</w:t>
      </w:r>
      <w:r w:rsidR="005D4F97">
        <w:rPr>
          <w:i/>
          <w:iCs/>
        </w:rPr>
        <w:t>.</w:t>
      </w:r>
    </w:p>
    <w:p w14:paraId="46D10C31" w14:textId="77777777" w:rsidR="005D4F97" w:rsidRDefault="005D4F97">
      <w:pPr>
        <w:rPr>
          <w:i/>
          <w:iCs/>
        </w:rPr>
      </w:pPr>
    </w:p>
    <w:p w14:paraId="68FDBCC4" w14:textId="6B613736" w:rsidR="001A59EE" w:rsidRDefault="001A59EE" w:rsidP="005E3C1F">
      <w:pPr>
        <w:ind w:left="-1276"/>
        <w:rPr>
          <w:u w:val="single"/>
        </w:rPr>
      </w:pPr>
      <w:r w:rsidRPr="009E027D">
        <w:rPr>
          <w:noProof/>
        </w:rPr>
        <w:drawing>
          <wp:inline distT="0" distB="0" distL="0" distR="0" wp14:anchorId="343280DE" wp14:editId="4C3D9740">
            <wp:extent cx="7366000" cy="318770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1.JPG"/>
                    <pic:cNvPicPr/>
                  </pic:nvPicPr>
                  <pic:blipFill>
                    <a:blip r:embed="rId40">
                      <a:extLst>
                        <a:ext uri="{28A0092B-C50C-407E-A947-70E740481C1C}">
                          <a14:useLocalDpi xmlns:a14="http://schemas.microsoft.com/office/drawing/2010/main" val="0"/>
                        </a:ext>
                      </a:extLst>
                    </a:blip>
                    <a:stretch>
                      <a:fillRect/>
                    </a:stretch>
                  </pic:blipFill>
                  <pic:spPr>
                    <a:xfrm>
                      <a:off x="0" y="0"/>
                      <a:ext cx="7677657" cy="3322572"/>
                    </a:xfrm>
                    <a:prstGeom prst="rect">
                      <a:avLst/>
                    </a:prstGeom>
                  </pic:spPr>
                </pic:pic>
              </a:graphicData>
            </a:graphic>
          </wp:inline>
        </w:drawing>
      </w:r>
    </w:p>
    <w:p w14:paraId="46077230" w14:textId="77777777" w:rsidR="00835F70" w:rsidRDefault="00835F70">
      <w:pPr>
        <w:rPr>
          <w:rFonts w:cstheme="minorHAnsi"/>
          <w:i/>
          <w:iCs/>
        </w:rPr>
      </w:pPr>
    </w:p>
    <w:p w14:paraId="76DE159D" w14:textId="77777777" w:rsidR="00835F70" w:rsidRDefault="00835F70">
      <w:pPr>
        <w:rPr>
          <w:rFonts w:cstheme="minorHAnsi"/>
          <w:i/>
          <w:iCs/>
        </w:rPr>
      </w:pPr>
    </w:p>
    <w:p w14:paraId="41EAFCFF" w14:textId="26B4884F" w:rsidR="004746CE" w:rsidRDefault="009E027D">
      <w:pPr>
        <w:rPr>
          <w:rFonts w:cstheme="minorHAnsi"/>
          <w:i/>
          <w:iCs/>
          <w:color w:val="333333"/>
          <w:spacing w:val="-1"/>
          <w:shd w:val="clear" w:color="auto" w:fill="FFFFFF"/>
        </w:rPr>
      </w:pPr>
      <w:r w:rsidRPr="00E70707">
        <w:rPr>
          <w:rFonts w:cstheme="minorHAnsi"/>
          <w:i/>
          <w:iCs/>
        </w:rPr>
        <w:lastRenderedPageBreak/>
        <w:t>*Dans l’en tête du CSS</w:t>
      </w:r>
      <w:r w:rsidR="00E70707" w:rsidRPr="00E70707">
        <w:rPr>
          <w:rFonts w:cstheme="minorHAnsi"/>
          <w:i/>
          <w:iCs/>
        </w:rPr>
        <w:t xml:space="preserve"> la propriété Box-</w:t>
      </w:r>
      <w:proofErr w:type="spellStart"/>
      <w:r w:rsidR="00E70707" w:rsidRPr="00E70707">
        <w:rPr>
          <w:rFonts w:cstheme="minorHAnsi"/>
          <w:i/>
          <w:iCs/>
        </w:rPr>
        <w:t>sizing</w:t>
      </w:r>
      <w:proofErr w:type="spellEnd"/>
      <w:r w:rsidR="00E70707" w:rsidRPr="00E70707">
        <w:rPr>
          <w:rFonts w:cstheme="minorHAnsi"/>
          <w:i/>
          <w:iCs/>
        </w:rPr>
        <w:t xml:space="preserve"> : border-box signifie que le navigateur prendra </w:t>
      </w:r>
      <w:r w:rsidR="00E70707" w:rsidRPr="00E70707">
        <w:rPr>
          <w:rFonts w:cstheme="minorHAnsi"/>
          <w:i/>
          <w:iCs/>
          <w:color w:val="333333"/>
          <w:spacing w:val="-1"/>
          <w:shd w:val="clear" w:color="auto" w:fill="FFFFFF"/>
        </w:rPr>
        <w:t>en compte la bordure et le remplissage dans la valeur définie pour la largeur et la hauteur.</w:t>
      </w:r>
      <w:r w:rsidR="00E70707">
        <w:rPr>
          <w:rFonts w:cstheme="minorHAnsi"/>
          <w:i/>
          <w:iCs/>
          <w:color w:val="333333"/>
          <w:spacing w:val="-1"/>
          <w:shd w:val="clear" w:color="auto" w:fill="FFFFFF"/>
        </w:rPr>
        <w:t xml:space="preserve"> En fonction des valeurs données à l’élément en hauteur et largeur, si du contenu est ajouté à l’intérieur, il sera compressé. </w:t>
      </w:r>
    </w:p>
    <w:p w14:paraId="12C64282" w14:textId="3A71047E" w:rsidR="008472C9" w:rsidRPr="00E70707" w:rsidRDefault="008472C9">
      <w:pPr>
        <w:rPr>
          <w:rFonts w:cstheme="minorHAnsi"/>
          <w:i/>
          <w:iCs/>
        </w:rPr>
      </w:pPr>
      <w:r>
        <w:rPr>
          <w:rFonts w:cstheme="minorHAnsi"/>
          <w:i/>
          <w:iCs/>
          <w:color w:val="333333"/>
          <w:spacing w:val="-1"/>
          <w:shd w:val="clear" w:color="auto" w:fill="FFFFFF"/>
        </w:rPr>
        <w:t>Dans le body :</w:t>
      </w:r>
    </w:p>
    <w:p w14:paraId="4B153639" w14:textId="3B689EDE" w:rsidR="00440882" w:rsidRPr="004A11D2" w:rsidRDefault="00E70707">
      <w:pPr>
        <w:rPr>
          <w:i/>
          <w:iCs/>
        </w:rPr>
      </w:pPr>
      <w:r w:rsidRPr="004A11D2">
        <w:rPr>
          <w:i/>
          <w:iCs/>
        </w:rPr>
        <w:t>-</w:t>
      </w:r>
      <w:proofErr w:type="spellStart"/>
      <w:r w:rsidRPr="004A11D2">
        <w:rPr>
          <w:i/>
          <w:iCs/>
        </w:rPr>
        <w:t>webkit</w:t>
      </w:r>
      <w:proofErr w:type="spellEnd"/>
      <w:r w:rsidRPr="004A11D2">
        <w:rPr>
          <w:i/>
          <w:iCs/>
        </w:rPr>
        <w:t>-</w:t>
      </w:r>
      <w:proofErr w:type="spellStart"/>
      <w:r w:rsidRPr="004A11D2">
        <w:rPr>
          <w:i/>
          <w:iCs/>
        </w:rPr>
        <w:t>tap</w:t>
      </w:r>
      <w:proofErr w:type="spellEnd"/>
      <w:r w:rsidRPr="004A11D2">
        <w:rPr>
          <w:i/>
          <w:iCs/>
        </w:rPr>
        <w:t>-highlight-</w:t>
      </w:r>
      <w:proofErr w:type="spellStart"/>
      <w:r w:rsidRPr="004A11D2">
        <w:rPr>
          <w:i/>
          <w:iCs/>
        </w:rPr>
        <w:t>color</w:t>
      </w:r>
      <w:proofErr w:type="spellEnd"/>
      <w:r w:rsidRPr="004A11D2">
        <w:rPr>
          <w:i/>
          <w:iCs/>
        </w:rPr>
        <w:t xml:space="preserve"> : signifie qu’en appuyant sur un lien, il n’y aura aucune surbrillance de couleur, </w:t>
      </w:r>
      <w:proofErr w:type="spellStart"/>
      <w:proofErr w:type="gramStart"/>
      <w:r w:rsidRPr="004A11D2">
        <w:rPr>
          <w:i/>
          <w:iCs/>
        </w:rPr>
        <w:t>rgba</w:t>
      </w:r>
      <w:proofErr w:type="spellEnd"/>
      <w:r w:rsidRPr="004A11D2">
        <w:rPr>
          <w:i/>
          <w:iCs/>
        </w:rPr>
        <w:t>(</w:t>
      </w:r>
      <w:proofErr w:type="gramEnd"/>
      <w:r w:rsidRPr="004A11D2">
        <w:rPr>
          <w:i/>
          <w:iCs/>
        </w:rPr>
        <w:t>0,0,0,0) indique la transparence.</w:t>
      </w:r>
    </w:p>
    <w:p w14:paraId="37A38264" w14:textId="0FA6ACFC" w:rsidR="00C14156" w:rsidRPr="004A11D2" w:rsidRDefault="00C14156">
      <w:pPr>
        <w:rPr>
          <w:i/>
          <w:iCs/>
        </w:rPr>
      </w:pPr>
      <w:r w:rsidRPr="004A11D2">
        <w:rPr>
          <w:i/>
          <w:iCs/>
        </w:rPr>
        <w:t>-</w:t>
      </w:r>
      <w:proofErr w:type="spellStart"/>
      <w:r w:rsidRPr="004A11D2">
        <w:rPr>
          <w:i/>
          <w:iCs/>
        </w:rPr>
        <w:t>webkit-touch-callout</w:t>
      </w:r>
      <w:proofErr w:type="spellEnd"/>
      <w:r w:rsidRPr="004A11D2">
        <w:rPr>
          <w:i/>
          <w:iCs/>
        </w:rPr>
        <w:t xml:space="preserve"> : none indique la désactivation de bulle d’affichage ou d’option lorsque le </w:t>
      </w:r>
      <w:r w:rsidR="008472C9" w:rsidRPr="004A11D2">
        <w:rPr>
          <w:i/>
          <w:iCs/>
        </w:rPr>
        <w:t>doigt reste appuyé sur un élément.</w:t>
      </w:r>
    </w:p>
    <w:p w14:paraId="0846FBCB" w14:textId="35CCEC8B" w:rsidR="008472C9" w:rsidRPr="004A11D2" w:rsidRDefault="008472C9">
      <w:pPr>
        <w:rPr>
          <w:i/>
          <w:iCs/>
        </w:rPr>
      </w:pPr>
      <w:r w:rsidRPr="004A11D2">
        <w:rPr>
          <w:i/>
          <w:iCs/>
        </w:rPr>
        <w:t>-</w:t>
      </w:r>
      <w:proofErr w:type="spellStart"/>
      <w:r w:rsidRPr="004A11D2">
        <w:rPr>
          <w:i/>
          <w:iCs/>
        </w:rPr>
        <w:t>webkit</w:t>
      </w:r>
      <w:proofErr w:type="spellEnd"/>
      <w:r w:rsidRPr="004A11D2">
        <w:rPr>
          <w:i/>
          <w:iCs/>
        </w:rPr>
        <w:t>-texte-size-</w:t>
      </w:r>
      <w:proofErr w:type="spellStart"/>
      <w:r w:rsidRPr="004A11D2">
        <w:rPr>
          <w:i/>
          <w:iCs/>
        </w:rPr>
        <w:t>adjust</w:t>
      </w:r>
      <w:proofErr w:type="spellEnd"/>
      <w:r w:rsidRPr="004A11D2">
        <w:rPr>
          <w:i/>
          <w:iCs/>
        </w:rPr>
        <w:t> : none évite que le moteur du navigateur ne change la taille de la police pour s’insérer dans son conteneur.</w:t>
      </w:r>
    </w:p>
    <w:p w14:paraId="119B6F0F" w14:textId="7AAB6C4D" w:rsidR="008472C9" w:rsidRPr="004A11D2" w:rsidRDefault="008472C9">
      <w:pPr>
        <w:rPr>
          <w:i/>
          <w:iCs/>
        </w:rPr>
      </w:pPr>
      <w:r w:rsidRPr="004A11D2">
        <w:rPr>
          <w:i/>
          <w:iCs/>
        </w:rPr>
        <w:t>-</w:t>
      </w:r>
      <w:proofErr w:type="spellStart"/>
      <w:r w:rsidRPr="004A11D2">
        <w:rPr>
          <w:i/>
          <w:iCs/>
        </w:rPr>
        <w:t>webkit</w:t>
      </w:r>
      <w:proofErr w:type="spellEnd"/>
      <w:r w:rsidRPr="004A11D2">
        <w:rPr>
          <w:i/>
          <w:iCs/>
        </w:rPr>
        <w:t>-user-select</w:t>
      </w:r>
      <w:proofErr w:type="gramStart"/>
      <w:r w:rsidRPr="004A11D2">
        <w:rPr>
          <w:i/>
          <w:iCs/>
        </w:rPr>
        <w:t> :none</w:t>
      </w:r>
      <w:proofErr w:type="gramEnd"/>
      <w:r w:rsidRPr="004A11D2">
        <w:rPr>
          <w:i/>
          <w:iCs/>
        </w:rPr>
        <w:t xml:space="preserve"> </w:t>
      </w:r>
      <w:r w:rsidR="00D4446C" w:rsidRPr="004A11D2">
        <w:rPr>
          <w:i/>
          <w:iCs/>
        </w:rPr>
        <w:t xml:space="preserve">empêche le </w:t>
      </w:r>
      <w:proofErr w:type="spellStart"/>
      <w:r w:rsidR="00D4446C" w:rsidRPr="004A11D2">
        <w:rPr>
          <w:i/>
          <w:iCs/>
        </w:rPr>
        <w:t>copier coller</w:t>
      </w:r>
      <w:proofErr w:type="spellEnd"/>
      <w:r w:rsidR="00D4446C" w:rsidRPr="004A11D2">
        <w:rPr>
          <w:i/>
          <w:iCs/>
        </w:rPr>
        <w:t xml:space="preserve">, on ne pourra pas sélectionner du texte. </w:t>
      </w:r>
    </w:p>
    <w:p w14:paraId="671D3122" w14:textId="70F456E6" w:rsidR="00340C92" w:rsidRDefault="00340C92">
      <w:pPr>
        <w:rPr>
          <w:rFonts w:cstheme="minorHAnsi"/>
          <w:i/>
          <w:iCs/>
          <w:color w:val="333333"/>
          <w:spacing w:val="-1"/>
          <w:shd w:val="clear" w:color="auto" w:fill="FFFFFF"/>
        </w:rPr>
      </w:pPr>
      <w:proofErr w:type="spellStart"/>
      <w:r w:rsidRPr="00340C92">
        <w:rPr>
          <w:i/>
          <w:iCs/>
        </w:rPr>
        <w:t>Padding</w:t>
      </w:r>
      <w:proofErr w:type="spellEnd"/>
      <w:proofErr w:type="gramStart"/>
      <w:r w:rsidRPr="00340C92">
        <w:rPr>
          <w:i/>
          <w:iCs/>
        </w:rPr>
        <w:t> :</w:t>
      </w:r>
      <w:proofErr w:type="spellStart"/>
      <w:r w:rsidRPr="00340C92">
        <w:rPr>
          <w:i/>
          <w:iCs/>
        </w:rPr>
        <w:t>env</w:t>
      </w:r>
      <w:proofErr w:type="spellEnd"/>
      <w:proofErr w:type="gramEnd"/>
      <w:r w:rsidRPr="00340C92">
        <w:rPr>
          <w:i/>
          <w:iCs/>
        </w:rPr>
        <w:t>(</w:t>
      </w:r>
      <w:proofErr w:type="spellStart"/>
      <w:r w:rsidRPr="00340C92">
        <w:rPr>
          <w:i/>
          <w:iCs/>
        </w:rPr>
        <w:t>safe</w:t>
      </w:r>
      <w:proofErr w:type="spellEnd"/>
      <w:r w:rsidRPr="00340C92">
        <w:rPr>
          <w:i/>
          <w:iCs/>
        </w:rPr>
        <w:t xml:space="preserve">-area… sont des </w:t>
      </w:r>
      <w:r w:rsidRPr="00340C92">
        <w:rPr>
          <w:rFonts w:cstheme="minorHAnsi"/>
          <w:i/>
          <w:iCs/>
          <w:color w:val="333333"/>
          <w:spacing w:val="-1"/>
          <w:shd w:val="clear" w:color="auto" w:fill="FFFFFF"/>
        </w:rPr>
        <w:t>variables d'environnement qui définissent un rectangle avec les décalages par rapport à chacun des côtés de la zone d'affichage (</w:t>
      </w:r>
      <w:proofErr w:type="spellStart"/>
      <w:r w:rsidRPr="00340C92">
        <w:rPr>
          <w:rStyle w:val="Accentuation"/>
          <w:rFonts w:cstheme="minorHAnsi"/>
          <w:i w:val="0"/>
          <w:iCs w:val="0"/>
          <w:color w:val="333333"/>
          <w:spacing w:val="-1"/>
          <w:bdr w:val="none" w:sz="0" w:space="0" w:color="auto" w:frame="1"/>
          <w:shd w:val="clear" w:color="auto" w:fill="FFFFFF"/>
        </w:rPr>
        <w:t>viewport</w:t>
      </w:r>
      <w:proofErr w:type="spellEnd"/>
      <w:r w:rsidRPr="00340C92">
        <w:rPr>
          <w:rFonts w:cstheme="minorHAnsi"/>
          <w:i/>
          <w:iCs/>
          <w:color w:val="333333"/>
          <w:spacing w:val="-1"/>
          <w:shd w:val="clear" w:color="auto" w:fill="FFFFFF"/>
        </w:rPr>
        <w:t>) dans lequel on pourra placer du contenu sans que ce dernier puisse être rogné du fait de la forme non rectangulaire de l'affichage.</w:t>
      </w:r>
      <w:r w:rsidR="004A11D2">
        <w:rPr>
          <w:rFonts w:cstheme="minorHAnsi"/>
          <w:i/>
          <w:iCs/>
          <w:color w:val="333333"/>
          <w:spacing w:val="-1"/>
          <w:shd w:val="clear" w:color="auto" w:fill="FFFFFF"/>
        </w:rPr>
        <w:t xml:space="preserve"> (Les fameuse encoche sur les smartphones récent)</w:t>
      </w:r>
    </w:p>
    <w:p w14:paraId="532E59B9" w14:textId="3FF73A49" w:rsidR="00CE18ED" w:rsidRDefault="00CE18ED">
      <w:pPr>
        <w:rPr>
          <w:rFonts w:cstheme="minorHAnsi"/>
          <w:i/>
          <w:iCs/>
          <w:color w:val="333333"/>
          <w:spacing w:val="-1"/>
          <w:shd w:val="clear" w:color="auto" w:fill="FFFFFF"/>
        </w:rPr>
      </w:pPr>
      <w:r>
        <w:rPr>
          <w:rFonts w:cstheme="minorHAnsi"/>
          <w:i/>
          <w:iCs/>
          <w:color w:val="333333"/>
          <w:spacing w:val="-1"/>
          <w:shd w:val="clear" w:color="auto" w:fill="FFFFFF"/>
        </w:rPr>
        <w:t>L’affichage principal est défini au format grille</w:t>
      </w:r>
      <w:r w:rsidR="00AF6317">
        <w:rPr>
          <w:rFonts w:cstheme="minorHAnsi"/>
          <w:i/>
          <w:iCs/>
          <w:color w:val="333333"/>
          <w:spacing w:val="-1"/>
          <w:shd w:val="clear" w:color="auto" w:fill="FFFFFF"/>
        </w:rPr>
        <w:t xml:space="preserve"> horizontalement avec 57 px pour la barre de titre, 35px pour la </w:t>
      </w:r>
      <w:proofErr w:type="spellStart"/>
      <w:r w:rsidR="00AF6317">
        <w:rPr>
          <w:rFonts w:cstheme="minorHAnsi"/>
          <w:i/>
          <w:iCs/>
          <w:color w:val="333333"/>
          <w:spacing w:val="-1"/>
          <w:shd w:val="clear" w:color="auto" w:fill="FFFFFF"/>
        </w:rPr>
        <w:t>navbar</w:t>
      </w:r>
      <w:proofErr w:type="spellEnd"/>
      <w:r w:rsidR="00AF6317">
        <w:rPr>
          <w:rFonts w:cstheme="minorHAnsi"/>
          <w:i/>
          <w:iCs/>
          <w:color w:val="333333"/>
          <w:spacing w:val="-1"/>
          <w:shd w:val="clear" w:color="auto" w:fill="FFFFFF"/>
        </w:rPr>
        <w:t xml:space="preserve"> dont 1fraction pour l</w:t>
      </w:r>
      <w:r w:rsidR="00172332">
        <w:rPr>
          <w:rFonts w:cstheme="minorHAnsi"/>
          <w:i/>
          <w:iCs/>
          <w:color w:val="333333"/>
          <w:spacing w:val="-1"/>
          <w:shd w:val="clear" w:color="auto" w:fill="FFFFFF"/>
        </w:rPr>
        <w:t>e reste de l’</w:t>
      </w:r>
      <w:r w:rsidR="00AF6317">
        <w:rPr>
          <w:rFonts w:cstheme="minorHAnsi"/>
          <w:i/>
          <w:iCs/>
          <w:color w:val="333333"/>
          <w:spacing w:val="-1"/>
          <w:shd w:val="clear" w:color="auto" w:fill="FFFFFF"/>
        </w:rPr>
        <w:t>espace disponible</w:t>
      </w:r>
      <w:r w:rsidR="00172332">
        <w:rPr>
          <w:rFonts w:cstheme="minorHAnsi"/>
          <w:i/>
          <w:iCs/>
          <w:color w:val="333333"/>
          <w:spacing w:val="-1"/>
          <w:shd w:val="clear" w:color="auto" w:fill="FFFFFF"/>
        </w:rPr>
        <w:t>.</w:t>
      </w:r>
    </w:p>
    <w:p w14:paraId="6B5456E0" w14:textId="77777777" w:rsidR="00705F80" w:rsidRDefault="00705F80">
      <w:pPr>
        <w:rPr>
          <w:rFonts w:cstheme="minorHAnsi"/>
          <w:i/>
          <w:iCs/>
          <w:color w:val="333333"/>
          <w:spacing w:val="-1"/>
          <w:u w:val="single"/>
          <w:shd w:val="clear" w:color="auto" w:fill="FFFFFF"/>
        </w:rPr>
      </w:pPr>
    </w:p>
    <w:p w14:paraId="7BFE4A7B" w14:textId="53D9F337" w:rsidR="004A11D2" w:rsidRDefault="004A11D2">
      <w:pPr>
        <w:rPr>
          <w:rFonts w:cstheme="minorHAnsi"/>
          <w:i/>
          <w:iCs/>
          <w:color w:val="333333"/>
          <w:spacing w:val="-1"/>
          <w:u w:val="single"/>
          <w:shd w:val="clear" w:color="auto" w:fill="FFFFFF"/>
        </w:rPr>
      </w:pPr>
      <w:r w:rsidRPr="00C10D3F">
        <w:rPr>
          <w:rFonts w:cstheme="minorHAnsi"/>
          <w:i/>
          <w:iCs/>
          <w:color w:val="333333"/>
          <w:spacing w:val="-1"/>
          <w:u w:val="single"/>
          <w:shd w:val="clear" w:color="auto" w:fill="FFFFFF"/>
        </w:rPr>
        <w:t xml:space="preserve">Les </w:t>
      </w:r>
      <w:proofErr w:type="spellStart"/>
      <w:r w:rsidRPr="00C10D3F">
        <w:rPr>
          <w:rFonts w:cstheme="minorHAnsi"/>
          <w:i/>
          <w:iCs/>
          <w:color w:val="333333"/>
          <w:spacing w:val="-1"/>
          <w:u w:val="single"/>
          <w:shd w:val="clear" w:color="auto" w:fill="FFFFFF"/>
        </w:rPr>
        <w:t>medias</w:t>
      </w:r>
      <w:proofErr w:type="spellEnd"/>
      <w:r w:rsidRPr="00C10D3F">
        <w:rPr>
          <w:rFonts w:cstheme="minorHAnsi"/>
          <w:i/>
          <w:iCs/>
          <w:color w:val="333333"/>
          <w:spacing w:val="-1"/>
          <w:u w:val="single"/>
          <w:shd w:val="clear" w:color="auto" w:fill="FFFFFF"/>
        </w:rPr>
        <w:t xml:space="preserve"> </w:t>
      </w:r>
      <w:proofErr w:type="spellStart"/>
      <w:r w:rsidRPr="00C10D3F">
        <w:rPr>
          <w:rFonts w:cstheme="minorHAnsi"/>
          <w:i/>
          <w:iCs/>
          <w:color w:val="333333"/>
          <w:spacing w:val="-1"/>
          <w:u w:val="single"/>
          <w:shd w:val="clear" w:color="auto" w:fill="FFFFFF"/>
        </w:rPr>
        <w:t>quer</w:t>
      </w:r>
      <w:r w:rsidR="00526281" w:rsidRPr="00C10D3F">
        <w:rPr>
          <w:rFonts w:cstheme="minorHAnsi"/>
          <w:i/>
          <w:iCs/>
          <w:color w:val="333333"/>
          <w:spacing w:val="-1"/>
          <w:u w:val="single"/>
          <w:shd w:val="clear" w:color="auto" w:fill="FFFFFF"/>
        </w:rPr>
        <w:t>ies</w:t>
      </w:r>
      <w:proofErr w:type="spellEnd"/>
    </w:p>
    <w:p w14:paraId="1C6D0932" w14:textId="439D9C32" w:rsidR="00172332" w:rsidRDefault="00172332">
      <w:pPr>
        <w:rPr>
          <w:rFonts w:cstheme="minorHAnsi"/>
          <w:i/>
          <w:iCs/>
          <w:color w:val="333333"/>
          <w:spacing w:val="-1"/>
          <w:shd w:val="clear" w:color="auto" w:fill="FFFFFF"/>
        </w:rPr>
      </w:pPr>
      <w:r w:rsidRPr="00172332">
        <w:rPr>
          <w:rFonts w:cstheme="minorHAnsi"/>
          <w:i/>
          <w:iCs/>
          <w:color w:val="333333"/>
          <w:spacing w:val="-1"/>
          <w:shd w:val="clear" w:color="auto" w:fill="FFFFFF"/>
        </w:rPr>
        <w:t>Nous</w:t>
      </w:r>
      <w:r>
        <w:rPr>
          <w:rFonts w:cstheme="minorHAnsi"/>
          <w:i/>
          <w:iCs/>
          <w:color w:val="333333"/>
          <w:spacing w:val="-1"/>
          <w:shd w:val="clear" w:color="auto" w:fill="FFFFFF"/>
        </w:rPr>
        <w:t xml:space="preserve"> allons définir des paramètres pour que le rendu de l’application s’adapte en fonction des différentes tailles d’écran de smartphone.</w:t>
      </w:r>
    </w:p>
    <w:p w14:paraId="107E0581" w14:textId="77777777" w:rsidR="00B51FAC" w:rsidRDefault="00B51FAC">
      <w:pPr>
        <w:rPr>
          <w:rFonts w:cstheme="minorHAnsi"/>
          <w:i/>
          <w:iCs/>
          <w:color w:val="333333"/>
          <w:spacing w:val="-1"/>
          <w:shd w:val="clear" w:color="auto" w:fill="FFFFFF"/>
        </w:rPr>
      </w:pPr>
    </w:p>
    <w:p w14:paraId="3E324AEA" w14:textId="4DA5E973" w:rsidR="001D7C5D" w:rsidRDefault="001D7C5D">
      <w:pPr>
        <w:rPr>
          <w:rFonts w:cstheme="minorHAnsi"/>
          <w:i/>
          <w:iCs/>
          <w:color w:val="333333"/>
          <w:spacing w:val="-1"/>
          <w:shd w:val="clear" w:color="auto" w:fill="FFFFFF"/>
        </w:rPr>
      </w:pPr>
      <w:r>
        <w:rPr>
          <w:rFonts w:cstheme="minorHAnsi"/>
          <w:i/>
          <w:iCs/>
          <w:noProof/>
          <w:color w:val="333333"/>
          <w:spacing w:val="-1"/>
          <w:shd w:val="clear" w:color="auto" w:fill="FFFFFF"/>
        </w:rPr>
        <w:drawing>
          <wp:inline distT="0" distB="0" distL="0" distR="0" wp14:anchorId="68B6FD75" wp14:editId="10802B83">
            <wp:extent cx="5760720" cy="125158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 queries.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1251585"/>
                    </a:xfrm>
                    <a:prstGeom prst="rect">
                      <a:avLst/>
                    </a:prstGeom>
                  </pic:spPr>
                </pic:pic>
              </a:graphicData>
            </a:graphic>
          </wp:inline>
        </w:drawing>
      </w:r>
    </w:p>
    <w:p w14:paraId="70F9B478" w14:textId="77777777" w:rsidR="00B51FAC" w:rsidRPr="00172332" w:rsidRDefault="00B51FAC">
      <w:pPr>
        <w:rPr>
          <w:rFonts w:cstheme="minorHAnsi"/>
          <w:i/>
          <w:iCs/>
          <w:color w:val="333333"/>
          <w:spacing w:val="-1"/>
          <w:shd w:val="clear" w:color="auto" w:fill="FFFFFF"/>
        </w:rPr>
      </w:pPr>
    </w:p>
    <w:p w14:paraId="13B67C4C" w14:textId="61B960C2" w:rsidR="001D7C5D" w:rsidRPr="00172332" w:rsidRDefault="001D7C5D">
      <w:pPr>
        <w:rPr>
          <w:rFonts w:cstheme="minorHAnsi"/>
          <w:i/>
          <w:iCs/>
        </w:rPr>
      </w:pPr>
      <w:r>
        <w:rPr>
          <w:rFonts w:cstheme="minorHAnsi"/>
          <w:i/>
          <w:iCs/>
        </w:rPr>
        <w:t xml:space="preserve">*Pour </w:t>
      </w:r>
      <w:r w:rsidR="00511A5E">
        <w:rPr>
          <w:rFonts w:cstheme="minorHAnsi"/>
          <w:i/>
          <w:iCs/>
        </w:rPr>
        <w:t>les écrans</w:t>
      </w:r>
      <w:r>
        <w:rPr>
          <w:rFonts w:cstheme="minorHAnsi"/>
          <w:i/>
          <w:iCs/>
        </w:rPr>
        <w:t xml:space="preserve"> ayant une largeur </w:t>
      </w:r>
      <w:r w:rsidR="00B64C36">
        <w:rPr>
          <w:rFonts w:cstheme="minorHAnsi"/>
          <w:i/>
          <w:iCs/>
        </w:rPr>
        <w:t>max</w:t>
      </w:r>
      <w:r>
        <w:rPr>
          <w:rFonts w:cstheme="minorHAnsi"/>
          <w:i/>
          <w:iCs/>
        </w:rPr>
        <w:t xml:space="preserve"> de 320px la sidebar </w:t>
      </w:r>
      <w:r w:rsidR="00B64C36">
        <w:rPr>
          <w:rFonts w:cstheme="minorHAnsi"/>
          <w:i/>
          <w:iCs/>
        </w:rPr>
        <w:t xml:space="preserve">ou </w:t>
      </w:r>
      <w:r w:rsidR="00511A5E">
        <w:rPr>
          <w:rFonts w:cstheme="minorHAnsi"/>
          <w:i/>
          <w:iCs/>
        </w:rPr>
        <w:t>fenêtre latérale</w:t>
      </w:r>
      <w:r w:rsidR="00B64C36">
        <w:rPr>
          <w:rFonts w:cstheme="minorHAnsi"/>
          <w:i/>
          <w:iCs/>
        </w:rPr>
        <w:t xml:space="preserve"> </w:t>
      </w:r>
      <w:r>
        <w:rPr>
          <w:rFonts w:cstheme="minorHAnsi"/>
          <w:i/>
          <w:iCs/>
        </w:rPr>
        <w:t>occupera 80% de la largeur de l’écran au-delà de cette largeur</w:t>
      </w:r>
      <w:r w:rsidR="00B64C36">
        <w:rPr>
          <w:rFonts w:cstheme="minorHAnsi"/>
          <w:i/>
          <w:iCs/>
        </w:rPr>
        <w:t xml:space="preserve"> elle occupera 310px.</w:t>
      </w:r>
      <w:r>
        <w:rPr>
          <w:rFonts w:cstheme="minorHAnsi"/>
          <w:i/>
          <w:iCs/>
        </w:rPr>
        <w:t xml:space="preserve"> </w:t>
      </w:r>
    </w:p>
    <w:p w14:paraId="6DA4B919" w14:textId="77777777" w:rsidR="00511A5E" w:rsidRDefault="00511A5E"/>
    <w:p w14:paraId="236C2922" w14:textId="77777777" w:rsidR="00511A5E" w:rsidRDefault="00511A5E"/>
    <w:p w14:paraId="57639643" w14:textId="77777777" w:rsidR="00511A5E" w:rsidRDefault="00511A5E"/>
    <w:p w14:paraId="6728197D" w14:textId="77777777" w:rsidR="00511A5E" w:rsidRDefault="00511A5E"/>
    <w:p w14:paraId="6B388A63" w14:textId="77777777" w:rsidR="00511A5E" w:rsidRDefault="00511A5E"/>
    <w:p w14:paraId="081C5977" w14:textId="71C7280E" w:rsidR="00DD1807" w:rsidRPr="00171A2D" w:rsidRDefault="00106493">
      <w:pPr>
        <w:rPr>
          <w:sz w:val="28"/>
          <w:szCs w:val="28"/>
        </w:rPr>
      </w:pPr>
      <w:r>
        <w:rPr>
          <w:sz w:val="28"/>
          <w:szCs w:val="28"/>
        </w:rPr>
        <w:lastRenderedPageBreak/>
        <w:t>9</w:t>
      </w:r>
      <w:r w:rsidR="00DD1807" w:rsidRPr="00171A2D">
        <w:rPr>
          <w:sz w:val="28"/>
          <w:szCs w:val="28"/>
        </w:rPr>
        <w:t>.</w:t>
      </w:r>
      <w:r w:rsidR="00DD1807" w:rsidRPr="00171A2D">
        <w:rPr>
          <w:sz w:val="28"/>
          <w:szCs w:val="28"/>
          <w:u w:val="single"/>
        </w:rPr>
        <w:t>Conclusion</w:t>
      </w:r>
    </w:p>
    <w:p w14:paraId="23C5DDF6" w14:textId="77777777" w:rsidR="00312C5B" w:rsidRDefault="00312C5B"/>
    <w:p w14:paraId="2B9A6E52" w14:textId="4077CF47" w:rsidR="00220AC6" w:rsidRDefault="00312C5B" w:rsidP="0097470F">
      <w:pPr>
        <w:pStyle w:val="Paragraphedeliste"/>
        <w:numPr>
          <w:ilvl w:val="0"/>
          <w:numId w:val="2"/>
        </w:numPr>
      </w:pPr>
      <w:r>
        <w:t>Pour l’application News Antilles nous n’avons pas pu intégrer la fonction de notifications</w:t>
      </w:r>
      <w:r w:rsidR="00D967FD">
        <w:t xml:space="preserve"> car c’est au-delà de nos compétences.</w:t>
      </w:r>
    </w:p>
    <w:p w14:paraId="511F15DD" w14:textId="77777777" w:rsidR="0097470F" w:rsidRDefault="0097470F" w:rsidP="0097470F">
      <w:pPr>
        <w:pStyle w:val="Paragraphedeliste"/>
      </w:pPr>
    </w:p>
    <w:p w14:paraId="30C9384C" w14:textId="3207C334" w:rsidR="00312C5B" w:rsidRDefault="00312C5B" w:rsidP="0097470F">
      <w:pPr>
        <w:pStyle w:val="Paragraphedeliste"/>
        <w:numPr>
          <w:ilvl w:val="0"/>
          <w:numId w:val="2"/>
        </w:numPr>
      </w:pPr>
      <w:r>
        <w:t xml:space="preserve"> A cause d’un problème de flux R</w:t>
      </w:r>
      <w:r w:rsidR="00031256">
        <w:t>SS</w:t>
      </w:r>
      <w:r>
        <w:t xml:space="preserve"> sur le site web, la rubrique regroupant tous les récents articles de chaque catégorie de news n’a pu être ajouter.</w:t>
      </w:r>
    </w:p>
    <w:p w14:paraId="00CF02C1" w14:textId="3096AF14" w:rsidR="00312C5B" w:rsidRDefault="00312C5B" w:rsidP="00312C5B">
      <w:pPr>
        <w:rPr>
          <w:u w:val="single"/>
        </w:rPr>
      </w:pPr>
      <w:r w:rsidRPr="00312C5B">
        <w:rPr>
          <w:u w:val="single"/>
        </w:rPr>
        <w:t xml:space="preserve">Perspective </w:t>
      </w:r>
    </w:p>
    <w:p w14:paraId="69AC901D" w14:textId="0472E143" w:rsidR="00312C5B" w:rsidRPr="00312C5B" w:rsidRDefault="0007234E" w:rsidP="00312C5B">
      <w:r>
        <w:t>Une version plus aboutie</w:t>
      </w:r>
      <w:r w:rsidR="00312C5B">
        <w:t xml:space="preserve"> de l’application avant sa disponibilité sur le store Android</w:t>
      </w:r>
      <w:r w:rsidR="00031256">
        <w:t xml:space="preserve"> est </w:t>
      </w:r>
      <w:r>
        <w:t>prévue</w:t>
      </w:r>
      <w:r w:rsidR="00312C5B">
        <w:t xml:space="preserve">, </w:t>
      </w:r>
      <w:r w:rsidR="00031256">
        <w:t>la</w:t>
      </w:r>
      <w:r w:rsidR="00312C5B">
        <w:t xml:space="preserve"> version IOS de l’application verra le jour par la suite, le site News Antilles </w:t>
      </w:r>
      <w:r w:rsidR="00031256">
        <w:t xml:space="preserve">subira une </w:t>
      </w:r>
      <w:r w:rsidR="0097470F">
        <w:t>refonte et</w:t>
      </w:r>
      <w:r w:rsidR="00031256">
        <w:t xml:space="preserve"> de nouvelle possibilité d’interaction comme la possibilité de laissé </w:t>
      </w:r>
      <w:r>
        <w:t>des commentaires</w:t>
      </w:r>
      <w:r w:rsidR="00031256">
        <w:t xml:space="preserve"> à partir de l’application mobile </w:t>
      </w:r>
      <w:r w:rsidR="0097470F">
        <w:t xml:space="preserve">est </w:t>
      </w:r>
      <w:r w:rsidR="00031256">
        <w:t>envisagé.</w:t>
      </w:r>
    </w:p>
    <w:p w14:paraId="19FC2A79" w14:textId="77777777" w:rsidR="00312C5B" w:rsidRPr="00312C5B" w:rsidRDefault="00312C5B" w:rsidP="00312C5B">
      <w:pPr>
        <w:rPr>
          <w:u w:val="single"/>
        </w:rPr>
      </w:pPr>
    </w:p>
    <w:p w14:paraId="559567FB" w14:textId="77777777" w:rsidR="00312C5B" w:rsidRDefault="00312C5B" w:rsidP="00312C5B"/>
    <w:p w14:paraId="637F4AB5" w14:textId="77777777" w:rsidR="00312C5B" w:rsidRDefault="00312C5B" w:rsidP="00312C5B"/>
    <w:p w14:paraId="09FAD393" w14:textId="2968B3DF" w:rsidR="00312C5B" w:rsidRDefault="00312C5B" w:rsidP="00312C5B">
      <w:r>
        <w:t xml:space="preserve"> </w:t>
      </w:r>
    </w:p>
    <w:p w14:paraId="6CDD41E7" w14:textId="77777777" w:rsidR="00312C5B" w:rsidRDefault="00312C5B"/>
    <w:sectPr w:rsidR="00312C5B" w:rsidSect="005E3C1F">
      <w:footerReference w:type="default" r:id="rId42"/>
      <w:pgSz w:w="11906" w:h="16838"/>
      <w:pgMar w:top="1417" w:right="566"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714EE" w14:textId="77777777" w:rsidR="00BE76A4" w:rsidRDefault="00BE76A4" w:rsidP="00171A2D">
      <w:pPr>
        <w:spacing w:after="0" w:line="240" w:lineRule="auto"/>
      </w:pPr>
      <w:r>
        <w:separator/>
      </w:r>
    </w:p>
  </w:endnote>
  <w:endnote w:type="continuationSeparator" w:id="0">
    <w:p w14:paraId="359095C0" w14:textId="77777777" w:rsidR="00BE76A4" w:rsidRDefault="00BE76A4" w:rsidP="00171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507850"/>
      <w:docPartObj>
        <w:docPartGallery w:val="Page Numbers (Bottom of Page)"/>
        <w:docPartUnique/>
      </w:docPartObj>
    </w:sdtPr>
    <w:sdtContent>
      <w:p w14:paraId="5192A7C3" w14:textId="2326C6E7" w:rsidR="00B51FAC" w:rsidRDefault="00B51FAC">
        <w:pPr>
          <w:pStyle w:val="Pieddepage"/>
          <w:jc w:val="right"/>
        </w:pPr>
        <w:r>
          <w:fldChar w:fldCharType="begin"/>
        </w:r>
        <w:r>
          <w:instrText>PAGE   \* MERGEFORMAT</w:instrText>
        </w:r>
        <w:r>
          <w:fldChar w:fldCharType="separate"/>
        </w:r>
        <w:r>
          <w:t>2</w:t>
        </w:r>
        <w:r>
          <w:fldChar w:fldCharType="end"/>
        </w:r>
      </w:p>
    </w:sdtContent>
  </w:sdt>
  <w:p w14:paraId="2F6C0700" w14:textId="77777777" w:rsidR="00466CD0" w:rsidRDefault="00466C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866ED" w14:textId="77777777" w:rsidR="00BE76A4" w:rsidRDefault="00BE76A4" w:rsidP="00171A2D">
      <w:pPr>
        <w:spacing w:after="0" w:line="240" w:lineRule="auto"/>
      </w:pPr>
      <w:r>
        <w:separator/>
      </w:r>
    </w:p>
  </w:footnote>
  <w:footnote w:type="continuationSeparator" w:id="0">
    <w:p w14:paraId="5D10808B" w14:textId="77777777" w:rsidR="00BE76A4" w:rsidRDefault="00BE76A4" w:rsidP="00171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3302B"/>
    <w:multiLevelType w:val="hybridMultilevel"/>
    <w:tmpl w:val="3502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192597"/>
    <w:multiLevelType w:val="hybridMultilevel"/>
    <w:tmpl w:val="0F8823F8"/>
    <w:lvl w:ilvl="0" w:tplc="FA8A1FE6">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487EB6"/>
    <w:multiLevelType w:val="hybridMultilevel"/>
    <w:tmpl w:val="E4A40ABE"/>
    <w:lvl w:ilvl="0" w:tplc="6336A956">
      <w:start w:val="1"/>
      <w:numFmt w:val="bullet"/>
      <w:lvlText w:val="•"/>
      <w:lvlJc w:val="left"/>
      <w:pPr>
        <w:tabs>
          <w:tab w:val="num" w:pos="720"/>
        </w:tabs>
        <w:ind w:left="720" w:hanging="360"/>
      </w:pPr>
      <w:rPr>
        <w:rFonts w:ascii="Arial" w:hAnsi="Arial" w:hint="default"/>
      </w:rPr>
    </w:lvl>
    <w:lvl w:ilvl="1" w:tplc="D81C5CEC" w:tentative="1">
      <w:start w:val="1"/>
      <w:numFmt w:val="bullet"/>
      <w:lvlText w:val="•"/>
      <w:lvlJc w:val="left"/>
      <w:pPr>
        <w:tabs>
          <w:tab w:val="num" w:pos="1440"/>
        </w:tabs>
        <w:ind w:left="1440" w:hanging="360"/>
      </w:pPr>
      <w:rPr>
        <w:rFonts w:ascii="Arial" w:hAnsi="Arial" w:hint="default"/>
      </w:rPr>
    </w:lvl>
    <w:lvl w:ilvl="2" w:tplc="1C6CBE8E" w:tentative="1">
      <w:start w:val="1"/>
      <w:numFmt w:val="bullet"/>
      <w:lvlText w:val="•"/>
      <w:lvlJc w:val="left"/>
      <w:pPr>
        <w:tabs>
          <w:tab w:val="num" w:pos="2160"/>
        </w:tabs>
        <w:ind w:left="2160" w:hanging="360"/>
      </w:pPr>
      <w:rPr>
        <w:rFonts w:ascii="Arial" w:hAnsi="Arial" w:hint="default"/>
      </w:rPr>
    </w:lvl>
    <w:lvl w:ilvl="3" w:tplc="DE1C65F2" w:tentative="1">
      <w:start w:val="1"/>
      <w:numFmt w:val="bullet"/>
      <w:lvlText w:val="•"/>
      <w:lvlJc w:val="left"/>
      <w:pPr>
        <w:tabs>
          <w:tab w:val="num" w:pos="2880"/>
        </w:tabs>
        <w:ind w:left="2880" w:hanging="360"/>
      </w:pPr>
      <w:rPr>
        <w:rFonts w:ascii="Arial" w:hAnsi="Arial" w:hint="default"/>
      </w:rPr>
    </w:lvl>
    <w:lvl w:ilvl="4" w:tplc="6250FD10" w:tentative="1">
      <w:start w:val="1"/>
      <w:numFmt w:val="bullet"/>
      <w:lvlText w:val="•"/>
      <w:lvlJc w:val="left"/>
      <w:pPr>
        <w:tabs>
          <w:tab w:val="num" w:pos="3600"/>
        </w:tabs>
        <w:ind w:left="3600" w:hanging="360"/>
      </w:pPr>
      <w:rPr>
        <w:rFonts w:ascii="Arial" w:hAnsi="Arial" w:hint="default"/>
      </w:rPr>
    </w:lvl>
    <w:lvl w:ilvl="5" w:tplc="F36AB9BA" w:tentative="1">
      <w:start w:val="1"/>
      <w:numFmt w:val="bullet"/>
      <w:lvlText w:val="•"/>
      <w:lvlJc w:val="left"/>
      <w:pPr>
        <w:tabs>
          <w:tab w:val="num" w:pos="4320"/>
        </w:tabs>
        <w:ind w:left="4320" w:hanging="360"/>
      </w:pPr>
      <w:rPr>
        <w:rFonts w:ascii="Arial" w:hAnsi="Arial" w:hint="default"/>
      </w:rPr>
    </w:lvl>
    <w:lvl w:ilvl="6" w:tplc="B2DA0AEA" w:tentative="1">
      <w:start w:val="1"/>
      <w:numFmt w:val="bullet"/>
      <w:lvlText w:val="•"/>
      <w:lvlJc w:val="left"/>
      <w:pPr>
        <w:tabs>
          <w:tab w:val="num" w:pos="5040"/>
        </w:tabs>
        <w:ind w:left="5040" w:hanging="360"/>
      </w:pPr>
      <w:rPr>
        <w:rFonts w:ascii="Arial" w:hAnsi="Arial" w:hint="default"/>
      </w:rPr>
    </w:lvl>
    <w:lvl w:ilvl="7" w:tplc="29E48ABE" w:tentative="1">
      <w:start w:val="1"/>
      <w:numFmt w:val="bullet"/>
      <w:lvlText w:val="•"/>
      <w:lvlJc w:val="left"/>
      <w:pPr>
        <w:tabs>
          <w:tab w:val="num" w:pos="5760"/>
        </w:tabs>
        <w:ind w:left="5760" w:hanging="360"/>
      </w:pPr>
      <w:rPr>
        <w:rFonts w:ascii="Arial" w:hAnsi="Arial" w:hint="default"/>
      </w:rPr>
    </w:lvl>
    <w:lvl w:ilvl="8" w:tplc="2668D39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7707AF9"/>
    <w:multiLevelType w:val="hybridMultilevel"/>
    <w:tmpl w:val="E4F67236"/>
    <w:lvl w:ilvl="0" w:tplc="E92490C4">
      <w:start w:val="1"/>
      <w:numFmt w:val="bullet"/>
      <w:lvlText w:val="•"/>
      <w:lvlJc w:val="left"/>
      <w:pPr>
        <w:tabs>
          <w:tab w:val="num" w:pos="720"/>
        </w:tabs>
        <w:ind w:left="720" w:hanging="360"/>
      </w:pPr>
      <w:rPr>
        <w:rFonts w:ascii="Arial" w:hAnsi="Arial" w:hint="default"/>
      </w:rPr>
    </w:lvl>
    <w:lvl w:ilvl="1" w:tplc="3DCE6C6A" w:tentative="1">
      <w:start w:val="1"/>
      <w:numFmt w:val="bullet"/>
      <w:lvlText w:val="•"/>
      <w:lvlJc w:val="left"/>
      <w:pPr>
        <w:tabs>
          <w:tab w:val="num" w:pos="1440"/>
        </w:tabs>
        <w:ind w:left="1440" w:hanging="360"/>
      </w:pPr>
      <w:rPr>
        <w:rFonts w:ascii="Arial" w:hAnsi="Arial" w:hint="default"/>
      </w:rPr>
    </w:lvl>
    <w:lvl w:ilvl="2" w:tplc="A0BCD530" w:tentative="1">
      <w:start w:val="1"/>
      <w:numFmt w:val="bullet"/>
      <w:lvlText w:val="•"/>
      <w:lvlJc w:val="left"/>
      <w:pPr>
        <w:tabs>
          <w:tab w:val="num" w:pos="2160"/>
        </w:tabs>
        <w:ind w:left="2160" w:hanging="360"/>
      </w:pPr>
      <w:rPr>
        <w:rFonts w:ascii="Arial" w:hAnsi="Arial" w:hint="default"/>
      </w:rPr>
    </w:lvl>
    <w:lvl w:ilvl="3" w:tplc="0DBE92FC" w:tentative="1">
      <w:start w:val="1"/>
      <w:numFmt w:val="bullet"/>
      <w:lvlText w:val="•"/>
      <w:lvlJc w:val="left"/>
      <w:pPr>
        <w:tabs>
          <w:tab w:val="num" w:pos="2880"/>
        </w:tabs>
        <w:ind w:left="2880" w:hanging="360"/>
      </w:pPr>
      <w:rPr>
        <w:rFonts w:ascii="Arial" w:hAnsi="Arial" w:hint="default"/>
      </w:rPr>
    </w:lvl>
    <w:lvl w:ilvl="4" w:tplc="3FA64C16" w:tentative="1">
      <w:start w:val="1"/>
      <w:numFmt w:val="bullet"/>
      <w:lvlText w:val="•"/>
      <w:lvlJc w:val="left"/>
      <w:pPr>
        <w:tabs>
          <w:tab w:val="num" w:pos="3600"/>
        </w:tabs>
        <w:ind w:left="3600" w:hanging="360"/>
      </w:pPr>
      <w:rPr>
        <w:rFonts w:ascii="Arial" w:hAnsi="Arial" w:hint="default"/>
      </w:rPr>
    </w:lvl>
    <w:lvl w:ilvl="5" w:tplc="5FFA9370" w:tentative="1">
      <w:start w:val="1"/>
      <w:numFmt w:val="bullet"/>
      <w:lvlText w:val="•"/>
      <w:lvlJc w:val="left"/>
      <w:pPr>
        <w:tabs>
          <w:tab w:val="num" w:pos="4320"/>
        </w:tabs>
        <w:ind w:left="4320" w:hanging="360"/>
      </w:pPr>
      <w:rPr>
        <w:rFonts w:ascii="Arial" w:hAnsi="Arial" w:hint="default"/>
      </w:rPr>
    </w:lvl>
    <w:lvl w:ilvl="6" w:tplc="DD20B05E" w:tentative="1">
      <w:start w:val="1"/>
      <w:numFmt w:val="bullet"/>
      <w:lvlText w:val="•"/>
      <w:lvlJc w:val="left"/>
      <w:pPr>
        <w:tabs>
          <w:tab w:val="num" w:pos="5040"/>
        </w:tabs>
        <w:ind w:left="5040" w:hanging="360"/>
      </w:pPr>
      <w:rPr>
        <w:rFonts w:ascii="Arial" w:hAnsi="Arial" w:hint="default"/>
      </w:rPr>
    </w:lvl>
    <w:lvl w:ilvl="7" w:tplc="88CEA866" w:tentative="1">
      <w:start w:val="1"/>
      <w:numFmt w:val="bullet"/>
      <w:lvlText w:val="•"/>
      <w:lvlJc w:val="left"/>
      <w:pPr>
        <w:tabs>
          <w:tab w:val="num" w:pos="5760"/>
        </w:tabs>
        <w:ind w:left="5760" w:hanging="360"/>
      </w:pPr>
      <w:rPr>
        <w:rFonts w:ascii="Arial" w:hAnsi="Arial" w:hint="default"/>
      </w:rPr>
    </w:lvl>
    <w:lvl w:ilvl="8" w:tplc="0270F2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AA505AB"/>
    <w:multiLevelType w:val="hybridMultilevel"/>
    <w:tmpl w:val="2D4C03DA"/>
    <w:lvl w:ilvl="0" w:tplc="30848256">
      <w:start w:val="1"/>
      <w:numFmt w:val="bullet"/>
      <w:lvlText w:val="•"/>
      <w:lvlJc w:val="left"/>
      <w:pPr>
        <w:tabs>
          <w:tab w:val="num" w:pos="720"/>
        </w:tabs>
        <w:ind w:left="720" w:hanging="360"/>
      </w:pPr>
      <w:rPr>
        <w:rFonts w:ascii="Arial" w:hAnsi="Arial" w:hint="default"/>
      </w:rPr>
    </w:lvl>
    <w:lvl w:ilvl="1" w:tplc="B4B64622" w:tentative="1">
      <w:start w:val="1"/>
      <w:numFmt w:val="bullet"/>
      <w:lvlText w:val="•"/>
      <w:lvlJc w:val="left"/>
      <w:pPr>
        <w:tabs>
          <w:tab w:val="num" w:pos="1440"/>
        </w:tabs>
        <w:ind w:left="1440" w:hanging="360"/>
      </w:pPr>
      <w:rPr>
        <w:rFonts w:ascii="Arial" w:hAnsi="Arial" w:hint="default"/>
      </w:rPr>
    </w:lvl>
    <w:lvl w:ilvl="2" w:tplc="087266DE" w:tentative="1">
      <w:start w:val="1"/>
      <w:numFmt w:val="bullet"/>
      <w:lvlText w:val="•"/>
      <w:lvlJc w:val="left"/>
      <w:pPr>
        <w:tabs>
          <w:tab w:val="num" w:pos="2160"/>
        </w:tabs>
        <w:ind w:left="2160" w:hanging="360"/>
      </w:pPr>
      <w:rPr>
        <w:rFonts w:ascii="Arial" w:hAnsi="Arial" w:hint="default"/>
      </w:rPr>
    </w:lvl>
    <w:lvl w:ilvl="3" w:tplc="E4E4B72C" w:tentative="1">
      <w:start w:val="1"/>
      <w:numFmt w:val="bullet"/>
      <w:lvlText w:val="•"/>
      <w:lvlJc w:val="left"/>
      <w:pPr>
        <w:tabs>
          <w:tab w:val="num" w:pos="2880"/>
        </w:tabs>
        <w:ind w:left="2880" w:hanging="360"/>
      </w:pPr>
      <w:rPr>
        <w:rFonts w:ascii="Arial" w:hAnsi="Arial" w:hint="default"/>
      </w:rPr>
    </w:lvl>
    <w:lvl w:ilvl="4" w:tplc="BF8CCDE2" w:tentative="1">
      <w:start w:val="1"/>
      <w:numFmt w:val="bullet"/>
      <w:lvlText w:val="•"/>
      <w:lvlJc w:val="left"/>
      <w:pPr>
        <w:tabs>
          <w:tab w:val="num" w:pos="3600"/>
        </w:tabs>
        <w:ind w:left="3600" w:hanging="360"/>
      </w:pPr>
      <w:rPr>
        <w:rFonts w:ascii="Arial" w:hAnsi="Arial" w:hint="default"/>
      </w:rPr>
    </w:lvl>
    <w:lvl w:ilvl="5" w:tplc="DD348FB8" w:tentative="1">
      <w:start w:val="1"/>
      <w:numFmt w:val="bullet"/>
      <w:lvlText w:val="•"/>
      <w:lvlJc w:val="left"/>
      <w:pPr>
        <w:tabs>
          <w:tab w:val="num" w:pos="4320"/>
        </w:tabs>
        <w:ind w:left="4320" w:hanging="360"/>
      </w:pPr>
      <w:rPr>
        <w:rFonts w:ascii="Arial" w:hAnsi="Arial" w:hint="default"/>
      </w:rPr>
    </w:lvl>
    <w:lvl w:ilvl="6" w:tplc="EA240BAE" w:tentative="1">
      <w:start w:val="1"/>
      <w:numFmt w:val="bullet"/>
      <w:lvlText w:val="•"/>
      <w:lvlJc w:val="left"/>
      <w:pPr>
        <w:tabs>
          <w:tab w:val="num" w:pos="5040"/>
        </w:tabs>
        <w:ind w:left="5040" w:hanging="360"/>
      </w:pPr>
      <w:rPr>
        <w:rFonts w:ascii="Arial" w:hAnsi="Arial" w:hint="default"/>
      </w:rPr>
    </w:lvl>
    <w:lvl w:ilvl="7" w:tplc="86F84F7E" w:tentative="1">
      <w:start w:val="1"/>
      <w:numFmt w:val="bullet"/>
      <w:lvlText w:val="•"/>
      <w:lvlJc w:val="left"/>
      <w:pPr>
        <w:tabs>
          <w:tab w:val="num" w:pos="5760"/>
        </w:tabs>
        <w:ind w:left="5760" w:hanging="360"/>
      </w:pPr>
      <w:rPr>
        <w:rFonts w:ascii="Arial" w:hAnsi="Arial" w:hint="default"/>
      </w:rPr>
    </w:lvl>
    <w:lvl w:ilvl="8" w:tplc="FD9E2AA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07"/>
    <w:rsid w:val="00000E93"/>
    <w:rsid w:val="00031256"/>
    <w:rsid w:val="00060CCF"/>
    <w:rsid w:val="00065EE7"/>
    <w:rsid w:val="0007234E"/>
    <w:rsid w:val="00073034"/>
    <w:rsid w:val="000809A0"/>
    <w:rsid w:val="00082F66"/>
    <w:rsid w:val="000962AC"/>
    <w:rsid w:val="000E2A32"/>
    <w:rsid w:val="000E4FB1"/>
    <w:rsid w:val="000F04EC"/>
    <w:rsid w:val="000F3DC1"/>
    <w:rsid w:val="00106493"/>
    <w:rsid w:val="001075F7"/>
    <w:rsid w:val="001461D9"/>
    <w:rsid w:val="00171A2D"/>
    <w:rsid w:val="00171BCB"/>
    <w:rsid w:val="00172332"/>
    <w:rsid w:val="001A3AE8"/>
    <w:rsid w:val="001A469C"/>
    <w:rsid w:val="001A59EE"/>
    <w:rsid w:val="001A5A1F"/>
    <w:rsid w:val="001B79A0"/>
    <w:rsid w:val="001D2D7B"/>
    <w:rsid w:val="001D7C5D"/>
    <w:rsid w:val="001E504D"/>
    <w:rsid w:val="0021150C"/>
    <w:rsid w:val="00220AC6"/>
    <w:rsid w:val="00232AC4"/>
    <w:rsid w:val="00237F2A"/>
    <w:rsid w:val="00255907"/>
    <w:rsid w:val="0026476C"/>
    <w:rsid w:val="0028267A"/>
    <w:rsid w:val="002B5984"/>
    <w:rsid w:val="002F4CFC"/>
    <w:rsid w:val="002F6E39"/>
    <w:rsid w:val="0031243D"/>
    <w:rsid w:val="00312C5B"/>
    <w:rsid w:val="003135F6"/>
    <w:rsid w:val="003258DE"/>
    <w:rsid w:val="00340C92"/>
    <w:rsid w:val="00341115"/>
    <w:rsid w:val="0036308C"/>
    <w:rsid w:val="003D5397"/>
    <w:rsid w:val="003F1FDC"/>
    <w:rsid w:val="004052A5"/>
    <w:rsid w:val="00413AF3"/>
    <w:rsid w:val="0042687E"/>
    <w:rsid w:val="00440882"/>
    <w:rsid w:val="00466CD0"/>
    <w:rsid w:val="004746CE"/>
    <w:rsid w:val="00481357"/>
    <w:rsid w:val="00495517"/>
    <w:rsid w:val="004A11D2"/>
    <w:rsid w:val="004B230B"/>
    <w:rsid w:val="004C4F2E"/>
    <w:rsid w:val="004D56D1"/>
    <w:rsid w:val="004E2018"/>
    <w:rsid w:val="004F59BE"/>
    <w:rsid w:val="0050266D"/>
    <w:rsid w:val="00504B93"/>
    <w:rsid w:val="00511A5E"/>
    <w:rsid w:val="00512E57"/>
    <w:rsid w:val="0051687B"/>
    <w:rsid w:val="00526281"/>
    <w:rsid w:val="00530EE9"/>
    <w:rsid w:val="00551CF0"/>
    <w:rsid w:val="00557E8B"/>
    <w:rsid w:val="00573F40"/>
    <w:rsid w:val="00590A8E"/>
    <w:rsid w:val="005A2772"/>
    <w:rsid w:val="005A7EFD"/>
    <w:rsid w:val="005D4F97"/>
    <w:rsid w:val="005E3C1F"/>
    <w:rsid w:val="00611BBA"/>
    <w:rsid w:val="0066312D"/>
    <w:rsid w:val="00683297"/>
    <w:rsid w:val="006C0730"/>
    <w:rsid w:val="006D28B9"/>
    <w:rsid w:val="006D4BF9"/>
    <w:rsid w:val="006D5E08"/>
    <w:rsid w:val="00705F80"/>
    <w:rsid w:val="00753320"/>
    <w:rsid w:val="007778FF"/>
    <w:rsid w:val="00782B14"/>
    <w:rsid w:val="007F0217"/>
    <w:rsid w:val="007F15AE"/>
    <w:rsid w:val="0080650B"/>
    <w:rsid w:val="00812AD8"/>
    <w:rsid w:val="00824586"/>
    <w:rsid w:val="00834DCB"/>
    <w:rsid w:val="00835F70"/>
    <w:rsid w:val="008472C9"/>
    <w:rsid w:val="0084791C"/>
    <w:rsid w:val="008557EE"/>
    <w:rsid w:val="00856BE5"/>
    <w:rsid w:val="00881ECC"/>
    <w:rsid w:val="00887092"/>
    <w:rsid w:val="008C1052"/>
    <w:rsid w:val="008C61FB"/>
    <w:rsid w:val="008D5D5F"/>
    <w:rsid w:val="008E40EF"/>
    <w:rsid w:val="00903083"/>
    <w:rsid w:val="009053D4"/>
    <w:rsid w:val="009242C6"/>
    <w:rsid w:val="009444C9"/>
    <w:rsid w:val="00960285"/>
    <w:rsid w:val="00973BF6"/>
    <w:rsid w:val="0097470F"/>
    <w:rsid w:val="0098697F"/>
    <w:rsid w:val="009A096A"/>
    <w:rsid w:val="009B29D2"/>
    <w:rsid w:val="009B771A"/>
    <w:rsid w:val="009C3B75"/>
    <w:rsid w:val="009E027D"/>
    <w:rsid w:val="009F5695"/>
    <w:rsid w:val="00A30ED0"/>
    <w:rsid w:val="00A4565E"/>
    <w:rsid w:val="00A76725"/>
    <w:rsid w:val="00A769A0"/>
    <w:rsid w:val="00A97AAA"/>
    <w:rsid w:val="00AD63FC"/>
    <w:rsid w:val="00AE01A7"/>
    <w:rsid w:val="00AE050C"/>
    <w:rsid w:val="00AF6317"/>
    <w:rsid w:val="00AF654F"/>
    <w:rsid w:val="00B25546"/>
    <w:rsid w:val="00B25803"/>
    <w:rsid w:val="00B34C23"/>
    <w:rsid w:val="00B4112A"/>
    <w:rsid w:val="00B51FAC"/>
    <w:rsid w:val="00B64C36"/>
    <w:rsid w:val="00B87E92"/>
    <w:rsid w:val="00BA0496"/>
    <w:rsid w:val="00BE76A4"/>
    <w:rsid w:val="00C008E7"/>
    <w:rsid w:val="00C10D3F"/>
    <w:rsid w:val="00C14156"/>
    <w:rsid w:val="00C328CE"/>
    <w:rsid w:val="00C65336"/>
    <w:rsid w:val="00C7020B"/>
    <w:rsid w:val="00C76792"/>
    <w:rsid w:val="00C90D4B"/>
    <w:rsid w:val="00C91641"/>
    <w:rsid w:val="00CD4712"/>
    <w:rsid w:val="00CE18ED"/>
    <w:rsid w:val="00D319D3"/>
    <w:rsid w:val="00D36C38"/>
    <w:rsid w:val="00D40041"/>
    <w:rsid w:val="00D4446C"/>
    <w:rsid w:val="00D7107A"/>
    <w:rsid w:val="00D73753"/>
    <w:rsid w:val="00D7427C"/>
    <w:rsid w:val="00D90793"/>
    <w:rsid w:val="00D907F3"/>
    <w:rsid w:val="00D93C4D"/>
    <w:rsid w:val="00D967FD"/>
    <w:rsid w:val="00DD1807"/>
    <w:rsid w:val="00DD372E"/>
    <w:rsid w:val="00DF374D"/>
    <w:rsid w:val="00DF4CF7"/>
    <w:rsid w:val="00E32C47"/>
    <w:rsid w:val="00E33095"/>
    <w:rsid w:val="00E64297"/>
    <w:rsid w:val="00E66AB5"/>
    <w:rsid w:val="00E70707"/>
    <w:rsid w:val="00E81CA9"/>
    <w:rsid w:val="00ED2B84"/>
    <w:rsid w:val="00ED558D"/>
    <w:rsid w:val="00F9492D"/>
    <w:rsid w:val="00FF38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0FF74"/>
  <w15:chartTrackingRefBased/>
  <w15:docId w15:val="{0F0797D7-EA3D-4E7F-9516-74B4E50FB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E66AB5"/>
    <w:rPr>
      <w:i/>
      <w:iCs/>
    </w:rPr>
  </w:style>
  <w:style w:type="paragraph" w:styleId="Paragraphedeliste">
    <w:name w:val="List Paragraph"/>
    <w:basedOn w:val="Normal"/>
    <w:uiPriority w:val="34"/>
    <w:qFormat/>
    <w:rsid w:val="00A4565E"/>
    <w:pPr>
      <w:spacing w:after="200" w:line="276" w:lineRule="auto"/>
      <w:ind w:left="720"/>
      <w:contextualSpacing/>
    </w:pPr>
  </w:style>
  <w:style w:type="table" w:styleId="Grilledutableau">
    <w:name w:val="Table Grid"/>
    <w:basedOn w:val="TableauNormal"/>
    <w:uiPriority w:val="59"/>
    <w:rsid w:val="00A45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71A2D"/>
    <w:pPr>
      <w:tabs>
        <w:tab w:val="center" w:pos="4536"/>
        <w:tab w:val="right" w:pos="9072"/>
      </w:tabs>
      <w:spacing w:after="0" w:line="240" w:lineRule="auto"/>
    </w:pPr>
  </w:style>
  <w:style w:type="character" w:customStyle="1" w:styleId="En-tteCar">
    <w:name w:val="En-tête Car"/>
    <w:basedOn w:val="Policepardfaut"/>
    <w:link w:val="En-tte"/>
    <w:uiPriority w:val="99"/>
    <w:rsid w:val="00171A2D"/>
  </w:style>
  <w:style w:type="paragraph" w:styleId="Pieddepage">
    <w:name w:val="footer"/>
    <w:basedOn w:val="Normal"/>
    <w:link w:val="PieddepageCar"/>
    <w:uiPriority w:val="99"/>
    <w:unhideWhenUsed/>
    <w:rsid w:val="00171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A2D"/>
  </w:style>
  <w:style w:type="paragraph" w:styleId="Sansinterligne">
    <w:name w:val="No Spacing"/>
    <w:link w:val="SansinterligneCar"/>
    <w:uiPriority w:val="1"/>
    <w:qFormat/>
    <w:rsid w:val="0051687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1687B"/>
    <w:rPr>
      <w:rFonts w:eastAsiaTheme="minorEastAsia"/>
      <w:lang w:eastAsia="fr-FR"/>
    </w:rPr>
  </w:style>
  <w:style w:type="character" w:styleId="Lienhypertexte">
    <w:name w:val="Hyperlink"/>
    <w:basedOn w:val="Policepardfaut"/>
    <w:uiPriority w:val="99"/>
    <w:unhideWhenUsed/>
    <w:rsid w:val="0026476C"/>
    <w:rPr>
      <w:color w:val="0563C1" w:themeColor="hyperlink"/>
      <w:u w:val="single"/>
    </w:rPr>
  </w:style>
  <w:style w:type="character" w:styleId="Mentionnonrsolue">
    <w:name w:val="Unresolved Mention"/>
    <w:basedOn w:val="Policepardfaut"/>
    <w:uiPriority w:val="99"/>
    <w:semiHidden/>
    <w:unhideWhenUsed/>
    <w:rsid w:val="00264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311879">
      <w:bodyDiv w:val="1"/>
      <w:marLeft w:val="0"/>
      <w:marRight w:val="0"/>
      <w:marTop w:val="0"/>
      <w:marBottom w:val="0"/>
      <w:divBdr>
        <w:top w:val="none" w:sz="0" w:space="0" w:color="auto"/>
        <w:left w:val="none" w:sz="0" w:space="0" w:color="auto"/>
        <w:bottom w:val="none" w:sz="0" w:space="0" w:color="auto"/>
        <w:right w:val="none" w:sz="0" w:space="0" w:color="auto"/>
      </w:divBdr>
      <w:divsChild>
        <w:div w:id="1360818095">
          <w:marLeft w:val="360"/>
          <w:marRight w:val="0"/>
          <w:marTop w:val="200"/>
          <w:marBottom w:val="0"/>
          <w:divBdr>
            <w:top w:val="none" w:sz="0" w:space="0" w:color="auto"/>
            <w:left w:val="none" w:sz="0" w:space="0" w:color="auto"/>
            <w:bottom w:val="none" w:sz="0" w:space="0" w:color="auto"/>
            <w:right w:val="none" w:sz="0" w:space="0" w:color="auto"/>
          </w:divBdr>
        </w:div>
      </w:divsChild>
    </w:div>
    <w:div w:id="1270311743">
      <w:bodyDiv w:val="1"/>
      <w:marLeft w:val="0"/>
      <w:marRight w:val="0"/>
      <w:marTop w:val="0"/>
      <w:marBottom w:val="0"/>
      <w:divBdr>
        <w:top w:val="none" w:sz="0" w:space="0" w:color="auto"/>
        <w:left w:val="none" w:sz="0" w:space="0" w:color="auto"/>
        <w:bottom w:val="none" w:sz="0" w:space="0" w:color="auto"/>
        <w:right w:val="none" w:sz="0" w:space="0" w:color="auto"/>
      </w:divBdr>
      <w:divsChild>
        <w:div w:id="163055508">
          <w:marLeft w:val="360"/>
          <w:marRight w:val="0"/>
          <w:marTop w:val="200"/>
          <w:marBottom w:val="0"/>
          <w:divBdr>
            <w:top w:val="none" w:sz="0" w:space="0" w:color="auto"/>
            <w:left w:val="none" w:sz="0" w:space="0" w:color="auto"/>
            <w:bottom w:val="none" w:sz="0" w:space="0" w:color="auto"/>
            <w:right w:val="none" w:sz="0" w:space="0" w:color="auto"/>
          </w:divBdr>
        </w:div>
      </w:divsChild>
    </w:div>
    <w:div w:id="1287542417">
      <w:bodyDiv w:val="1"/>
      <w:marLeft w:val="0"/>
      <w:marRight w:val="0"/>
      <w:marTop w:val="0"/>
      <w:marBottom w:val="0"/>
      <w:divBdr>
        <w:top w:val="none" w:sz="0" w:space="0" w:color="auto"/>
        <w:left w:val="none" w:sz="0" w:space="0" w:color="auto"/>
        <w:bottom w:val="none" w:sz="0" w:space="0" w:color="auto"/>
        <w:right w:val="none" w:sz="0" w:space="0" w:color="auto"/>
      </w:divBdr>
      <w:divsChild>
        <w:div w:id="7544777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JP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wsantilles.com/"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70F800-5F8F-4B38-ADA1-964C324FE18F}"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fr-FR"/>
        </a:p>
      </dgm:t>
    </dgm:pt>
    <dgm:pt modelId="{20A4D60C-140D-4D6A-B000-CC72FD5D2955}">
      <dgm:prSet phldrT="[Texte]"/>
      <dgm:spPr/>
      <dgm:t>
        <a:bodyPr/>
        <a:lstStyle/>
        <a:p>
          <a:r>
            <a:rPr lang="fr-FR"/>
            <a:t>Cahier des charges</a:t>
          </a:r>
        </a:p>
      </dgm:t>
    </dgm:pt>
    <dgm:pt modelId="{88F1D75D-92A8-48F0-8F79-3233688873AA}" type="parTrans" cxnId="{55F3043A-C964-4B80-8E5B-493A1A225283}">
      <dgm:prSet/>
      <dgm:spPr/>
      <dgm:t>
        <a:bodyPr/>
        <a:lstStyle/>
        <a:p>
          <a:endParaRPr lang="fr-FR"/>
        </a:p>
      </dgm:t>
    </dgm:pt>
    <dgm:pt modelId="{3300140D-2B32-49C5-A7AD-A5EB83C6A131}" type="sibTrans" cxnId="{55F3043A-C964-4B80-8E5B-493A1A225283}">
      <dgm:prSet/>
      <dgm:spPr/>
      <dgm:t>
        <a:bodyPr/>
        <a:lstStyle/>
        <a:p>
          <a:endParaRPr lang="fr-FR"/>
        </a:p>
      </dgm:t>
    </dgm:pt>
    <dgm:pt modelId="{D7CA43A1-136C-4F4F-9DB9-0FB19F355FEC}">
      <dgm:prSet phldrT="[Texte]"/>
      <dgm:spPr/>
      <dgm:t>
        <a:bodyPr/>
        <a:lstStyle/>
        <a:p>
          <a:r>
            <a:rPr lang="fr-FR"/>
            <a:t>Technologies utilisés</a:t>
          </a:r>
        </a:p>
      </dgm:t>
    </dgm:pt>
    <dgm:pt modelId="{76A65E99-0999-46B9-A51C-2CDF9FF98294}" type="parTrans" cxnId="{8B45539C-9214-4D31-9358-537ADE64DD9F}">
      <dgm:prSet/>
      <dgm:spPr/>
      <dgm:t>
        <a:bodyPr/>
        <a:lstStyle/>
        <a:p>
          <a:endParaRPr lang="fr-FR"/>
        </a:p>
      </dgm:t>
    </dgm:pt>
    <dgm:pt modelId="{81EFAC7C-9FB0-40CE-8769-C2A933DEB822}" type="sibTrans" cxnId="{8B45539C-9214-4D31-9358-537ADE64DD9F}">
      <dgm:prSet/>
      <dgm:spPr/>
      <dgm:t>
        <a:bodyPr/>
        <a:lstStyle/>
        <a:p>
          <a:endParaRPr lang="fr-FR"/>
        </a:p>
      </dgm:t>
    </dgm:pt>
    <dgm:pt modelId="{653D9791-3F56-46BB-909D-401285EE1C39}">
      <dgm:prSet phldrT="[Texte]"/>
      <dgm:spPr/>
      <dgm:t>
        <a:bodyPr/>
        <a:lstStyle/>
        <a:p>
          <a:r>
            <a:rPr lang="fr-FR"/>
            <a:t>Maquettage</a:t>
          </a:r>
        </a:p>
      </dgm:t>
    </dgm:pt>
    <dgm:pt modelId="{257283CB-16E2-4644-9BCE-0F76197C136B}" type="parTrans" cxnId="{6C97073C-AD1C-438A-A73F-24020B1CD38D}">
      <dgm:prSet/>
      <dgm:spPr/>
      <dgm:t>
        <a:bodyPr/>
        <a:lstStyle/>
        <a:p>
          <a:endParaRPr lang="fr-FR"/>
        </a:p>
      </dgm:t>
    </dgm:pt>
    <dgm:pt modelId="{6A1A6FB2-1101-4622-B310-834921C8D2F4}" type="sibTrans" cxnId="{6C97073C-AD1C-438A-A73F-24020B1CD38D}">
      <dgm:prSet/>
      <dgm:spPr/>
      <dgm:t>
        <a:bodyPr/>
        <a:lstStyle/>
        <a:p>
          <a:endParaRPr lang="fr-FR"/>
        </a:p>
      </dgm:t>
    </dgm:pt>
    <dgm:pt modelId="{DEA2D54A-F0BD-4A20-9C29-444342C51648}">
      <dgm:prSet phldrT="[Texte]"/>
      <dgm:spPr/>
      <dgm:t>
        <a:bodyPr/>
        <a:lstStyle/>
        <a:p>
          <a:r>
            <a:rPr lang="fr-FR"/>
            <a:t>Disponibilité</a:t>
          </a:r>
        </a:p>
      </dgm:t>
    </dgm:pt>
    <dgm:pt modelId="{2E82B8B4-0084-4E1B-943D-6A5148ECCFC8}" type="parTrans" cxnId="{038552A4-E66D-44AE-B866-31292DD92B03}">
      <dgm:prSet/>
      <dgm:spPr/>
      <dgm:t>
        <a:bodyPr/>
        <a:lstStyle/>
        <a:p>
          <a:endParaRPr lang="fr-FR"/>
        </a:p>
      </dgm:t>
    </dgm:pt>
    <dgm:pt modelId="{42BEEB24-BDF2-49AA-8F5E-E2FF0CE611A4}" type="sibTrans" cxnId="{038552A4-E66D-44AE-B866-31292DD92B03}">
      <dgm:prSet/>
      <dgm:spPr/>
      <dgm:t>
        <a:bodyPr/>
        <a:lstStyle/>
        <a:p>
          <a:endParaRPr lang="fr-FR"/>
        </a:p>
      </dgm:t>
    </dgm:pt>
    <dgm:pt modelId="{1E8F8529-DD04-47CD-9129-30BC776EC9A6}">
      <dgm:prSet phldrT="[Texte]"/>
      <dgm:spPr/>
      <dgm:t>
        <a:bodyPr/>
        <a:lstStyle/>
        <a:p>
          <a:r>
            <a:rPr lang="fr-FR"/>
            <a:t>Prototype</a:t>
          </a:r>
        </a:p>
      </dgm:t>
    </dgm:pt>
    <dgm:pt modelId="{26AEE2D5-9FBC-460B-819C-7C33EF6A702F}" type="sibTrans" cxnId="{D4E6C70E-20CC-4BF7-AC5B-FF4D7B3D6517}">
      <dgm:prSet/>
      <dgm:spPr/>
      <dgm:t>
        <a:bodyPr/>
        <a:lstStyle/>
        <a:p>
          <a:endParaRPr lang="fr-FR"/>
        </a:p>
      </dgm:t>
    </dgm:pt>
    <dgm:pt modelId="{8105B235-B32B-4B05-BC3F-81B86E6803BE}" type="parTrans" cxnId="{D4E6C70E-20CC-4BF7-AC5B-FF4D7B3D6517}">
      <dgm:prSet/>
      <dgm:spPr/>
      <dgm:t>
        <a:bodyPr/>
        <a:lstStyle/>
        <a:p>
          <a:endParaRPr lang="fr-FR"/>
        </a:p>
      </dgm:t>
    </dgm:pt>
    <dgm:pt modelId="{79406832-0AF6-4681-A0AC-CA5834C51526}" type="pres">
      <dgm:prSet presAssocID="{0870F800-5F8F-4B38-ADA1-964C324FE18F}" presName="Name0" presStyleCnt="0">
        <dgm:presLayoutVars>
          <dgm:dir/>
          <dgm:resizeHandles val="exact"/>
        </dgm:presLayoutVars>
      </dgm:prSet>
      <dgm:spPr/>
    </dgm:pt>
    <dgm:pt modelId="{BA7D36B2-0F94-4DA2-8CB4-5686DF23AF7E}" type="pres">
      <dgm:prSet presAssocID="{20A4D60C-140D-4D6A-B000-CC72FD5D2955}" presName="node" presStyleLbl="node1" presStyleIdx="0" presStyleCnt="5">
        <dgm:presLayoutVars>
          <dgm:bulletEnabled val="1"/>
        </dgm:presLayoutVars>
      </dgm:prSet>
      <dgm:spPr/>
    </dgm:pt>
    <dgm:pt modelId="{A547FAFC-FF03-476E-BE55-C54843E84673}" type="pres">
      <dgm:prSet presAssocID="{3300140D-2B32-49C5-A7AD-A5EB83C6A131}" presName="sibTrans" presStyleLbl="sibTrans1D1" presStyleIdx="0" presStyleCnt="4"/>
      <dgm:spPr/>
    </dgm:pt>
    <dgm:pt modelId="{E4105DCE-79D3-45CF-9E1A-7F0EF4065A08}" type="pres">
      <dgm:prSet presAssocID="{3300140D-2B32-49C5-A7AD-A5EB83C6A131}" presName="connectorText" presStyleLbl="sibTrans1D1" presStyleIdx="0" presStyleCnt="4"/>
      <dgm:spPr/>
    </dgm:pt>
    <dgm:pt modelId="{20F3E23A-E0D2-4943-A374-A1FC55670891}" type="pres">
      <dgm:prSet presAssocID="{D7CA43A1-136C-4F4F-9DB9-0FB19F355FEC}" presName="node" presStyleLbl="node1" presStyleIdx="1" presStyleCnt="5">
        <dgm:presLayoutVars>
          <dgm:bulletEnabled val="1"/>
        </dgm:presLayoutVars>
      </dgm:prSet>
      <dgm:spPr/>
    </dgm:pt>
    <dgm:pt modelId="{6AAF97BE-5E3D-44C9-8835-DCFDAC264B60}" type="pres">
      <dgm:prSet presAssocID="{81EFAC7C-9FB0-40CE-8769-C2A933DEB822}" presName="sibTrans" presStyleLbl="sibTrans1D1" presStyleIdx="1" presStyleCnt="4"/>
      <dgm:spPr/>
    </dgm:pt>
    <dgm:pt modelId="{92515479-A086-4BB1-BA20-739A3277D644}" type="pres">
      <dgm:prSet presAssocID="{81EFAC7C-9FB0-40CE-8769-C2A933DEB822}" presName="connectorText" presStyleLbl="sibTrans1D1" presStyleIdx="1" presStyleCnt="4"/>
      <dgm:spPr/>
    </dgm:pt>
    <dgm:pt modelId="{9A76AAE7-CD7C-4B66-B460-0AA914BC923E}" type="pres">
      <dgm:prSet presAssocID="{653D9791-3F56-46BB-909D-401285EE1C39}" presName="node" presStyleLbl="node1" presStyleIdx="2" presStyleCnt="5">
        <dgm:presLayoutVars>
          <dgm:bulletEnabled val="1"/>
        </dgm:presLayoutVars>
      </dgm:prSet>
      <dgm:spPr/>
    </dgm:pt>
    <dgm:pt modelId="{3302DD8C-BABE-4E56-9A7B-7F1F7ECFCA22}" type="pres">
      <dgm:prSet presAssocID="{6A1A6FB2-1101-4622-B310-834921C8D2F4}" presName="sibTrans" presStyleLbl="sibTrans1D1" presStyleIdx="2" presStyleCnt="4"/>
      <dgm:spPr/>
    </dgm:pt>
    <dgm:pt modelId="{A44F59AB-D02B-4D36-8445-E8FBABEE239C}" type="pres">
      <dgm:prSet presAssocID="{6A1A6FB2-1101-4622-B310-834921C8D2F4}" presName="connectorText" presStyleLbl="sibTrans1D1" presStyleIdx="2" presStyleCnt="4"/>
      <dgm:spPr/>
    </dgm:pt>
    <dgm:pt modelId="{4365B977-2447-4760-8EB7-A1F72B770FE4}" type="pres">
      <dgm:prSet presAssocID="{1E8F8529-DD04-47CD-9129-30BC776EC9A6}" presName="node" presStyleLbl="node1" presStyleIdx="3" presStyleCnt="5">
        <dgm:presLayoutVars>
          <dgm:bulletEnabled val="1"/>
        </dgm:presLayoutVars>
      </dgm:prSet>
      <dgm:spPr/>
    </dgm:pt>
    <dgm:pt modelId="{DD20782D-2BEB-43CE-82B6-63B20202EB15}" type="pres">
      <dgm:prSet presAssocID="{26AEE2D5-9FBC-460B-819C-7C33EF6A702F}" presName="sibTrans" presStyleLbl="sibTrans1D1" presStyleIdx="3" presStyleCnt="4"/>
      <dgm:spPr/>
    </dgm:pt>
    <dgm:pt modelId="{0016DD5D-EF4E-4D54-87E6-EBC4DF7E5967}" type="pres">
      <dgm:prSet presAssocID="{26AEE2D5-9FBC-460B-819C-7C33EF6A702F}" presName="connectorText" presStyleLbl="sibTrans1D1" presStyleIdx="3" presStyleCnt="4"/>
      <dgm:spPr/>
    </dgm:pt>
    <dgm:pt modelId="{295614C1-991B-4331-9204-22F7109CAFB0}" type="pres">
      <dgm:prSet presAssocID="{DEA2D54A-F0BD-4A20-9C29-444342C51648}" presName="node" presStyleLbl="node1" presStyleIdx="4" presStyleCnt="5" custLinFactNeighborX="-978" custLinFactNeighborY="2643">
        <dgm:presLayoutVars>
          <dgm:bulletEnabled val="1"/>
        </dgm:presLayoutVars>
      </dgm:prSet>
      <dgm:spPr/>
    </dgm:pt>
  </dgm:ptLst>
  <dgm:cxnLst>
    <dgm:cxn modelId="{C91C370E-E450-4CD2-BBAA-3A5CD658B227}" type="presOf" srcId="{D7CA43A1-136C-4F4F-9DB9-0FB19F355FEC}" destId="{20F3E23A-E0D2-4943-A374-A1FC55670891}" srcOrd="0" destOrd="0" presId="urn:microsoft.com/office/officeart/2005/8/layout/bProcess3"/>
    <dgm:cxn modelId="{D4E6C70E-20CC-4BF7-AC5B-FF4D7B3D6517}" srcId="{0870F800-5F8F-4B38-ADA1-964C324FE18F}" destId="{1E8F8529-DD04-47CD-9129-30BC776EC9A6}" srcOrd="3" destOrd="0" parTransId="{8105B235-B32B-4B05-BC3F-81B86E6803BE}" sibTransId="{26AEE2D5-9FBC-460B-819C-7C33EF6A702F}"/>
    <dgm:cxn modelId="{11BDED17-4478-448D-BF69-945808708A96}" type="presOf" srcId="{26AEE2D5-9FBC-460B-819C-7C33EF6A702F}" destId="{0016DD5D-EF4E-4D54-87E6-EBC4DF7E5967}" srcOrd="1" destOrd="0" presId="urn:microsoft.com/office/officeart/2005/8/layout/bProcess3"/>
    <dgm:cxn modelId="{BCB85C26-F04B-4654-BB21-481430FBD044}" type="presOf" srcId="{20A4D60C-140D-4D6A-B000-CC72FD5D2955}" destId="{BA7D36B2-0F94-4DA2-8CB4-5686DF23AF7E}" srcOrd="0" destOrd="0" presId="urn:microsoft.com/office/officeart/2005/8/layout/bProcess3"/>
    <dgm:cxn modelId="{CE791127-F9E0-4F7A-A38E-EE5FB621D47C}" type="presOf" srcId="{6A1A6FB2-1101-4622-B310-834921C8D2F4}" destId="{3302DD8C-BABE-4E56-9A7B-7F1F7ECFCA22}" srcOrd="0" destOrd="0" presId="urn:microsoft.com/office/officeart/2005/8/layout/bProcess3"/>
    <dgm:cxn modelId="{55F3043A-C964-4B80-8E5B-493A1A225283}" srcId="{0870F800-5F8F-4B38-ADA1-964C324FE18F}" destId="{20A4D60C-140D-4D6A-B000-CC72FD5D2955}" srcOrd="0" destOrd="0" parTransId="{88F1D75D-92A8-48F0-8F79-3233688873AA}" sibTransId="{3300140D-2B32-49C5-A7AD-A5EB83C6A131}"/>
    <dgm:cxn modelId="{6C97073C-AD1C-438A-A73F-24020B1CD38D}" srcId="{0870F800-5F8F-4B38-ADA1-964C324FE18F}" destId="{653D9791-3F56-46BB-909D-401285EE1C39}" srcOrd="2" destOrd="0" parTransId="{257283CB-16E2-4644-9BCE-0F76197C136B}" sibTransId="{6A1A6FB2-1101-4622-B310-834921C8D2F4}"/>
    <dgm:cxn modelId="{C931CD69-6441-4832-B1B2-8388D555A2D3}" type="presOf" srcId="{81EFAC7C-9FB0-40CE-8769-C2A933DEB822}" destId="{92515479-A086-4BB1-BA20-739A3277D644}" srcOrd="1" destOrd="0" presId="urn:microsoft.com/office/officeart/2005/8/layout/bProcess3"/>
    <dgm:cxn modelId="{863D1B4F-DBEB-4783-8113-319C83081A93}" type="presOf" srcId="{3300140D-2B32-49C5-A7AD-A5EB83C6A131}" destId="{E4105DCE-79D3-45CF-9E1A-7F0EF4065A08}" srcOrd="1" destOrd="0" presId="urn:microsoft.com/office/officeart/2005/8/layout/bProcess3"/>
    <dgm:cxn modelId="{03D3727E-8DD2-4CDC-B44F-5DAD498F04E4}" type="presOf" srcId="{DEA2D54A-F0BD-4A20-9C29-444342C51648}" destId="{295614C1-991B-4331-9204-22F7109CAFB0}" srcOrd="0" destOrd="0" presId="urn:microsoft.com/office/officeart/2005/8/layout/bProcess3"/>
    <dgm:cxn modelId="{3A20098E-4B7B-46F3-BE2C-704F8FDDFAB0}" type="presOf" srcId="{1E8F8529-DD04-47CD-9129-30BC776EC9A6}" destId="{4365B977-2447-4760-8EB7-A1F72B770FE4}" srcOrd="0" destOrd="0" presId="urn:microsoft.com/office/officeart/2005/8/layout/bProcess3"/>
    <dgm:cxn modelId="{9A8FE091-E267-47DD-9149-E8E77BC58036}" type="presOf" srcId="{0870F800-5F8F-4B38-ADA1-964C324FE18F}" destId="{79406832-0AF6-4681-A0AC-CA5834C51526}" srcOrd="0" destOrd="0" presId="urn:microsoft.com/office/officeart/2005/8/layout/bProcess3"/>
    <dgm:cxn modelId="{8B45539C-9214-4D31-9358-537ADE64DD9F}" srcId="{0870F800-5F8F-4B38-ADA1-964C324FE18F}" destId="{D7CA43A1-136C-4F4F-9DB9-0FB19F355FEC}" srcOrd="1" destOrd="0" parTransId="{76A65E99-0999-46B9-A51C-2CDF9FF98294}" sibTransId="{81EFAC7C-9FB0-40CE-8769-C2A933DEB822}"/>
    <dgm:cxn modelId="{038552A4-E66D-44AE-B866-31292DD92B03}" srcId="{0870F800-5F8F-4B38-ADA1-964C324FE18F}" destId="{DEA2D54A-F0BD-4A20-9C29-444342C51648}" srcOrd="4" destOrd="0" parTransId="{2E82B8B4-0084-4E1B-943D-6A5148ECCFC8}" sibTransId="{42BEEB24-BDF2-49AA-8F5E-E2FF0CE611A4}"/>
    <dgm:cxn modelId="{22F209B2-442A-49BB-B91D-7F457DDFF784}" type="presOf" srcId="{6A1A6FB2-1101-4622-B310-834921C8D2F4}" destId="{A44F59AB-D02B-4D36-8445-E8FBABEE239C}" srcOrd="1" destOrd="0" presId="urn:microsoft.com/office/officeart/2005/8/layout/bProcess3"/>
    <dgm:cxn modelId="{174489D4-0D94-4DBF-8170-7A78B3D175C3}" type="presOf" srcId="{81EFAC7C-9FB0-40CE-8769-C2A933DEB822}" destId="{6AAF97BE-5E3D-44C9-8835-DCFDAC264B60}" srcOrd="0" destOrd="0" presId="urn:microsoft.com/office/officeart/2005/8/layout/bProcess3"/>
    <dgm:cxn modelId="{FA91CEE2-7D23-4A61-9817-E0B014DD0D34}" type="presOf" srcId="{26AEE2D5-9FBC-460B-819C-7C33EF6A702F}" destId="{DD20782D-2BEB-43CE-82B6-63B20202EB15}" srcOrd="0" destOrd="0" presId="urn:microsoft.com/office/officeart/2005/8/layout/bProcess3"/>
    <dgm:cxn modelId="{ED551BE9-99AA-413A-B329-33111F90CCCD}" type="presOf" srcId="{3300140D-2B32-49C5-A7AD-A5EB83C6A131}" destId="{A547FAFC-FF03-476E-BE55-C54843E84673}" srcOrd="0" destOrd="0" presId="urn:microsoft.com/office/officeart/2005/8/layout/bProcess3"/>
    <dgm:cxn modelId="{9DE58BF4-5AF5-49E7-AFCC-B25F3AD72D59}" type="presOf" srcId="{653D9791-3F56-46BB-909D-401285EE1C39}" destId="{9A76AAE7-CD7C-4B66-B460-0AA914BC923E}" srcOrd="0" destOrd="0" presId="urn:microsoft.com/office/officeart/2005/8/layout/bProcess3"/>
    <dgm:cxn modelId="{306C5C65-C4F9-4732-A7D7-765A7F4656D0}" type="presParOf" srcId="{79406832-0AF6-4681-A0AC-CA5834C51526}" destId="{BA7D36B2-0F94-4DA2-8CB4-5686DF23AF7E}" srcOrd="0" destOrd="0" presId="urn:microsoft.com/office/officeart/2005/8/layout/bProcess3"/>
    <dgm:cxn modelId="{B433F69B-5F42-48A5-8740-556EAD10A993}" type="presParOf" srcId="{79406832-0AF6-4681-A0AC-CA5834C51526}" destId="{A547FAFC-FF03-476E-BE55-C54843E84673}" srcOrd="1" destOrd="0" presId="urn:microsoft.com/office/officeart/2005/8/layout/bProcess3"/>
    <dgm:cxn modelId="{B11D89F2-A101-4327-89E1-F7E3DA452513}" type="presParOf" srcId="{A547FAFC-FF03-476E-BE55-C54843E84673}" destId="{E4105DCE-79D3-45CF-9E1A-7F0EF4065A08}" srcOrd="0" destOrd="0" presId="urn:microsoft.com/office/officeart/2005/8/layout/bProcess3"/>
    <dgm:cxn modelId="{0600C66F-3637-43CF-907A-0601F1998D8C}" type="presParOf" srcId="{79406832-0AF6-4681-A0AC-CA5834C51526}" destId="{20F3E23A-E0D2-4943-A374-A1FC55670891}" srcOrd="2" destOrd="0" presId="urn:microsoft.com/office/officeart/2005/8/layout/bProcess3"/>
    <dgm:cxn modelId="{E85CC0F4-6784-460C-9F41-2C13BFCB1A1A}" type="presParOf" srcId="{79406832-0AF6-4681-A0AC-CA5834C51526}" destId="{6AAF97BE-5E3D-44C9-8835-DCFDAC264B60}" srcOrd="3" destOrd="0" presId="urn:microsoft.com/office/officeart/2005/8/layout/bProcess3"/>
    <dgm:cxn modelId="{9189C8D9-2D3B-4D4B-8B8D-8981359D839B}" type="presParOf" srcId="{6AAF97BE-5E3D-44C9-8835-DCFDAC264B60}" destId="{92515479-A086-4BB1-BA20-739A3277D644}" srcOrd="0" destOrd="0" presId="urn:microsoft.com/office/officeart/2005/8/layout/bProcess3"/>
    <dgm:cxn modelId="{5CFC4F0F-1313-4475-B96E-64038AE9D6F0}" type="presParOf" srcId="{79406832-0AF6-4681-A0AC-CA5834C51526}" destId="{9A76AAE7-CD7C-4B66-B460-0AA914BC923E}" srcOrd="4" destOrd="0" presId="urn:microsoft.com/office/officeart/2005/8/layout/bProcess3"/>
    <dgm:cxn modelId="{C1E7C33F-103C-4A4A-9C7D-F53032095176}" type="presParOf" srcId="{79406832-0AF6-4681-A0AC-CA5834C51526}" destId="{3302DD8C-BABE-4E56-9A7B-7F1F7ECFCA22}" srcOrd="5" destOrd="0" presId="urn:microsoft.com/office/officeart/2005/8/layout/bProcess3"/>
    <dgm:cxn modelId="{1C9D42E8-2C4E-436B-8C4D-FBAC22AC4EFA}" type="presParOf" srcId="{3302DD8C-BABE-4E56-9A7B-7F1F7ECFCA22}" destId="{A44F59AB-D02B-4D36-8445-E8FBABEE239C}" srcOrd="0" destOrd="0" presId="urn:microsoft.com/office/officeart/2005/8/layout/bProcess3"/>
    <dgm:cxn modelId="{0BA875F9-DA44-4480-83D6-0C4F614D9A73}" type="presParOf" srcId="{79406832-0AF6-4681-A0AC-CA5834C51526}" destId="{4365B977-2447-4760-8EB7-A1F72B770FE4}" srcOrd="6" destOrd="0" presId="urn:microsoft.com/office/officeart/2005/8/layout/bProcess3"/>
    <dgm:cxn modelId="{B45DBC88-98F0-47DB-A0A4-6EE6C54FFF67}" type="presParOf" srcId="{79406832-0AF6-4681-A0AC-CA5834C51526}" destId="{DD20782D-2BEB-43CE-82B6-63B20202EB15}" srcOrd="7" destOrd="0" presId="urn:microsoft.com/office/officeart/2005/8/layout/bProcess3"/>
    <dgm:cxn modelId="{4AFA898A-6929-4603-AA5A-08FDA90CB334}" type="presParOf" srcId="{DD20782D-2BEB-43CE-82B6-63B20202EB15}" destId="{0016DD5D-EF4E-4D54-87E6-EBC4DF7E5967}" srcOrd="0" destOrd="0" presId="urn:microsoft.com/office/officeart/2005/8/layout/bProcess3"/>
    <dgm:cxn modelId="{1496EA43-3D3E-48B8-9836-2994CFF36E9F}" type="presParOf" srcId="{79406832-0AF6-4681-A0AC-CA5834C51526}" destId="{295614C1-991B-4331-9204-22F7109CAFB0}" srcOrd="8"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7FAFC-FF03-476E-BE55-C54843E84673}">
      <dsp:nvSpPr>
        <dsp:cNvPr id="0" name=""/>
        <dsp:cNvSpPr/>
      </dsp:nvSpPr>
      <dsp:spPr>
        <a:xfrm>
          <a:off x="2538379" y="486013"/>
          <a:ext cx="375441" cy="91440"/>
        </a:xfrm>
        <a:custGeom>
          <a:avLst/>
          <a:gdLst/>
          <a:ahLst/>
          <a:cxnLst/>
          <a:rect l="0" t="0" r="0" b="0"/>
          <a:pathLst>
            <a:path>
              <a:moveTo>
                <a:pt x="0" y="45720"/>
              </a:moveTo>
              <a:lnTo>
                <a:pt x="375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948" y="529703"/>
        <a:ext cx="20302" cy="4060"/>
      </dsp:txXfrm>
    </dsp:sp>
    <dsp:sp modelId="{BA7D36B2-0F94-4DA2-8CB4-5686DF23AF7E}">
      <dsp:nvSpPr>
        <dsp:cNvPr id="0" name=""/>
        <dsp:cNvSpPr/>
      </dsp:nvSpPr>
      <dsp:spPr>
        <a:xfrm>
          <a:off x="774779" y="2113"/>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Cahier des charges</a:t>
          </a:r>
        </a:p>
      </dsp:txBody>
      <dsp:txXfrm>
        <a:off x="774779" y="2113"/>
        <a:ext cx="1765399" cy="1059239"/>
      </dsp:txXfrm>
    </dsp:sp>
    <dsp:sp modelId="{6AAF97BE-5E3D-44C9-8835-DCFDAC264B60}">
      <dsp:nvSpPr>
        <dsp:cNvPr id="0" name=""/>
        <dsp:cNvSpPr/>
      </dsp:nvSpPr>
      <dsp:spPr>
        <a:xfrm>
          <a:off x="1657479" y="1059553"/>
          <a:ext cx="2171441" cy="375441"/>
        </a:xfrm>
        <a:custGeom>
          <a:avLst/>
          <a:gdLst/>
          <a:ahLst/>
          <a:cxnLst/>
          <a:rect l="0" t="0" r="0" b="0"/>
          <a:pathLst>
            <a:path>
              <a:moveTo>
                <a:pt x="2171441" y="0"/>
              </a:moveTo>
              <a:lnTo>
                <a:pt x="2171441" y="204820"/>
              </a:lnTo>
              <a:lnTo>
                <a:pt x="0" y="204820"/>
              </a:lnTo>
              <a:lnTo>
                <a:pt x="0" y="375441"/>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687973" y="1245244"/>
        <a:ext cx="110453" cy="4060"/>
      </dsp:txXfrm>
    </dsp:sp>
    <dsp:sp modelId="{20F3E23A-E0D2-4943-A374-A1FC55670891}">
      <dsp:nvSpPr>
        <dsp:cNvPr id="0" name=""/>
        <dsp:cNvSpPr/>
      </dsp:nvSpPr>
      <dsp:spPr>
        <a:xfrm>
          <a:off x="2946220" y="2113"/>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Technologies utilisés</a:t>
          </a:r>
        </a:p>
      </dsp:txBody>
      <dsp:txXfrm>
        <a:off x="2946220" y="2113"/>
        <a:ext cx="1765399" cy="1059239"/>
      </dsp:txXfrm>
    </dsp:sp>
    <dsp:sp modelId="{3302DD8C-BABE-4E56-9A7B-7F1F7ECFCA22}">
      <dsp:nvSpPr>
        <dsp:cNvPr id="0" name=""/>
        <dsp:cNvSpPr/>
      </dsp:nvSpPr>
      <dsp:spPr>
        <a:xfrm>
          <a:off x="2538379" y="1951295"/>
          <a:ext cx="375441" cy="91440"/>
        </a:xfrm>
        <a:custGeom>
          <a:avLst/>
          <a:gdLst/>
          <a:ahLst/>
          <a:cxnLst/>
          <a:rect l="0" t="0" r="0" b="0"/>
          <a:pathLst>
            <a:path>
              <a:moveTo>
                <a:pt x="0" y="45720"/>
              </a:moveTo>
              <a:lnTo>
                <a:pt x="375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948" y="1994984"/>
        <a:ext cx="20302" cy="4060"/>
      </dsp:txXfrm>
    </dsp:sp>
    <dsp:sp modelId="{9A76AAE7-CD7C-4B66-B460-0AA914BC923E}">
      <dsp:nvSpPr>
        <dsp:cNvPr id="0" name=""/>
        <dsp:cNvSpPr/>
      </dsp:nvSpPr>
      <dsp:spPr>
        <a:xfrm>
          <a:off x="774779" y="1467395"/>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Maquettage</a:t>
          </a:r>
        </a:p>
      </dsp:txBody>
      <dsp:txXfrm>
        <a:off x="774779" y="1467395"/>
        <a:ext cx="1765399" cy="1059239"/>
      </dsp:txXfrm>
    </dsp:sp>
    <dsp:sp modelId="{DD20782D-2BEB-43CE-82B6-63B20202EB15}">
      <dsp:nvSpPr>
        <dsp:cNvPr id="0" name=""/>
        <dsp:cNvSpPr/>
      </dsp:nvSpPr>
      <dsp:spPr>
        <a:xfrm>
          <a:off x="1640213" y="2524834"/>
          <a:ext cx="2188706" cy="377555"/>
        </a:xfrm>
        <a:custGeom>
          <a:avLst/>
          <a:gdLst/>
          <a:ahLst/>
          <a:cxnLst/>
          <a:rect l="0" t="0" r="0" b="0"/>
          <a:pathLst>
            <a:path>
              <a:moveTo>
                <a:pt x="2188706" y="0"/>
              </a:moveTo>
              <a:lnTo>
                <a:pt x="2188706" y="205877"/>
              </a:lnTo>
              <a:lnTo>
                <a:pt x="0" y="205877"/>
              </a:lnTo>
              <a:lnTo>
                <a:pt x="0" y="377555"/>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678906" y="2711582"/>
        <a:ext cx="111321" cy="4060"/>
      </dsp:txXfrm>
    </dsp:sp>
    <dsp:sp modelId="{4365B977-2447-4760-8EB7-A1F72B770FE4}">
      <dsp:nvSpPr>
        <dsp:cNvPr id="0" name=""/>
        <dsp:cNvSpPr/>
      </dsp:nvSpPr>
      <dsp:spPr>
        <a:xfrm>
          <a:off x="2946220" y="1467395"/>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Prototype</a:t>
          </a:r>
        </a:p>
      </dsp:txBody>
      <dsp:txXfrm>
        <a:off x="2946220" y="1467395"/>
        <a:ext cx="1765399" cy="1059239"/>
      </dsp:txXfrm>
    </dsp:sp>
    <dsp:sp modelId="{295614C1-991B-4331-9204-22F7109CAFB0}">
      <dsp:nvSpPr>
        <dsp:cNvPr id="0" name=""/>
        <dsp:cNvSpPr/>
      </dsp:nvSpPr>
      <dsp:spPr>
        <a:xfrm>
          <a:off x="757514" y="2934790"/>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Disponibilité</a:t>
          </a:r>
        </a:p>
      </dsp:txBody>
      <dsp:txXfrm>
        <a:off x="757514" y="2934790"/>
        <a:ext cx="1765399" cy="105923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D3E019-04F4-4988-9A97-AF2174187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2746</TotalTime>
  <Pages>18</Pages>
  <Words>2208</Words>
  <Characters>12144</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Develloppeur web et web mobile</vt:lpstr>
    </vt:vector>
  </TitlesOfParts>
  <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Develloppeur web et web mobile</dc:title>
  <dc:subject>RAPPORT DE STAGE</dc:subject>
  <dc:creator>Olivier Galas</dc:creator>
  <cp:keywords/>
  <dc:description/>
  <cp:lastModifiedBy>Olivier gal_</cp:lastModifiedBy>
  <cp:revision>61</cp:revision>
  <dcterms:created xsi:type="dcterms:W3CDTF">2019-10-06T11:06:00Z</dcterms:created>
  <dcterms:modified xsi:type="dcterms:W3CDTF">2019-10-18T12:24:00Z</dcterms:modified>
</cp:coreProperties>
</file>