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logo" descr="MapBiomas Alerta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00"/>
        <w:jc w:val="center"/>
      </w:pPr>
      <w:r>
        <w:rPr>
          <w:b/>
          <w:bCs/>
          <w:color w:val="832413"/>
          <w:sz w:val="56"/>
          <w:szCs w:val="56"/>
        </w:rPr>
        <w:t xml:space="preserve">MapBiomas Alerta Oficial</w:t>
      </w:r>
    </w:p>
    <w:p>
      <w:pPr>
        <w:spacing w:after="160"/>
        <w:jc w:val="center"/>
      </w:pPr>
      <w:r>
        <w:rPr>
          <w:b/>
          <w:bCs/>
          <w:color w:val="24342B"/>
          <w:sz w:val="34"/>
          <w:szCs w:val="34"/>
        </w:rPr>
        <w:t xml:space="preserve">Guia passo a passo — Brasil</w:t>
      </w:r>
    </w:p>
    <w:p>
      <w:pPr>
        <w:spacing w:after="700"/>
        <w:jc w:val="center"/>
      </w:pPr>
      <w:r>
        <w:rPr>
          <w:color w:val="24342B"/>
          <w:sz w:val="28"/>
          <w:szCs w:val="28"/>
        </w:rPr>
        <w:t xml:space="preserve">Plugin para QGIS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Para quem nunca usou: cada passo tem uma explicação curta e uma imagem mostrando onde clicar.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No sumário, clique no título para ir direto à página.</w:t>
      </w:r>
    </w:p>
    <w:p>
      <w:pPr>
        <w:spacing w:after="120"/>
        <w:jc w:val="center"/>
      </w:pPr>
      <w:r>
        <w:rPr>
          <w:color w:val="59666B"/>
          <w:sz w:val="23"/>
          <w:szCs w:val="23"/>
        </w:rPr>
        <w:t xml:space="preserve">Versão do guia: setembro de 2026</w:t>
      </w:r>
    </w:p>
    <w:p>
      <w:pPr>
        <w:pageBreakBefore/>
        <w:spacing w:after="240"/>
      </w:pPr>
      <w:r>
        <w:rPr>
          <w:b/>
          <w:bCs/>
          <w:color w:val="832413"/>
          <w:sz w:val="36"/>
          <w:szCs w:val="36"/>
        </w:rPr>
        <w:t xml:space="preserve">Sumário</w:t>
      </w:r>
    </w:p>
    <w:p>
      <w:pPr>
        <w:tabs>
          <w:tab w:val="right" w:pos="9026" w:leader="dot"/>
        </w:tabs>
        <w:spacing w:after="90" w:before="80"/>
        <w:ind w:left="0"/>
      </w:pPr>
      <w:hyperlink w:history="1" w:anchor="s1_Antes_de_comec_ar">
        <w:r>
          <w:rPr>
            <w:b/>
            <w:bCs/>
            <w:color w:val="832413"/>
            <w:sz w:val="24"/>
            <w:szCs w:val="24"/>
          </w:rPr>
          <w:t xml:space="preserve">Antes de começar</w:t>
        </w:r>
        <w:r>
          <w:rPr>
            <w:b/>
            <w:bCs/>
            <w:color w:val="832413"/>
            <w:sz w:val="24"/>
            <w:szCs w:val="24"/>
          </w:rPr>
          <w:t xml:space="preserve">	4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_O_que_voce_precisa_ter">
        <w:r>
          <w:rPr>
            <w:b w:val="false"/>
            <w:bCs w:val="false"/>
            <w:color w:val="24342B"/>
            <w:sz w:val="22"/>
            <w:szCs w:val="22"/>
          </w:rPr>
          <w:t xml:space="preserve">O que você precisa ter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4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_Como_ler_as_imagens_dest">
        <w:r>
          <w:rPr>
            <w:b w:val="false"/>
            <w:bCs w:val="false"/>
            <w:color w:val="24342B"/>
            <w:sz w:val="22"/>
            <w:szCs w:val="22"/>
          </w:rPr>
          <w:t xml:space="preserve">Como ler as imagens deste guia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4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_Palavras_que_aparecem_ne">
        <w:r>
          <w:rPr>
            <w:b w:val="false"/>
            <w:bCs w:val="false"/>
            <w:color w:val="24342B"/>
            <w:sz w:val="22"/>
            <w:szCs w:val="22"/>
          </w:rPr>
          <w:t xml:space="preserve">Palavras que aparecem neste guia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4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_Parte_1_Instalar_o_plugi">
        <w:r>
          <w:rPr>
            <w:b/>
            <w:bCs/>
            <w:color w:val="832413"/>
            <w:sz w:val="24"/>
            <w:szCs w:val="24"/>
          </w:rPr>
          <w:t xml:space="preserve">Parte 1 — Instalar o plugin pelo menu Complementos</w:t>
        </w:r>
        <w:r>
          <w:rPr>
            <w:b/>
            <w:bCs/>
            <w:color w:val="832413"/>
            <w:sz w:val="24"/>
            <w:szCs w:val="24"/>
          </w:rPr>
          <w:t xml:space="preserve">	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6_1_1_Abrir_o_gerenciador">
        <w:r>
          <w:rPr>
            <w:b w:val="false"/>
            <w:bCs w:val="false"/>
            <w:color w:val="24342B"/>
            <w:sz w:val="22"/>
            <w:szCs w:val="22"/>
          </w:rPr>
          <w:t xml:space="preserve">1.1 Abrir o gerenciador de complementos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7_1_2_Procurar_e_instalar">
        <w:r>
          <w:rPr>
            <w:b w:val="false"/>
            <w:bCs w:val="false"/>
            <w:color w:val="24342B"/>
            <w:sz w:val="22"/>
            <w:szCs w:val="22"/>
          </w:rPr>
          <w:t xml:space="preserve">1.2 Procurar e instalar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8_1_3_Atualizar_ou_desinst">
        <w:r>
          <w:rPr>
            <w:b w:val="false"/>
            <w:bCs w:val="false"/>
            <w:color w:val="24342B"/>
            <w:sz w:val="22"/>
            <w:szCs w:val="22"/>
          </w:rPr>
          <w:t xml:space="preserve">1.3 Atualizar ou desinstalar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7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9_Parte_2_Abrir_o_plugin_e">
        <w:r>
          <w:rPr>
            <w:b/>
            <w:bCs/>
            <w:color w:val="832413"/>
            <w:sz w:val="24"/>
            <w:szCs w:val="24"/>
          </w:rPr>
          <w:t xml:space="preserve">Parte 2 — Abrir o plugin (e onde achar o ícone)</w:t>
        </w:r>
        <w:r>
          <w:rPr>
            <w:b/>
            <w:bCs/>
            <w:color w:val="832413"/>
            <w:sz w:val="24"/>
            <w:szCs w:val="24"/>
          </w:rPr>
          <w:t xml:space="preserve">	8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0_2_1_Pelo_i_cone_da_barra">
        <w:r>
          <w:rPr>
            <w:b w:val="false"/>
            <w:bCs w:val="false"/>
            <w:color w:val="24342B"/>
            <w:sz w:val="22"/>
            <w:szCs w:val="22"/>
          </w:rPr>
          <w:t xml:space="preserve">2.1 Pelo ícone da barra de ferramentas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8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1_2_2_Se_o_i_cone_na_o_apa">
        <w:r>
          <w:rPr>
            <w:b w:val="false"/>
            <w:bCs w:val="false"/>
            <w:color w:val="24342B"/>
            <w:sz w:val="22"/>
            <w:szCs w:val="22"/>
          </w:rPr>
          <w:t xml:space="preserve">2.2 Se o ícone não aparecer: pelo menu Complementos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8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2_2_3_Fazer_o_i_cone_volta">
        <w:r>
          <w:rPr>
            <w:b w:val="false"/>
            <w:bCs w:val="false"/>
            <w:color w:val="24342B"/>
            <w:sz w:val="22"/>
            <w:szCs w:val="22"/>
          </w:rPr>
          <w:t xml:space="preserve">2.3 Fazer o ícone voltar para a barra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8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3_2_4_Se_o_plugin_na_o_apa">
        <w:r>
          <w:rPr>
            <w:b w:val="false"/>
            <w:bCs w:val="false"/>
            <w:color w:val="24342B"/>
            <w:sz w:val="22"/>
            <w:szCs w:val="22"/>
          </w:rPr>
          <w:t xml:space="preserve">2.4 Se o plugin não aparece em lugar nenhum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9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4_Parte_3_Conhecendo_o_pai">
        <w:r>
          <w:rPr>
            <w:b/>
            <w:bCs/>
            <w:color w:val="832413"/>
            <w:sz w:val="24"/>
            <w:szCs w:val="24"/>
          </w:rPr>
          <w:t xml:space="preserve">Parte 3 — Conhecendo o painel</w:t>
        </w:r>
        <w:r>
          <w:rPr>
            <w:b/>
            <w:bCs/>
            <w:color w:val="832413"/>
            <w:sz w:val="24"/>
            <w:szCs w:val="24"/>
          </w:rPr>
          <w:t xml:space="preserve">	10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5_Parte_4_Ler_e_aceitar_a">
        <w:r>
          <w:rPr>
            <w:b/>
            <w:bCs/>
            <w:color w:val="832413"/>
            <w:sz w:val="24"/>
            <w:szCs w:val="24"/>
          </w:rPr>
          <w:t xml:space="preserve">Parte 4 — Ler e aceitar a nota informativa</w:t>
        </w:r>
        <w:r>
          <w:rPr>
            <w:b/>
            <w:bCs/>
            <w:color w:val="832413"/>
            <w:sz w:val="24"/>
            <w:szCs w:val="24"/>
          </w:rPr>
          <w:t xml:space="preserve">	11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6_Parte_5_Escolher_o_pai_s">
        <w:r>
          <w:rPr>
            <w:b/>
            <w:bCs/>
            <w:color w:val="832413"/>
            <w:sz w:val="24"/>
            <w:szCs w:val="24"/>
          </w:rPr>
          <w:t xml:space="preserve">Parte 5 — Escolher o país e o idioma</w:t>
        </w:r>
        <w:r>
          <w:rPr>
            <w:b/>
            <w:bCs/>
            <w:color w:val="832413"/>
            <w:sz w:val="24"/>
            <w:szCs w:val="24"/>
          </w:rPr>
          <w:t xml:space="preserve">	12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7_Country_Pai_s">
        <w:r>
          <w:rPr>
            <w:b w:val="false"/>
            <w:bCs w:val="false"/>
            <w:color w:val="24342B"/>
            <w:sz w:val="22"/>
            <w:szCs w:val="22"/>
          </w:rPr>
          <w:t xml:space="preserve">Country (País)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12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18_Language_Idioma">
        <w:r>
          <w:rPr>
            <w:b w:val="false"/>
            <w:bCs w:val="false"/>
            <w:color w:val="24342B"/>
            <w:sz w:val="22"/>
            <w:szCs w:val="22"/>
          </w:rPr>
          <w:t xml:space="preserve">Language (Idioma)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12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19_Parte_6_Entrar_com_seu_e">
        <w:r>
          <w:rPr>
            <w:b/>
            <w:bCs/>
            <w:color w:val="832413"/>
            <w:sz w:val="24"/>
            <w:szCs w:val="24"/>
          </w:rPr>
          <w:t xml:space="preserve">Parte 6 — Entrar com seu e-mail e senha</w:t>
        </w:r>
        <w:r>
          <w:rPr>
            <w:b/>
            <w:bCs/>
            <w:color w:val="832413"/>
            <w:sz w:val="24"/>
            <w:szCs w:val="24"/>
          </w:rPr>
          <w:t xml:space="preserve">	13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20_Parte_7_Dizer_ONDE_procu">
        <w:r>
          <w:rPr>
            <w:b/>
            <w:bCs/>
            <w:color w:val="832413"/>
            <w:sz w:val="24"/>
            <w:szCs w:val="24"/>
          </w:rPr>
          <w:t xml:space="preserve">Parte 7 — Dizer ONDE procurar (Área de interesse)</w:t>
        </w:r>
        <w:r>
          <w:rPr>
            <w:b/>
            <w:bCs/>
            <w:color w:val="832413"/>
            <w:sz w:val="24"/>
            <w:szCs w:val="24"/>
          </w:rPr>
          <w:t xml:space="preserve">	15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1_7_1_Todo_o_pai_s">
        <w:r>
          <w:rPr>
            <w:b w:val="false"/>
            <w:bCs w:val="false"/>
            <w:color w:val="24342B"/>
            <w:sz w:val="22"/>
            <w:szCs w:val="22"/>
          </w:rPr>
          <w:t xml:space="preserve">7.1 Todo o país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15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2_7_2_Bioma">
        <w:r>
          <w:rPr>
            <w:b w:val="false"/>
            <w:bCs w:val="false"/>
            <w:color w:val="24342B"/>
            <w:sz w:val="22"/>
            <w:szCs w:val="22"/>
          </w:rPr>
          <w:t xml:space="preserve">7.2 Bioma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3_7_3_Camada_vetorial">
        <w:r>
          <w:rPr>
            <w:b w:val="false"/>
            <w:bCs w:val="false"/>
            <w:color w:val="24342B"/>
            <w:sz w:val="22"/>
            <w:szCs w:val="22"/>
          </w:rPr>
          <w:t xml:space="preserve">7.3 Camada vetorial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4_7_4_Coordenada_ponto">
        <w:r>
          <w:rPr>
            <w:b w:val="false"/>
            <w:bCs w:val="false"/>
            <w:color w:val="24342B"/>
            <w:sz w:val="22"/>
            <w:szCs w:val="22"/>
          </w:rPr>
          <w:t xml:space="preserve">7.4 Coordenada (ponto)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17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5_7_5_Co_digo_do_alerta">
        <w:r>
          <w:rPr>
            <w:b w:val="false"/>
            <w:bCs w:val="false"/>
            <w:color w:val="24342B"/>
            <w:sz w:val="22"/>
            <w:szCs w:val="22"/>
          </w:rPr>
          <w:t xml:space="preserve">7.5 Código do alerta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17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6_7_6_Imo_vel_rural_CAR">
        <w:r>
          <w:rPr>
            <w:b w:val="false"/>
            <w:bCs w:val="false"/>
            <w:color w:val="24342B"/>
            <w:sz w:val="22"/>
            <w:szCs w:val="22"/>
          </w:rPr>
          <w:t xml:space="preserve">7.6 Imóvel rural (CAR)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18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27_Parte_8_Dizer_QUANDO_pro">
        <w:r>
          <w:rPr>
            <w:b/>
            <w:bCs/>
            <w:color w:val="832413"/>
            <w:sz w:val="24"/>
            <w:szCs w:val="24"/>
          </w:rPr>
          <w:t xml:space="preserve">Parte 8 — Dizer QUANDO procurar (Período)</w:t>
        </w:r>
        <w:r>
          <w:rPr>
            <w:b/>
            <w:bCs/>
            <w:color w:val="832413"/>
            <w:sz w:val="24"/>
            <w:szCs w:val="24"/>
          </w:rPr>
          <w:t xml:space="preserve">	19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8_8_1_Filtrar_por_1">
        <w:r>
          <w:rPr>
            <w:b w:val="false"/>
            <w:bCs w:val="false"/>
            <w:color w:val="24342B"/>
            <w:sz w:val="22"/>
            <w:szCs w:val="22"/>
          </w:rPr>
          <w:t xml:space="preserve">8.1 Filtrar por (1)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19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29_8_2_Datas_2_e_3">
        <w:r>
          <w:rPr>
            <w:b w:val="false"/>
            <w:bCs w:val="false"/>
            <w:color w:val="24342B"/>
            <w:sz w:val="22"/>
            <w:szCs w:val="22"/>
          </w:rPr>
          <w:t xml:space="preserve">8.2 Datas (2 e 3)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19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0_8_3_Atalhos_4">
        <w:r>
          <w:rPr>
            <w:b w:val="false"/>
            <w:bCs w:val="false"/>
            <w:color w:val="24342B"/>
            <w:sz w:val="22"/>
            <w:szCs w:val="22"/>
          </w:rPr>
          <w:t xml:space="preserve">8.3 Atalhos (4)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19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1_Parte_9_Filtros_e_cruzam">
        <w:r>
          <w:rPr>
            <w:b/>
            <w:bCs/>
            <w:color w:val="832413"/>
            <w:sz w:val="24"/>
            <w:szCs w:val="24"/>
          </w:rPr>
          <w:t xml:space="preserve">Parte 9 — Filtros e cruzamentos (opcional)</w:t>
        </w:r>
        <w:r>
          <w:rPr>
            <w:b/>
            <w:bCs/>
            <w:color w:val="832413"/>
            <w:sz w:val="24"/>
            <w:szCs w:val="24"/>
          </w:rPr>
          <w:t xml:space="preserve">	20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2_9_1_Sec_a_o_3_FILTROS">
        <w:r>
          <w:rPr>
            <w:b w:val="false"/>
            <w:bCs w:val="false"/>
            <w:color w:val="24342B"/>
            <w:sz w:val="22"/>
            <w:szCs w:val="22"/>
          </w:rPr>
          <w:t xml:space="preserve">9.1 Seção 3. FILTROS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20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3_9_2_Sec_a_o_4_CRUZAMENTO">
        <w:r>
          <w:rPr>
            <w:b w:val="false"/>
            <w:bCs w:val="false"/>
            <w:color w:val="24342B"/>
            <w:sz w:val="22"/>
            <w:szCs w:val="22"/>
          </w:rPr>
          <w:t xml:space="preserve">9.2 Seção 4. CRUZAMENTOS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21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4_Parte_10_Buscar_os_alert">
        <w:r>
          <w:rPr>
            <w:b/>
            <w:bCs/>
            <w:color w:val="832413"/>
            <w:sz w:val="24"/>
            <w:szCs w:val="24"/>
          </w:rPr>
          <w:t xml:space="preserve">Parte 10 — Buscar os alertas</w:t>
        </w:r>
        <w:r>
          <w:rPr>
            <w:b/>
            <w:bCs/>
            <w:color w:val="832413"/>
            <w:sz w:val="24"/>
            <w:szCs w:val="24"/>
          </w:rPr>
          <w:t xml:space="preserve">	23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5_10_1_Enquanto_a_busca_ac">
        <w:r>
          <w:rPr>
            <w:b w:val="false"/>
            <w:bCs w:val="false"/>
            <w:color w:val="24342B"/>
            <w:sz w:val="22"/>
            <w:szCs w:val="22"/>
          </w:rPr>
          <w:t xml:space="preserve">10.1 Enquanto a busca acontece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23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6_10_2_Quando_a_busca_term">
        <w:r>
          <w:rPr>
            <w:b w:val="false"/>
            <w:bCs w:val="false"/>
            <w:color w:val="24342B"/>
            <w:sz w:val="22"/>
            <w:szCs w:val="22"/>
          </w:rPr>
          <w:t xml:space="preserve">10.2 Quando a busca termina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23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37_Parte_11_Entender_o_resu">
        <w:r>
          <w:rPr>
            <w:b/>
            <w:bCs/>
            <w:color w:val="832413"/>
            <w:sz w:val="24"/>
            <w:szCs w:val="24"/>
          </w:rPr>
          <w:t xml:space="preserve">Parte 11 — Entender o resumo e montar a análise (aba Estatísticas)</w:t>
        </w:r>
        <w:r>
          <w:rPr>
            <w:b/>
            <w:bCs/>
            <w:color w:val="832413"/>
            <w:sz w:val="24"/>
            <w:szCs w:val="24"/>
          </w:rPr>
          <w:t xml:space="preserve">	25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8_11_1_Resumo_da_consulta">
        <w:r>
          <w:rPr>
            <w:b w:val="false"/>
            <w:bCs w:val="false"/>
            <w:color w:val="24342B"/>
            <w:sz w:val="22"/>
            <w:szCs w:val="22"/>
          </w:rPr>
          <w:t xml:space="preserve">11.1 Resumo da consulta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25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39_11_2_Exportar_o_resumo">
        <w:r>
          <w:rPr>
            <w:b w:val="false"/>
            <w:bCs w:val="false"/>
            <w:color w:val="24342B"/>
            <w:sz w:val="22"/>
            <w:szCs w:val="22"/>
          </w:rPr>
          <w:t xml:space="preserve">11.2 Exportar o resumo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0_11_3_Ana_lises_estati_st">
        <w:r>
          <w:rPr>
            <w:b w:val="false"/>
            <w:bCs w:val="false"/>
            <w:color w:val="24342B"/>
            <w:sz w:val="22"/>
            <w:szCs w:val="22"/>
          </w:rPr>
          <w:t xml:space="preserve">11.3 Análises estatísticas: montar o gráfico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26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1_11_4_Exemplos_prontos">
        <w:r>
          <w:rPr>
            <w:b w:val="false"/>
            <w:bCs w:val="false"/>
            <w:color w:val="24342B"/>
            <w:sz w:val="22"/>
            <w:szCs w:val="22"/>
          </w:rPr>
          <w:t xml:space="preserve">11.4 Exemplos prontos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29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2_Parte_12_Ver_e_salvar_o">
        <w:r>
          <w:rPr>
            <w:b/>
            <w:bCs/>
            <w:color w:val="832413"/>
            <w:sz w:val="24"/>
            <w:szCs w:val="24"/>
          </w:rPr>
          <w:t xml:space="preserve">Parte 12 — Ver e salvar o gráfico (aba Gráficos)</w:t>
        </w:r>
        <w:r>
          <w:rPr>
            <w:b/>
            <w:bCs/>
            <w:color w:val="832413"/>
            <w:sz w:val="24"/>
            <w:szCs w:val="24"/>
          </w:rPr>
          <w:t xml:space="preserve">	30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3_12_1_Os_tre_s_tipos_de_g">
        <w:r>
          <w:rPr>
            <w:b w:val="false"/>
            <w:bCs w:val="false"/>
            <w:color w:val="24342B"/>
            <w:sz w:val="22"/>
            <w:szCs w:val="22"/>
          </w:rPr>
          <w:t xml:space="preserve">12.1 Os três tipos de gráfico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31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4_12_2_AMPLIAR_1">
        <w:r>
          <w:rPr>
            <w:b w:val="false"/>
            <w:bCs w:val="false"/>
            <w:color w:val="24342B"/>
            <w:sz w:val="22"/>
            <w:szCs w:val="22"/>
          </w:rPr>
          <w:t xml:space="preserve">12.2 AMPLIAR (1)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32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5_12_3_Salvar_o_gra_fico_e">
        <w:r>
          <w:rPr>
            <w:b w:val="false"/>
            <w:bCs w:val="false"/>
            <w:color w:val="24342B"/>
            <w:sz w:val="22"/>
            <w:szCs w:val="22"/>
          </w:rPr>
          <w:t xml:space="preserve">12.3 Salvar o gráfico e os alertas do gráfico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32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6_Parte_13_Salvar_a_camada">
        <w:r>
          <w:rPr>
            <w:b/>
            <w:bCs/>
            <w:color w:val="832413"/>
            <w:sz w:val="24"/>
            <w:szCs w:val="24"/>
          </w:rPr>
          <w:t xml:space="preserve">Parte 13 — Salvar a camada inteira (aba Camadas)</w:t>
        </w:r>
        <w:r>
          <w:rPr>
            <w:b/>
            <w:bCs/>
            <w:color w:val="832413"/>
            <w:sz w:val="24"/>
            <w:szCs w:val="24"/>
          </w:rPr>
          <w:t xml:space="preserve">	33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7_13_1_Arquivos_extras_que">
        <w:r>
          <w:rPr>
            <w:b w:val="false"/>
            <w:bCs w:val="false"/>
            <w:color w:val="24342B"/>
            <w:sz w:val="22"/>
            <w:szCs w:val="22"/>
          </w:rPr>
          <w:t xml:space="preserve">13.1 Arquivos extras que podem vir junto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33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48_13_2_Escolher_onde_salva">
        <w:r>
          <w:rPr>
            <w:b w:val="false"/>
            <w:bCs w:val="false"/>
            <w:color w:val="24342B"/>
            <w:sz w:val="22"/>
            <w:szCs w:val="22"/>
          </w:rPr>
          <w:t xml:space="preserve">13.2 Escolher onde salvar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34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49_Parte_14_Ver_um_alerta_d">
        <w:r>
          <w:rPr>
            <w:b/>
            <w:bCs/>
            <w:color w:val="832413"/>
            <w:sz w:val="24"/>
            <w:szCs w:val="24"/>
          </w:rPr>
          <w:t xml:space="preserve">Parte 14 — Ver um alerta de perto (aba Detalhes)</w:t>
        </w:r>
        <w:r>
          <w:rPr>
            <w:b/>
            <w:bCs/>
            <w:color w:val="832413"/>
            <w:sz w:val="24"/>
            <w:szCs w:val="24"/>
          </w:rPr>
          <w:t xml:space="preserve">	35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50_14_1_Alerta_selecionado">
        <w:r>
          <w:rPr>
            <w:b w:val="false"/>
            <w:bCs w:val="false"/>
            <w:color w:val="24342B"/>
            <w:sz w:val="22"/>
            <w:szCs w:val="22"/>
          </w:rPr>
          <w:t xml:space="preserve">14.1 Alerta selecionado: imagens e laudo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36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1_Parte_15_Qual_bota_o_usa">
        <w:r>
          <w:rPr>
            <w:b/>
            <w:bCs/>
            <w:color w:val="832413"/>
            <w:sz w:val="24"/>
            <w:szCs w:val="24"/>
          </w:rPr>
          <w:t xml:space="preserve">Parte 15 — Qual botão usar para salvar?</w:t>
        </w:r>
        <w:r>
          <w:rPr>
            <w:b/>
            <w:bCs/>
            <w:color w:val="832413"/>
            <w:sz w:val="24"/>
            <w:szCs w:val="24"/>
          </w:rPr>
          <w:t xml:space="preserve">	37</w:t>
        </w:r>
      </w:hyperlink>
    </w:p>
    <w:p>
      <w:pPr>
        <w:tabs>
          <w:tab w:val="right" w:pos="9026" w:leader="dot"/>
        </w:tabs>
        <w:spacing w:after="90" w:before="80"/>
        <w:ind w:left="0"/>
      </w:pPr>
      <w:hyperlink w:history="1" w:anchor="s52_Parte_16_Deu_algum_probl">
        <w:r>
          <w:rPr>
            <w:b/>
            <w:bCs/>
            <w:color w:val="832413"/>
            <w:sz w:val="24"/>
            <w:szCs w:val="24"/>
          </w:rPr>
          <w:t xml:space="preserve">Parte 16 — Deu algum problema?</w:t>
        </w:r>
        <w:r>
          <w:rPr>
            <w:b/>
            <w:bCs/>
            <w:color w:val="832413"/>
            <w:sz w:val="24"/>
            <w:szCs w:val="24"/>
          </w:rPr>
          <w:t xml:space="preserve">	38</w:t>
        </w:r>
      </w:hyperlink>
    </w:p>
    <w:p>
      <w:pPr>
        <w:tabs>
          <w:tab w:val="right" w:pos="9026" w:leader="dot"/>
        </w:tabs>
        <w:spacing w:after="40" w:before="0"/>
        <w:ind w:left="440"/>
      </w:pPr>
      <w:hyperlink w:history="1" w:anchor="s53_Precisa_de_ajuda">
        <w:r>
          <w:rPr>
            <w:b w:val="false"/>
            <w:bCs w:val="false"/>
            <w:color w:val="24342B"/>
            <w:sz w:val="22"/>
            <w:szCs w:val="22"/>
          </w:rPr>
          <w:t xml:space="preserve">Precisa de ajuda?</w:t>
        </w:r>
        <w:r>
          <w:rPr>
            <w:b w:val="false"/>
            <w:bCs w:val="false"/>
            <w:color w:val="24342B"/>
            <w:sz w:val="22"/>
            <w:szCs w:val="22"/>
          </w:rPr>
          <w:t xml:space="preserve">	38</w:t>
        </w:r>
      </w:hyperlink>
    </w:p>
    <w:p>
      <w:pPr>
        <w:pStyle w:val="Heading1"/>
        <w:pageBreakBefore/>
        <w:spacing w:after="220" w:before="0"/>
      </w:pPr>
      <w:bookmarkStart w:name="s1_Antes_de_comec_ar" w:id="1"/>
      <w:r>
        <w:rPr>
          <w:b/>
          <w:bCs/>
          <w:color w:val="832413"/>
          <w:sz w:val="36"/>
          <w:szCs w:val="36"/>
        </w:rPr>
        <w:t xml:space="preserve">Antes de começar</w:t>
      </w:r>
      <w:bookmarkEnd w:id="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é um complemento (plugin) para o programa de mapas </w:t>
      </w:r>
      <w:r>
        <w:rPr>
          <w:b/>
          <w:bCs/>
          <w:color w:val="24342B"/>
          <w:sz w:val="24"/>
          <w:szCs w:val="24"/>
        </w:rPr>
        <w:t xml:space="preserve">QGIS</w:t>
      </w:r>
      <w:r>
        <w:rPr>
          <w:color w:val="24342B"/>
          <w:sz w:val="24"/>
          <w:szCs w:val="24"/>
        </w:rPr>
        <w:t xml:space="preserve">. Ele mostra, dentro do QGIS, os alertas de desmatamento publicados pela plataforma </w:t>
      </w:r>
      <w:r>
        <w:rPr>
          <w:b/>
          <w:bCs/>
          <w:color w:val="24342B"/>
          <w:sz w:val="24"/>
          <w:szCs w:val="24"/>
        </w:rPr>
        <w:t xml:space="preserve">MapBiomas Alerta Brasil</w:t>
      </w:r>
      <w:r>
        <w:rPr>
          <w:color w:val="24342B"/>
          <w:sz w:val="24"/>
          <w:szCs w:val="24"/>
        </w:rPr>
        <w:t xml:space="preserve">. Com ele você escolhe um lugar e um período, vê os alertas no mapa, lê os números principais, faz gráficos e salva os dados no computador.</w:t>
      </w:r>
    </w:p>
    <w:p>
      <w:pPr>
        <w:pStyle w:val="Heading2"/>
        <w:keepNext/>
        <w:spacing w:after="140" w:before="300"/>
      </w:pPr>
      <w:bookmarkStart w:name="s2_O_que_voce_precisa_ter" w:id="2"/>
      <w:r>
        <w:rPr>
          <w:b/>
          <w:bCs/>
          <w:color w:val="832413"/>
          <w:sz w:val="28"/>
          <w:szCs w:val="28"/>
        </w:rPr>
        <w:t xml:space="preserve">O que você precisa ter</w:t>
      </w:r>
      <w:bookmarkEnd w:id="2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O QGIS instalado</w:t>
      </w:r>
      <w:r>
        <w:rPr>
          <w:color w:val="24342B"/>
          <w:sz w:val="24"/>
          <w:szCs w:val="24"/>
        </w:rPr>
        <w:t xml:space="preserve"> no computador, versão 3.22 ou mais nova. O QGIS é gratuito e pode ser baixado em qgis.org.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Internet funcionando.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Um cadastro na plataforma MapBiomas Alerta Brasil</w:t>
      </w:r>
      <w:r>
        <w:rPr>
          <w:color w:val="24342B"/>
          <w:sz w:val="24"/>
          <w:szCs w:val="24"/>
        </w:rPr>
        <w:t xml:space="preserve"> (https://plataforma.alerta.mapbiomas.org). O plugin usa o mesmo e-mail e a mesma senha do site.</w:t>
      </w:r>
    </w:p>
    <w:p>
      <w:pPr>
        <w:pStyle w:val="Heading2"/>
        <w:keepNext/>
        <w:spacing w:after="140" w:before="300"/>
      </w:pPr>
      <w:bookmarkStart w:name="s3_Como_ler_as_imagens_dest" w:id="3"/>
      <w:r>
        <w:rPr>
          <w:b/>
          <w:bCs/>
          <w:color w:val="832413"/>
          <w:sz w:val="28"/>
          <w:szCs w:val="28"/>
        </w:rPr>
        <w:t xml:space="preserve">Como ler as imagens deste guia</w:t>
      </w:r>
      <w:bookmarkEnd w:id="3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Os </w:t>
      </w:r>
      <w:r>
        <w:rPr>
          <w:b/>
          <w:bCs/>
          <w:color w:val="24342B"/>
          <w:sz w:val="24"/>
          <w:szCs w:val="24"/>
        </w:rPr>
        <w:t xml:space="preserve">quadros vermelhos</w:t>
      </w:r>
      <w:r>
        <w:rPr>
          <w:color w:val="24342B"/>
          <w:sz w:val="24"/>
          <w:szCs w:val="24"/>
        </w:rPr>
        <w:t xml:space="preserve"> mostram onde olhar ou clicar.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Quando há </w:t>
      </w:r>
      <w:r>
        <w:rPr>
          <w:b/>
          <w:bCs/>
          <w:color w:val="24342B"/>
          <w:sz w:val="24"/>
          <w:szCs w:val="24"/>
        </w:rPr>
        <w:t xml:space="preserve">números em bolinhas vermelhas</w:t>
      </w:r>
      <w:r>
        <w:rPr>
          <w:color w:val="24342B"/>
          <w:sz w:val="24"/>
          <w:szCs w:val="24"/>
        </w:rPr>
        <w:t xml:space="preserve">, siga a ordem dos números.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Os números que aparecem nas imagens (quantidade de alertas, áreas, nomes de lugares) são </w:t>
      </w:r>
      <w:r>
        <w:rPr>
          <w:b/>
          <w:bCs/>
          <w:color w:val="24342B"/>
          <w:sz w:val="24"/>
          <w:szCs w:val="24"/>
        </w:rPr>
        <w:t xml:space="preserve">apenas exemplos</w:t>
      </w:r>
      <w:r>
        <w:rPr>
          <w:color w:val="24342B"/>
          <w:sz w:val="24"/>
          <w:szCs w:val="24"/>
        </w:rPr>
        <w:t xml:space="preserve">. Na sua tela aparecerão os dados reais da sua busca.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As imagens das telas do QGIS (menus e janelas) são </w:t>
      </w:r>
      <w:r>
        <w:rPr>
          <w:b/>
          <w:bCs/>
          <w:color w:val="24342B"/>
          <w:sz w:val="24"/>
          <w:szCs w:val="24"/>
        </w:rPr>
        <w:t xml:space="preserve">ilustrações</w:t>
      </w:r>
      <w:r>
        <w:rPr>
          <w:color w:val="24342B"/>
          <w:sz w:val="24"/>
          <w:szCs w:val="24"/>
        </w:rPr>
        <w:t xml:space="preserve">. Na sua versão do QGIS, as palavras e a posição dos botões podem mudar um pouco.</w:t>
      </w:r>
    </w:p>
    <w:p>
      <w:pPr>
        <w:pStyle w:val="Heading2"/>
        <w:keepNext/>
        <w:spacing w:after="140" w:before="300"/>
      </w:pPr>
      <w:bookmarkStart w:name="s4_Palavras_que_aparecem_ne" w:id="4"/>
      <w:r>
        <w:rPr>
          <w:b/>
          <w:bCs/>
          <w:color w:val="832413"/>
          <w:sz w:val="28"/>
          <w:szCs w:val="28"/>
        </w:rPr>
        <w:t xml:space="preserve">Palavras que aparecem neste guia</w:t>
      </w:r>
      <w:bookmarkEnd w:id="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6820"/>
      </w:tblGrid>
      <w:tr>
        <w:trPr>
          <w:cantSplit/>
          <w:tblHeader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Palavra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quer dizer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QGIS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Programa gratuito para ver e trabalhar com mapas no computador.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Plugin ou complemento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“peça” que se instala no QGIS para ele ganhar uma função nova. O MapBiomas Alerta Oficial é um complemento.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Painel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janela do plugin, que abre do lado direito do QGIS.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Cada “página” do painel: Nota informativa, Filtros, Camadas, Estatísticas, Gráficos e Detalhes.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 conjunto de dados que aparece no mapa. Cada busca cria uma camada com os alertas encontrados.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área onde a vegetação nativa foi retirada, confirmada com imagens de satélite.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Hectare (ha)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Medida de área. 1 hectare é mais ou menos um campo de futebol.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Cruzamento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Quando um alerta fica, total ou parcialmente, dentro de outra área, como uma Terra Indígena ou uma Unidade de Conservação.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Laudo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Relatório completo de um alerta, aberto no site da plataforma.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API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“canal” pelo qual o plugin conversa com a plataforma para buscar os dados. Você só precisa entrar com seu e-mail e senha.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CSV, XLSX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Tipos de planilha. Abrem no Excel, LibreOffice ou Google Planilhas.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GPKG, SHP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Tipos de arquivo de mapa (GeoPackage e Shapefile). Abrem no QGIS e em outros programas de mapa.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PNG</w:t>
            </w:r>
          </w:p>
        </w:tc>
        <w:tc>
          <w:tcPr>
            <w:tcW w:type="dxa" w:w="682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Tipo de arquivo de imagem.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_Parte_1_Instalar_o_plugi" w:id="5"/>
      <w:r>
        <w:rPr>
          <w:b/>
          <w:bCs/>
          <w:color w:val="832413"/>
          <w:sz w:val="36"/>
          <w:szCs w:val="36"/>
        </w:rPr>
        <w:t xml:space="preserve">Parte 1 — Instalar o plugin pelo menu Complementos</w:t>
      </w:r>
      <w:bookmarkEnd w:id="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Você só faz isto </w:t>
      </w:r>
      <w:r>
        <w:rPr>
          <w:b/>
          <w:bCs/>
          <w:color w:val="24342B"/>
          <w:sz w:val="24"/>
          <w:szCs w:val="24"/>
        </w:rPr>
        <w:t xml:space="preserve">uma vez</w:t>
      </w:r>
      <w:r>
        <w:rPr>
          <w:color w:val="24342B"/>
          <w:sz w:val="24"/>
          <w:szCs w:val="24"/>
        </w:rPr>
        <w:t xml:space="preserve"> em cada computador. O plugin fica no repositório oficial de complementos do QGIS, então a instalação é feita de dentro do próprio QGIS.</w:t>
      </w:r>
    </w:p>
    <w:p>
      <w:pPr>
        <w:pStyle w:val="Heading2"/>
        <w:keepNext/>
        <w:spacing w:after="140" w:before="300"/>
      </w:pPr>
      <w:bookmarkStart w:name="s6_1_1_Abrir_o_gerenciador" w:id="6"/>
      <w:r>
        <w:rPr>
          <w:b/>
          <w:bCs/>
          <w:color w:val="832413"/>
          <w:sz w:val="28"/>
          <w:szCs w:val="28"/>
        </w:rPr>
        <w:t xml:space="preserve">1.1 Abrir o gerenciador de complementos</w:t>
      </w:r>
      <w:bookmarkEnd w:id="6"/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Abra o </w:t>
      </w:r>
      <w:r>
        <w:rPr>
          <w:b/>
          <w:bCs/>
          <w:color w:val="24342B"/>
          <w:sz w:val="24"/>
          <w:szCs w:val="24"/>
        </w:rPr>
        <w:t xml:space="preserve">QGIS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No menu de cima, clique em </w:t>
      </w:r>
      <w:r>
        <w:rPr>
          <w:b/>
          <w:bCs/>
          <w:color w:val="24342B"/>
          <w:sz w:val="24"/>
          <w:szCs w:val="24"/>
        </w:rPr>
        <w:t xml:space="preserve">Complementos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Gerenciar e Instalar Complementos…</w:t>
      </w:r>
      <w:r>
        <w:rPr>
          <w:color w:val="24342B"/>
          <w:sz w:val="24"/>
          <w:szCs w:val="24"/>
        </w:rPr>
        <w:t xml:space="preserve"> (2). Uma janela nova vai abrir.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" name="q01_menu_gerenciar_pt.png" descr="Menu Complementos › Gerenciar e Instalar Complementos…" title="Menu Complementos › Gerenciar e Instalar Complementos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Complementos › Gerenciar e Instalar Complementos…</w:t>
      </w:r>
    </w:p>
    <w:p>
      <w:pPr>
        <w:pStyle w:val="Heading2"/>
        <w:keepNext/>
        <w:spacing w:after="140" w:before="300"/>
      </w:pPr>
      <w:bookmarkStart w:name="s7_1_2_Procurar_e_instalar" w:id="7"/>
      <w:r>
        <w:rPr>
          <w:b/>
          <w:bCs/>
          <w:color w:val="832413"/>
          <w:sz w:val="28"/>
          <w:szCs w:val="28"/>
        </w:rPr>
        <w:t xml:space="preserve">1.2 Procurar e instalar</w:t>
      </w:r>
      <w:bookmarkEnd w:id="7"/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Na coluna da esquerda, clique em </w:t>
      </w:r>
      <w:r>
        <w:rPr>
          <w:b/>
          <w:bCs/>
          <w:color w:val="24342B"/>
          <w:sz w:val="24"/>
          <w:szCs w:val="24"/>
        </w:rPr>
        <w:t xml:space="preserve">Tudo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Na caixa de busca (2), escreva </w:t>
      </w:r>
      <w:r>
        <w:rPr>
          <w:b/>
          <w:bCs/>
          <w:color w:val="24342B"/>
          <w:sz w:val="24"/>
          <w:szCs w:val="24"/>
        </w:rPr>
        <w:t xml:space="preserve">MapBiomas Alerta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Clique no nome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na lista (3). Do lado direito aparece a descrição do plugin.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Clique no botão </w:t>
      </w:r>
      <w:r>
        <w:rPr>
          <w:b/>
          <w:bCs/>
          <w:color w:val="24342B"/>
          <w:sz w:val="24"/>
          <w:szCs w:val="24"/>
        </w:rPr>
        <w:t xml:space="preserve">Instalar Complemento</w:t>
      </w:r>
      <w:r>
        <w:rPr>
          <w:color w:val="24342B"/>
          <w:sz w:val="24"/>
          <w:szCs w:val="24"/>
        </w:rPr>
        <w:t xml:space="preserve"> (4) e espere alguns segundos.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color w:val="24342B"/>
          <w:sz w:val="24"/>
          <w:szCs w:val="24"/>
        </w:rPr>
        <w:t xml:space="preserve">Quando terminar, clique em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200400"/>
            <wp:effectExtent t="0" r="0" b="0" l="0"/>
            <wp:docPr id="1" name="q02_gerenciador_pt.png" descr="Janela Complementos: procurar “MapBiomas Alerta” e clicar em Instalar Complemento" title="Janela Complementos: procurar “MapBiomas Alerta” e clicar em Instalar Comple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Janela Complementos: procurar “MapBiomas Alerta” e clicar em Instalar Complemento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DDD3" w:sz="6"/>
              <w:left w:val="single" w:color="C9DDD3" w:sz="6"/>
              <w:bottom w:val="single" w:color="C9DDD3" w:sz="6"/>
              <w:right w:val="single" w:color="C9DDD3" w:sz="6"/>
            </w:tcBorders>
            <w:shd w:fill="EEF4F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E4E"/>
                <w:sz w:val="24"/>
                <w:szCs w:val="24"/>
              </w:rPr>
              <w:t xml:space="preserve">Pronto!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Depois de instalado, o ícone do plugin aparece na barra de ferramentas do QGIS. Na próxima parte você vê onde ele fica e o que fazer se ele não aparecer.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8_1_3_Atualizar_ou_desinst" w:id="8"/>
      <w:r>
        <w:rPr>
          <w:b/>
          <w:bCs/>
          <w:color w:val="832413"/>
          <w:sz w:val="28"/>
          <w:szCs w:val="28"/>
        </w:rPr>
        <w:t xml:space="preserve">1.3 Atualizar ou desinstalar</w:t>
      </w:r>
      <w:bookmarkEnd w:id="8"/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Atualizar:</w:t>
      </w:r>
      <w:r>
        <w:rPr>
          <w:color w:val="24342B"/>
          <w:sz w:val="24"/>
          <w:szCs w:val="24"/>
        </w:rPr>
        <w:t xml:space="preserve"> quando sair uma versão nova, ela aparece em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 › Atualizáveis</w:t>
      </w:r>
      <w:r>
        <w:rPr>
          <w:color w:val="24342B"/>
          <w:sz w:val="24"/>
          <w:szCs w:val="24"/>
        </w:rPr>
        <w:t xml:space="preserve">. Clique no plugin e depois em </w:t>
      </w:r>
      <w:r>
        <w:rPr>
          <w:b/>
          <w:bCs/>
          <w:color w:val="24342B"/>
          <w:sz w:val="24"/>
          <w:szCs w:val="24"/>
        </w:rPr>
        <w:t xml:space="preserve">Atualizar Complemento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Desinstalar:</w:t>
      </w:r>
      <w:r>
        <w:rPr>
          <w:color w:val="24342B"/>
          <w:sz w:val="24"/>
          <w:szCs w:val="24"/>
        </w:rPr>
        <w:t xml:space="preserve"> em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 › Instalados</w:t>
      </w:r>
      <w:r>
        <w:rPr>
          <w:color w:val="24342B"/>
          <w:sz w:val="24"/>
          <w:szCs w:val="24"/>
        </w:rPr>
        <w:t xml:space="preserve">, clique no plugin e depois em </w:t>
      </w:r>
      <w:r>
        <w:rPr>
          <w:b/>
          <w:bCs/>
          <w:color w:val="24342B"/>
          <w:sz w:val="24"/>
          <w:szCs w:val="24"/>
        </w:rPr>
        <w:t xml:space="preserve">Desinstalar Complemento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1"/>
        <w:spacing w:after="220" w:before="0"/>
      </w:pPr>
      <w:bookmarkStart w:name="s9_Parte_2_Abrir_o_plugin_e" w:id="9"/>
      <w:r>
        <w:rPr>
          <w:b/>
          <w:bCs/>
          <w:color w:val="832413"/>
          <w:sz w:val="36"/>
          <w:szCs w:val="36"/>
        </w:rPr>
        <w:t xml:space="preserve">Parte 2 — Abrir o plugin (e onde achar o ícone)</w:t>
      </w:r>
      <w:bookmarkEnd w:id="9"/>
    </w:p>
    <w:p>
      <w:pPr>
        <w:pStyle w:val="Heading2"/>
        <w:keepNext/>
        <w:spacing w:after="140" w:before="300"/>
      </w:pPr>
      <w:bookmarkStart w:name="s10_2_1_Pelo_i_cone_da_barra" w:id="10"/>
      <w:r>
        <w:rPr>
          <w:b/>
          <w:bCs/>
          <w:color w:val="832413"/>
          <w:sz w:val="28"/>
          <w:szCs w:val="28"/>
        </w:rPr>
        <w:t xml:space="preserve">2.1 Pelo ícone da barra de ferramentas</w:t>
      </w:r>
      <w:bookmarkEnd w:id="1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jeito mais rápido é clicar no ícone do plugin (um mapa com uma lupa) na barra de ferramentas, logo abaixo dos menus. O painel abre do lado direito do QGIS.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790575"/>
            <wp:effectExtent t="0" r="0" b="0" l="0"/>
            <wp:docPr id="1" name="q03_icone_barra_pt.png" descr="O ícone do MapBiomas Alerta Oficial na barra de ferramentas" title="O ícone do MapBiomas Alerta Oficial na barra de ferramen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 ícone do MapBiomas Alerta Oficial na barra de ferramentas</w:t>
      </w:r>
    </w:p>
    <w:p>
      <w:pPr>
        <w:pStyle w:val="Heading2"/>
        <w:keepNext/>
        <w:spacing w:after="140" w:before="300"/>
      </w:pPr>
      <w:bookmarkStart w:name="s11_2_2_Se_o_i_cone_na_o_apa" w:id="11"/>
      <w:r>
        <w:rPr>
          <w:b/>
          <w:bCs/>
          <w:color w:val="832413"/>
          <w:sz w:val="28"/>
          <w:szCs w:val="28"/>
        </w:rPr>
        <w:t xml:space="preserve">2.2 Se o ícone não aparecer: pelo menu Complementos</w:t>
      </w:r>
      <w:bookmarkEnd w:id="1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também pode ser aberto pelo menu, mesmo que o ícone não esteja visível: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Clique no menu </w:t>
      </w:r>
      <w:r>
        <w:rPr>
          <w:b/>
          <w:bCs/>
          <w:color w:val="24342B"/>
          <w:sz w:val="24"/>
          <w:szCs w:val="24"/>
        </w:rPr>
        <w:t xml:space="preserve">Complementos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Passe o mouse sobre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(3).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" name="q04_menu_plugin_pt.png" descr="Menu Complementos › MapBiomas Alerta Oficial › MapBiomas Alerta Oficial" title="Menu Complementos › MapBiomas Alerta Oficial › MapBiomas Alerta Of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Complementos › MapBiomas Alerta Oficial › MapBiomas Alerta Oficial</w:t>
      </w:r>
    </w:p>
    <w:p>
      <w:pPr>
        <w:pStyle w:val="Heading2"/>
        <w:keepNext/>
        <w:spacing w:after="140" w:before="300"/>
      </w:pPr>
      <w:bookmarkStart w:name="s12_2_3_Fazer_o_i_cone_volta" w:id="12"/>
      <w:r>
        <w:rPr>
          <w:b/>
          <w:bCs/>
          <w:color w:val="832413"/>
          <w:sz w:val="28"/>
          <w:szCs w:val="28"/>
        </w:rPr>
        <w:t xml:space="preserve">2.3 Fazer o ícone voltar para a barra</w:t>
      </w:r>
      <w:bookmarkEnd w:id="12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 o ícone sumiu, provavelmente a </w:t>
      </w:r>
      <w:r>
        <w:rPr>
          <w:b/>
          <w:bCs/>
          <w:color w:val="24342B"/>
          <w:sz w:val="24"/>
          <w:szCs w:val="24"/>
        </w:rPr>
        <w:t xml:space="preserve">barra de complementos</w:t>
      </w:r>
      <w:r>
        <w:rPr>
          <w:color w:val="24342B"/>
          <w:sz w:val="24"/>
          <w:szCs w:val="24"/>
        </w:rPr>
        <w:t xml:space="preserve"> está escondida. Para mostrar de novo: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Clique no menu </w:t>
      </w:r>
      <w:r>
        <w:rPr>
          <w:b/>
          <w:bCs/>
          <w:color w:val="24342B"/>
          <w:sz w:val="24"/>
          <w:szCs w:val="24"/>
        </w:rPr>
        <w:t xml:space="preserve">Exibir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Passe o mouse sobre </w:t>
      </w:r>
      <w:r>
        <w:rPr>
          <w:b/>
          <w:bCs/>
          <w:color w:val="24342B"/>
          <w:sz w:val="24"/>
          <w:szCs w:val="24"/>
        </w:rPr>
        <w:t xml:space="preserve">Barras de Ferramentas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Barra de Complementos</w:t>
      </w:r>
      <w:r>
        <w:rPr>
          <w:color w:val="24342B"/>
          <w:sz w:val="24"/>
          <w:szCs w:val="24"/>
        </w:rPr>
        <w:t xml:space="preserve"> (3) para deixá-la marcada com ✓.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q05_barra_complementos_pt.png" descr="Menu Exibir › Barras de Ferramentas › Barra de Complementos" title="Menu Exibir › Barras de Ferramentas › Barra de Comple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Menu Exibir › Barras de Ferramentas › Barra de Complementos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Dica: a barra de ferramentas pode ter ficado pequena ou escondida no fim da linha. Se ela tiver uma setinha » no canto, clique nela para ver os ícones escondidos.</w:t>
      </w:r>
    </w:p>
    <w:p>
      <w:pPr>
        <w:pStyle w:val="Heading2"/>
        <w:keepNext/>
        <w:spacing w:after="140" w:before="300"/>
      </w:pPr>
      <w:bookmarkStart w:name="s13_2_4_Se_o_plugin_na_o_apa" w:id="13"/>
      <w:r>
        <w:rPr>
          <w:b/>
          <w:bCs/>
          <w:color w:val="832413"/>
          <w:sz w:val="28"/>
          <w:szCs w:val="28"/>
        </w:rPr>
        <w:t xml:space="preserve">2.4 Se o plugin não aparece em lugar nenhum</w:t>
      </w:r>
      <w:bookmarkEnd w:id="1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pode estar instalado mas </w:t>
      </w:r>
      <w:r>
        <w:rPr>
          <w:b/>
          <w:bCs/>
          <w:color w:val="24342B"/>
          <w:sz w:val="24"/>
          <w:szCs w:val="24"/>
        </w:rPr>
        <w:t xml:space="preserve">desligado</w:t>
      </w:r>
      <w:r>
        <w:rPr>
          <w:color w:val="24342B"/>
          <w:sz w:val="24"/>
          <w:szCs w:val="24"/>
        </w:rPr>
        <w:t xml:space="preserve">. Para ligar: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Abra </w:t>
      </w:r>
      <w:r>
        <w:rPr>
          <w:b/>
          <w:bCs/>
          <w:color w:val="24342B"/>
          <w:sz w:val="24"/>
          <w:szCs w:val="24"/>
        </w:rPr>
        <w:t xml:space="preserve">Complementos › Gerenciar e Instalar Complementos…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Instalados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Marque a caixinha ao lado de </w:t>
      </w:r>
      <w:r>
        <w:rPr>
          <w:b/>
          <w:bCs/>
          <w:color w:val="24342B"/>
          <w:sz w:val="24"/>
          <w:szCs w:val="24"/>
        </w:rPr>
        <w:t xml:space="preserve">MapBiomas Alerta Oficial</w:t>
      </w:r>
      <w:r>
        <w:rPr>
          <w:color w:val="24342B"/>
          <w:sz w:val="24"/>
          <w:szCs w:val="24"/>
        </w:rPr>
        <w:t xml:space="preserve"> (2).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 O ícone e o menu voltam a aparecer.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q06_instalados_pt.png" descr="Aba Instalados: a caixinha ao lado do nome precisa estar marcada" title="Aba Instalados: a caixinha ao lado do nome precisa estar marc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Instalados: a caixinha ao lado do nome precisa estar marcada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BDDAE" w:sz="6"/>
              <w:left w:val="single" w:color="EBDDAE" w:sz="6"/>
              <w:bottom w:val="single" w:color="EBDDAE" w:sz="6"/>
              <w:right w:val="single" w:color="EBDDAE" w:sz="6"/>
            </w:tcBorders>
            <w:shd w:fill="FFF8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A5B00"/>
                <w:sz w:val="24"/>
                <w:szCs w:val="24"/>
              </w:rPr>
              <w:t xml:space="preserve">Fechei o painel sem querer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Não tem problema. Clique de novo no ícone (ou no menu Complementos › MapBiomas Alerta Oficial). O painel volta, e as camadas de alertas que já estavam no mapa continuam lá.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14_Parte_3_Conhecendo_o_pai" w:id="14"/>
      <w:r>
        <w:rPr>
          <w:b/>
          <w:bCs/>
          <w:color w:val="832413"/>
          <w:sz w:val="36"/>
          <w:szCs w:val="36"/>
        </w:rPr>
        <w:t xml:space="preserve">Parte 3 — Conhecendo o painel</w:t>
      </w:r>
      <w:bookmarkEnd w:id="1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painel tem uma parte de cima, que fica sempre visível, e seis abas.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247900"/>
            <wp:effectExtent t="0" r="0" b="0" l="0"/>
            <wp:docPr id="1" name="03b_conectado.png" descr="Parte de cima do painel e as abas" title="Parte de cima do painel e as ab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Parte de cima do painel e as abas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Parte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Country (País)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Escolhe o país dos alertas. Veja a Parte 5.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Language (Idioma)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Muda o idioma do painel: Português, Español ou English.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Brasil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de qual plataforma vêm os dados.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NOTA INFORMATIVA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Abre a nota informativa do país.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API conectada / desconectada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se você já entrou com seu e-mail e senha.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ACESSO À API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Abre e fecha a área de login. O ⓘ ao lado explica o acesso.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Nota informativa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Aparece no primeiro uso. Você precisa ler e aceitar a nota.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Filtros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Onde você diz onde e quando procurar e faz a busca.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Camadas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Lista as camadas de alertas e exporta a tabela e a camada.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Estatísticas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o resumo da busca e monta a análise para o gráfico.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Gráficos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o gráfico e exporta o gráfico e os alertas do gráfico.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Aba Detalhes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 tudo sobre um alerta que você clicar no mapa.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Os símbolos ⓘ espalhados pelo painel são balões de ajuda: pare o mouse sobre eles para ler uma explicação curta.</w:t>
      </w:r>
    </w:p>
    <w:p>
      <w:pPr>
        <w:pStyle w:val="Heading1"/>
        <w:spacing w:after="220" w:before="0"/>
      </w:pPr>
      <w:bookmarkStart w:name="s15_Parte_4_Ler_e_aceitar_a" w:id="15"/>
      <w:r>
        <w:rPr>
          <w:b/>
          <w:bCs/>
          <w:color w:val="832413"/>
          <w:sz w:val="36"/>
          <w:szCs w:val="36"/>
        </w:rPr>
        <w:t xml:space="preserve">Parte 4 — Ler e aceitar a nota informativa</w:t>
      </w:r>
      <w:bookmarkEnd w:id="1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Na primeira vez que você abre o plugin (e sempre que a nota mudar), aparece a aba </w:t>
      </w:r>
      <w:r>
        <w:rPr>
          <w:b/>
          <w:bCs/>
          <w:color w:val="24342B"/>
          <w:sz w:val="24"/>
          <w:szCs w:val="24"/>
        </w:rPr>
        <w:t xml:space="preserve">Nota informativa</w:t>
      </w:r>
      <w:r>
        <w:rPr>
          <w:color w:val="24342B"/>
          <w:sz w:val="24"/>
          <w:szCs w:val="24"/>
        </w:rPr>
        <w:t xml:space="preserve">. Ela explica o que os dados significam e seus limites.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Leia o texto da nota. Se quiser a versão completa, clique no link </w:t>
      </w:r>
      <w:r>
        <w:rPr>
          <w:b/>
          <w:bCs/>
          <w:color w:val="24342B"/>
          <w:sz w:val="24"/>
          <w:szCs w:val="24"/>
        </w:rPr>
        <w:t xml:space="preserve">Acessar a nota informativa completa na plataforma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Marque a caixinha </w:t>
      </w:r>
      <w:r>
        <w:rPr>
          <w:b/>
          <w:bCs/>
          <w:color w:val="24342B"/>
          <w:sz w:val="24"/>
          <w:szCs w:val="24"/>
        </w:rPr>
        <w:t xml:space="preserve">Li e compreendi esta nota informativa.</w:t>
      </w:r>
      <w:r>
        <w:rPr>
          <w:color w:val="24342B"/>
          <w:sz w:val="24"/>
          <w:szCs w:val="24"/>
        </w:rPr>
        <w:t xml:space="preserve"> (1)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LI E CONCORDO</w:t>
      </w:r>
      <w:r>
        <w:rPr>
          <w:color w:val="24342B"/>
          <w:sz w:val="24"/>
          <w:szCs w:val="24"/>
        </w:rPr>
        <w:t xml:space="preserve"> (2). As outras abas são liberadas.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1905000" cy="4476750"/>
            <wp:effectExtent t="0" r="0" b="0" l="0"/>
            <wp:docPr id="1" name="01_nota.png" descr="Aba Nota informativa" title="Aba Nota inform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Nota informativa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Você pode reler a nota quando quiser clicando em NOTA INFORMATIVA, na parte de cima do painel.</w:t>
      </w:r>
    </w:p>
    <w:p>
      <w:pPr>
        <w:pStyle w:val="Heading1"/>
        <w:spacing w:after="220" w:before="0"/>
      </w:pPr>
      <w:bookmarkStart w:name="s16_Parte_5_Escolher_o_pai_s" w:id="16"/>
      <w:r>
        <w:rPr>
          <w:b/>
          <w:bCs/>
          <w:color w:val="832413"/>
          <w:sz w:val="36"/>
          <w:szCs w:val="36"/>
        </w:rPr>
        <w:t xml:space="preserve">Parte 5 — Escolher o país e o idioma</w:t>
      </w:r>
      <w:bookmarkEnd w:id="16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809750"/>
            <wp:effectExtent t="0" r="0" b="0" l="0"/>
            <wp:docPr id="1" name="02_topo.png" descr="País (1), idioma (2) e nota informativa (3)" title="País (1), idioma (2) e nota informativa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País (1), idioma (2) e nota informativa (3)</w:t>
      </w:r>
    </w:p>
    <w:p>
      <w:pPr>
        <w:pStyle w:val="Heading2"/>
        <w:keepNext/>
        <w:spacing w:after="140" w:before="300"/>
      </w:pPr>
      <w:bookmarkStart w:name="s17_Country_Pai_s" w:id="17"/>
      <w:r>
        <w:rPr>
          <w:b/>
          <w:bCs/>
          <w:color w:val="832413"/>
          <w:sz w:val="28"/>
          <w:szCs w:val="28"/>
        </w:rPr>
        <w:t xml:space="preserve">Country (País)</w:t>
      </w:r>
      <w:bookmarkEnd w:id="17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Deixe em </w:t>
      </w:r>
      <w:r>
        <w:rPr>
          <w:b/>
          <w:bCs/>
          <w:color w:val="24342B"/>
          <w:sz w:val="24"/>
          <w:szCs w:val="24"/>
        </w:rPr>
        <w:t xml:space="preserve">Brasil</w:t>
      </w:r>
      <w:r>
        <w:rPr>
          <w:color w:val="24342B"/>
          <w:sz w:val="24"/>
          <w:szCs w:val="24"/>
        </w:rPr>
        <w:t xml:space="preserve"> para ver os alertas do Brasil. O plugin também funciona com os outros países do MapBiomas Alerta: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4012"/>
        <w:gridCol w:w="2607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País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Plataforma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Idioma que abre sozinho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Brasil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Brasil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Português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Bolívia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Bolívia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Colômbia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Colômbia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Peru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Peru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Español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Indonésia</w:t>
            </w:r>
          </w:p>
        </w:tc>
        <w:tc>
          <w:tcPr>
            <w:tcW w:type="dxa" w:w="4012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 Alerta Indonésia</w:t>
            </w:r>
          </w:p>
        </w:tc>
        <w:tc>
          <w:tcPr>
            <w:tcW w:type="dxa" w:w="26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English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Atenção ao trocar de país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Quando você troca de país, as camadas de alertas do país anterior são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removidas do mapa</w:t>
            </w:r>
            <w:r>
              <w:rPr>
                <w:color w:val="24342B"/>
                <w:sz w:val="22"/>
                <w:szCs w:val="22"/>
              </w:rPr>
              <w:t xml:space="preserve">, e você precisa entrar de novo com o login daquele país. Se quiser guardar os alertas, exporte antes (Partes 12 e 13).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18_Language_Idioma" w:id="18"/>
      <w:r>
        <w:rPr>
          <w:b/>
          <w:bCs/>
          <w:color w:val="832413"/>
          <w:sz w:val="28"/>
          <w:szCs w:val="28"/>
        </w:rPr>
        <w:t xml:space="preserve">Language (Idioma)</w:t>
      </w:r>
      <w:bookmarkEnd w:id="1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Escolha </w:t>
      </w:r>
      <w:r>
        <w:rPr>
          <w:b/>
          <w:bCs/>
          <w:color w:val="24342B"/>
          <w:sz w:val="24"/>
          <w:szCs w:val="24"/>
        </w:rPr>
        <w:t xml:space="preserve">Português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Español</w:t>
      </w:r>
      <w:r>
        <w:rPr>
          <w:color w:val="24342B"/>
          <w:sz w:val="24"/>
          <w:szCs w:val="24"/>
        </w:rPr>
        <w:t xml:space="preserve"> ou </w:t>
      </w:r>
      <w:r>
        <w:rPr>
          <w:b/>
          <w:bCs/>
          <w:color w:val="24342B"/>
          <w:sz w:val="24"/>
          <w:szCs w:val="24"/>
        </w:rPr>
        <w:t xml:space="preserve">English</w:t>
      </w:r>
      <w:r>
        <w:rPr>
          <w:color w:val="24342B"/>
          <w:sz w:val="24"/>
          <w:szCs w:val="24"/>
        </w:rPr>
        <w:t xml:space="preserve">. Tudo no painel muda de idioma na hora, inclusive os nomes dos arquivos exportados. Depois que você escolhe um idioma, ele fica mesmo se você trocar de país.</w:t>
      </w:r>
    </w:p>
    <w:p>
      <w:pPr>
        <w:pStyle w:val="Heading1"/>
        <w:spacing w:after="220" w:before="0"/>
      </w:pPr>
      <w:bookmarkStart w:name="s19_Parte_6_Entrar_com_seu_e" w:id="19"/>
      <w:r>
        <w:rPr>
          <w:b/>
          <w:bCs/>
          <w:color w:val="832413"/>
          <w:sz w:val="36"/>
          <w:szCs w:val="36"/>
        </w:rPr>
        <w:t xml:space="preserve">Parte 6 — Entrar com seu e-mail e senha</w:t>
      </w:r>
      <w:bookmarkEnd w:id="1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Para buscar alertas, o plugin precisa do seu cadastro na plataforma MapBiomas Alerta Brasil.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ACESSO À API</w:t>
      </w:r>
      <w:r>
        <w:rPr>
          <w:color w:val="24342B"/>
          <w:sz w:val="24"/>
          <w:szCs w:val="24"/>
        </w:rPr>
        <w:t xml:space="preserve"> para abrir a área de login (se ela estiver fechada).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E-mail</w:t>
      </w:r>
      <w:r>
        <w:rPr>
          <w:color w:val="24342B"/>
          <w:sz w:val="24"/>
          <w:szCs w:val="24"/>
        </w:rPr>
        <w:t xml:space="preserve"> (1), escreva o e-mail do seu cadastro na plataforma.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Senha</w:t>
      </w:r>
      <w:r>
        <w:rPr>
          <w:color w:val="24342B"/>
          <w:sz w:val="24"/>
          <w:szCs w:val="24"/>
        </w:rPr>
        <w:t xml:space="preserve"> (2), escreva sua senha. O botão </w:t>
      </w:r>
      <w:r>
        <w:rPr>
          <w:b/>
          <w:bCs/>
          <w:color w:val="24342B"/>
          <w:sz w:val="24"/>
          <w:szCs w:val="24"/>
        </w:rPr>
        <w:t xml:space="preserve">Mostrar</w:t>
      </w:r>
      <w:r>
        <w:rPr>
          <w:color w:val="24342B"/>
          <w:sz w:val="24"/>
          <w:szCs w:val="24"/>
        </w:rPr>
        <w:t xml:space="preserve"> deixa ver o que você digitou.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Se quiser que o QGIS lembre do seu acesso, marque </w:t>
      </w:r>
      <w:r>
        <w:rPr>
          <w:b/>
          <w:bCs/>
          <w:color w:val="24342B"/>
          <w:sz w:val="24"/>
          <w:szCs w:val="24"/>
        </w:rPr>
        <w:t xml:space="preserve">Salvar acesso no QGIS</w:t>
      </w:r>
      <w:r>
        <w:rPr>
          <w:color w:val="24342B"/>
          <w:sz w:val="24"/>
          <w:szCs w:val="24"/>
        </w:rPr>
        <w:t xml:space="preserve"> (3). A senha fica guardada de forma protegida no gerenciador de autenticação do QGIS, e na próxima vez você entra automaticamente.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ENTRAR NA API</w:t>
      </w:r>
      <w:r>
        <w:rPr>
          <w:color w:val="24342B"/>
          <w:sz w:val="24"/>
          <w:szCs w:val="24"/>
        </w:rPr>
        <w:t xml:space="preserve"> (4).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47875"/>
            <wp:effectExtent t="0" r="0" b="0" l="0"/>
            <wp:docPr id="1" name="03_login.png" descr="Área de login" title="Áre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Área de login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Quando der certo, aparece </w:t>
      </w:r>
      <w:r>
        <w:rPr>
          <w:b/>
          <w:bCs/>
          <w:color w:val="24342B"/>
          <w:sz w:val="24"/>
          <w:szCs w:val="24"/>
        </w:rPr>
        <w:t xml:space="preserve">API conectada como</w:t>
      </w:r>
      <w:r>
        <w:rPr>
          <w:color w:val="24342B"/>
          <w:sz w:val="24"/>
          <w:szCs w:val="24"/>
        </w:rPr>
        <w:t xml:space="preserve"> seguido do seu e-mail, e a área de login se fecha sozinha.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247900"/>
            <wp:effectExtent t="0" r="0" b="0" l="0"/>
            <wp:docPr id="1" name="03b_conectado.png" descr="Login feito: “API conectada como …”" title="Login feito: “API conectada como …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Login feito: “API conectada como …”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SAIR:</w:t>
      </w:r>
      <w:r>
        <w:rPr>
          <w:color w:val="24342B"/>
          <w:sz w:val="24"/>
          <w:szCs w:val="24"/>
        </w:rPr>
        <w:t xml:space="preserve"> abra ACESSO À API e clique em SAIR para desconectar (por exemplo, num computador compartilhado).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Não tenho cadastro:</w:t>
      </w:r>
      <w:r>
        <w:rPr>
          <w:color w:val="24342B"/>
          <w:sz w:val="24"/>
          <w:szCs w:val="24"/>
        </w:rPr>
        <w:t xml:space="preserve"> crie um no site https://plataforma.alerta.mapbiomas.org.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Esqueci a senha:</w:t>
      </w:r>
      <w:r>
        <w:rPr>
          <w:color w:val="24342B"/>
          <w:sz w:val="24"/>
          <w:szCs w:val="24"/>
        </w:rPr>
        <w:t xml:space="preserve"> recupere pelo site da plataforma.</w:t>
      </w:r>
    </w:p>
    <w:p>
      <w:pPr>
        <w:pStyle w:val="Heading1"/>
        <w:spacing w:after="220" w:before="0"/>
      </w:pPr>
      <w:bookmarkStart w:name="s20_Parte_7_Dizer_ONDE_procu" w:id="20"/>
      <w:r>
        <w:rPr>
          <w:b/>
          <w:bCs/>
          <w:color w:val="832413"/>
          <w:sz w:val="36"/>
          <w:szCs w:val="36"/>
        </w:rPr>
        <w:t xml:space="preserve">Parte 7 — Dizer ONDE procurar (Área de interesse)</w:t>
      </w:r>
      <w:bookmarkEnd w:id="2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Clique na aba </w:t>
      </w:r>
      <w:r>
        <w:rPr>
          <w:b/>
          <w:bCs/>
          <w:color w:val="24342B"/>
          <w:sz w:val="24"/>
          <w:szCs w:val="24"/>
        </w:rPr>
        <w:t xml:space="preserve">Filtros</w:t>
      </w:r>
      <w:r>
        <w:rPr>
          <w:color w:val="24342B"/>
          <w:sz w:val="24"/>
          <w:szCs w:val="24"/>
        </w:rPr>
        <w:t xml:space="preserve">. A primeira parte é </w:t>
      </w:r>
      <w:r>
        <w:rPr>
          <w:b/>
          <w:bCs/>
          <w:color w:val="24342B"/>
          <w:sz w:val="24"/>
          <w:szCs w:val="24"/>
        </w:rPr>
        <w:t xml:space="preserve">1. ÁREA DE INTERESSE</w:t>
      </w:r>
      <w:r>
        <w:rPr>
          <w:color w:val="24342B"/>
          <w:sz w:val="24"/>
          <w:szCs w:val="24"/>
        </w:rPr>
        <w:t xml:space="preserve">. Ela tem </w:t>
      </w:r>
      <w:r>
        <w:rPr>
          <w:b/>
          <w:bCs/>
          <w:color w:val="24342B"/>
          <w:sz w:val="24"/>
          <w:szCs w:val="24"/>
        </w:rPr>
        <w:t xml:space="preserve">seis opções</w:t>
      </w:r>
      <w:r>
        <w:rPr>
          <w:color w:val="24342B"/>
          <w:sz w:val="24"/>
          <w:szCs w:val="24"/>
        </w:rPr>
        <w:t xml:space="preserve">. Escolha só uma: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781175"/>
            <wp:effectExtent t="0" r="0" b="0" l="0"/>
            <wp:docPr id="1" name="04_area_opcoes.png" descr="As seis opções de área de interesse" title="As seis opções de área de intere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As seis opções de área de interesse</w:t>
      </w:r>
    </w:p>
    <w:p>
      <w:pPr>
        <w:keepNext/>
        <w:spacing w:after="140" w:line="300"/>
      </w:pPr>
      <w:r>
        <w:rPr>
          <w:color w:val="24342B"/>
          <w:sz w:val="24"/>
          <w:szCs w:val="24"/>
        </w:rPr>
        <w:t xml:space="preserve">Na última coluna, </w:t>
      </w:r>
      <w:r>
        <w:rPr>
          <w:b/>
          <w:bCs/>
          <w:color w:val="24342B"/>
          <w:sz w:val="24"/>
          <w:szCs w:val="24"/>
        </w:rPr>
        <w:t xml:space="preserve">período</w:t>
      </w:r>
      <w:r>
        <w:rPr>
          <w:color w:val="24342B"/>
          <w:sz w:val="24"/>
          <w:szCs w:val="24"/>
        </w:rPr>
        <w:t xml:space="preserve"> quer dizer o intervalo de datas da busca (data inicial e data final). Ele é explicado na Parte 8.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5014"/>
        <w:gridCol w:w="1404"/>
      </w:tblGrid>
      <w:tr>
        <w:trPr>
          <w:cantSplit/>
          <w:tblHeader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Quando usar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Usa o período?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Todo o país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do Brasil inteiro.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Bioma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de um ou mais biomas.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Camada vetorial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dentro de uma área sua (município, fazenda, bacia…) que já está aberta no QGIS.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Coordenada (ponto)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Saber se existe alerta num ponto exato do mapa.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Código do alerta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Abrir um alerta cujo número você já sabe.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6. Imóvel rural (CAR)</w:t>
            </w:r>
          </w:p>
        </w:tc>
        <w:tc>
          <w:tcPr>
            <w:tcW w:type="dxa" w:w="501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os alertas ligados a um imóvel rural do CAR.</w:t>
            </w:r>
          </w:p>
        </w:tc>
        <w:tc>
          <w:tcPr>
            <w:tcW w:type="dxa" w:w="1404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As opções 4, 5 e 6 procuram algo específico. Nelas o período e os filtros da seção 3 não são usados.</w:t>
      </w:r>
    </w:p>
    <w:p>
      <w:pPr>
        <w:pStyle w:val="Heading2"/>
        <w:keepNext/>
        <w:spacing w:after="140" w:before="300"/>
      </w:pPr>
      <w:bookmarkStart w:name="s21_7_1_Todo_o_pai_s" w:id="21"/>
      <w:r>
        <w:rPr>
          <w:b/>
          <w:bCs/>
          <w:color w:val="832413"/>
          <w:sz w:val="28"/>
          <w:szCs w:val="28"/>
        </w:rPr>
        <w:t xml:space="preserve">7.1 Todo o país</w:t>
      </w:r>
      <w:bookmarkEnd w:id="2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Todo o país</w:t>
      </w:r>
      <w:r>
        <w:rPr>
          <w:color w:val="24342B"/>
          <w:sz w:val="24"/>
          <w:szCs w:val="24"/>
        </w:rPr>
        <w:t xml:space="preserve">. A busca vai olhar o Brasil inteiro. Como pode trazer muitos alertas, use o período, a área mínima e as fontes para limitar a quantidade.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781175"/>
            <wp:effectExtent t="0" r="0" b="0" l="0"/>
            <wp:docPr id="1" name="05_area_pais.png" descr="Opção Todo o país" title="Opção Todo o paí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Todo o país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todos os alertas do Brasil detectados entre 01/01/2025 e 30/07/2025.</w:t>
      </w:r>
    </w:p>
    <w:p>
      <w:pPr>
        <w:pStyle w:val="Heading2"/>
        <w:keepNext/>
        <w:spacing w:after="140" w:before="300"/>
      </w:pPr>
      <w:bookmarkStart w:name="s22_7_2_Bioma" w:id="22"/>
      <w:r>
        <w:rPr>
          <w:b/>
          <w:bCs/>
          <w:color w:val="832413"/>
          <w:sz w:val="28"/>
          <w:szCs w:val="28"/>
        </w:rPr>
        <w:t xml:space="preserve">7.2 Bioma</w:t>
      </w:r>
      <w:bookmarkEnd w:id="22"/>
    </w:p>
    <w:p>
      <w:pPr>
        <w:pStyle w:val="ListParagraph"/>
        <w:numPr>
          <w:ilvl w:val="0"/>
          <w:numId w:val="10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Bioma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0"/>
        </w:numPr>
        <w:spacing w:after="100" w:line="300"/>
      </w:pPr>
      <w:r>
        <w:rPr>
          <w:color w:val="24342B"/>
          <w:sz w:val="24"/>
          <w:szCs w:val="24"/>
        </w:rPr>
        <w:t xml:space="preserve">Clique na caixa logo abaixo (2) e marque um ou mais biomas. Para desmarcar, clique de novo.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924050"/>
            <wp:effectExtent t="0" r="0" b="0" l="0"/>
            <wp:docPr id="1" name="06_area_bioma.png" descr="Opção Bioma com o Cerrado marcado" title="Opção Bioma com o Cerrado mar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Bioma com o Cerrado marcado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Biomas do Brasil que aparecem na lista: </w:t>
      </w:r>
      <w:r>
        <w:rPr>
          <w:b/>
          <w:bCs/>
          <w:color w:val="24342B"/>
          <w:sz w:val="24"/>
          <w:szCs w:val="24"/>
        </w:rPr>
        <w:t xml:space="preserve">Amazônia, Caatinga, Cerrado, Mata Atlântica, Pampa e Pantanal</w:t>
      </w:r>
      <w:r>
        <w:rPr>
          <w:color w:val="24342B"/>
          <w:sz w:val="24"/>
          <w:szCs w:val="24"/>
        </w:rPr>
        <w:t xml:space="preserve">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marque Cerrado e Pantanal para ver os alertas dos dois biomas juntos.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lista de biomas é carregada da plataforma depois que você entra com seu e-mail e senha. Antes disso, aparece o aviso “Entre na API para carregar a lista de biomas”.</w:t>
      </w:r>
    </w:p>
    <w:p>
      <w:pPr>
        <w:pStyle w:val="Heading2"/>
        <w:keepNext/>
        <w:spacing w:after="140" w:before="300"/>
      </w:pPr>
      <w:bookmarkStart w:name="s23_7_3_Camada_vetorial" w:id="23"/>
      <w:r>
        <w:rPr>
          <w:b/>
          <w:bCs/>
          <w:color w:val="832413"/>
          <w:sz w:val="28"/>
          <w:szCs w:val="28"/>
        </w:rPr>
        <w:t xml:space="preserve">7.3 Camada vetorial</w:t>
      </w:r>
      <w:bookmarkEnd w:id="2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Use quando você tem uma área sua, como o limite de um município, de uma fazenda ou de uma bacia, já aberta no QGIS como camada de polígonos.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Primeiro, abra a sua camada no QGIS (por exemplo, arrastando o arquivo .shp ou .gpkg para dentro do QGIS).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No plugin, marque </w:t>
      </w:r>
      <w:r>
        <w:rPr>
          <w:b/>
          <w:bCs/>
          <w:color w:val="24342B"/>
          <w:sz w:val="24"/>
          <w:szCs w:val="24"/>
        </w:rPr>
        <w:t xml:space="preserve">Camada vetorial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1"/>
        </w:numPr>
        <w:spacing w:after="100" w:line="300"/>
      </w:pPr>
      <w:r>
        <w:rPr>
          <w:color w:val="24342B"/>
          <w:sz w:val="24"/>
          <w:szCs w:val="24"/>
        </w:rPr>
        <w:t xml:space="preserve">Na caixa abaixo (2), escolha a sua camada. Embaixo aparece quantas feições (polígonos) ela tem.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76450"/>
            <wp:effectExtent t="0" r="0" b="0" l="0"/>
            <wp:docPr id="1" name="07_area_camada.png" descr="Opção Camada vetorial" title="Opção Camada ve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Camada vetorial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traz só os alertas que </w:t>
      </w:r>
      <w:r>
        <w:rPr>
          <w:b/>
          <w:bCs/>
          <w:color w:val="24342B"/>
          <w:sz w:val="24"/>
          <w:szCs w:val="24"/>
        </w:rPr>
        <w:t xml:space="preserve">tocam</w:t>
      </w:r>
      <w:r>
        <w:rPr>
          <w:color w:val="24342B"/>
          <w:sz w:val="24"/>
          <w:szCs w:val="24"/>
        </w:rPr>
        <w:t xml:space="preserve"> a sua área. Ele também calcula quanto de cada alerta fica dentro dela. Esses valores viram os campos </w:t>
      </w:r>
      <w:r>
        <w:rPr>
          <w:b/>
          <w:bCs/>
          <w:color w:val="24342B"/>
          <w:sz w:val="24"/>
          <w:szCs w:val="24"/>
        </w:rPr>
        <w:t xml:space="preserve">Área na camada de interesse (ha)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Percentual na camada de interesse (%)</w:t>
      </w:r>
      <w:r>
        <w:rPr>
          <w:color w:val="24342B"/>
          <w:sz w:val="24"/>
          <w:szCs w:val="24"/>
        </w:rPr>
        <w:t xml:space="preserve">, que você pode usar nos gráficos (Parte 11).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abra o limite do seu município e veja só os alertas que caem dentro dele.</w:t>
      </w:r>
    </w:p>
    <w:p>
      <w:pPr>
        <w:pStyle w:val="Heading2"/>
        <w:keepNext/>
        <w:spacing w:after="140" w:before="300"/>
      </w:pPr>
      <w:bookmarkStart w:name="s24_7_4_Coordenada_ponto" w:id="24"/>
      <w:r>
        <w:rPr>
          <w:b/>
          <w:bCs/>
          <w:color w:val="832413"/>
          <w:sz w:val="28"/>
          <w:szCs w:val="28"/>
        </w:rPr>
        <w:t xml:space="preserve">7.4 Coordenada (ponto)</w:t>
      </w:r>
      <w:bookmarkEnd w:id="24"/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Coordenada (ponto)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Longitude</w:t>
      </w:r>
      <w:r>
        <w:rPr>
          <w:color w:val="24342B"/>
          <w:sz w:val="24"/>
          <w:szCs w:val="24"/>
        </w:rPr>
        <w:t xml:space="preserve"> (2), escreva o número da longitude. Exemplo: -47.9292</w:t>
      </w:r>
    </w:p>
    <w:p>
      <w:pPr>
        <w:pStyle w:val="ListParagraph"/>
        <w:numPr>
          <w:ilvl w:val="0"/>
          <w:numId w:val="12"/>
        </w:numPr>
        <w:spacing w:after="10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Latitude</w:t>
      </w:r>
      <w:r>
        <w:rPr>
          <w:color w:val="24342B"/>
          <w:sz w:val="24"/>
          <w:szCs w:val="24"/>
        </w:rPr>
        <w:t xml:space="preserve"> (3), escreva o número da latitude. Exemplo: -15.7801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095625"/>
            <wp:effectExtent t="0" r="0" b="0" l="0"/>
            <wp:docPr id="1" name="08_area_coordenada.png" descr="Opção Coordenada (ponto)" title="Opção Coordenada (pont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Coordenada (ponto)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Use </w:t>
      </w:r>
      <w:r>
        <w:rPr>
          <w:b/>
          <w:bCs/>
          <w:color w:val="24342B"/>
          <w:sz w:val="24"/>
          <w:szCs w:val="24"/>
        </w:rPr>
        <w:t xml:space="preserve">ponto</w:t>
      </w:r>
      <w:r>
        <w:rPr>
          <w:color w:val="24342B"/>
          <w:sz w:val="24"/>
          <w:szCs w:val="24"/>
        </w:rPr>
        <w:t xml:space="preserve"> para separar os decimais e </w:t>
      </w:r>
      <w:r>
        <w:rPr>
          <w:b/>
          <w:bCs/>
          <w:color w:val="24342B"/>
          <w:sz w:val="24"/>
          <w:szCs w:val="24"/>
        </w:rPr>
        <w:t xml:space="preserve">sinal de menos</w:t>
      </w:r>
      <w:r>
        <w:rPr>
          <w:color w:val="24342B"/>
          <w:sz w:val="24"/>
          <w:szCs w:val="24"/>
        </w:rPr>
        <w:t xml:space="preserve"> para Sul e Oeste. No Brasil, quase sempre os dois números são negativos.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As coordenadas são em graus decimais, no sistema WGS 84 (EPSG:4326), o mesmo do Google Maps.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 plugin mostra o alerta (ou alertas) que </w:t>
      </w:r>
      <w:r>
        <w:rPr>
          <w:b/>
          <w:bCs/>
          <w:color w:val="24342B"/>
          <w:sz w:val="24"/>
          <w:szCs w:val="24"/>
        </w:rPr>
        <w:t xml:space="preserve">contém</w:t>
      </w:r>
      <w:r>
        <w:rPr>
          <w:color w:val="24342B"/>
          <w:sz w:val="24"/>
          <w:szCs w:val="24"/>
        </w:rPr>
        <w:t xml:space="preserve"> esse ponto. Se não houver, aparece o aviso “Não existe alerta na coordenada indicada.”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Dica: no Google Maps, clique com o botão direito num lugar. Os dois números que aparecem são latitude e longitude, nessa ordem.</w:t>
      </w:r>
    </w:p>
    <w:p>
      <w:pPr>
        <w:pStyle w:val="Heading2"/>
        <w:keepNext/>
        <w:spacing w:after="140" w:before="300"/>
      </w:pPr>
      <w:bookmarkStart w:name="s25_7_5_Co_digo_do_alerta" w:id="25"/>
      <w:r>
        <w:rPr>
          <w:b/>
          <w:bCs/>
          <w:color w:val="832413"/>
          <w:sz w:val="28"/>
          <w:szCs w:val="28"/>
        </w:rPr>
        <w:t xml:space="preserve">7.5 Código do alerta</w:t>
      </w:r>
      <w:bookmarkEnd w:id="25"/>
    </w:p>
    <w:p>
      <w:pPr>
        <w:pStyle w:val="ListParagraph"/>
        <w:numPr>
          <w:ilvl w:val="0"/>
          <w:numId w:val="13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Código do alerta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3"/>
        </w:numPr>
        <w:spacing w:after="100" w:line="300"/>
      </w:pPr>
      <w:r>
        <w:rPr>
          <w:color w:val="24342B"/>
          <w:sz w:val="24"/>
          <w:szCs w:val="24"/>
        </w:rPr>
        <w:t xml:space="preserve">Escreva o número do alerta (2). Exemplo: 1370001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66925"/>
            <wp:effectExtent t="0" r="0" b="0" l="0"/>
            <wp:docPr id="1" name="09_area_codigo.png" descr="Opção Código do alerta" title="Opção Código do al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Código do alerta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traz só esse alerta. Se o código não existir, aparece o aviso “Não existe alerta com o código informado.”</w:t>
      </w:r>
    </w:p>
    <w:p>
      <w:pPr>
        <w:pStyle w:val="Heading2"/>
        <w:keepNext/>
        <w:spacing w:after="140" w:before="300"/>
      </w:pPr>
      <w:bookmarkStart w:name="s26_7_6_Imo_vel_rural_CAR" w:id="26"/>
      <w:r>
        <w:rPr>
          <w:b/>
          <w:bCs/>
          <w:color w:val="832413"/>
          <w:sz w:val="28"/>
          <w:szCs w:val="28"/>
        </w:rPr>
        <w:t xml:space="preserve">7.6 Imóvel rural (CAR)</w:t>
      </w:r>
      <w:bookmarkEnd w:id="26"/>
    </w:p>
    <w:p>
      <w:pPr>
        <w:pStyle w:val="ListParagraph"/>
        <w:numPr>
          <w:ilvl w:val="0"/>
          <w:numId w:val="14"/>
        </w:numPr>
        <w:spacing w:after="100" w:line="300"/>
      </w:pPr>
      <w:r>
        <w:rPr>
          <w:color w:val="24342B"/>
          <w:sz w:val="24"/>
          <w:szCs w:val="24"/>
        </w:rPr>
        <w:t xml:space="preserve">Marque </w:t>
      </w:r>
      <w:r>
        <w:rPr>
          <w:b/>
          <w:bCs/>
          <w:color w:val="24342B"/>
          <w:sz w:val="24"/>
          <w:szCs w:val="24"/>
        </w:rPr>
        <w:t xml:space="preserve">Imóvel rural (CAR)</w:t>
      </w:r>
      <w:r>
        <w:rPr>
          <w:color w:val="24342B"/>
          <w:sz w:val="24"/>
          <w:szCs w:val="24"/>
        </w:rPr>
        <w:t xml:space="preserve"> (1).</w:t>
      </w:r>
    </w:p>
    <w:p>
      <w:pPr>
        <w:pStyle w:val="ListParagraph"/>
        <w:numPr>
          <w:ilvl w:val="0"/>
          <w:numId w:val="14"/>
        </w:numPr>
        <w:spacing w:after="100" w:line="300"/>
      </w:pPr>
      <w:r>
        <w:rPr>
          <w:color w:val="24342B"/>
          <w:sz w:val="24"/>
          <w:szCs w:val="24"/>
        </w:rPr>
        <w:t xml:space="preserve">Escreva o código completo do CAR (2), no formato UF-0000000-XXXXXXXX…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505075"/>
            <wp:effectExtent t="0" r="0" b="0" l="0"/>
            <wp:docPr id="1" name="10_area_car.png" descr="Opção Imóvel rural (CAR)" title="Opção Imóvel rural (CA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Opção Imóvel rural (CAR)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 de código:</w:t>
      </w:r>
      <w:r>
        <w:rPr>
          <w:color w:val="24342B"/>
          <w:sz w:val="24"/>
          <w:szCs w:val="24"/>
        </w:rPr>
        <w:t xml:space="preserve"> PE-2610905-7821EE203D0441D699AA58725AC25249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Embaixo do campo aparece se o formato do código está certo.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4342B"/>
          <w:sz w:val="24"/>
          <w:szCs w:val="24"/>
        </w:rPr>
        <w:t xml:space="preserve">O plugin traz todos os alertas ligados a esse imóvel. Se não houver, aparece “O imóvel informado não possui alertas.”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Importante sobre o imóvel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O plugin mostra 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alerta inteiro</w:t>
            </w:r>
            <w:r>
              <w:rPr>
                <w:color w:val="24342B"/>
                <w:sz w:val="22"/>
                <w:szCs w:val="22"/>
              </w:rPr>
              <w:t xml:space="preserve"> que cruza o imóvel, e não só a parte do alerta que fica dentro do imóvel. Para ver a área do alerta dentro do imóvel, abra o laudo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27_Parte_8_Dizer_QUANDO_pro" w:id="27"/>
      <w:r>
        <w:rPr>
          <w:b/>
          <w:bCs/>
          <w:color w:val="832413"/>
          <w:sz w:val="36"/>
          <w:szCs w:val="36"/>
        </w:rPr>
        <w:t xml:space="preserve">Parte 8 — Dizer QUANDO procurar (Período)</w:t>
      </w:r>
      <w:bookmarkEnd w:id="27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seção </w:t>
      </w:r>
      <w:r>
        <w:rPr>
          <w:b/>
          <w:bCs/>
          <w:color w:val="24342B"/>
          <w:sz w:val="24"/>
          <w:szCs w:val="24"/>
        </w:rPr>
        <w:t xml:space="preserve">2. PERÍODO</w:t>
      </w:r>
      <w:r>
        <w:rPr>
          <w:color w:val="24342B"/>
          <w:sz w:val="24"/>
          <w:szCs w:val="24"/>
        </w:rPr>
        <w:t xml:space="preserve"> fica logo abaixo. Se ela estiver fechada, clique no título para abrir.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162175"/>
            <wp:effectExtent t="0" r="0" b="0" l="0"/>
            <wp:docPr id="1" name="11_periodo.png" descr="Seção Período" title="Seçã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Período</w:t>
      </w:r>
    </w:p>
    <w:p>
      <w:pPr>
        <w:pStyle w:val="Heading2"/>
        <w:keepNext/>
        <w:spacing w:after="140" w:before="300"/>
      </w:pPr>
      <w:bookmarkStart w:name="s28_8_1_Filtrar_por_1" w:id="28"/>
      <w:r>
        <w:rPr>
          <w:b/>
          <w:bCs/>
          <w:color w:val="832413"/>
          <w:sz w:val="28"/>
          <w:szCs w:val="28"/>
        </w:rPr>
        <w:t xml:space="preserve">8.1 Filtrar por (1)</w:t>
      </w:r>
      <w:bookmarkEnd w:id="2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de detecção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Procura pela data em que o desmatamento foi detectado pelo sistema de origem. É a opção mais usada.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de publicação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Procura pela data em que o alerta foi publicado na plataforma, depois de validado.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29_8_2_Datas_2_e_3" w:id="29"/>
      <w:r>
        <w:rPr>
          <w:b/>
          <w:bCs/>
          <w:color w:val="832413"/>
          <w:sz w:val="28"/>
          <w:szCs w:val="28"/>
        </w:rPr>
        <w:t xml:space="preserve">8.2 Datas (2 e 3)</w:t>
      </w:r>
      <w:bookmarkEnd w:id="2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Em </w:t>
      </w:r>
      <w:r>
        <w:rPr>
          <w:b/>
          <w:bCs/>
          <w:color w:val="24342B"/>
          <w:sz w:val="24"/>
          <w:szCs w:val="24"/>
        </w:rPr>
        <w:t xml:space="preserve">Data inicial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Data final</w:t>
      </w:r>
      <w:r>
        <w:rPr>
          <w:color w:val="24342B"/>
          <w:sz w:val="24"/>
          <w:szCs w:val="24"/>
        </w:rPr>
        <w:t xml:space="preserve">, clique na setinha para abrir um calendário, ou escreva a data no formato dia/mês/ano. As duas datas entram na busca.</w:t>
      </w:r>
    </w:p>
    <w:p>
      <w:pPr>
        <w:pStyle w:val="Heading2"/>
        <w:keepNext/>
        <w:spacing w:after="140" w:before="300"/>
      </w:pPr>
      <w:bookmarkStart w:name="s30_8_3_Atalhos_4" w:id="30"/>
      <w:r>
        <w:rPr>
          <w:b/>
          <w:bCs/>
          <w:color w:val="832413"/>
          <w:sz w:val="28"/>
          <w:szCs w:val="28"/>
        </w:rPr>
        <w:t xml:space="preserve">8.3 Atalhos (4)</w:t>
      </w:r>
      <w:bookmarkEnd w:id="3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coloca nas datas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Últimos 30 dias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29 dias atrás até hoje.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90 dias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89 dias atrás até hoje.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Este ano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 1º de janeiro deste ano até hoje.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Limites do período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A data inicial não pode ser depois da data final.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O período pode ter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no máximo 1 ano</w:t>
            </w:r>
            <w:r>
              <w:rPr>
                <w:color w:val="24342B"/>
                <w:sz w:val="22"/>
                <w:szCs w:val="22"/>
              </w:rPr>
              <w:t xml:space="preserve">. Se precisar de mais, faça uma busca para cada ano.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• Os dados do ano atual ainda são parciais e podem mudar.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31_Parte_9_Filtros_e_cruzam" w:id="31"/>
      <w:r>
        <w:rPr>
          <w:b/>
          <w:bCs/>
          <w:color w:val="832413"/>
          <w:sz w:val="36"/>
          <w:szCs w:val="36"/>
        </w:rPr>
        <w:t xml:space="preserve">Parte 9 — Filtros e cruzamentos (opcional)</w:t>
      </w:r>
      <w:bookmarkEnd w:id="31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As seções 3 e 4 servem para refinar a busca. Se não quiser, pode pular esta parte: a busca funciona sem elas.</w:t>
      </w:r>
    </w:p>
    <w:p>
      <w:pPr>
        <w:pStyle w:val="Heading2"/>
        <w:keepNext/>
        <w:spacing w:after="140" w:before="300"/>
      </w:pPr>
      <w:bookmarkStart w:name="s32_9_1_Sec_a_o_3_FILTROS" w:id="32"/>
      <w:r>
        <w:rPr>
          <w:b/>
          <w:bCs/>
          <w:color w:val="832413"/>
          <w:sz w:val="28"/>
          <w:szCs w:val="28"/>
        </w:rPr>
        <w:t xml:space="preserve">9.1 Seção 3. FILTROS</w:t>
      </w:r>
      <w:bookmarkEnd w:id="32"/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790825"/>
            <wp:effectExtent t="0" r="0" b="0" l="0"/>
            <wp:docPr id="1" name="12_filtros.png" descr="Seção Filtros" title="Seção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Filtros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Área mínima (1)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Deixa de fora os alertas menores que o valor informado, em hectares. Com 0,00 ha, entram todos.</w:t>
      </w:r>
    </w:p>
    <w:p>
      <w:pPr>
        <w:keepNext w:val="false"/>
        <w:spacing w:after="140" w:line="300"/>
      </w:pPr>
      <w:r>
        <w:rPr>
          <w:b/>
          <w:bCs/>
          <w:color w:val="24342B"/>
          <w:sz w:val="24"/>
          <w:szCs w:val="24"/>
        </w:rPr>
        <w:t xml:space="preserve">Exemplo:</w:t>
      </w:r>
      <w:r>
        <w:rPr>
          <w:color w:val="24342B"/>
          <w:sz w:val="24"/>
          <w:szCs w:val="24"/>
        </w:rPr>
        <w:t xml:space="preserve"> escreva 5 para ver só alertas de 5 hectares ou mais.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Fontes (2)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Fonte é o sistema que detectou o desmatamento. Clique na caixa e marque uma ou mais fontes. Se não marcar nenhuma, entram </w:t>
      </w:r>
      <w:r>
        <w:rPr>
          <w:b/>
          <w:bCs/>
          <w:color w:val="24342B"/>
          <w:sz w:val="24"/>
          <w:szCs w:val="24"/>
        </w:rPr>
        <w:t xml:space="preserve">todas as fontes</w:t>
      </w:r>
      <w:r>
        <w:rPr>
          <w:color w:val="24342B"/>
          <w:sz w:val="24"/>
          <w:szCs w:val="24"/>
        </w:rPr>
        <w:t xml:space="preserve">. As fontes marcadas aparecem em </w:t>
      </w:r>
      <w:r>
        <w:rPr>
          <w:b/>
          <w:bCs/>
          <w:color w:val="24342B"/>
          <w:sz w:val="24"/>
          <w:szCs w:val="24"/>
        </w:rPr>
        <w:t xml:space="preserve">Selecionadas</w:t>
      </w:r>
      <w:r>
        <w:rPr>
          <w:color w:val="24342B"/>
          <w:sz w:val="24"/>
          <w:szCs w:val="24"/>
        </w:rPr>
        <w:t xml:space="preserve">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Fontes disponíveis para o Brasil: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  <w:tblHeader/>
        </w:trPr>
        <w:tc>
          <w:tcPr>
            <w:tcW w:type="dxa" w:w="9026"/>
            <w:gridSpan w:val="3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Fontes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DETERB Amazônia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 Cerrado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DETER Pantanal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GLAD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IEF-MG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INEMA-BA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Amazônia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Cerrado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Mata Atlântica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Pampa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Pantanal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PRODES Caatinga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Caatinga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Cerrado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Mata Atlântica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Pampa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SAD Pantanal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SIPAM-SAR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SIRAD X</w:t>
            </w:r>
          </w:p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SOS Atlas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SOS/INPE</w:t>
            </w:r>
          </w:p>
        </w:tc>
        <w:tc>
          <w:tcPr>
            <w:tcW w:type="dxa" w:w="30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30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lista é atualizada pela plataforma depois do login e pode ganhar fontes novas.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Regra das fontes (3)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Só vale quando você marca </w:t>
      </w:r>
      <w:r>
        <w:rPr>
          <w:b/>
          <w:bCs/>
          <w:color w:val="24342B"/>
          <w:sz w:val="24"/>
          <w:szCs w:val="24"/>
        </w:rPr>
        <w:t xml:space="preserve">mais de uma</w:t>
      </w:r>
      <w:r>
        <w:rPr>
          <w:color w:val="24342B"/>
          <w:sz w:val="24"/>
          <w:szCs w:val="24"/>
        </w:rPr>
        <w:t xml:space="preserve"> fonte. Um mesmo alerta pode ter sido detectado por várias fontes.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510"/>
        <w:gridCol w:w="310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traz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Exemplo com SAD e DETER marcadas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Qualquer fonte selecionada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pelo menos uma das fontes marcadas.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alertas só do SAD, só do DETER e dos dois.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Todas selecionadas juntas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todas as fontes marcadas (podem ter outras também).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alertas que têm SAD e DETER.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Combinação exata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que tenham exatamente as fontes marcadas, nem mais nem menos.</w:t>
            </w:r>
          </w:p>
        </w:tc>
        <w:tc>
          <w:tcPr>
            <w:tcW w:type="dxa" w:w="31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Traz só alertas com SAD + DETER e nenhuma outra.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33_9_2_Sec_a_o_4_CRUZAMENTO" w:id="33"/>
      <w:r>
        <w:rPr>
          <w:b/>
          <w:bCs/>
          <w:color w:val="832413"/>
          <w:sz w:val="28"/>
          <w:szCs w:val="28"/>
        </w:rPr>
        <w:t xml:space="preserve">9.2 Seção 4. CRUZAMENTOS</w:t>
      </w:r>
      <w:bookmarkEnd w:id="3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Serve para ver só os alertas que ficam (ou que não ficam) dentro de um tipo de área, como Terras Indígenas.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28825"/>
            <wp:effectExtent t="0" r="0" b="0" l="0"/>
            <wp:docPr id="1" name="13_cruzamentos.png" descr="Seção Cruzamentos" title="Seção Cruza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Seção Cruzamentos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Tipo (1)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Escolha o tipo de área. A lista é carregada da plataforma depois do login. Para o Brasil, ela costuma 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blHeader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Tipos de cruzamento (Brasil)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Conservação (todas)  ·  Proteção integral federal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federal  ·  Proteção integral estadual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estadual  ·  Proteção integral municipal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municipal  ·  Terras Indígenas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Assentamentos  ·  Territórios quilombolas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Reservas da Biosfera  ·  Manejo florestal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APP  ·  Reserva Legal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Territórios especiais  ·  Imóveis rurais</w:t>
            </w:r>
          </w:p>
        </w:tc>
      </w:tr>
    </w:tbl>
    <w:p>
      <w:pPr>
        <w:spacing w:after="100"/>
      </w:pP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primeira opção, </w:t>
      </w:r>
      <w:r>
        <w:rPr>
          <w:b/>
          <w:bCs/>
          <w:color w:val="24342B"/>
          <w:sz w:val="24"/>
          <w:szCs w:val="24"/>
        </w:rPr>
        <w:t xml:space="preserve">Qualquer cruzamento disponível</w:t>
      </w:r>
      <w:r>
        <w:rPr>
          <w:color w:val="24342B"/>
          <w:sz w:val="24"/>
          <w:szCs w:val="24"/>
        </w:rPr>
        <w:t xml:space="preserve">, considera todos os tipos juntos.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Condição (2)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5817"/>
      </w:tblGrid>
      <w:tr>
        <w:trPr>
          <w:cantSplit/>
          <w:tblHeader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filtra por cruzamento (é o normal).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Somente alertas com cruzamento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tocam o tipo escolhido. Ex.: só alertas dentro de Terras Indígenas.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Somente alertas sem cruzamento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não tocam o tipo escolhido. Ex.: alertas fora de Unidades de Conservação.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Incluir dados de cruzamento territorial na camada (3)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Deixe </w:t>
      </w:r>
      <w:r>
        <w:rPr>
          <w:b/>
          <w:bCs/>
          <w:color w:val="24342B"/>
          <w:sz w:val="24"/>
          <w:szCs w:val="24"/>
        </w:rPr>
        <w:t xml:space="preserve">marcado</w:t>
      </w:r>
      <w:r>
        <w:rPr>
          <w:color w:val="24342B"/>
          <w:sz w:val="24"/>
          <w:szCs w:val="24"/>
        </w:rPr>
        <w:t xml:space="preserve"> (é o normal). Assim a camada já vem com os nomes e as áreas de cada cruzamento, que são usados nos gráficos e nas exportações.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Desmarque só se quiser uma busca </w:t>
      </w:r>
      <w:r>
        <w:rPr>
          <w:b/>
          <w:bCs/>
          <w:color w:val="24342B"/>
          <w:sz w:val="24"/>
          <w:szCs w:val="24"/>
        </w:rPr>
        <w:t xml:space="preserve">mais rápida</w:t>
      </w:r>
      <w:r>
        <w:rPr>
          <w:color w:val="24342B"/>
          <w:sz w:val="24"/>
          <w:szCs w:val="24"/>
        </w:rPr>
        <w:t xml:space="preserve"> e não precisar desses detalhes. Nesse caso, a exportação da tabela completa, a tabela de cruzamentos e o gráfico “Áreas por tipo de cruzamento” ficam indisponíveis para essa camada. O filtro de cruzamento e a aba Detalhes continuam funcionando.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Embargos e autorizações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Cruzamentos com embargos, autorizações e ações de fiscalização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não</w:t>
            </w:r>
            <w:r>
              <w:rPr>
                <w:color w:val="24342B"/>
                <w:sz w:val="22"/>
                <w:szCs w:val="22"/>
              </w:rPr>
              <w:t xml:space="preserve"> aparecem no plugin. Consulte-os no laudo do alerta,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34_Parte_10_Buscar_os_alert" w:id="34"/>
      <w:r>
        <w:rPr>
          <w:b/>
          <w:bCs/>
          <w:color w:val="832413"/>
          <w:sz w:val="36"/>
          <w:szCs w:val="36"/>
        </w:rPr>
        <w:t xml:space="preserve">Parte 10 — Buscar os alertas</w:t>
      </w:r>
      <w:bookmarkEnd w:id="3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No fim da aba Filtros há uma linha que resume o que você escolheu (país, área, período e fontes) e dois botões.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019175"/>
            <wp:effectExtent t="0" r="0" b="0" l="0"/>
            <wp:docPr id="1" name="14_buscar.png" descr="Resumo dos filtros, LIMPAR (1) e BUSCAR ALERTAS (2)" title="Resumo dos filtros, LIMPAR (1) e BUSCAR ALERTAS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Resumo dos filtros, LIMPAR (1) e BUSCAR ALERTAS (2)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BUSCAR ALERTAS (2):</w:t>
      </w:r>
      <w:r>
        <w:rPr>
          <w:color w:val="24342B"/>
          <w:sz w:val="24"/>
          <w:szCs w:val="24"/>
        </w:rPr>
        <w:t xml:space="preserve"> faz a busca. Se estiver escrito </w:t>
      </w:r>
      <w:r>
        <w:rPr>
          <w:b/>
          <w:bCs/>
          <w:color w:val="24342B"/>
          <w:sz w:val="24"/>
          <w:szCs w:val="24"/>
        </w:rPr>
        <w:t xml:space="preserve">FAÇA LOGIN PARA BUSCAR</w:t>
      </w:r>
      <w:r>
        <w:rPr>
          <w:color w:val="24342B"/>
          <w:sz w:val="24"/>
          <w:szCs w:val="24"/>
        </w:rPr>
        <w:t xml:space="preserve">, você ainda não entrou com seu e-mail e senha (Parte 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LIMPAR (1):</w:t>
      </w:r>
      <w:r>
        <w:rPr>
          <w:color w:val="24342B"/>
          <w:sz w:val="24"/>
          <w:szCs w:val="24"/>
        </w:rPr>
        <w:t xml:space="preserve"> volta todos os filtros para o começo. </w:t>
      </w:r>
      <w:r>
        <w:rPr>
          <w:b/>
          <w:bCs/>
          <w:color w:val="24342B"/>
          <w:sz w:val="24"/>
          <w:szCs w:val="24"/>
        </w:rPr>
        <w:t xml:space="preserve">Atenção: ele também remove do mapa as camadas de alertas já buscadas.</w:t>
      </w:r>
      <w:r>
        <w:rPr>
          <w:color w:val="24342B"/>
          <w:sz w:val="24"/>
          <w:szCs w:val="24"/>
        </w:rPr>
        <w:t xml:space="preserve"> Exporte antes se quiser guardar.</w:t>
      </w:r>
    </w:p>
    <w:p>
      <w:pPr>
        <w:pStyle w:val="Heading2"/>
        <w:keepNext/>
        <w:spacing w:after="140" w:before="300"/>
      </w:pPr>
      <w:bookmarkStart w:name="s35_10_1_Enquanto_a_busca_ac" w:id="35"/>
      <w:r>
        <w:rPr>
          <w:b/>
          <w:bCs/>
          <w:color w:val="832413"/>
          <w:sz w:val="28"/>
          <w:szCs w:val="28"/>
        </w:rPr>
        <w:t xml:space="preserve">10.1 Enquanto a busca acontece</w:t>
      </w:r>
      <w:bookmarkEnd w:id="3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plugin vai sozinho para a aba </w:t>
      </w:r>
      <w:r>
        <w:rPr>
          <w:b/>
          <w:bCs/>
          <w:color w:val="24342B"/>
          <w:sz w:val="24"/>
          <w:szCs w:val="24"/>
        </w:rPr>
        <w:t xml:space="preserve">Estatísticas</w:t>
      </w:r>
      <w:r>
        <w:rPr>
          <w:color w:val="24342B"/>
          <w:sz w:val="24"/>
          <w:szCs w:val="24"/>
        </w:rPr>
        <w:t xml:space="preserve"> e mostra uma barra de progresso. Os números do resumo aparecem logo, antes mesmo de terminar de baixar os alertas.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1209675"/>
            <wp:effectExtent t="0" r="0" b="0" l="0"/>
            <wp:docPr id="1" name="15_buscando.png" descr="Barra de progresso com o botão CANCELAR" title="Barra de progresso com o botão CANCE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Barra de progresso com o botão CANCELAR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Se demorar muito ou se você errou algum filtro, clique em </w:t>
      </w:r>
      <w:r>
        <w:rPr>
          <w:b/>
          <w:bCs/>
          <w:color w:val="24342B"/>
          <w:sz w:val="24"/>
          <w:szCs w:val="24"/>
        </w:rPr>
        <w:t xml:space="preserve">CANCELAR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2"/>
        <w:keepNext/>
        <w:spacing w:after="140" w:before="300"/>
      </w:pPr>
      <w:bookmarkStart w:name="s36_10_2_Quando_a_busca_term" w:id="36"/>
      <w:r>
        <w:rPr>
          <w:b/>
          <w:bCs/>
          <w:color w:val="832413"/>
          <w:sz w:val="28"/>
          <w:szCs w:val="28"/>
        </w:rPr>
        <w:t xml:space="preserve">10.2 Quando a busca termina</w:t>
      </w:r>
      <w:bookmarkEnd w:id="36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Os alertas aparecem no mapa como uma camada nova. O nome da camada diz a área e o período, por exemplo:</w:t>
      </w:r>
    </w:p>
    <w:p>
      <w:pPr>
        <w:keepNext w:val="false"/>
        <w:spacing w:after="140" w:line="300"/>
      </w:pPr>
      <w:r>
        <w:rPr>
          <w:b/>
          <w:bCs/>
          <w:color w:val="832413"/>
          <w:sz w:val="24"/>
          <w:szCs w:val="24"/>
        </w:rPr>
        <w:t xml:space="preserve">Alertas - Cerrado, 01/01/2025 a 30/07/2025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 de busca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da camada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 o país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Brasil,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Cerrado,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 vetorial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(nome da sua área), 01/01/2025 a 30/07/2025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Coordenada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Coordenada -47.9292, -15.7801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Código do alerta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alerta 1370001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Imóvel rural (CAR)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- CAR PE-2610905-…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886200" cy="2190750"/>
            <wp:effectExtent t="0" r="0" b="0" l="0"/>
            <wp:docPr id="1" name="16_mapa_resultado.png" descr="Exemplo: alertas no mapa do QGIS depois da busca" title="Exemplo: alertas no mapa do QGIS depois da bus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Exemplo: alertas no mapa do QGIS depois da busca</w:t>
      </w: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Cada busca cria uma camada nova. Você pode fazer várias buscas e comparar as camadas no mapa.</w:t>
      </w:r>
    </w:p>
    <w:p>
      <w:pPr>
        <w:pStyle w:val="Heading1"/>
        <w:spacing w:after="220" w:before="0"/>
      </w:pPr>
      <w:bookmarkStart w:name="s37_Parte_11_Entender_o_resu" w:id="37"/>
      <w:r>
        <w:rPr>
          <w:b/>
          <w:bCs/>
          <w:color w:val="832413"/>
          <w:sz w:val="36"/>
          <w:szCs w:val="36"/>
        </w:rPr>
        <w:t xml:space="preserve">Parte 11 — Entender o resumo e montar a análise (aba Estatísticas)</w:t>
      </w:r>
      <w:bookmarkEnd w:id="37"/>
    </w:p>
    <w:p>
      <w:pPr>
        <w:pStyle w:val="Heading2"/>
        <w:keepNext/>
        <w:spacing w:after="140" w:before="300"/>
      </w:pPr>
      <w:bookmarkStart w:name="s38_11_1_Resumo_da_consulta" w:id="38"/>
      <w:r>
        <w:rPr>
          <w:b/>
          <w:bCs/>
          <w:color w:val="832413"/>
          <w:sz w:val="28"/>
          <w:szCs w:val="28"/>
        </w:rPr>
        <w:t xml:space="preserve">11.1 Resumo da consulta</w:t>
      </w:r>
      <w:bookmarkEnd w:id="3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No alto da aba há um aviso: </w:t>
      </w:r>
      <w:r>
        <w:rPr>
          <w:b/>
          <w:bCs/>
          <w:color w:val="24342B"/>
          <w:sz w:val="24"/>
          <w:szCs w:val="24"/>
        </w:rPr>
        <w:t xml:space="preserve">o resumo muda de acordo com os filtros</w:t>
      </w:r>
      <w:r>
        <w:rPr>
          <w:color w:val="24342B"/>
          <w:sz w:val="24"/>
          <w:szCs w:val="24"/>
        </w:rPr>
        <w:t xml:space="preserve">. Depois vêm os cartões (1) com os números principais, em vermelho.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4695825"/>
            <wp:effectExtent t="0" r="0" b="0" l="0"/>
            <wp:docPr id="1" name="16_resumo.png" descr="Resumo da consulta (1) e EXPORTAR RESUMO (XLSX) (2)" title="Resumo da consulta (1) e EXPORTAR RESUMO (XLSX)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Resumo da consulta (1) e EXPORTAR RESUMO (XLSX) (2)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Cartão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Total de alertas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a busca encontrou.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desmatada (ha)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soma da área de todos os alertas, em hectares.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 diária (ha/dia)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área desmatada dividida pelo número de dias do período.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Maior desmatamento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maior alerta: área, código e local (município e estado).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Maior velocidade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alerta que desmatou mais rápido (hectares por dia), com código e local.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Menor alerta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menor alerta: área, código e local.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 com maior área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município com mais área desmatada e quanto.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Sobreposições (nº de alertas)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tocam Unidades de Conservação, Terras Indígenas, Assentamentos, Reservas Legais, APPs, Manejo Florestal, Nascentes de Rios e Imóveis Rurais (CAR).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Período analisado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tipo de data e as datas usadas na busca.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DDD3" w:sz="6"/>
              <w:left w:val="single" w:color="C9DDD3" w:sz="6"/>
              <w:bottom w:val="single" w:color="C9DDD3" w:sz="6"/>
              <w:right w:val="single" w:color="C9DDD3" w:sz="6"/>
            </w:tcBorders>
            <w:shd w:fill="EEF4F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E4E"/>
                <w:sz w:val="24"/>
                <w:szCs w:val="24"/>
              </w:rPr>
              <w:t xml:space="preserve">Quando o resumo muda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Se você usou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filtro de fonte</w:t>
            </w:r>
            <w:r>
              <w:rPr>
                <w:color w:val="24342B"/>
                <w:sz w:val="22"/>
                <w:szCs w:val="22"/>
              </w:rPr>
              <w:t xml:space="preserve"> ou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de cruzamento</w:t>
            </w:r>
            <w:r>
              <w:rPr>
                <w:color w:val="24342B"/>
                <w:sz w:val="22"/>
                <w:szCs w:val="22"/>
              </w:rPr>
              <w:t xml:space="preserve">, os números passam a ser calculados a partir da camada baixada. Nesse caso,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Média diária</w:t>
            </w:r>
            <w:r>
              <w:rPr>
                <w:color w:val="24342B"/>
                <w:sz w:val="22"/>
                <w:szCs w:val="22"/>
              </w:rPr>
              <w:t xml:space="preserve">,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Maior velocidade</w:t>
            </w:r>
            <w:r>
              <w:rPr>
                <w:color w:val="24342B"/>
                <w:sz w:val="22"/>
                <w:szCs w:val="22"/>
              </w:rPr>
              <w:t xml:space="preserve"> e </w:t>
            </w:r>
            <w:r>
              <w:rPr>
                <w:b/>
                <w:bCs/>
                <w:color w:val="24342B"/>
                <w:sz w:val="22"/>
                <w:szCs w:val="22"/>
              </w:rPr>
              <w:t xml:space="preserve">Sobreposições</w:t>
            </w:r>
            <w:r>
              <w:rPr>
                <w:color w:val="24342B"/>
                <w:sz w:val="22"/>
                <w:szCs w:val="22"/>
              </w:rPr>
              <w:t xml:space="preserve"> ficam indisponíveis (aparece “—”).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Embargos, autorizações e ações de fiscalização não entram no resumo: consulte-os no laudo, na plataforma.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39_11_2_Exportar_o_resumo" w:id="39"/>
      <w:r>
        <w:rPr>
          <w:b/>
          <w:bCs/>
          <w:color w:val="832413"/>
          <w:sz w:val="28"/>
          <w:szCs w:val="28"/>
        </w:rPr>
        <w:t xml:space="preserve">11.2 Exportar o resumo</w:t>
      </w:r>
      <w:bookmarkEnd w:id="39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EXPORTAR RESUMO (XLSX)</w:t>
      </w:r>
      <w:r>
        <w:rPr>
          <w:color w:val="24342B"/>
          <w:sz w:val="24"/>
          <w:szCs w:val="24"/>
        </w:rPr>
        <w:t xml:space="preserve"> (2). Escolha a pasta e o nome (já vem sugerido </w:t>
      </w:r>
      <w:r>
        <w:rPr>
          <w:b/>
          <w:bCs/>
          <w:color w:val="24342B"/>
          <w:sz w:val="24"/>
          <w:szCs w:val="24"/>
        </w:rPr>
        <w:t xml:space="preserve">mapbiomas_alerta_resumo.xlsx</w:t>
      </w:r>
      <w:r>
        <w:rPr>
          <w:color w:val="24342B"/>
          <w:sz w:val="24"/>
          <w:szCs w:val="24"/>
        </w:rPr>
        <w:t xml:space="preserve">) e clique em Salvar. A planilha tem duas abas: o resumo com os cartões e a lista de camadas.</w:t>
      </w:r>
    </w:p>
    <w:p>
      <w:pPr>
        <w:pStyle w:val="Heading2"/>
        <w:keepNext/>
        <w:spacing w:after="140" w:before="300"/>
      </w:pPr>
      <w:bookmarkStart w:name="s40_11_3_Ana_lises_estati_st" w:id="40"/>
      <w:r>
        <w:rPr>
          <w:b/>
          <w:bCs/>
          <w:color w:val="832413"/>
          <w:sz w:val="28"/>
          <w:szCs w:val="28"/>
        </w:rPr>
        <w:t xml:space="preserve">11.3 Análises estatísticas: montar o gráfico</w:t>
      </w:r>
      <w:bookmarkEnd w:id="4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Mais abaixo, na mesma aba, fica a área </w:t>
      </w:r>
      <w:r>
        <w:rPr>
          <w:b/>
          <w:bCs/>
          <w:color w:val="24342B"/>
          <w:sz w:val="24"/>
          <w:szCs w:val="24"/>
        </w:rPr>
        <w:t xml:space="preserve">Análises estatísticas</w:t>
      </w:r>
      <w:r>
        <w:rPr>
          <w:color w:val="24342B"/>
          <w:sz w:val="24"/>
          <w:szCs w:val="24"/>
        </w:rPr>
        <w:t xml:space="preserve">. É aqui que você diz qual gráfico quer.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667125"/>
            <wp:effectExtent t="0" r="0" b="0" l="0"/>
            <wp:docPr id="1" name="17_analise.png" descr="Campos da análise estatística" title="Campos da análise estatís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Campos da análise estatística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escolher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Camada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camada de alertas analisar (quando você tem mais de uma busca).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Tipo de gráfico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Barras, Pizza ou Linha (veja abaixo).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Campo para comparar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que vai separar os grupos do gráfico (município, bioma, fonte, mês…).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Cálculo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registros, Soma ou Média.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Campo numérico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número somar ou tirar a média (só vale para Soma e Média).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Fontes múltiplas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vale quando o campo para comparar é Fonte.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6. Valor específico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Mostrar só um grupo (ex.: só um município) ou Todos os valores.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7. Categorias exibidas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grupos aparecem no gráfico: de 3 a 20 (o normal é 10).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8. APLICAR ANÁLISE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Gera o gráfico. Sempre clique aqui depois de mudar alguma coisa.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Tipo de gráfico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661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Bom para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Comparar grupos: qual município tem mais alertas, qual fonte detecta mais.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Pizza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a parte de cada grupo no total.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Linha</w:t>
            </w:r>
          </w:p>
        </w:tc>
        <w:tc>
          <w:tcPr>
            <w:tcW w:type="dxa" w:w="661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Ver a evolução no tempo (use com Ano, Mês ou Ano e mês).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Campo para comparar: todas as opções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lista mostra só os campos que têm dados na sua camada. Para o Brasil, podem aparecer: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0"/>
        <w:gridCol w:w="5616"/>
      </w:tblGrid>
      <w:tr>
        <w:trPr>
          <w:cantSplit/>
          <w:tblHeader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Separa os alertas por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Sistema que detectou (SAD, DETER, GLAD…).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 do alerta.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Estado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Estado (UF).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Ano / Mês / Ano e mês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Data do alerta. Use com o gráfico de Linha.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 de Conservação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da Unidade de Conservação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Terra Indígena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da Terra Indígena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Assentamento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do assentamento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quilombola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Nome do território quilombola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da Biosfera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da Biosfera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Proteção integral federal / estadual / municipal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proteção integral, por esfera.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Uso sustentável federal / estadual / municipal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Unidades de uso sustentável, por esfera.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especial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Território especial cruzado.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de Preservação Permanente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APP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Legal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Reserva Legal cruzada.</w:t>
            </w:r>
          </w:p>
        </w:tc>
      </w:tr>
      <w:tr>
        <w:trPr>
          <w:cantSplit/>
        </w:trPr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Áreas por tipo de cruzamento</w:t>
            </w:r>
          </w:p>
        </w:tc>
        <w:tc>
          <w:tcPr>
            <w:tcW w:type="dxa" w:w="56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Compara a área (ha) de cada tipo de cruzamento: Terras Indígenas, Unidades de Conservação, APP etc. Os tipos podem se sobrepor, por isso as barras não somam a área total.</w:t>
            </w:r>
          </w:p>
        </w:tc>
      </w:tr>
    </w:tbl>
    <w:p>
      <w:pPr>
        <w:spacing w:after="100"/>
      </w:pP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Alertas que não cruzam o tipo escolhido aparecem no grupo </w:t>
      </w:r>
      <w:r>
        <w:rPr>
          <w:b/>
          <w:bCs/>
          <w:color w:val="24342B"/>
          <w:sz w:val="24"/>
          <w:szCs w:val="24"/>
        </w:rPr>
        <w:t xml:space="preserve">Sem cruzamento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410"/>
        <w:gridCol w:w="3209"/>
      </w:tblGrid>
      <w:tr>
        <w:trPr>
          <w:cantSplit/>
          <w:tblHeader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calcula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Conta os alertas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por município.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 o campo numérico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hectares desmatados por município.</w:t>
            </w:r>
          </w:p>
        </w:tc>
      </w:tr>
      <w:tr>
        <w:trPr>
          <w:cantSplit/>
        </w:trPr>
        <w:tc>
          <w:tcPr>
            <w:tcW w:type="dxa" w:w="24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</w:t>
            </w:r>
          </w:p>
        </w:tc>
        <w:tc>
          <w:tcPr>
            <w:tcW w:type="dxa" w:w="34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Faz a média do campo numérico de cada grupo.</w:t>
            </w:r>
          </w:p>
        </w:tc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Tamanho médio dos alertas por fonte.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Campo numérico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Aparece quando o cálculo é Soma ou Média. As opções dependem da camada: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do alerta (ha)</w:t>
      </w:r>
      <w:r>
        <w:rPr>
          <w:color w:val="24342B"/>
          <w:sz w:val="24"/>
          <w:szCs w:val="24"/>
        </w:rPr>
        <w:t xml:space="preserve"> — a área total de cada alerta (a mais usada).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na camada de interesse (ha)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Percentual na camada de interesse (%)</w:t>
      </w:r>
      <w:r>
        <w:rPr>
          <w:color w:val="24342B"/>
          <w:sz w:val="24"/>
          <w:szCs w:val="24"/>
        </w:rPr>
        <w:t xml:space="preserve"> — só quando a busca foi por Camada vetorial.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Área em Unidade de Conservação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em Terra Indígena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em assentamento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quilombola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APP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Reserva Legal (ha)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Área de manejo (ha)</w:t>
      </w:r>
      <w:r>
        <w:rPr>
          <w:color w:val="24342B"/>
          <w:sz w:val="24"/>
          <w:szCs w:val="24"/>
        </w:rPr>
        <w:t xml:space="preserve"> e outras áreas de cruzamento.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Quantidade de APPs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Quantidade de Reservas Legais</w:t>
      </w:r>
      <w:r>
        <w:rPr>
          <w:color w:val="24342B"/>
          <w:sz w:val="24"/>
          <w:szCs w:val="24"/>
        </w:rPr>
        <w:t xml:space="preserve">, </w:t>
      </w:r>
      <w:r>
        <w:rPr>
          <w:b/>
          <w:bCs/>
          <w:color w:val="24342B"/>
          <w:sz w:val="24"/>
          <w:szCs w:val="24"/>
        </w:rPr>
        <w:t xml:space="preserve">Quantidade de imóveis rurais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Fontes múltiplas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218"/>
      </w:tblGrid>
      <w:tr>
        <w:trPr>
          <w:cantSplit/>
          <w:tblHeader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Separar cada fonte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 alerta detectado por SAD e DETER conta para o SAD e para o DETER.</w:t>
            </w:r>
          </w:p>
        </w:tc>
      </w:tr>
      <w:tr>
        <w:trPr>
          <w:cantSplit/>
        </w:trPr>
        <w:tc>
          <w:tcPr>
            <w:tcW w:type="dxa" w:w="28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Agrupar pela combinação</w:t>
            </w:r>
          </w:p>
        </w:tc>
        <w:tc>
          <w:tcPr>
            <w:tcW w:type="dxa" w:w="621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mesmo alerta vai para o grupo “DETER + SAD”.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100" w:before="220"/>
      </w:pPr>
      <w:r>
        <w:rPr>
          <w:b/>
          <w:bCs/>
          <w:color w:val="24342B"/>
          <w:sz w:val="25"/>
          <w:szCs w:val="25"/>
        </w:rPr>
        <w:t xml:space="preserve">Valor específico e Categorias exibidas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Valor específico:</w:t>
      </w:r>
      <w:r>
        <w:rPr>
          <w:color w:val="24342B"/>
          <w:sz w:val="24"/>
          <w:szCs w:val="24"/>
        </w:rPr>
        <w:t xml:space="preserve"> deixe em </w:t>
      </w:r>
      <w:r>
        <w:rPr>
          <w:b/>
          <w:bCs/>
          <w:color w:val="24342B"/>
          <w:sz w:val="24"/>
          <w:szCs w:val="24"/>
        </w:rPr>
        <w:t xml:space="preserve">Todos os valores</w:t>
      </w:r>
      <w:r>
        <w:rPr>
          <w:color w:val="24342B"/>
          <w:sz w:val="24"/>
          <w:szCs w:val="24"/>
        </w:rPr>
        <w:t xml:space="preserve"> para ver todos os grupos, ou escolha um só (ex.: um município) para focar nele.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Categorias exibidas:</w:t>
      </w:r>
      <w:r>
        <w:rPr>
          <w:color w:val="24342B"/>
          <w:sz w:val="24"/>
          <w:szCs w:val="24"/>
        </w:rPr>
        <w:t xml:space="preserve"> o gráfico mostra os maiores grupos. Os que sobram são somados num grupo cinza chamado </w:t>
      </w:r>
      <w:r>
        <w:rPr>
          <w:b/>
          <w:bCs/>
          <w:color w:val="24342B"/>
          <w:sz w:val="24"/>
          <w:szCs w:val="24"/>
        </w:rPr>
        <w:t xml:space="preserve">Outros (X grupos)</w:t>
      </w:r>
      <w:r>
        <w:rPr>
          <w:color w:val="24342B"/>
          <w:sz w:val="24"/>
          <w:szCs w:val="24"/>
        </w:rPr>
        <w:t xml:space="preserve">. No botão AMPLIAR (Parte 12) você vê todos.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Embaixo aparece o </w:t>
      </w:r>
      <w:r>
        <w:rPr>
          <w:b/>
          <w:bCs/>
          <w:color w:val="24342B"/>
          <w:sz w:val="24"/>
          <w:szCs w:val="24"/>
        </w:rPr>
        <w:t xml:space="preserve">Status</w:t>
      </w:r>
      <w:r>
        <w:rPr>
          <w:color w:val="24342B"/>
          <w:sz w:val="24"/>
          <w:szCs w:val="24"/>
        </w:rPr>
        <w:t xml:space="preserve">, que avisa se falta alguma coisa ou se é preciso clicar em APLICAR ANÁLISE.</w:t>
      </w:r>
    </w:p>
    <w:p>
      <w:pPr>
        <w:pStyle w:val="Heading2"/>
        <w:keepNext/>
        <w:spacing w:after="140" w:before="300"/>
      </w:pPr>
      <w:bookmarkStart w:name="s41_11_4_Exemplos_prontos" w:id="41"/>
      <w:r>
        <w:rPr>
          <w:b/>
          <w:bCs/>
          <w:color w:val="832413"/>
          <w:sz w:val="28"/>
          <w:szCs w:val="28"/>
        </w:rPr>
        <w:t xml:space="preserve">11.4 Exemplos prontos</w:t>
      </w:r>
      <w:bookmarkEnd w:id="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068"/>
        <w:gridCol w:w="1941"/>
        <w:gridCol w:w="1456"/>
        <w:gridCol w:w="1746"/>
      </w:tblGrid>
      <w:tr>
        <w:trPr>
          <w:cantSplit/>
          <w:tblHeader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Pergunta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Tipo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 para comparar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Cálculo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Campo numérico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Quais municípios desmataram mais?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Município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Quantos alertas cada fonte detectou?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Fonte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Número de registros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Como o desmatamento mudou mês a mês?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Linha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Ano e mês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 foi desmatado em cada Terra Indígena?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Pizza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Terra Indígena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em Terra Indígena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Qual o tamanho médio dos alertas por bioma?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Bioma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 do alerta (ha)</w:t>
            </w:r>
          </w:p>
        </w:tc>
      </w:tr>
      <w:tr>
        <w:trPr>
          <w:cantSplit/>
        </w:trPr>
        <w:tc>
          <w:tcPr>
            <w:tcW w:type="dxa" w:w="281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Quanto de área em cada tipo de cruzamento?</w:t>
            </w:r>
          </w:p>
        </w:tc>
        <w:tc>
          <w:tcPr>
            <w:tcW w:type="dxa" w:w="106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Barras</w:t>
            </w:r>
          </w:p>
        </w:tc>
        <w:tc>
          <w:tcPr>
            <w:tcW w:type="dxa" w:w="194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Áreas por tipo de cruzamento</w:t>
            </w:r>
          </w:p>
        </w:tc>
        <w:tc>
          <w:tcPr>
            <w:tcW w:type="dxa" w:w="145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Soma</w:t>
            </w:r>
          </w:p>
        </w:tc>
        <w:tc>
          <w:tcPr>
            <w:tcW w:type="dxa" w:w="174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42_Parte_12_Ver_e_salvar_o" w:id="42"/>
      <w:r>
        <w:rPr>
          <w:b/>
          <w:bCs/>
          <w:color w:val="832413"/>
          <w:sz w:val="36"/>
          <w:szCs w:val="36"/>
        </w:rPr>
        <w:t xml:space="preserve">Parte 12 — Ver e salvar o gráfico (aba Gráficos)</w:t>
      </w:r>
      <w:bookmarkEnd w:id="42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Depois de clicar em APLICAR ANÁLISE, o gráfico aparece na aba </w:t>
      </w:r>
      <w:r>
        <w:rPr>
          <w:b/>
          <w:bCs/>
          <w:color w:val="24342B"/>
          <w:sz w:val="24"/>
          <w:szCs w:val="24"/>
        </w:rPr>
        <w:t xml:space="preserve">Gráficos</w:t>
      </w:r>
      <w:r>
        <w:rPr>
          <w:color w:val="24342B"/>
          <w:sz w:val="24"/>
          <w:szCs w:val="24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1790700" cy="5334000"/>
            <wp:effectExtent t="0" r="0" b="0" l="0"/>
            <wp:docPr id="1" name="18_grafico_barras.png" descr="Aba Gráficos: AMPLIAR (1) e botões de exportação (2 a 5)" title="Aba Gráficos: AMPLIAR (1) e botões de exportação (2 a 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Gráficos: AMPLIAR (1) e botões de exportação (2 a 5)</w:t>
      </w:r>
    </w:p>
    <w:p>
      <w:pPr>
        <w:pStyle w:val="Heading2"/>
        <w:keepNext/>
        <w:spacing w:after="140" w:before="300"/>
      </w:pPr>
      <w:bookmarkStart w:name="s43_12_1_Os_tre_s_tipos_de_g" w:id="43"/>
      <w:r>
        <w:rPr>
          <w:b/>
          <w:bCs/>
          <w:color w:val="832413"/>
          <w:sz w:val="28"/>
          <w:szCs w:val="28"/>
        </w:rPr>
        <w:t xml:space="preserve">12.1 Os três tipos de gráfico</w:t>
      </w:r>
      <w:bookmarkEnd w:id="43"/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21_janela_grafico.png" descr="Barras" title="Bar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Barras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19_grafico_pizza.png" descr="Pizza (cada cor é um grupo; “Outros” fica em cinza)" title="Pizza (cada cor é um grupo; “Outros” fica em cinz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Pizza (cada cor é um grupo; “Outros” fica em cinza)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191000" cy="2657475"/>
            <wp:effectExtent t="0" r="0" b="0" l="0"/>
            <wp:docPr id="1" name="20_grafico_linha.png" descr="Linha (evolução no tempo)" title="Linha (evolução no temp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Linha (evolução no tempo)</w:t>
      </w:r>
    </w:p>
    <w:p>
      <w:pPr>
        <w:pStyle w:val="Heading2"/>
        <w:keepNext/>
        <w:spacing w:after="140" w:before="300"/>
      </w:pPr>
      <w:bookmarkStart w:name="s44_12_2_AMPLIAR_1" w:id="44"/>
      <w:r>
        <w:rPr>
          <w:b/>
          <w:bCs/>
          <w:color w:val="832413"/>
          <w:sz w:val="28"/>
          <w:szCs w:val="28"/>
        </w:rPr>
        <w:t xml:space="preserve">12.2 AMPLIAR (1)</w:t>
      </w:r>
      <w:bookmarkEnd w:id="44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 botão vermelho </w:t>
      </w:r>
      <w:r>
        <w:rPr>
          <w:b/>
          <w:bCs/>
          <w:color w:val="24342B"/>
          <w:sz w:val="24"/>
          <w:szCs w:val="24"/>
        </w:rPr>
        <w:t xml:space="preserve">⤢ AMPLIAR</w:t>
      </w:r>
      <w:r>
        <w:rPr>
          <w:color w:val="24342B"/>
          <w:sz w:val="24"/>
          <w:szCs w:val="24"/>
        </w:rPr>
        <w:t xml:space="preserve"> abre o gráfico numa janela maior, que você pode aumentar à vontade. Nela aparecem todas as categorias e os botões </w:t>
      </w:r>
      <w:r>
        <w:rPr>
          <w:b/>
          <w:bCs/>
          <w:color w:val="24342B"/>
          <w:sz w:val="24"/>
          <w:szCs w:val="24"/>
        </w:rPr>
        <w:t xml:space="preserve">EXPORTAR GRÁFICO PNG</w:t>
      </w:r>
      <w:r>
        <w:rPr>
          <w:color w:val="24342B"/>
          <w:sz w:val="24"/>
          <w:szCs w:val="24"/>
        </w:rPr>
        <w:t xml:space="preserve"> e </w:t>
      </w:r>
      <w:r>
        <w:rPr>
          <w:b/>
          <w:bCs/>
          <w:color w:val="24342B"/>
          <w:sz w:val="24"/>
          <w:szCs w:val="24"/>
        </w:rPr>
        <w:t xml:space="preserve">FECHAR</w:t>
      </w:r>
      <w:r>
        <w:rPr>
          <w:color w:val="24342B"/>
          <w:sz w:val="24"/>
          <w:szCs w:val="24"/>
        </w:rPr>
        <w:t xml:space="preserve">.</w:t>
      </w:r>
    </w:p>
    <w:p>
      <w:pPr>
        <w:pStyle w:val="Heading2"/>
        <w:keepNext/>
        <w:spacing w:after="140" w:before="300"/>
      </w:pPr>
      <w:bookmarkStart w:name="s45_12_3_Salvar_o_gra_fico_e" w:id="45"/>
      <w:r>
        <w:rPr>
          <w:b/>
          <w:bCs/>
          <w:color w:val="832413"/>
          <w:sz w:val="28"/>
          <w:szCs w:val="28"/>
        </w:rPr>
        <w:t xml:space="preserve">12.3 Salvar o gráfico e os alertas do gráfico</w:t>
      </w:r>
      <w:bookmarkEnd w:id="45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Os botões desta aba salvam </w:t>
      </w:r>
      <w:r>
        <w:rPr>
          <w:b/>
          <w:bCs/>
          <w:color w:val="24342B"/>
          <w:sz w:val="24"/>
          <w:szCs w:val="24"/>
        </w:rPr>
        <w:t xml:space="preserve">só o que está no gráfico</w:t>
      </w:r>
      <w:r>
        <w:rPr>
          <w:color w:val="24342B"/>
          <w:sz w:val="24"/>
          <w:szCs w:val="24"/>
        </w:rPr>
        <w:t xml:space="preserve"> (o campo e o valor escolhidos). Para salvar a camada inteira, use a aba Camadas (Parte 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3811"/>
        <w:gridCol w:w="2908"/>
      </w:tblGrid>
      <w:tr>
        <w:trPr>
          <w:cantSplit/>
          <w:tblHeader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salva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sugerido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GRÁFICO (PNG)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imagem do gráfico, com título, período e legenda.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mapbiomas_alerta_grafico.png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ALERTAS DO GRÁFICO (CSV)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Planilha com os alertas do gráfico: código, área, datas, fonte, bioma, estado e município, mais uma coluna com o campo usado no gráfico (ex.: “Terra Indígena” com os nomes das TIs) e, na Soma ou Média, o campo numérico.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mapbiomas_alerta_alertas_do_grafico.csv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ALERTAS DO GRÁFICO (GPKG)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Arquivo de mapa com os polígonos dos alertas do gráfico e todos os campos. Quando há cruzamentos, vem com uma tabela interna “cruzamentos”.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mapbiomas_alerta_alertas_do_grafico.gpkg</w:t>
            </w:r>
          </w:p>
        </w:tc>
      </w:tr>
      <w:tr>
        <w:trPr>
          <w:cantSplit/>
        </w:trPr>
        <w:tc>
          <w:tcPr>
            <w:tcW w:type="dxa" w:w="23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5. ALERTAS DO GRÁFICO (SHP)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mesmo em Shapefile. Vem com arquivos extras: _cruzamentos.csv e _campos.csv (veja a Parte 13).</w:t>
            </w:r>
          </w:p>
        </w:tc>
        <w:tc>
          <w:tcPr>
            <w:tcW w:type="dxa" w:w="29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mapbiomas_alerta_alertas_do_grafico.shp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A coluna com o campo do gráfico não é repetida quando ela já existe no arquivo (por exemplo, Município e Estado já vêm sempre).</w:t>
      </w:r>
    </w:p>
    <w:p>
      <w:pPr>
        <w:pStyle w:val="Heading1"/>
        <w:spacing w:after="220" w:before="0"/>
      </w:pPr>
      <w:bookmarkStart w:name="s46_Parte_13_Salvar_a_camada" w:id="46"/>
      <w:r>
        <w:rPr>
          <w:b/>
          <w:bCs/>
          <w:color w:val="832413"/>
          <w:sz w:val="36"/>
          <w:szCs w:val="36"/>
        </w:rPr>
        <w:t xml:space="preserve">Parte 13 — Salvar a camada inteira (aba Camadas)</w:t>
      </w:r>
      <w:bookmarkEnd w:id="46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A aba </w:t>
      </w:r>
      <w:r>
        <w:rPr>
          <w:b/>
          <w:bCs/>
          <w:color w:val="24342B"/>
          <w:sz w:val="24"/>
          <w:szCs w:val="24"/>
        </w:rPr>
        <w:t xml:space="preserve">Camadas</w:t>
      </w:r>
      <w:r>
        <w:rPr>
          <w:color w:val="24342B"/>
          <w:sz w:val="24"/>
          <w:szCs w:val="24"/>
        </w:rPr>
        <w:t xml:space="preserve"> lista as camadas de alertas que você buscou, com o período e a quantidade de alertas de cada uma. Os botões salvam a camada que está escolhida em Estatísticas › Camada.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076450"/>
            <wp:effectExtent t="0" r="0" b="0" l="0"/>
            <wp:docPr id="1" name="22_camadas.png" descr="Aba Camadas" title="Aba Cam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Camadas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3610"/>
        <w:gridCol w:w="2909"/>
      </w:tblGrid>
      <w:tr>
        <w:trPr>
          <w:cantSplit/>
          <w:tblHeader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salva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Nome sugerido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TABELA DE ATRIBUTOS (CSV)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Planilha com todos os campos de todos os alertas, um alerta por linha.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mapbiomas_alerta_tabela_de_atributos.csv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TABELA DE ATRIBUTOS (XLSX)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mesma tabela em Excel, com os números como números.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mapbiomas_alerta_tabela_de_atributos.xlsx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CAMADA (GPKG)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camada inteira, com os polígonos e todos os campos, em GeoPackage (recomendado).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mapbiomas_alerta_camada.gpkg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4. CAMADA (SHP)</w:t>
            </w:r>
          </w:p>
        </w:tc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camada inteira em Shapefile.</w:t>
            </w:r>
          </w:p>
        </w:tc>
        <w:tc>
          <w:tcPr>
            <w:tcW w:type="dxa" w:w="29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mapbiomas_alerta_camada.shp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47_13_1_Arquivos_extras_que" w:id="47"/>
      <w:r>
        <w:rPr>
          <w:b/>
          <w:bCs/>
          <w:color w:val="832413"/>
          <w:sz w:val="28"/>
          <w:szCs w:val="28"/>
        </w:rPr>
        <w:t xml:space="preserve">13.1 Arquivos extras que podem vir junto</w:t>
      </w:r>
      <w:bookmarkEnd w:id="4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507"/>
        <w:gridCol w:w="3811"/>
      </w:tblGrid>
      <w:tr>
        <w:trPr>
          <w:cantSplit/>
          <w:tblHeader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Arquivo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Quando aparece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…_LEIA-ME.txt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 e SHP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Explica a diferença entre a tabela da camada e a tabela de cruzamentos.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tabela “cruzamentos” (dentro do .gpkg)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GPKG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Uma linha para cada cruzamento: código do alerta, categoria, território e área.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…_cruzamentos.csv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SHP com cruzamentos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mesma tabela de cruzamentos, em planilha.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…_campos.csv</w:t>
            </w:r>
          </w:p>
        </w:tc>
        <w:tc>
          <w:tcPr>
            <w:tcW w:type="dxa" w:w="250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SHP</w:t>
            </w:r>
          </w:p>
        </w:tc>
        <w:tc>
          <w:tcPr>
            <w:tcW w:type="dxa" w:w="38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Shapefile corta os nomes dos campos em 10 letras. Este arquivo mostra o nome cortado, o nome completo e o que cada campo significa.</w:t>
            </w:r>
          </w:p>
        </w:tc>
      </w:tr>
    </w:tbl>
    <w:p>
      <w:pPr>
        <w:spacing w:after="100"/>
      </w:pPr>
    </w:p>
    <w:p>
      <w:pPr>
        <w:spacing w:after="140" w:line="280"/>
      </w:pPr>
      <w:r>
        <w:rPr>
          <w:i/>
          <w:iCs/>
          <w:color w:val="59666B"/>
          <w:sz w:val="22"/>
          <w:szCs w:val="22"/>
        </w:rPr>
        <w:t xml:space="preserve">Nas planilhas CSV, os números usam vírgula para os decimais e as colunas são separadas por ponto e vírgula, para abrir direto no Excel em português.</w:t>
      </w:r>
    </w:p>
    <w:p>
      <w:pPr>
        <w:pStyle w:val="Heading2"/>
        <w:keepNext/>
        <w:spacing w:after="140" w:before="300"/>
      </w:pPr>
      <w:bookmarkStart w:name="s48_13_2_Escolher_onde_salva" w:id="48"/>
      <w:r>
        <w:rPr>
          <w:b/>
          <w:bCs/>
          <w:color w:val="832413"/>
          <w:sz w:val="28"/>
          <w:szCs w:val="28"/>
        </w:rPr>
        <w:t xml:space="preserve">13.2 Escolher onde salvar</w:t>
      </w:r>
      <w:bookmarkEnd w:id="48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Toda exportação abre uma janela para você escolher a </w:t>
      </w:r>
      <w:r>
        <w:rPr>
          <w:b/>
          <w:bCs/>
          <w:color w:val="24342B"/>
          <w:sz w:val="24"/>
          <w:szCs w:val="24"/>
        </w:rPr>
        <w:t xml:space="preserve">pasta</w:t>
      </w:r>
      <w:r>
        <w:rPr>
          <w:color w:val="24342B"/>
          <w:sz w:val="24"/>
          <w:szCs w:val="24"/>
        </w:rPr>
        <w:t xml:space="preserve"> e o </w:t>
      </w:r>
      <w:r>
        <w:rPr>
          <w:b/>
          <w:bCs/>
          <w:color w:val="24342B"/>
          <w:sz w:val="24"/>
          <w:szCs w:val="24"/>
        </w:rPr>
        <w:t xml:space="preserve">nome</w:t>
      </w:r>
      <w:r>
        <w:rPr>
          <w:color w:val="24342B"/>
          <w:sz w:val="24"/>
          <w:szCs w:val="24"/>
        </w:rPr>
        <w:t xml:space="preserve"> do arquivo. O plugin lembra a última pasta usada. Se não tiver permissão para salvar numa pasta, ele avisa e sugere outra.</w:t>
      </w:r>
    </w:p>
    <w:p>
      <w:pPr>
        <w:pStyle w:val="Heading1"/>
        <w:spacing w:after="220" w:before="0"/>
      </w:pPr>
      <w:bookmarkStart w:name="s49_Parte_14_Ver_um_alerta_d" w:id="49"/>
      <w:r>
        <w:rPr>
          <w:b/>
          <w:bCs/>
          <w:color w:val="832413"/>
          <w:sz w:val="36"/>
          <w:szCs w:val="36"/>
        </w:rPr>
        <w:t xml:space="preserve">Parte 14 — Ver um alerta de perto (aba Detalhes)</w:t>
      </w:r>
      <w:bookmarkEnd w:id="49"/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Clique na aba </w:t>
      </w:r>
      <w:r>
        <w:rPr>
          <w:b/>
          <w:bCs/>
          <w:color w:val="24342B"/>
          <w:sz w:val="24"/>
          <w:szCs w:val="24"/>
        </w:rPr>
        <w:t xml:space="preserve">Detalhes</w:t>
      </w:r>
      <w:r>
        <w:rPr>
          <w:color w:val="24342B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Clique em </w:t>
      </w:r>
      <w:r>
        <w:rPr>
          <w:b/>
          <w:bCs/>
          <w:color w:val="24342B"/>
          <w:sz w:val="24"/>
          <w:szCs w:val="24"/>
        </w:rPr>
        <w:t xml:space="preserve">IDENTIFICAR ALERTA NO MAPA</w:t>
      </w:r>
      <w:r>
        <w:rPr>
          <w:color w:val="24342B"/>
          <w:sz w:val="24"/>
          <w:szCs w:val="24"/>
        </w:rPr>
        <w:t xml:space="preserve">. O cursor do mouse muda.</w:t>
      </w:r>
    </w:p>
    <w:p>
      <w:pPr>
        <w:pStyle w:val="ListParagraph"/>
        <w:numPr>
          <w:ilvl w:val="0"/>
          <w:numId w:val="15"/>
        </w:numPr>
        <w:spacing w:after="100" w:line="300"/>
      </w:pPr>
      <w:r>
        <w:rPr>
          <w:color w:val="24342B"/>
          <w:sz w:val="24"/>
          <w:szCs w:val="24"/>
        </w:rPr>
        <w:t xml:space="preserve">No mapa, clique em cima de um alerta. As informações aparecem no painel.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124200"/>
            <wp:effectExtent t="0" r="0" b="0" l="0"/>
            <wp:docPr id="1" name="23_detalhes_vazio.png" descr="Aba Detalhes antes de escolher um alerta" title="Aba Detalhes antes de escolher um al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Aba Detalhes antes de escolher um alerta</w:t>
      </w:r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Depois de clicar num alerta, aparecem: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3838575"/>
            <wp:effectExtent t="0" r="0" b="0" l="0"/>
            <wp:docPr id="1" name="24_detalhes.png" descr="Informações do alerta (1), cruzamentos (2) e imóveis (3)" title="Informações do alerta (1), cruzamentos (2) e imóveis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Informações do alerta (1), cruzamentos (2) e imóveis (3)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9"/>
        <w:gridCol w:w="5817"/>
      </w:tblGrid>
      <w:tr>
        <w:trPr>
          <w:cantSplit/>
          <w:tblHeader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Parte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1. Informações do alerta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Área, data de detecção, data de publicação, fonte(s), bioma(s), estado(s) e município(s).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2. Cruzamentos territoriais e ambientais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tipos de área que o alerta toca (Terra Indígena, Reserva Legal, APP…), com a área e o nome de cada um.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3. Imóveis cruzados pelo alerta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códigos do CAR dos imóveis que o alerta toca.</w:t>
            </w:r>
          </w:p>
        </w:tc>
      </w:tr>
      <w:tr>
        <w:trPr>
          <w:cantSplit/>
        </w:trPr>
        <w:tc>
          <w:tcPr>
            <w:tcW w:type="dxa" w:w="3209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Outros alertas nos mesmos imóveis</w:t>
            </w:r>
          </w:p>
        </w:tc>
        <w:tc>
          <w:tcPr>
            <w:tcW w:type="dxa" w:w="5817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Botão que mostra os outros alertas desses imóveis, com as imagens de cada um.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50_14_1_Alerta_selecionado" w:id="50"/>
      <w:r>
        <w:rPr>
          <w:b/>
          <w:bCs/>
          <w:color w:val="832413"/>
          <w:sz w:val="28"/>
          <w:szCs w:val="28"/>
        </w:rPr>
        <w:t xml:space="preserve">14.1 Alerta selecionado: imagens e laudo</w:t>
      </w:r>
      <w:bookmarkEnd w:id="50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Mais abaixo aparece o cartão </w:t>
      </w:r>
      <w:r>
        <w:rPr>
          <w:b/>
          <w:bCs/>
          <w:color w:val="24342B"/>
          <w:sz w:val="24"/>
          <w:szCs w:val="24"/>
        </w:rPr>
        <w:t xml:space="preserve">Alerta selecionado</w:t>
      </w:r>
      <w:r>
        <w:rPr>
          <w:color w:val="24342B"/>
          <w:sz w:val="24"/>
          <w:szCs w:val="24"/>
        </w:rPr>
        <w:t xml:space="preserve">, com a imagem de satélite de </w:t>
      </w:r>
      <w:r>
        <w:rPr>
          <w:b/>
          <w:bCs/>
          <w:color w:val="24342B"/>
          <w:sz w:val="24"/>
          <w:szCs w:val="24"/>
        </w:rPr>
        <w:t xml:space="preserve">antes</w:t>
      </w:r>
      <w:r>
        <w:rPr>
          <w:color w:val="24342B"/>
          <w:sz w:val="24"/>
          <w:szCs w:val="24"/>
        </w:rPr>
        <w:t xml:space="preserve"> e de </w:t>
      </w:r>
      <w:r>
        <w:rPr>
          <w:b/>
          <w:bCs/>
          <w:color w:val="24342B"/>
          <w:sz w:val="24"/>
          <w:szCs w:val="24"/>
        </w:rPr>
        <w:t xml:space="preserve">depois</w:t>
      </w:r>
      <w:r>
        <w:rPr>
          <w:color w:val="24342B"/>
          <w:sz w:val="24"/>
          <w:szCs w:val="24"/>
        </w:rPr>
        <w:t xml:space="preserve"> do desmatamento, as datas e o satélite de cada imagem.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86125" cy="2590800"/>
            <wp:effectExtent t="0" r="0" b="0" l="0"/>
            <wp:docPr id="1" name="17_detalhes_imagens.png" descr="Imagens antes e depois, ABRIR LAUDO NA PLATAFORMA e VER NO MAPA (imagem de um vídeo, por isso menos nítida)" title="Imagens antes e depois, ABRIR LAUDO NA PLATAFORMA e VER NO MAPA (imagem de um vídeo, por isso menos nítid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666B"/>
          <w:sz w:val="20"/>
          <w:szCs w:val="20"/>
        </w:rPr>
        <w:t xml:space="preserve">Imagens antes e depois, ABRIR LAUDO NA PLATAFORMA e VER NO MAPA (imagem de um vídeo, por isso menos nítida)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ABRIR LAUDO NA PLATAFORMA:</w:t>
      </w:r>
      <w:r>
        <w:rPr>
          <w:color w:val="24342B"/>
          <w:sz w:val="24"/>
          <w:szCs w:val="24"/>
        </w:rPr>
        <w:t xml:space="preserve"> abre o relatório completo do alerta no navegador. É no laudo que estão os embargos, as autorizações e a área do alerta dentro de cada imóvel.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VER NO MAPA:</w:t>
      </w:r>
      <w:r>
        <w:rPr>
          <w:color w:val="24342B"/>
          <w:sz w:val="24"/>
          <w:szCs w:val="24"/>
        </w:rPr>
        <w:t xml:space="preserve"> aproxima o mapa do QGIS até o alerta.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color w:val="24342B"/>
          <w:sz w:val="24"/>
          <w:szCs w:val="24"/>
        </w:rPr>
        <w:t xml:space="preserve">VER X OUTRO(S) ALERTA(S) E SUAS IMAGENS:</w:t>
      </w:r>
      <w:r>
        <w:rPr>
          <w:color w:val="24342B"/>
          <w:sz w:val="24"/>
          <w:szCs w:val="24"/>
        </w:rPr>
        <w:t xml:space="preserve"> lista os outros alertas nos mesmos imóveis. Para fechar a lista, clique em </w:t>
      </w:r>
      <w:r>
        <w:rPr>
          <w:b/>
          <w:bCs/>
          <w:color w:val="24342B"/>
          <w:sz w:val="24"/>
          <w:szCs w:val="24"/>
        </w:rPr>
        <w:t xml:space="preserve">FECHAR ALERTAS RELACIONADOS</w:t>
      </w:r>
      <w:r>
        <w:rPr>
          <w:color w:val="24342B"/>
          <w:sz w:val="24"/>
          <w:szCs w:val="24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7C9C1" w:sz="6"/>
              <w:left w:val="single" w:color="E7C9C1" w:sz="6"/>
              <w:bottom w:val="single" w:color="E7C9C1" w:sz="6"/>
              <w:right w:val="single" w:color="E7C9C1" w:sz="6"/>
            </w:tcBorders>
            <w:shd w:fill="FBF1E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6F1E10"/>
                <w:sz w:val="24"/>
                <w:szCs w:val="24"/>
              </w:rPr>
              <w:t xml:space="preserve">Lembre</w:t>
            </w:r>
          </w:p>
          <w:p>
            <w:pPr>
              <w:spacing w:after="60" w:line="280"/>
            </w:pPr>
            <w:r>
              <w:rPr>
                <w:color w:val="24342B"/>
                <w:sz w:val="22"/>
                <w:szCs w:val="22"/>
              </w:rPr>
              <w:t xml:space="preserve">O plugin mostra o alerta inteiro que cruza um imóvel, não só a parte dentro do imóvel. Embargos, autorizações e ações de fiscalização só aparecem no laudo, na plataforma.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1_Parte_15_Qual_bota_o_usa" w:id="51"/>
      <w:r>
        <w:rPr>
          <w:b/>
          <w:bCs/>
          <w:color w:val="832413"/>
          <w:sz w:val="36"/>
          <w:szCs w:val="36"/>
        </w:rPr>
        <w:t xml:space="preserve">Parte 15 — Qual botão usar para salvar?</w:t>
      </w:r>
      <w:bookmarkEnd w:id="5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1"/>
        <w:gridCol w:w="1605"/>
        <w:gridCol w:w="3510"/>
      </w:tblGrid>
      <w:tr>
        <w:trPr>
          <w:cantSplit/>
          <w:tblHeader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Eu quero…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Aba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Botão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Os números principais da busca numa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Estatísticas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EXPORTAR RESUMO (XLSX)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imagem do gráfico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 (PNG) ou, na janela ampliada, EXPORTAR GRÁFICO PNG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que aparecem no gráfico, em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DO GRÁFICO (CSV)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Só os alertas do gráfico, como mapa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Gráficos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ALERTAS DO GRÁFICO (GPKG) ou (SHP)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alertas, em planilha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TABELA DE ATRIBUTOS (CSV) ou (XLSX)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Todos os alertas, como mapa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CAMADA (GPKG) ou (SHP)</w:t>
            </w:r>
          </w:p>
        </w:tc>
      </w:tr>
      <w:tr>
        <w:trPr>
          <w:cantSplit/>
        </w:trPr>
        <w:tc>
          <w:tcPr>
            <w:tcW w:type="dxa" w:w="3911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relatório completo de um alerta</w:t>
            </w:r>
          </w:p>
        </w:tc>
        <w:tc>
          <w:tcPr>
            <w:tcW w:type="dxa" w:w="1605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Detalhes</w:t>
            </w:r>
          </w:p>
        </w:tc>
        <w:tc>
          <w:tcPr>
            <w:tcW w:type="dxa" w:w="35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ABRIR LAUDO NA PLATAFORMA</w:t>
            </w:r>
          </w:p>
        </w:tc>
      </w:tr>
    </w:tbl>
    <w:p>
      <w:pPr>
        <w:spacing w:after="100"/>
      </w:pPr>
    </w:p>
    <w:p>
      <w:pPr>
        <w:pStyle w:val="Heading1"/>
        <w:spacing w:after="220" w:before="0"/>
      </w:pPr>
      <w:bookmarkStart w:name="s52_Parte_16_Deu_algum_probl" w:id="52"/>
      <w:r>
        <w:rPr>
          <w:b/>
          <w:bCs/>
          <w:color w:val="832413"/>
          <w:sz w:val="36"/>
          <w:szCs w:val="36"/>
        </w:rPr>
        <w:t xml:space="preserve">Parte 16 — Deu algum problema?</w:t>
      </w:r>
      <w:bookmarkEnd w:id="5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aconteceu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83241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acho o plugin em Complementos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Confira se está na coluna Tudo e escreva “MapBiomas Alerta” na busca. Verifique a internet.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ícone não aparece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Veja a Parte 2: menu Complementos, Exibir › Barras de Ferramentas, ou aba Instalados.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O botão diz FAÇA LOGIN PARA BUSCAR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Entre com seu e-mail e senha em ACESSO À API (Parte 6).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 abas estão cinzas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Aceite a nota informativa (Parte 4).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Aparece “O período selecionado tem mais de 1 ano”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Diminua o período ou faça uma busca por ano.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lista de biomas diz para entrar na API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Faça o login primeiro.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busca demora muito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Diminua o período, escolha um bioma ou uma área menor, use área mínima ou fontes. Pode clicar em CANCELAR.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busca não encontrou alertas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Confira o período, o tipo de data (detecção ou publicação) e os filtros.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Média diária aparece “—”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Normal quando há filtro de fonte ou de cruzamento (Parte 11).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 lista de camadas vetoriais está vazia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Abra primeiro a sua camada de polígonos no QGIS.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Não consigo salvar o arquivo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Escolha outra pasta (por exemplo, Documentos) ou feche o arquivo se ele estiver aberto no Excel.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As camadas sumiram do mapa</w:t>
            </w:r>
          </w:p>
        </w:tc>
        <w:tc>
          <w:tcPr>
            <w:tcW w:type="dxa" w:w="5416"/>
            <w:tcBorders>
              <w:top w:val="single" w:color="D7DDD9" w:sz="4"/>
              <w:left w:val="single" w:color="D7DDD9" w:sz="4"/>
              <w:bottom w:val="single" w:color="D7DDD9" w:sz="4"/>
              <w:right w:val="single" w:color="D7DDD9" w:sz="4"/>
            </w:tcBorders>
            <w:shd w:fill="F6F7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24342B"/>
                <w:sz w:val="21"/>
                <w:szCs w:val="21"/>
              </w:rPr>
              <w:t xml:space="preserve">Isso acontece ao clicar em LIMPAR ou ao trocar de país. Faça a busca de novo.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40" w:before="300"/>
      </w:pPr>
      <w:bookmarkStart w:name="s53_Precisa_de_ajuda" w:id="53"/>
      <w:r>
        <w:rPr>
          <w:b/>
          <w:bCs/>
          <w:color w:val="832413"/>
          <w:sz w:val="28"/>
          <w:szCs w:val="28"/>
        </w:rPr>
        <w:t xml:space="preserve">Precisa de ajuda?</w:t>
      </w:r>
      <w:bookmarkEnd w:id="53"/>
    </w:p>
    <w:p>
      <w:pPr>
        <w:keepNext w:val="false"/>
        <w:spacing w:after="140" w:line="300"/>
      </w:pPr>
      <w:r>
        <w:rPr>
          <w:color w:val="24342B"/>
          <w:sz w:val="24"/>
          <w:szCs w:val="24"/>
        </w:rPr>
        <w:t xml:space="preserve">Escreva para </w:t>
      </w:r>
      <w:r>
        <w:rPr>
          <w:b/>
          <w:bCs/>
          <w:color w:val="24342B"/>
          <w:sz w:val="24"/>
          <w:szCs w:val="24"/>
        </w:rPr>
        <w:t xml:space="preserve">suporte.alerta@mapbiomas.org</w:t>
      </w:r>
      <w:r>
        <w:rPr>
          <w:color w:val="24342B"/>
          <w:sz w:val="24"/>
          <w:szCs w:val="24"/>
        </w:rPr>
        <w:t xml:space="preserve"> contando o que aconteceu. Se puder, mande uma foto da tela (print).</w:t>
      </w:r>
    </w:p>
    <w:sectPr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666B"/>
        <w:sz w:val="18"/>
        <w:szCs w:val="18"/>
      </w:rPr>
      <w:t xml:space="preserve">MapBiomas Alerta Oficial — Guia Brasil  ·  </w:t>
    </w:r>
    <w:r>
      <w:rPr>
        <w:color w:val="5966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3241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20" w:before="0"/>
      <w:outlineLvl w:val="0"/>
    </w:pPr>
    <w:rPr>
      <w:rFonts w:ascii="Arial" w:cs="Arial" w:eastAsia="Arial" w:hAnsi="Arial"/>
      <w:b/>
      <w:bCs/>
      <w:color w:val="83241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Arial" w:cs="Arial" w:eastAsia="Arial" w:hAnsi="Arial"/>
      <w:b/>
      <w:bCs/>
      <w:color w:val="83241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24342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c6bd41ab3f2153dd6fabe02051e7dc28e7821bb.png"/><Relationship Id="rId9" Type="http://schemas.openxmlformats.org/officeDocument/2006/relationships/image" Target="media/160c254561bc5cc1841852a358e89aa6009abb22.png"/><Relationship Id="rId10" Type="http://schemas.openxmlformats.org/officeDocument/2006/relationships/image" Target="media/db06952a6c9343e1b0144f1a73097806a84fc49c.png"/><Relationship Id="rId11" Type="http://schemas.openxmlformats.org/officeDocument/2006/relationships/image" Target="media/9cf73a312789aaba8b3b8d6d81c81f1da8703d02.png"/><Relationship Id="rId12" Type="http://schemas.openxmlformats.org/officeDocument/2006/relationships/image" Target="media/18106dc6222d35694ba08a091cd847e40c40f0a0.png"/><Relationship Id="rId13" Type="http://schemas.openxmlformats.org/officeDocument/2006/relationships/image" Target="media/fcd9ddc1b632b3ad7a633989757e6131c6ceda23.png"/><Relationship Id="rId14" Type="http://schemas.openxmlformats.org/officeDocument/2006/relationships/image" Target="media/858315fd9b8ab02395ccef6eae089b4aafda478f.png"/><Relationship Id="rId15" Type="http://schemas.openxmlformats.org/officeDocument/2006/relationships/image" Target="media/a5b78bcb4b5aa0813f5233168688568e7e0095df.png"/><Relationship Id="rId16" Type="http://schemas.openxmlformats.org/officeDocument/2006/relationships/image" Target="media/4e17f0151be07eddc711a1ea5c4457e464bf6b62.png"/><Relationship Id="rId17" Type="http://schemas.openxmlformats.org/officeDocument/2006/relationships/image" Target="media/10790537b8087048c041b46438310a81dc2c7ffb.png"/><Relationship Id="rId18" Type="http://schemas.openxmlformats.org/officeDocument/2006/relationships/image" Target="media/bc1388fb2628c0f1df72a3a257c4426ee70802a9.png"/><Relationship Id="rId19" Type="http://schemas.openxmlformats.org/officeDocument/2006/relationships/image" Target="media/7923bae86b5ec6b746b25f9a72b86604378c681f.png"/><Relationship Id="rId20" Type="http://schemas.openxmlformats.org/officeDocument/2006/relationships/image" Target="media/d14b41d706f624a1c8e3aac0bc9578b14d7b1ecb.png"/><Relationship Id="rId21" Type="http://schemas.openxmlformats.org/officeDocument/2006/relationships/image" Target="media/62071c4ae27337a5fd64280369a64a4b589e7dfb.png"/><Relationship Id="rId22" Type="http://schemas.openxmlformats.org/officeDocument/2006/relationships/image" Target="media/167c1741bc4ec2754be4873162c9bbdf0d6cc1a0.png"/><Relationship Id="rId23" Type="http://schemas.openxmlformats.org/officeDocument/2006/relationships/image" Target="media/553a3a2901f63f3b0c245272fb15b9fbe1a8faf7.png"/><Relationship Id="rId24" Type="http://schemas.openxmlformats.org/officeDocument/2006/relationships/image" Target="media/3bdfbc4b1582c5655c7c310c3cf4a138635545e3.png"/><Relationship Id="rId25" Type="http://schemas.openxmlformats.org/officeDocument/2006/relationships/image" Target="media/fd317717cb36e5a7d23624ca169aa0189cdf1ecb.png"/><Relationship Id="rId26" Type="http://schemas.openxmlformats.org/officeDocument/2006/relationships/image" Target="media/dd38cef36536aa0fb49fa910c0aa912ce05fe0a6.png"/><Relationship Id="rId27" Type="http://schemas.openxmlformats.org/officeDocument/2006/relationships/image" Target="media/10124101844dfe407f4b05dbd3acd5e54ceca981.png"/><Relationship Id="rId28" Type="http://schemas.openxmlformats.org/officeDocument/2006/relationships/image" Target="media/a3ba22b401cb3031bddc318d9031e28dcc90d54b.png"/><Relationship Id="rId29" Type="http://schemas.openxmlformats.org/officeDocument/2006/relationships/image" Target="media/f9ea89a61dc26a894ffcf8a1dac6562b697ea554.png"/><Relationship Id="rId30" Type="http://schemas.openxmlformats.org/officeDocument/2006/relationships/image" Target="media/5cccd1554e94e5a35e94d421288237931aee2455.png"/><Relationship Id="rId31" Type="http://schemas.openxmlformats.org/officeDocument/2006/relationships/image" Target="media/b9483be581da508d6c76508b000544ce15d26ed6.png"/><Relationship Id="rId32" Type="http://schemas.openxmlformats.org/officeDocument/2006/relationships/image" Target="media/3ec042cabfcc01042bf946c25f8ba0a84ae4b15f.png"/><Relationship Id="rId33" Type="http://schemas.openxmlformats.org/officeDocument/2006/relationships/image" Target="media/d744c9a086c8741fbdc25ced100e78e6a89855d8.png"/><Relationship Id="rId34" Type="http://schemas.openxmlformats.org/officeDocument/2006/relationships/image" Target="media/81ee057324dbec56d2cd1ab1155a842235d5fa46.png"/><Relationship Id="rId35" Type="http://schemas.openxmlformats.org/officeDocument/2006/relationships/image" Target="media/005d979f7dcd46fb63eba3741e1711d29b7d9d7b.png"/><Relationship Id="rId36" Type="http://schemas.openxmlformats.org/officeDocument/2006/relationships/image" Target="media/3bf2ad147df39ff543c8d1556d053f97df376ffb.png"/><Relationship Id="rId37" Type="http://schemas.openxmlformats.org/officeDocument/2006/relationships/image" Target="media/91c4e05a518d222370a17b84785bf9d8151e6c90.png"/><Relationship Id="rId38" Type="http://schemas.openxmlformats.org/officeDocument/2006/relationships/image" Target="media/79538a0a61927e734b6c68f251db4261530c6a76.png"/><Relationship Id="rId39" Type="http://schemas.openxmlformats.org/officeDocument/2006/relationships/image" Target="media/17071551423ae499c12eb38790d9d73b66261dc5.png"/><Relationship Id="rId40" Type="http://schemas.openxmlformats.org/officeDocument/2006/relationships/image" Target="media/d233eb0a4457607926d76d0c9fcdc91a9ac6cd61.png"/><Relationship Id="rId41" Type="http://schemas.openxmlformats.org/officeDocument/2006/relationships/image" Target="media/258f40f08f0b0231eb584d2fe0f16b87beb0a3bf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2026-09-24T14:09:07.811Z</dcterms:created>
  <dcterms:modified xsi:type="dcterms:W3CDTF">2026-09-24T14:09:07.811Z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