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8460B0" w14:textId="1ECEC0BB" w:rsidR="005F01A8" w:rsidRDefault="005F01A8" w:rsidP="005F01A8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Какие основные преимущества </w:t>
      </w:r>
      <w:proofErr w:type="spellStart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Bootstrap</w:t>
      </w:r>
      <w:proofErr w:type="spellEnd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7CC4931B" w14:textId="77777777" w:rsidR="005F01A8" w:rsidRPr="005F01A8" w:rsidRDefault="005F01A8" w:rsidP="005F01A8">
      <w:pPr>
        <w:pStyle w:val="a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F0C5DAC" w14:textId="767A8522" w:rsidR="005F01A8" w:rsidRDefault="005F01A8" w:rsidP="005F01A8">
      <w:pPr>
        <w:rPr>
          <w:rFonts w:ascii="Times New Roman" w:eastAsia="Times New Roman" w:hAnsi="Times New Roman" w:cs="Times New Roman"/>
          <w:lang w:eastAsia="ru-RU"/>
        </w:rPr>
      </w:pPr>
      <w:r w:rsidRPr="005F01A8">
        <w:rPr>
          <w:rFonts w:ascii="Times New Roman" w:eastAsia="Times New Roman" w:hAnsi="Times New Roman" w:cs="Times New Roman"/>
          <w:lang w:eastAsia="ru-RU"/>
        </w:rPr>
        <w:t>Высокая скорость создания вёрстки,</w:t>
      </w:r>
      <w:r w:rsidRPr="005F01A8">
        <w:t xml:space="preserve"> </w:t>
      </w:r>
      <w:proofErr w:type="spellStart"/>
      <w:r w:rsidRPr="005F01A8">
        <w:rPr>
          <w:rFonts w:ascii="Times New Roman" w:eastAsia="Times New Roman" w:hAnsi="Times New Roman" w:cs="Times New Roman"/>
          <w:lang w:eastAsia="ru-RU"/>
        </w:rPr>
        <w:t>кроссбраузерность</w:t>
      </w:r>
      <w:proofErr w:type="spellEnd"/>
      <w:r w:rsidRPr="005F01A8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proofErr w:type="gramStart"/>
      <w:r w:rsidRPr="005F01A8">
        <w:rPr>
          <w:rFonts w:ascii="Times New Roman" w:eastAsia="Times New Roman" w:hAnsi="Times New Roman" w:cs="Times New Roman"/>
          <w:lang w:eastAsia="ru-RU"/>
        </w:rPr>
        <w:t>кроссплатформеннось</w:t>
      </w:r>
      <w:proofErr w:type="spellEnd"/>
      <w:r w:rsidRPr="005F01A8">
        <w:rPr>
          <w:rFonts w:ascii="Times New Roman" w:eastAsia="Times New Roman" w:hAnsi="Times New Roman" w:cs="Times New Roman"/>
          <w:lang w:eastAsia="ru-RU"/>
        </w:rPr>
        <w:t> ,</w:t>
      </w:r>
      <w:proofErr w:type="gramEnd"/>
      <w:r w:rsidRPr="005F01A8">
        <w:t xml:space="preserve"> </w:t>
      </w:r>
      <w:r w:rsidRPr="005F01A8">
        <w:rPr>
          <w:rFonts w:ascii="Times New Roman" w:eastAsia="Times New Roman" w:hAnsi="Times New Roman" w:cs="Times New Roman"/>
          <w:lang w:eastAsia="ru-RU"/>
        </w:rPr>
        <w:t>наличие большого количество готовых хорошо продуманных компонентов,</w:t>
      </w:r>
      <w:r w:rsidRPr="005F01A8">
        <w:t xml:space="preserve"> </w:t>
      </w:r>
      <w:r w:rsidRPr="005F01A8">
        <w:rPr>
          <w:rFonts w:ascii="Times New Roman" w:eastAsia="Times New Roman" w:hAnsi="Times New Roman" w:cs="Times New Roman"/>
          <w:lang w:eastAsia="ru-RU"/>
        </w:rPr>
        <w:t>наличие хорошо продуманного дизайна компонентов и согласованности,</w:t>
      </w:r>
      <w:r w:rsidRPr="005F01A8">
        <w:t xml:space="preserve"> </w:t>
      </w:r>
      <w:r w:rsidRPr="005F01A8">
        <w:rPr>
          <w:rFonts w:ascii="Times New Roman" w:eastAsia="Times New Roman" w:hAnsi="Times New Roman" w:cs="Times New Roman"/>
          <w:lang w:eastAsia="ru-RU"/>
        </w:rPr>
        <w:t>низкий порог вхождения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5552503A" w14:textId="77777777" w:rsidR="005F01A8" w:rsidRPr="005F01A8" w:rsidRDefault="005F01A8" w:rsidP="005F01A8">
      <w:pPr>
        <w:rPr>
          <w:rFonts w:ascii="Times New Roman" w:eastAsia="Times New Roman" w:hAnsi="Times New Roman" w:cs="Times New Roman"/>
          <w:lang w:eastAsia="ru-RU"/>
        </w:rPr>
      </w:pPr>
    </w:p>
    <w:p w14:paraId="2C107BA9" w14:textId="77777777" w:rsidR="005F01A8" w:rsidRPr="005F01A8" w:rsidRDefault="005F01A8" w:rsidP="005F01A8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781B6A" w14:textId="486912E0" w:rsidR="005F01A8" w:rsidRDefault="005F01A8" w:rsidP="005F01A8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 сделать желтую кнопку с помощью </w:t>
      </w:r>
      <w:proofErr w:type="spellStart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Bootstrap</w:t>
      </w:r>
      <w:proofErr w:type="spellEnd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02060507" w14:textId="77777777" w:rsidR="005F01A8" w:rsidRPr="005F01A8" w:rsidRDefault="005F01A8" w:rsidP="005F01A8">
      <w:pPr>
        <w:pStyle w:val="a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13BF67B" w14:textId="77777777" w:rsidR="005F01A8" w:rsidRPr="005F01A8" w:rsidRDefault="005F01A8" w:rsidP="005F01A8">
      <w:pPr>
        <w:pStyle w:val="a3"/>
        <w:rPr>
          <w:rFonts w:ascii="Times New Roman" w:eastAsia="Times New Roman" w:hAnsi="Times New Roman" w:cs="Times New Roman"/>
          <w:lang w:val="en-US" w:eastAsia="ru-RU"/>
        </w:rPr>
      </w:pPr>
      <w:r w:rsidRPr="005F01A8">
        <w:rPr>
          <w:rFonts w:ascii="Times New Roman" w:eastAsia="Times New Roman" w:hAnsi="Times New Roman" w:cs="Times New Roman"/>
          <w:lang w:val="en-US" w:eastAsia="ru-RU"/>
        </w:rPr>
        <w:t>&lt;button type="button" class="</w:t>
      </w:r>
      <w:proofErr w:type="spellStart"/>
      <w:r w:rsidRPr="005F01A8">
        <w:rPr>
          <w:rFonts w:ascii="Times New Roman" w:eastAsia="Times New Roman" w:hAnsi="Times New Roman" w:cs="Times New Roman"/>
          <w:lang w:val="en-US" w:eastAsia="ru-RU"/>
        </w:rPr>
        <w:t>btn</w:t>
      </w:r>
      <w:proofErr w:type="spellEnd"/>
      <w:r w:rsidRPr="005F01A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5F01A8">
        <w:rPr>
          <w:rFonts w:ascii="Times New Roman" w:eastAsia="Times New Roman" w:hAnsi="Times New Roman" w:cs="Times New Roman"/>
          <w:lang w:val="en-US" w:eastAsia="ru-RU"/>
        </w:rPr>
        <w:t>btn</w:t>
      </w:r>
      <w:proofErr w:type="spellEnd"/>
      <w:r w:rsidRPr="005F01A8">
        <w:rPr>
          <w:rFonts w:ascii="Times New Roman" w:eastAsia="Times New Roman" w:hAnsi="Times New Roman" w:cs="Times New Roman"/>
          <w:lang w:val="en-US" w:eastAsia="ru-RU"/>
        </w:rPr>
        <w:t>-warning"&gt;</w:t>
      </w:r>
      <w:r w:rsidRPr="005F01A8">
        <w:rPr>
          <w:rFonts w:ascii="Times New Roman" w:eastAsia="Times New Roman" w:hAnsi="Times New Roman" w:cs="Times New Roman"/>
          <w:lang w:eastAsia="ru-RU"/>
        </w:rPr>
        <w:t>Предупреждение</w:t>
      </w:r>
      <w:r w:rsidRPr="005F01A8">
        <w:rPr>
          <w:rFonts w:ascii="Times New Roman" w:eastAsia="Times New Roman" w:hAnsi="Times New Roman" w:cs="Times New Roman"/>
          <w:lang w:val="en-US" w:eastAsia="ru-RU"/>
        </w:rPr>
        <w:t>&lt;/button&gt;</w:t>
      </w:r>
    </w:p>
    <w:p w14:paraId="3C6945E3" w14:textId="77777777" w:rsidR="005F01A8" w:rsidRPr="005F01A8" w:rsidRDefault="005F01A8" w:rsidP="005F01A8">
      <w:pPr>
        <w:pStyle w:val="a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1BA332A" w14:textId="63FBA7A0" w:rsidR="005F01A8" w:rsidRDefault="005F0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01A8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1055D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4E987A2" wp14:editId="5685BEF5">
            <wp:extent cx="5940425" cy="3169920"/>
            <wp:effectExtent l="0" t="0" r="3175" b="508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912C" w14:textId="2EBE1B3D" w:rsidR="001055D8" w:rsidRPr="001055D8" w:rsidRDefault="001055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E27CFB2" wp14:editId="00EBF4FC">
            <wp:extent cx="5940425" cy="26733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F6FD" w14:textId="77777777" w:rsidR="005F01A8" w:rsidRPr="005F01A8" w:rsidRDefault="005F0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C4BD8" w14:textId="310B50AA" w:rsidR="001055D8" w:rsidRPr="001055D8" w:rsidRDefault="005F01A8" w:rsidP="001055D8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5D8">
        <w:rPr>
          <w:rFonts w:ascii="Times New Roman" w:hAnsi="Times New Roman" w:cs="Times New Roman"/>
          <w:b/>
          <w:bCs/>
          <w:sz w:val="28"/>
          <w:szCs w:val="28"/>
          <w:lang w:val="en-US"/>
        </w:rPr>
        <w:t>4.</w:t>
      </w:r>
      <w:r w:rsidR="001055D8" w:rsidRPr="001055D8">
        <w:rPr>
          <w:rStyle w:val="HTML1"/>
          <w:rFonts w:ascii="var(--bs-font-monospace)" w:hAnsi="var(--bs-font-monospace)"/>
          <w:color w:val="212529"/>
          <w:lang w:val="en-US"/>
        </w:rPr>
        <w:t xml:space="preserve"> </w:t>
      </w:r>
      <w:r w:rsidR="001055D8" w:rsidRPr="001055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&lt;div class="progress"&gt;</w:t>
      </w:r>
    </w:p>
    <w:p w14:paraId="4E9690B5" w14:textId="77777777" w:rsidR="001055D8" w:rsidRPr="001055D8" w:rsidRDefault="001055D8" w:rsidP="0010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&lt;div class="progress-bar" role="</w:t>
      </w:r>
      <w:proofErr w:type="spellStart"/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progressbar</w:t>
      </w:r>
      <w:proofErr w:type="spellEnd"/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 style="width: 25%;" aria-</w:t>
      </w:r>
      <w:proofErr w:type="spellStart"/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valuenow</w:t>
      </w:r>
      <w:proofErr w:type="spellEnd"/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="25" aria-</w:t>
      </w:r>
      <w:proofErr w:type="spellStart"/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valuemin</w:t>
      </w:r>
      <w:proofErr w:type="spellEnd"/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="0" aria-</w:t>
      </w:r>
      <w:proofErr w:type="spellStart"/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valuemax</w:t>
      </w:r>
      <w:proofErr w:type="spellEnd"/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="100"&gt;25%&lt;/div&gt;</w:t>
      </w:r>
    </w:p>
    <w:p w14:paraId="013A57AF" w14:textId="77777777" w:rsidR="001055D8" w:rsidRPr="001055D8" w:rsidRDefault="001055D8" w:rsidP="00105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&lt;/</w:t>
      </w:r>
      <w:proofErr w:type="spellStart"/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div</w:t>
      </w:r>
      <w:proofErr w:type="spellEnd"/>
      <w:r w:rsidRPr="001055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</w:t>
      </w:r>
    </w:p>
    <w:p w14:paraId="75856D86" w14:textId="36428594" w:rsidR="005F01A8" w:rsidRPr="005F01A8" w:rsidRDefault="005F01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FA1A71" w14:textId="1A225D28" w:rsidR="005F01A8" w:rsidRDefault="005F01A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01A8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убрать поля между колонками?</w:t>
      </w:r>
    </w:p>
    <w:p w14:paraId="385318FA" w14:textId="77777777" w:rsidR="001055D8" w:rsidRPr="001055D8" w:rsidRDefault="001055D8" w:rsidP="001055D8">
      <w:pPr>
        <w:rPr>
          <w:rFonts w:ascii="Times New Roman" w:eastAsia="Times New Roman" w:hAnsi="Times New Roman" w:cs="Times New Roman"/>
          <w:lang w:eastAsia="ru-RU"/>
        </w:rPr>
      </w:pPr>
      <w:r w:rsidRPr="001055D8"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 xml:space="preserve">Отступы между столбцами в наших предопределенных классах сетки могут быть удалены с </w:t>
      </w:r>
      <w:proofErr w:type="gramStart"/>
      <w:r w:rsidRPr="001055D8"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>помощью </w:t>
      </w:r>
      <w:r w:rsidRPr="001055D8">
        <w:rPr>
          <w:rFonts w:ascii="var(--bs-font-monospace)" w:eastAsia="Times New Roman" w:hAnsi="var(--bs-font-monospace)" w:cs="Courier New"/>
          <w:color w:val="D63384"/>
          <w:sz w:val="21"/>
          <w:szCs w:val="21"/>
          <w:shd w:val="clear" w:color="auto" w:fill="FFFFFF"/>
          <w:lang w:eastAsia="ru-RU"/>
        </w:rPr>
        <w:t>.g</w:t>
      </w:r>
      <w:proofErr w:type="gramEnd"/>
      <w:r w:rsidRPr="001055D8">
        <w:rPr>
          <w:rFonts w:ascii="var(--bs-font-monospace)" w:eastAsia="Times New Roman" w:hAnsi="var(--bs-font-monospace)" w:cs="Courier New"/>
          <w:color w:val="D63384"/>
          <w:sz w:val="21"/>
          <w:szCs w:val="21"/>
          <w:shd w:val="clear" w:color="auto" w:fill="FFFFFF"/>
          <w:lang w:eastAsia="ru-RU"/>
        </w:rPr>
        <w:t>-0</w:t>
      </w:r>
      <w:r w:rsidRPr="001055D8"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>.</w:t>
      </w:r>
    </w:p>
    <w:p w14:paraId="335C8161" w14:textId="77777777" w:rsidR="001055D8" w:rsidRPr="005F01A8" w:rsidRDefault="001055D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B55DC3" w14:textId="66F1FBC5" w:rsidR="005F01A8" w:rsidRDefault="005F01A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01A8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 сделать навигацию на </w:t>
      </w:r>
      <w:proofErr w:type="spellStart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Bootstrap</w:t>
      </w:r>
      <w:proofErr w:type="spellEnd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7E3F98D4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ul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class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"nav"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68D6E7B7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li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class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"nav-item"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17843B36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a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class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"nav-link active"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aria-current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"page"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proofErr w:type="spellStart"/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href</w:t>
      </w:r>
      <w:proofErr w:type="spellEnd"/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"#"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>Active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&lt;/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a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46E05764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&lt;/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li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278569D3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li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class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"nav-item"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44399CF8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a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class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"nav-link"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proofErr w:type="spellStart"/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href</w:t>
      </w:r>
      <w:proofErr w:type="spellEnd"/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"#"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>Link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&lt;/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a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71479D59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&lt;/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li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636C5591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li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class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"nav-item"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4E1B8DCB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a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class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"nav-link"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proofErr w:type="spellStart"/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href</w:t>
      </w:r>
      <w:proofErr w:type="spellEnd"/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"#"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>Link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&lt;/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a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121B70BA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&lt;/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li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41C04A17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li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class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"nav-item"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08E728E1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a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class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"nav-link disabled"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proofErr w:type="spellStart"/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href</w:t>
      </w:r>
      <w:proofErr w:type="spellEnd"/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"#"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proofErr w:type="spellStart"/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tabindex</w:t>
      </w:r>
      <w:proofErr w:type="spellEnd"/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"-1"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</w:t>
      </w:r>
      <w:r w:rsidRPr="001055D8">
        <w:rPr>
          <w:rStyle w:val="na"/>
          <w:rFonts w:ascii="Times New Roman" w:hAnsi="Times New Roman" w:cs="Times New Roman"/>
          <w:color w:val="006EE0"/>
          <w:sz w:val="28"/>
          <w:szCs w:val="28"/>
          <w:lang w:val="en-US"/>
        </w:rPr>
        <w:t>aria-disabled</w:t>
      </w:r>
      <w:r w:rsidRPr="001055D8">
        <w:rPr>
          <w:rStyle w:val="o"/>
          <w:rFonts w:ascii="Times New Roman" w:hAnsi="Times New Roman" w:cs="Times New Roman"/>
          <w:color w:val="555555"/>
          <w:sz w:val="28"/>
          <w:szCs w:val="28"/>
          <w:lang w:val="en-US"/>
        </w:rPr>
        <w:t>=</w:t>
      </w:r>
      <w:r w:rsidRPr="001055D8">
        <w:rPr>
          <w:rStyle w:val="s"/>
          <w:rFonts w:ascii="Times New Roman" w:hAnsi="Times New Roman" w:cs="Times New Roman"/>
          <w:color w:val="D73038"/>
          <w:sz w:val="28"/>
          <w:szCs w:val="28"/>
          <w:lang w:val="en-US"/>
        </w:rPr>
        <w:t>"true"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>Disabled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&lt;/</w:t>
      </w:r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  <w:lang w:val="en-US"/>
        </w:rPr>
        <w:t>a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  <w:lang w:val="en-US"/>
        </w:rPr>
        <w:t>&gt;</w:t>
      </w:r>
    </w:p>
    <w:p w14:paraId="2717EF05" w14:textId="77777777" w:rsidR="001055D8" w:rsidRPr="001055D8" w:rsidRDefault="001055D8" w:rsidP="001055D8">
      <w:pPr>
        <w:pStyle w:val="HTML"/>
        <w:rPr>
          <w:rStyle w:val="HTML1"/>
          <w:rFonts w:ascii="Times New Roman" w:hAnsi="Times New Roman" w:cs="Times New Roman"/>
          <w:color w:val="212529"/>
          <w:sz w:val="28"/>
          <w:szCs w:val="28"/>
        </w:rPr>
      </w:pPr>
      <w:r w:rsidRPr="001055D8">
        <w:rPr>
          <w:rStyle w:val="HTML1"/>
          <w:rFonts w:ascii="Times New Roman" w:hAnsi="Times New Roman" w:cs="Times New Roman"/>
          <w:color w:val="212529"/>
          <w:sz w:val="28"/>
          <w:szCs w:val="28"/>
          <w:lang w:val="en-US"/>
        </w:rPr>
        <w:t xml:space="preserve">  </w:t>
      </w: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</w:rPr>
        <w:t>&lt;/</w:t>
      </w:r>
      <w:proofErr w:type="spellStart"/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</w:rPr>
        <w:t>li</w:t>
      </w:r>
      <w:proofErr w:type="spellEnd"/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</w:rPr>
        <w:t>&gt;</w:t>
      </w:r>
    </w:p>
    <w:p w14:paraId="5C395DE5" w14:textId="77777777" w:rsidR="001055D8" w:rsidRPr="001055D8" w:rsidRDefault="001055D8" w:rsidP="001055D8">
      <w:pPr>
        <w:pStyle w:val="HTML"/>
        <w:rPr>
          <w:rFonts w:ascii="Times New Roman" w:hAnsi="Times New Roman" w:cs="Times New Roman"/>
          <w:color w:val="212529"/>
          <w:sz w:val="28"/>
          <w:szCs w:val="28"/>
        </w:rPr>
      </w:pPr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</w:rPr>
        <w:t>&lt;/</w:t>
      </w:r>
      <w:proofErr w:type="spellStart"/>
      <w:r w:rsidRPr="001055D8">
        <w:rPr>
          <w:rStyle w:val="nt"/>
          <w:rFonts w:ascii="Times New Roman" w:hAnsi="Times New Roman" w:cs="Times New Roman"/>
          <w:color w:val="2F6F9F"/>
          <w:sz w:val="28"/>
          <w:szCs w:val="28"/>
        </w:rPr>
        <w:t>ul</w:t>
      </w:r>
      <w:proofErr w:type="spellEnd"/>
      <w:r w:rsidRPr="001055D8">
        <w:rPr>
          <w:rStyle w:val="p"/>
          <w:rFonts w:ascii="Times New Roman" w:hAnsi="Times New Roman" w:cs="Times New Roman"/>
          <w:color w:val="212529"/>
          <w:sz w:val="28"/>
          <w:szCs w:val="28"/>
        </w:rPr>
        <w:t>&gt;</w:t>
      </w:r>
    </w:p>
    <w:p w14:paraId="6C54A34F" w14:textId="77777777" w:rsidR="001055D8" w:rsidRPr="005F01A8" w:rsidRDefault="001055D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78C3304" w14:textId="1FD3F42F" w:rsidR="005F01A8" w:rsidRDefault="005F01A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01A8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 такое колонка </w:t>
      </w:r>
      <w:proofErr w:type="spellStart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auto-</w:t>
      </w:r>
      <w:proofErr w:type="gramStart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layout</w:t>
      </w:r>
      <w:proofErr w:type="spellEnd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?</w:t>
      </w:r>
      <w:proofErr w:type="gramEnd"/>
    </w:p>
    <w:p w14:paraId="40C103FC" w14:textId="059565A2" w:rsidR="001055D8" w:rsidRPr="001055D8" w:rsidRDefault="001055D8" w:rsidP="001055D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 xml:space="preserve">Используется для </w:t>
      </w:r>
      <w:r w:rsidRPr="001055D8"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 xml:space="preserve">простого определения размера столбцов без явной </w:t>
      </w:r>
      <w:proofErr w:type="spellStart"/>
      <w:r w:rsidRPr="001055D8"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>пронумации</w:t>
      </w:r>
      <w:proofErr w:type="spellEnd"/>
      <w:r w:rsidRPr="001055D8"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 xml:space="preserve"> класса, такого как </w:t>
      </w:r>
      <w:proofErr w:type="gramStart"/>
      <w:r w:rsidRPr="001055D8"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>например </w:t>
      </w:r>
      <w:r w:rsidRPr="001055D8">
        <w:rPr>
          <w:rFonts w:ascii="var(--bs-font-monospace)" w:eastAsia="Times New Roman" w:hAnsi="var(--bs-font-monospace)" w:cs="Courier New"/>
          <w:color w:val="D63384"/>
          <w:sz w:val="21"/>
          <w:szCs w:val="21"/>
          <w:shd w:val="clear" w:color="auto" w:fill="FFFFFF"/>
          <w:lang w:eastAsia="ru-RU"/>
        </w:rPr>
        <w:t>.col</w:t>
      </w:r>
      <w:proofErr w:type="gramEnd"/>
      <w:r w:rsidRPr="001055D8">
        <w:rPr>
          <w:rFonts w:ascii="var(--bs-font-monospace)" w:eastAsia="Times New Roman" w:hAnsi="var(--bs-font-monospace)" w:cs="Courier New"/>
          <w:color w:val="D63384"/>
          <w:sz w:val="21"/>
          <w:szCs w:val="21"/>
          <w:shd w:val="clear" w:color="auto" w:fill="FFFFFF"/>
          <w:lang w:eastAsia="ru-RU"/>
        </w:rPr>
        <w:t>-sm-6</w:t>
      </w:r>
      <w:r w:rsidRPr="001055D8"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>.</w:t>
      </w:r>
      <w:r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 xml:space="preserve"> Т.е. по аналогии </w:t>
      </w:r>
      <w:proofErr w:type="spellStart"/>
      <w:r>
        <w:rPr>
          <w:rFonts w:ascii="Segoe UI" w:eastAsia="Times New Roman" w:hAnsi="Segoe UI" w:cs="Segoe UI"/>
          <w:color w:val="212529"/>
          <w:shd w:val="clear" w:color="auto" w:fill="FFFFFF"/>
          <w:lang w:val="en-US" w:eastAsia="ru-RU"/>
        </w:rPr>
        <w:t>fr</w:t>
      </w:r>
      <w:proofErr w:type="spellEnd"/>
      <w:r>
        <w:rPr>
          <w:rFonts w:ascii="Segoe UI" w:eastAsia="Times New Roman" w:hAnsi="Segoe UI" w:cs="Segoe UI"/>
          <w:color w:val="212529"/>
          <w:shd w:val="clear" w:color="auto" w:fill="FFFFFF"/>
          <w:lang w:val="en-US" w:eastAsia="ru-RU"/>
        </w:rPr>
        <w:t xml:space="preserve"> </w:t>
      </w:r>
      <w:r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 xml:space="preserve">в </w:t>
      </w:r>
      <w:r>
        <w:rPr>
          <w:rFonts w:ascii="Segoe UI" w:eastAsia="Times New Roman" w:hAnsi="Segoe UI" w:cs="Segoe UI"/>
          <w:color w:val="212529"/>
          <w:shd w:val="clear" w:color="auto" w:fill="FFFFFF"/>
          <w:lang w:val="en-US" w:eastAsia="ru-RU"/>
        </w:rPr>
        <w:t>Grid</w:t>
      </w:r>
      <w:r>
        <w:rPr>
          <w:rFonts w:ascii="Segoe UI" w:eastAsia="Times New Roman" w:hAnsi="Segoe UI" w:cs="Segoe UI"/>
          <w:color w:val="212529"/>
          <w:shd w:val="clear" w:color="auto" w:fill="FFFFFF"/>
          <w:lang w:eastAsia="ru-RU"/>
        </w:rPr>
        <w:t>.</w:t>
      </w:r>
    </w:p>
    <w:p w14:paraId="214B6852" w14:textId="77777777" w:rsidR="001055D8" w:rsidRPr="005F01A8" w:rsidRDefault="001055D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D8455D6" w14:textId="44454C23" w:rsidR="005F01A8" w:rsidRDefault="005F01A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01A8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 сделать центрирование содержимого по горизонтали? А по вертикали? </w:t>
      </w:r>
    </w:p>
    <w:p w14:paraId="1B51FC86" w14:textId="7CCB996A" w:rsidR="005135BB" w:rsidRPr="005135BB" w:rsidRDefault="005135BB" w:rsidP="005135BB">
      <w:pPr>
        <w:rPr>
          <w:rFonts w:ascii="Times New Roman" w:eastAsia="Times New Roman" w:hAnsi="Times New Roman" w:cs="Times New Roman"/>
          <w:lang w:val="en-US" w:eastAsia="ru-RU"/>
        </w:rPr>
      </w:pPr>
      <w:r w:rsidRPr="005135BB">
        <w:rPr>
          <w:rFonts w:ascii="Times New Roman" w:eastAsia="Times New Roman" w:hAnsi="Times New Roman" w:cs="Times New Roman"/>
          <w:lang w:val="en-US" w:eastAsia="ru-RU"/>
        </w:rPr>
        <w:t>&lt;div class="row justify-content-center"&gt;</w:t>
      </w:r>
      <w:r w:rsidRPr="005135BB">
        <w:rPr>
          <w:rFonts w:ascii="Times New Roman" w:eastAsia="Times New Roman" w:hAnsi="Times New Roman" w:cs="Times New Roman"/>
          <w:lang w:val="en-US" w:eastAsia="ru-RU"/>
        </w:rPr>
        <w:t xml:space="preserve"> -- </w:t>
      </w:r>
      <w:r>
        <w:rPr>
          <w:rFonts w:ascii="Times New Roman" w:eastAsia="Times New Roman" w:hAnsi="Times New Roman" w:cs="Times New Roman"/>
          <w:lang w:eastAsia="ru-RU"/>
        </w:rPr>
        <w:t>выравнивание</w:t>
      </w:r>
      <w:r w:rsidRPr="005135B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по</w:t>
      </w:r>
      <w:r w:rsidRPr="005135BB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горизонтали</w:t>
      </w:r>
    </w:p>
    <w:p w14:paraId="2AA78383" w14:textId="58C17180" w:rsidR="005135BB" w:rsidRPr="005135BB" w:rsidRDefault="005135BB" w:rsidP="005135BB">
      <w:pPr>
        <w:rPr>
          <w:rFonts w:ascii="Times New Roman" w:eastAsia="Times New Roman" w:hAnsi="Times New Roman" w:cs="Times New Roman"/>
          <w:lang w:eastAsia="ru-RU"/>
        </w:rPr>
      </w:pPr>
      <w:r w:rsidRPr="005135BB">
        <w:rPr>
          <w:rFonts w:ascii="Times New Roman" w:eastAsia="Times New Roman" w:hAnsi="Times New Roman" w:cs="Times New Roman"/>
          <w:lang w:eastAsia="ru-RU"/>
        </w:rPr>
        <w:t>&lt;</w:t>
      </w:r>
      <w:r w:rsidRPr="005135BB">
        <w:rPr>
          <w:rFonts w:ascii="Times New Roman" w:eastAsia="Times New Roman" w:hAnsi="Times New Roman" w:cs="Times New Roman"/>
          <w:lang w:val="en-US" w:eastAsia="ru-RU"/>
        </w:rPr>
        <w:t>div</w:t>
      </w:r>
      <w:r w:rsidRPr="005135BB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5135BB">
        <w:rPr>
          <w:rFonts w:ascii="Times New Roman" w:eastAsia="Times New Roman" w:hAnsi="Times New Roman" w:cs="Times New Roman"/>
          <w:lang w:val="en-US" w:eastAsia="ru-RU"/>
        </w:rPr>
        <w:t>class</w:t>
      </w:r>
      <w:r w:rsidRPr="005135BB">
        <w:rPr>
          <w:rFonts w:ascii="Times New Roman" w:eastAsia="Times New Roman" w:hAnsi="Times New Roman" w:cs="Times New Roman"/>
          <w:lang w:eastAsia="ru-RU"/>
        </w:rPr>
        <w:t>="</w:t>
      </w:r>
      <w:r w:rsidRPr="005135BB">
        <w:rPr>
          <w:rFonts w:ascii="Times New Roman" w:eastAsia="Times New Roman" w:hAnsi="Times New Roman" w:cs="Times New Roman"/>
          <w:lang w:val="en-US" w:eastAsia="ru-RU"/>
        </w:rPr>
        <w:t>row</w:t>
      </w:r>
      <w:r w:rsidRPr="005135BB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5135BB">
        <w:rPr>
          <w:rFonts w:ascii="Times New Roman" w:eastAsia="Times New Roman" w:hAnsi="Times New Roman" w:cs="Times New Roman"/>
          <w:lang w:val="en-US" w:eastAsia="ru-RU"/>
        </w:rPr>
        <w:t>align</w:t>
      </w:r>
      <w:r w:rsidRPr="005135BB">
        <w:rPr>
          <w:rFonts w:ascii="Times New Roman" w:eastAsia="Times New Roman" w:hAnsi="Times New Roman" w:cs="Times New Roman"/>
          <w:lang w:eastAsia="ru-RU"/>
        </w:rPr>
        <w:t>-</w:t>
      </w:r>
      <w:r w:rsidRPr="005135BB">
        <w:rPr>
          <w:rFonts w:ascii="Times New Roman" w:eastAsia="Times New Roman" w:hAnsi="Times New Roman" w:cs="Times New Roman"/>
          <w:lang w:val="en-US" w:eastAsia="ru-RU"/>
        </w:rPr>
        <w:t>items</w:t>
      </w:r>
      <w:r w:rsidRPr="005135BB">
        <w:rPr>
          <w:rFonts w:ascii="Times New Roman" w:eastAsia="Times New Roman" w:hAnsi="Times New Roman" w:cs="Times New Roman"/>
          <w:lang w:eastAsia="ru-RU"/>
        </w:rPr>
        <w:t>-</w:t>
      </w:r>
      <w:r w:rsidRPr="005135BB">
        <w:rPr>
          <w:rFonts w:ascii="Times New Roman" w:eastAsia="Times New Roman" w:hAnsi="Times New Roman" w:cs="Times New Roman"/>
          <w:lang w:val="en-US" w:eastAsia="ru-RU"/>
        </w:rPr>
        <w:t>center</w:t>
      </w:r>
      <w:proofErr w:type="gramStart"/>
      <w:r w:rsidRPr="005135BB">
        <w:rPr>
          <w:rFonts w:ascii="Times New Roman" w:eastAsia="Times New Roman" w:hAnsi="Times New Roman" w:cs="Times New Roman"/>
          <w:lang w:eastAsia="ru-RU"/>
        </w:rPr>
        <w:t>"&gt;</w:t>
      </w:r>
      <w:r>
        <w:rPr>
          <w:rFonts w:ascii="Times New Roman" w:eastAsia="Times New Roman" w:hAnsi="Times New Roman" w:cs="Times New Roman"/>
          <w:lang w:eastAsia="ru-RU"/>
        </w:rPr>
        <w:t>--</w:t>
      </w:r>
      <w:proofErr w:type="gramEnd"/>
      <w:r w:rsidRPr="005135BB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выравнивание</w:t>
      </w:r>
      <w:r w:rsidRPr="005135BB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по</w:t>
      </w:r>
      <w:r w:rsidRPr="005135BB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вертикали</w:t>
      </w:r>
    </w:p>
    <w:p w14:paraId="40C64E61" w14:textId="77777777" w:rsidR="005135BB" w:rsidRPr="005135BB" w:rsidRDefault="005135BB" w:rsidP="005135BB">
      <w:pPr>
        <w:rPr>
          <w:rFonts w:ascii="Times New Roman" w:eastAsia="Times New Roman" w:hAnsi="Times New Roman" w:cs="Times New Roman"/>
          <w:lang w:eastAsia="ru-RU"/>
        </w:rPr>
      </w:pPr>
    </w:p>
    <w:p w14:paraId="3186ADF6" w14:textId="77777777" w:rsidR="005135BB" w:rsidRPr="005135BB" w:rsidRDefault="005135BB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4863D65" w14:textId="29C97337" w:rsidR="005F01A8" w:rsidRDefault="005F01A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01A8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задать адаптивность для колонки шириной в 50%, чтобы при ширине экрана меньше 768px она становилась шириной на весь экран?</w:t>
      </w:r>
    </w:p>
    <w:p w14:paraId="622280AF" w14:textId="77777777" w:rsidR="00917870" w:rsidRPr="00917870" w:rsidRDefault="00917870" w:rsidP="0091787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917870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&lt;</w:t>
      </w:r>
      <w:r w:rsidRPr="0091787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div</w:t>
      </w:r>
      <w:r w:rsidRPr="0091787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917870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class</w:t>
      </w:r>
      <w:r w:rsidRPr="0091787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91787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"row"</w:t>
      </w:r>
      <w:r w:rsidRPr="00917870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&gt;</w:t>
      </w:r>
    </w:p>
    <w:p w14:paraId="60AF968F" w14:textId="77777777" w:rsidR="00917870" w:rsidRPr="00917870" w:rsidRDefault="00917870" w:rsidP="0091787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91787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917870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&lt;</w:t>
      </w:r>
      <w:r w:rsidRPr="0091787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div</w:t>
      </w:r>
      <w:r w:rsidRPr="0091787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917870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class</w:t>
      </w:r>
      <w:r w:rsidRPr="0091787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91787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"col-12 col-md"</w:t>
      </w:r>
      <w:r w:rsidRPr="00917870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&gt;</w:t>
      </w:r>
      <w:r w:rsidRPr="0091787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Текст</w:t>
      </w:r>
      <w:r w:rsidRPr="00917870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&lt;/</w:t>
      </w:r>
      <w:r w:rsidRPr="0091787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div</w:t>
      </w:r>
      <w:r w:rsidRPr="00917870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&gt;</w:t>
      </w:r>
    </w:p>
    <w:p w14:paraId="4B2FD5BF" w14:textId="77777777" w:rsidR="00917870" w:rsidRPr="00917870" w:rsidRDefault="00917870" w:rsidP="0091787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91787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917870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&lt;</w:t>
      </w:r>
      <w:r w:rsidRPr="0091787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div</w:t>
      </w:r>
      <w:r w:rsidRPr="0091787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</w:t>
      </w:r>
      <w:r w:rsidRPr="00917870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class</w:t>
      </w:r>
      <w:r w:rsidRPr="0091787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917870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"col-12 col-md"</w:t>
      </w:r>
      <w:r w:rsidRPr="00917870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&gt;</w:t>
      </w:r>
      <w:r w:rsidRPr="00917870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Текст</w:t>
      </w:r>
      <w:r w:rsidRPr="00917870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&lt;/</w:t>
      </w:r>
      <w:r w:rsidRPr="00917870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div</w:t>
      </w:r>
      <w:r w:rsidRPr="00917870">
        <w:rPr>
          <w:rFonts w:ascii="Menlo" w:eastAsia="Times New Roman" w:hAnsi="Menlo" w:cs="Menlo"/>
          <w:color w:val="808080"/>
          <w:sz w:val="18"/>
          <w:szCs w:val="18"/>
          <w:lang w:val="en-US" w:eastAsia="ru-RU"/>
        </w:rPr>
        <w:t>&gt;</w:t>
      </w:r>
    </w:p>
    <w:p w14:paraId="0527EC83" w14:textId="77777777" w:rsidR="00917870" w:rsidRPr="00917870" w:rsidRDefault="00917870" w:rsidP="00917870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917870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</w:t>
      </w:r>
      <w:r w:rsidRPr="00917870">
        <w:rPr>
          <w:rFonts w:ascii="Menlo" w:eastAsia="Times New Roman" w:hAnsi="Menlo" w:cs="Menlo"/>
          <w:color w:val="808080"/>
          <w:sz w:val="18"/>
          <w:szCs w:val="18"/>
          <w:lang w:eastAsia="ru-RU"/>
        </w:rPr>
        <w:t>&lt;/</w:t>
      </w:r>
      <w:proofErr w:type="spellStart"/>
      <w:r w:rsidRPr="00917870">
        <w:rPr>
          <w:rFonts w:ascii="Menlo" w:eastAsia="Times New Roman" w:hAnsi="Menlo" w:cs="Menlo"/>
          <w:color w:val="569CD6"/>
          <w:sz w:val="18"/>
          <w:szCs w:val="18"/>
          <w:lang w:eastAsia="ru-RU"/>
        </w:rPr>
        <w:t>div</w:t>
      </w:r>
      <w:proofErr w:type="spellEnd"/>
      <w:r w:rsidRPr="00917870">
        <w:rPr>
          <w:rFonts w:ascii="Menlo" w:eastAsia="Times New Roman" w:hAnsi="Menlo" w:cs="Menlo"/>
          <w:color w:val="808080"/>
          <w:sz w:val="18"/>
          <w:szCs w:val="18"/>
          <w:lang w:eastAsia="ru-RU"/>
        </w:rPr>
        <w:t>&gt;</w:t>
      </w:r>
    </w:p>
    <w:p w14:paraId="3055DAA0" w14:textId="68B0F733" w:rsidR="005135BB" w:rsidRPr="00917870" w:rsidRDefault="005135BB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8085FE1" w14:textId="77777777" w:rsidR="005135BB" w:rsidRPr="004F58BC" w:rsidRDefault="005135BB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9DD97D2" w14:textId="67A9152F" w:rsidR="005F01A8" w:rsidRDefault="005F01A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01A8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произойдет, если колонок станет больше 12?</w:t>
      </w:r>
    </w:p>
    <w:p w14:paraId="5C93B067" w14:textId="77777777" w:rsidR="006675EE" w:rsidRPr="006675EE" w:rsidRDefault="006675EE" w:rsidP="006675EE">
      <w:pPr>
        <w:rPr>
          <w:rFonts w:ascii="Times New Roman" w:eastAsia="Times New Roman" w:hAnsi="Times New Roman" w:cs="Times New Roman"/>
          <w:lang w:eastAsia="ru-RU"/>
        </w:rPr>
      </w:pPr>
      <w:r w:rsidRPr="006675EE">
        <w:rPr>
          <w:rFonts w:ascii="Times New Roman" w:eastAsia="Times New Roman" w:hAnsi="Times New Roman" w:cs="Times New Roman"/>
          <w:lang w:eastAsia="ru-RU"/>
        </w:rPr>
        <w:t xml:space="preserve">Колонки в одной строке переходят на следующую строку, через каждые 12 элементов </w:t>
      </w:r>
    </w:p>
    <w:p w14:paraId="5C9EA3BC" w14:textId="77777777" w:rsidR="00917870" w:rsidRPr="005F01A8" w:rsidRDefault="00917870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ADA9A8" w14:textId="22C21C49" w:rsidR="005F01A8" w:rsidRDefault="005F01A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01A8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 задать иконку </w:t>
      </w:r>
      <w:proofErr w:type="spellStart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инстаграм</w:t>
      </w:r>
      <w:proofErr w:type="spellEnd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через </w:t>
      </w:r>
      <w:proofErr w:type="spellStart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font</w:t>
      </w:r>
      <w:proofErr w:type="spellEnd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awasome</w:t>
      </w:r>
      <w:proofErr w:type="spellEnd"/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0BC3F1F1" w14:textId="772560B9" w:rsidR="006675EE" w:rsidRDefault="006675EE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FC7F8E" w14:textId="25E390DB" w:rsidR="006675EE" w:rsidRPr="00F97025" w:rsidRDefault="006675EE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675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&lt;</w:t>
      </w:r>
      <w:proofErr w:type="spellStart"/>
      <w:r w:rsidRPr="006675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6675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class="fab fa-instagram"&gt;&lt;/i&gt;</w:t>
      </w:r>
    </w:p>
    <w:p w14:paraId="34A5DFB6" w14:textId="28E34566" w:rsidR="005F01A8" w:rsidRDefault="005F01A8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F01A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12. 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отличается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container 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</w:t>
      </w:r>
      <w:r w:rsidRPr="005F0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container-fluid?</w:t>
      </w:r>
    </w:p>
    <w:p w14:paraId="48180B2F" w14:textId="15380FC8" w:rsidR="006675EE" w:rsidRPr="006675EE" w:rsidRDefault="006675EE" w:rsidP="006675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lang w:eastAsia="ru-RU"/>
        </w:rPr>
      </w:pPr>
      <w:r w:rsidRPr="006675EE">
        <w:rPr>
          <w:rFonts w:ascii="var(--bs-font-monospace)" w:eastAsia="Times New Roman" w:hAnsi="var(--bs-font-monospace)" w:cs="Courier New"/>
          <w:color w:val="D63384"/>
          <w:sz w:val="21"/>
          <w:szCs w:val="21"/>
          <w:lang w:eastAsia="ru-RU"/>
        </w:rPr>
        <w:t>.</w:t>
      </w:r>
      <w:proofErr w:type="spellStart"/>
      <w:r w:rsidRPr="006675EE">
        <w:rPr>
          <w:rFonts w:ascii="var(--bs-font-monospace)" w:eastAsia="Times New Roman" w:hAnsi="var(--bs-font-monospace)" w:cs="Courier New"/>
          <w:color w:val="D63384"/>
          <w:sz w:val="21"/>
          <w:szCs w:val="21"/>
          <w:lang w:eastAsia="ru-RU"/>
        </w:rPr>
        <w:t>container</w:t>
      </w:r>
      <w:proofErr w:type="spellEnd"/>
      <w:r w:rsidRPr="006675EE">
        <w:rPr>
          <w:rFonts w:ascii="Segoe UI" w:eastAsia="Times New Roman" w:hAnsi="Segoe UI" w:cs="Segoe UI"/>
          <w:color w:val="212529"/>
          <w:lang w:eastAsia="ru-RU"/>
        </w:rPr>
        <w:t>, устанавливает максимальную ширину </w:t>
      </w:r>
      <w:proofErr w:type="spellStart"/>
      <w:r w:rsidRPr="006675EE">
        <w:rPr>
          <w:rFonts w:ascii="var(--bs-font-monospace)" w:eastAsia="Times New Roman" w:hAnsi="var(--bs-font-monospace)" w:cs="Courier New"/>
          <w:color w:val="D63384"/>
          <w:sz w:val="21"/>
          <w:szCs w:val="21"/>
          <w:lang w:eastAsia="ru-RU"/>
        </w:rPr>
        <w:t>max-width</w:t>
      </w:r>
      <w:proofErr w:type="spellEnd"/>
      <w:r w:rsidRPr="006675EE">
        <w:rPr>
          <w:rFonts w:ascii="Segoe UI" w:eastAsia="Times New Roman" w:hAnsi="Segoe UI" w:cs="Segoe UI"/>
          <w:color w:val="212529"/>
          <w:lang w:eastAsia="ru-RU"/>
        </w:rPr>
        <w:t> в каждой отзывчивой контрольной точке;</w:t>
      </w:r>
    </w:p>
    <w:p w14:paraId="5D71F020" w14:textId="77777777" w:rsidR="006675EE" w:rsidRPr="006675EE" w:rsidRDefault="006675EE" w:rsidP="006675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12529"/>
          <w:lang w:eastAsia="ru-RU"/>
        </w:rPr>
      </w:pPr>
      <w:r w:rsidRPr="006675EE">
        <w:rPr>
          <w:rFonts w:ascii="var(--bs-font-monospace)" w:eastAsia="Times New Roman" w:hAnsi="var(--bs-font-monospace)" w:cs="Courier New"/>
          <w:color w:val="D63384"/>
          <w:sz w:val="21"/>
          <w:szCs w:val="21"/>
          <w:lang w:eastAsia="ru-RU"/>
        </w:rPr>
        <w:t>.</w:t>
      </w:r>
      <w:proofErr w:type="spellStart"/>
      <w:r w:rsidRPr="006675EE">
        <w:rPr>
          <w:rFonts w:ascii="var(--bs-font-monospace)" w:eastAsia="Times New Roman" w:hAnsi="var(--bs-font-monospace)" w:cs="Courier New"/>
          <w:color w:val="D63384"/>
          <w:sz w:val="21"/>
          <w:szCs w:val="21"/>
          <w:lang w:eastAsia="ru-RU"/>
        </w:rPr>
        <w:t>container-fluid</w:t>
      </w:r>
      <w:proofErr w:type="spellEnd"/>
      <w:r w:rsidRPr="006675EE">
        <w:rPr>
          <w:rFonts w:ascii="Segoe UI" w:eastAsia="Times New Roman" w:hAnsi="Segoe UI" w:cs="Segoe UI"/>
          <w:color w:val="212529"/>
          <w:lang w:eastAsia="ru-RU"/>
        </w:rPr>
        <w:t>, ширина которого </w:t>
      </w:r>
      <w:proofErr w:type="spellStart"/>
      <w:r w:rsidRPr="006675EE">
        <w:rPr>
          <w:rFonts w:ascii="var(--bs-font-monospace)" w:eastAsia="Times New Roman" w:hAnsi="var(--bs-font-monospace)" w:cs="Courier New"/>
          <w:color w:val="D63384"/>
          <w:sz w:val="21"/>
          <w:szCs w:val="21"/>
          <w:lang w:eastAsia="ru-RU"/>
        </w:rPr>
        <w:t>width</w:t>
      </w:r>
      <w:proofErr w:type="spellEnd"/>
      <w:r w:rsidRPr="006675EE">
        <w:rPr>
          <w:rFonts w:ascii="var(--bs-font-monospace)" w:eastAsia="Times New Roman" w:hAnsi="var(--bs-font-monospace)" w:cs="Courier New"/>
          <w:color w:val="D63384"/>
          <w:sz w:val="21"/>
          <w:szCs w:val="21"/>
          <w:lang w:eastAsia="ru-RU"/>
        </w:rPr>
        <w:t>: 100%</w:t>
      </w:r>
      <w:r w:rsidRPr="006675EE">
        <w:rPr>
          <w:rFonts w:ascii="Segoe UI" w:eastAsia="Times New Roman" w:hAnsi="Segoe UI" w:cs="Segoe UI"/>
          <w:color w:val="212529"/>
          <w:lang w:eastAsia="ru-RU"/>
        </w:rPr>
        <w:t> на всех контрольных точках;</w:t>
      </w:r>
    </w:p>
    <w:p w14:paraId="31EA15B3" w14:textId="77777777" w:rsidR="006675EE" w:rsidRPr="006675EE" w:rsidRDefault="006675EE" w:rsidP="005F01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C17ACE" w14:textId="5A8414A5" w:rsidR="005F01A8" w:rsidRPr="006675EE" w:rsidRDefault="005F01A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F01A8" w:rsidRPr="00667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ar(--bs-font-monospace)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7135C"/>
    <w:multiLevelType w:val="multilevel"/>
    <w:tmpl w:val="BF0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66FEE"/>
    <w:multiLevelType w:val="hybridMultilevel"/>
    <w:tmpl w:val="8EA6DDA8"/>
    <w:lvl w:ilvl="0" w:tplc="B360FAE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A8"/>
    <w:rsid w:val="001055D8"/>
    <w:rsid w:val="004F58BC"/>
    <w:rsid w:val="005135BB"/>
    <w:rsid w:val="005F01A8"/>
    <w:rsid w:val="006675EE"/>
    <w:rsid w:val="00917870"/>
    <w:rsid w:val="00EF00F2"/>
    <w:rsid w:val="00F9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A50DEF"/>
  <w15:chartTrackingRefBased/>
  <w15:docId w15:val="{EB2116FE-A2D9-B64D-B055-49CEB8E6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01A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05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55D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055D8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a0"/>
    <w:rsid w:val="001055D8"/>
  </w:style>
  <w:style w:type="character" w:customStyle="1" w:styleId="nt">
    <w:name w:val="nt"/>
    <w:basedOn w:val="a0"/>
    <w:rsid w:val="001055D8"/>
  </w:style>
  <w:style w:type="character" w:customStyle="1" w:styleId="na">
    <w:name w:val="na"/>
    <w:basedOn w:val="a0"/>
    <w:rsid w:val="001055D8"/>
  </w:style>
  <w:style w:type="character" w:customStyle="1" w:styleId="o">
    <w:name w:val="o"/>
    <w:basedOn w:val="a0"/>
    <w:rsid w:val="001055D8"/>
  </w:style>
  <w:style w:type="character" w:customStyle="1" w:styleId="s">
    <w:name w:val="s"/>
    <w:basedOn w:val="a0"/>
    <w:rsid w:val="00105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2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Малюгин Фёдор Дмитриевич</dc:creator>
  <cp:keywords/>
  <dc:description/>
  <cp:lastModifiedBy>Малюгин Фёдор Дмитриевич</cp:lastModifiedBy>
  <cp:revision>2</cp:revision>
  <dcterms:created xsi:type="dcterms:W3CDTF">2021-03-12T16:49:00Z</dcterms:created>
  <dcterms:modified xsi:type="dcterms:W3CDTF">2021-03-13T15:41:00Z</dcterms:modified>
</cp:coreProperties>
</file>