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16.jpg" ContentType="image/jpeg"/>
  <Override PartName="/word/media/rId20.jpg" ContentType="image/jpeg"/>
  <Override PartName="/word/media/rId24.jpg" ContentType="image/jpeg"/>
  <Override PartName="/word/media/rId2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№112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базовые принципы скриптовой разработки в среде UNIX/Linux и приобрести навыки создания простых сценариев командной оболочки.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который при запуске будет делать резервную копию самого себя (то есть файла, в котором содержится его исходный код) в другую директорию backup в вашем домашнем каталоге. При этом файл должен архивироваться одним из ар- хиваторов на выбор zip, bzip2 или tar. Способ использования команд архивации необходимо узнать, изучив справку.</w:t>
      </w:r>
    </w:p>
    <w:p>
      <w:pPr>
        <w:pStyle w:val="Compact"/>
        <w:numPr>
          <w:ilvl w:val="0"/>
          <w:numId w:val="1001"/>
        </w:numPr>
      </w:pPr>
      <w:r>
        <w:t xml:space="preserve">Написать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— аналог команды ls (без использования самой этой ко- манды и команды dir). Требуется, чтобы он выдавал информацию о нужном каталоге и выводил информацию о возможностях доступа к файлам этого каталога.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получает в качестве аргумента командной строки формат файла (.txt, .doc, .jpg, .pdf и т.д.) и вычисляет количество таких файлов в указанной директории. Путь к директории также передаётся в виде аргумента ко- мандной строки.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Командный интерпретатор (shell) представляет собой программу, обеспечивающую интерфейс взаимодействия пользователя с операционной системой. В среде UNIX/Linux распространены следующие разновидности оболочек:</w:t>
      </w:r>
      <w:r>
        <w:t xml:space="preserve"> </w:t>
      </w:r>
      <w:r>
        <w:t xml:space="preserve">- Bourne shell (sh) — базовая стандартная оболочка с минимальным, но достаточным набором функций.</w:t>
      </w:r>
      <w:r>
        <w:t xml:space="preserve"> </w:t>
      </w:r>
      <w:r>
        <w:t xml:space="preserve">- C shell (csh) — расширение sh с синтаксисом, напоминающим язык C, и поддержкой истории команд.</w:t>
      </w:r>
      <w:r>
        <w:t xml:space="preserve"> </w:t>
      </w:r>
      <w:r>
        <w:t xml:space="preserve">- Korn shell (ksh) — гибрид, где управляющие операторы аналогичны sh, а остальные возможности близки к csh.</w:t>
      </w:r>
      <w:r>
        <w:t xml:space="preserve"> </w:t>
      </w:r>
      <w:r>
        <w:t xml:space="preserve">- BASH (Bourne Again Shell) — разработка Free Software Foundation, объединяющая свойства csh и ksh.</w:t>
      </w:r>
      <w:r>
        <w:t xml:space="preserve"> </w:t>
      </w:r>
      <w:r>
        <w:t xml:space="preserve">Отдельно выделяется стандарт POSIX (разработан IEEE), определяющий единые интерфейсы для совместимости UNIX-подобных ОС и переносимости приложений на уровне исходного кода. POSIX-совместимые оболочки базируются на оболочке Корна.</w:t>
      </w:r>
    </w:p>
    <w:bookmarkEnd w:id="11"/>
    <w:bookmarkStart w:id="3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Написать скрипт, который при запуске будет делать резервную копию самого себя (то есть файла, в котором содержится его исходный код) в другую директорию backup в вашем домашнем каталоге. При этом файл должен архивироваться одним из ар- хиваторов на выбор zip, bzip2 или tar. Способ использования команд архивации необходимо узнать, изучив справку. (рис. 1)</w:t>
      </w:r>
    </w:p>
    <w:bookmarkStart w:id="15" w:name="fig:001"/>
    <w:p>
      <w:pPr>
        <w:pStyle w:val="CaptionedFigure"/>
      </w:pPr>
      <w:r>
        <w:drawing>
          <wp:inline>
            <wp:extent cx="3733800" cy="2738803"/>
            <wp:effectExtent b="0" l="0" r="0" t="0"/>
            <wp:docPr descr="Первый скрипт" title="" id="13" name="Picture"/>
            <a:graphic>
              <a:graphicData uri="http://schemas.openxmlformats.org/drawingml/2006/picture">
                <pic:pic>
                  <pic:nvPicPr>
                    <pic:cNvPr descr="12.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8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скрипт</w:t>
      </w:r>
    </w:p>
    <w:bookmarkEnd w:id="15"/>
    <w:p>
      <w:pPr>
        <w:pStyle w:val="Compact"/>
        <w:numPr>
          <w:ilvl w:val="0"/>
          <w:numId w:val="1003"/>
        </w:numPr>
      </w:pPr>
      <w:r>
        <w:t xml:space="preserve">Написать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аргументов.(рис. 2)</w:t>
      </w:r>
    </w:p>
    <w:bookmarkStart w:id="19" w:name="fig:002"/>
    <w:p>
      <w:pPr>
        <w:pStyle w:val="CaptionedFigure"/>
      </w:pPr>
      <w:r>
        <w:drawing>
          <wp:inline>
            <wp:extent cx="3733800" cy="2685093"/>
            <wp:effectExtent b="0" l="0" r="0" t="0"/>
            <wp:docPr descr="Второй скрипт" title="" id="17" name="Picture"/>
            <a:graphic>
              <a:graphicData uri="http://schemas.openxmlformats.org/drawingml/2006/picture">
                <pic:pic>
                  <pic:nvPicPr>
                    <pic:cNvPr descr="12.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5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Второй скрипт</w:t>
      </w:r>
    </w:p>
    <w:bookmarkEnd w:id="19"/>
    <w:p>
      <w:pPr>
        <w:pStyle w:val="Compact"/>
        <w:numPr>
          <w:ilvl w:val="0"/>
          <w:numId w:val="1004"/>
        </w:numPr>
      </w:pPr>
      <w:r>
        <w:t xml:space="preserve">Написать командный файл — аналог команды ls (без использования самой этой ко- манды и команды dir). Требуется, чтобы он выдавал информацию о нужном каталоге и выводил информацию о возможностях доступа к файлам этого каталога.(рис. 3)</w:t>
      </w:r>
    </w:p>
    <w:bookmarkStart w:id="23" w:name="fig:003"/>
    <w:p>
      <w:pPr>
        <w:pStyle w:val="CaptionedFigure"/>
      </w:pPr>
      <w:r>
        <w:drawing>
          <wp:inline>
            <wp:extent cx="3733800" cy="3591366"/>
            <wp:effectExtent b="0" l="0" r="0" t="0"/>
            <wp:docPr descr="Третий скрипт" title="" id="21" name="Picture"/>
            <a:graphic>
              <a:graphicData uri="http://schemas.openxmlformats.org/drawingml/2006/picture">
                <pic:pic>
                  <pic:nvPicPr>
                    <pic:cNvPr descr="12.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1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Третий скрипт</w:t>
      </w:r>
    </w:p>
    <w:bookmarkEnd w:id="23"/>
    <w:p>
      <w:pPr>
        <w:pStyle w:val="BodyText"/>
      </w:pPr>
      <w:r>
        <w:t xml:space="preserve">Написать командный файл, который получает в качестве аргумента командной строки формат файла (.txt, .doc, .jpg, .pdf и т.д.) и вычисляет количество таких файлов в указанной директории. Путь к директории также передаётся в виде аргумента ко- мандной строки. (рис. 4)</w:t>
      </w:r>
    </w:p>
    <w:bookmarkStart w:id="27" w:name="fig:004"/>
    <w:p>
      <w:pPr>
        <w:pStyle w:val="CaptionedFigure"/>
      </w:pPr>
      <w:r>
        <w:drawing>
          <wp:inline>
            <wp:extent cx="3733800" cy="2822117"/>
            <wp:effectExtent b="0" l="0" r="0" t="0"/>
            <wp:docPr descr="Четвертый скрипт" title="" id="25" name="Picture"/>
            <a:graphic>
              <a:graphicData uri="http://schemas.openxmlformats.org/drawingml/2006/picture">
                <pic:pic>
                  <pic:nvPicPr>
                    <pic:cNvPr descr="12.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2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Четвертый скрипт</w:t>
      </w:r>
    </w:p>
    <w:bookmarkEnd w:id="27"/>
    <w:p>
      <w:pPr>
        <w:pStyle w:val="BodyText"/>
      </w:pPr>
      <w:r>
        <w:t xml:space="preserve">Делаю файлы исполняемыми и запускаю. (рис. 5)</w:t>
      </w:r>
    </w:p>
    <w:bookmarkStart w:id="31" w:name="fig:005"/>
    <w:p>
      <w:pPr>
        <w:pStyle w:val="CaptionedFigure"/>
      </w:pPr>
      <w:r>
        <w:drawing>
          <wp:inline>
            <wp:extent cx="3733800" cy="3668422"/>
            <wp:effectExtent b="0" l="0" r="0" t="0"/>
            <wp:docPr descr="Запуск" title="" id="29" name="Picture"/>
            <a:graphic>
              <a:graphicData uri="http://schemas.openxmlformats.org/drawingml/2006/picture">
                <pic:pic>
                  <pic:nvPicPr>
                    <pic:cNvPr descr="12.5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31"/>
    <w:bookmarkEnd w:id="32"/>
    <w:bookmarkStart w:id="3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Нами освоены основы shell-программирования в UNIX/Linux и приобретены навыки написания простых скриптов.</w:t>
      </w:r>
    </w:p>
    <w:bookmarkEnd w:id="33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№112</dc:title>
  <dc:creator>Мартынова Милана Александровна</dc:creator>
  <dc:language>ru-Ru\</dc:language>
  <cp:keywords/>
  <dcterms:created xsi:type="dcterms:W3CDTF">2026-04-30T15:27:13Z</dcterms:created>
  <dcterms:modified xsi:type="dcterms:W3CDTF">2026-04-30T15:27:13Z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