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внешнего курса(3 этап)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основ операционной системы Linux, освоении работы в командной строке, получении навыков администрирования сервера и написания скриптов на языке bush через прохождение внешнего образовательного курса.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теорию курса.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тестовые задания, подтвердив понимания теории.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практические/интерактивные задания в терминале.</w:t>
      </w:r>
    </w:p>
    <w:p>
      <w:pPr>
        <w:pStyle w:val="Compact"/>
        <w:numPr>
          <w:ilvl w:val="0"/>
          <w:numId w:val="1001"/>
        </w:numPr>
      </w:pPr>
      <w:r>
        <w:t xml:space="preserve">Написать отчет.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это свободное семейство операционных систем с открытым кодом на базе ядра Linux. В отличие от Windows, он не требует оплаты, даёт полную свободу настроек, более защищён и работает везде: от серверов и суперкомпьютеров до Android-смартфонов и умных устройств.</w:t>
      </w:r>
    </w:p>
    <w:bookmarkEnd w:id="11"/>
    <w:bookmarkStart w:id="156" w:name="выполнение"/>
    <w:p>
      <w:pPr>
        <w:pStyle w:val="Heading1"/>
      </w:pPr>
      <w:r>
        <w:t xml:space="preserve">4. Выполнение</w:t>
      </w:r>
    </w:p>
    <w:p>
      <w:pPr>
        <w:pStyle w:val="FirstParagraph"/>
      </w:pPr>
      <w:r>
        <w:t xml:space="preserve">Задание 3.1</w:t>
      </w:r>
      <w:r>
        <w:t xml:space="preserve"> </w:t>
      </w:r>
      <w:r>
        <w:t xml:space="preserve">Формулировка: Как выйти из vim?</w:t>
      </w:r>
      <w:r>
        <w:t xml:space="preserve"> </w:t>
      </w:r>
      <w:r>
        <w:t xml:space="preserve">Пояснение по выбору ответа: Нужно перейти в командный режим и ввести команду выхода без сохранения: нажать :, затем q, затем Enter. (рис. 1)</w:t>
      </w:r>
    </w:p>
    <w:bookmarkStart w:id="15" w:name="fig:001"/>
    <w:p>
      <w:pPr>
        <w:pStyle w:val="CaptionedFigure"/>
      </w:pPr>
      <w:r>
        <w:drawing>
          <wp:inline>
            <wp:extent cx="3733800" cy="2016453"/>
            <wp:effectExtent b="0" l="0" r="0" t="0"/>
            <wp:docPr descr="Как выйти из vim" title="" id="13" name="Picture"/>
            <a:graphic>
              <a:graphicData uri="http://schemas.openxmlformats.org/drawingml/2006/picture">
                <pic:pic>
                  <pic:nvPicPr>
                    <pic:cNvPr descr="image/5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Как выйти из vim</w:t>
      </w:r>
    </w:p>
    <w:bookmarkEnd w:id="15"/>
    <w:p>
      <w:pPr>
        <w:pStyle w:val="BodyText"/>
      </w:pPr>
      <w:r>
        <w:t xml:space="preserve">Задание 3.2</w:t>
      </w:r>
      <w:r>
        <w:t xml:space="preserve"> </w:t>
      </w:r>
      <w:r>
        <w:t xml:space="preserve">Формулировка: Перемещение по словам (word / WORD).</w:t>
      </w:r>
      <w:r>
        <w:t xml:space="preserve"> </w:t>
      </w:r>
      <w:r>
        <w:t xml:space="preserve">Пояснение по выбору ответа: Строчные клавиши (w) учитывают спецсимволы как разделители, а заглавные (W) — только пробелы. Были подсчитаны слова по этим правилам. (рис. 2)</w:t>
      </w:r>
    </w:p>
    <w:bookmarkStart w:id="19" w:name="fig:002"/>
    <w:p>
      <w:pPr>
        <w:pStyle w:val="CaptionedFigure"/>
      </w:pPr>
      <w:r>
        <w:drawing>
          <wp:inline>
            <wp:extent cx="3733800" cy="2293332"/>
            <wp:effectExtent b="0" l="0" r="0" t="0"/>
            <wp:docPr descr="Перемещение по словам" title="" id="17" name="Picture"/>
            <a:graphic>
              <a:graphicData uri="http://schemas.openxmlformats.org/drawingml/2006/picture">
                <pic:pic>
                  <pic:nvPicPr>
                    <pic:cNvPr descr="image/5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словам</w:t>
      </w:r>
    </w:p>
    <w:bookmarkEnd w:id="19"/>
    <w:p>
      <w:pPr>
        <w:pStyle w:val="BodyText"/>
      </w:pPr>
      <w:r>
        <w:t xml:space="preserve">Задание 3.3</w:t>
      </w:r>
      <w:r>
        <w:t xml:space="preserve"> </w:t>
      </w:r>
      <w:r>
        <w:t xml:space="preserve">Формулировка: Клавиши для редактирования one two three four five.</w:t>
      </w:r>
      <w:r>
        <w:t xml:space="preserve"> </w:t>
      </w:r>
      <w:r>
        <w:t xml:space="preserve">Пояснение по выбору ответа: Команда d2w (удалить два слова), $ (в конец), b (назад на слово), i (режим вставки) four four. (рис. 3)</w:t>
      </w:r>
    </w:p>
    <w:bookmarkStart w:id="23" w:name="fig:003"/>
    <w:p>
      <w:pPr>
        <w:pStyle w:val="CaptionedFigure"/>
      </w:pPr>
      <w:r>
        <w:drawing>
          <wp:inline>
            <wp:extent cx="3733800" cy="2253039"/>
            <wp:effectExtent b="0" l="0" r="0" t="0"/>
            <wp:docPr descr="Клавиши для редактирования" title="" id="21" name="Picture"/>
            <a:graphic>
              <a:graphicData uri="http://schemas.openxmlformats.org/drawingml/2006/picture">
                <pic:pic>
                  <pic:nvPicPr>
                    <pic:cNvPr descr="image/5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Клавиши для редактирования</w:t>
      </w:r>
    </w:p>
    <w:bookmarkEnd w:id="23"/>
    <w:p>
      <w:pPr>
        <w:pStyle w:val="BodyText"/>
      </w:pPr>
      <w:r>
        <w:t xml:space="preserve">Задание 3.4</w:t>
      </w:r>
      <w:r>
        <w:t xml:space="preserve"> </w:t>
      </w:r>
      <w:r>
        <w:t xml:space="preserve">Формулировка: Команда для первой замены в vim.</w:t>
      </w:r>
      <w:r>
        <w:t xml:space="preserve"> </w:t>
      </w:r>
      <w:r>
        <w:t xml:space="preserve">Пояснение по выполнению: Чтобы заменить только первое вхождение слова в каждой строке, глобальный флаг g не ставится. Команда: :%s/Windows/Linux/.</w:t>
      </w:r>
    </w:p>
    <w:bookmarkStart w:id="27" w:name="fig:004"/>
    <w:p>
      <w:pPr>
        <w:pStyle w:val="CaptionedFigure"/>
      </w:pPr>
      <w:r>
        <w:drawing>
          <wp:inline>
            <wp:extent cx="3733800" cy="2220005"/>
            <wp:effectExtent b="0" l="0" r="0" t="0"/>
            <wp:docPr descr="Команда для первой замены в vim" title="" id="25" name="Picture"/>
            <a:graphic>
              <a:graphicData uri="http://schemas.openxmlformats.org/drawingml/2006/picture">
                <pic:pic>
                  <pic:nvPicPr>
                    <pic:cNvPr descr="image/5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первой замены в vim</w:t>
      </w:r>
    </w:p>
    <w:bookmarkEnd w:id="27"/>
    <w:p>
      <w:pPr>
        <w:pStyle w:val="BodyText"/>
      </w:pPr>
      <w:r>
        <w:t xml:space="preserve">Задание 3.5</w:t>
      </w:r>
      <w:r>
        <w:t xml:space="preserve"> </w:t>
      </w:r>
      <w:r>
        <w:t xml:space="preserve">Формулировка: Утверждения про режим Visual.</w:t>
      </w:r>
      <w:r>
        <w:t xml:space="preserve"> </w:t>
      </w:r>
      <w:r>
        <w:t xml:space="preserve">Пояснение по выбору ответа: В визуальном режиме можно перемещаться (w, $), копировать (y), удалять (d). Индикатор режима — надпись – VISUAL –.</w:t>
      </w:r>
    </w:p>
    <w:bookmarkStart w:id="31" w:name="fig:005"/>
    <w:p>
      <w:pPr>
        <w:pStyle w:val="CaptionedFigure"/>
      </w:pPr>
      <w:r>
        <w:drawing>
          <wp:inline>
            <wp:extent cx="3733800" cy="2367202"/>
            <wp:effectExtent b="0" l="0" r="0" t="0"/>
            <wp:docPr descr="Утверждения про режим Visual" title="" id="29" name="Picture"/>
            <a:graphic>
              <a:graphicData uri="http://schemas.openxmlformats.org/drawingml/2006/picture">
                <pic:pic>
                  <pic:nvPicPr>
                    <pic:cNvPr descr="image/5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Утверждения про режим Visual</w:t>
      </w:r>
    </w:p>
    <w:bookmarkEnd w:id="31"/>
    <w:p>
      <w:pPr>
        <w:pStyle w:val="BodyText"/>
      </w:pPr>
      <w:r>
        <w:t xml:space="preserve">Задание 3.6</w:t>
      </w:r>
      <w:r>
        <w:t xml:space="preserve"> </w:t>
      </w:r>
      <w:r>
        <w:t xml:space="preserve">Формулировка: История команд bash.</w:t>
      </w:r>
      <w:r>
        <w:t xml:space="preserve"> </w:t>
      </w:r>
      <w:r>
        <w:t xml:space="preserve">Пояснение по выбору ответа: Каждая запущенная подоболочка хранит свою локальную историю команд до завершения сеанса (Набор С). (рис. 6)</w:t>
      </w:r>
    </w:p>
    <w:bookmarkStart w:id="35" w:name="fig:006"/>
    <w:p>
      <w:pPr>
        <w:pStyle w:val="CaptionedFigure"/>
      </w:pPr>
      <w:r>
        <w:drawing>
          <wp:inline>
            <wp:extent cx="3733800" cy="2324818"/>
            <wp:effectExtent b="0" l="0" r="0" t="0"/>
            <wp:docPr descr="История команд bash" title="" id="33" name="Picture"/>
            <a:graphic>
              <a:graphicData uri="http://schemas.openxmlformats.org/drawingml/2006/picture">
                <pic:pic>
                  <pic:nvPicPr>
                    <pic:cNvPr descr="image/5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 bash</w:t>
      </w:r>
    </w:p>
    <w:bookmarkEnd w:id="35"/>
    <w:p>
      <w:pPr>
        <w:pStyle w:val="BodyText"/>
      </w:pPr>
      <w:r>
        <w:t xml:space="preserve">Задание 3.7</w:t>
      </w:r>
      <w:r>
        <w:t xml:space="preserve"> </w:t>
      </w:r>
      <w:r>
        <w:t xml:space="preserve">Формулировка: Абсолютный путь созданного файла touch file1.txt.</w:t>
      </w:r>
      <w:r>
        <w:t xml:space="preserve"> </w:t>
      </w:r>
      <w:r>
        <w:t xml:space="preserve">Пояснение по выбору ответа: Команда была выполнена после cd /home/bi/, значит путь будет /home/bi/file1.txt. Дальнейшие cd на файл уже не влияют. (рис. 7)</w:t>
      </w:r>
    </w:p>
    <w:bookmarkStart w:id="39" w:name="fig:007"/>
    <w:p>
      <w:pPr>
        <w:pStyle w:val="CaptionedFigure"/>
      </w:pPr>
      <w:r>
        <w:drawing>
          <wp:inline>
            <wp:extent cx="3733800" cy="2352529"/>
            <wp:effectExtent b="0" l="0" r="0" t="0"/>
            <wp:docPr descr="Абсолютный путь созданного файла touch file1.txt" title="" id="37" name="Picture"/>
            <a:graphic>
              <a:graphicData uri="http://schemas.openxmlformats.org/drawingml/2006/picture">
                <pic:pic>
                  <pic:nvPicPr>
                    <pic:cNvPr descr="image/5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Абсолютный путь созданного файла touch file1.txt</w:t>
      </w:r>
    </w:p>
    <w:bookmarkEnd w:id="39"/>
    <w:p>
      <w:pPr>
        <w:pStyle w:val="BodyText"/>
      </w:pPr>
      <w:r>
        <w:t xml:space="preserve">Задание 3.8</w:t>
      </w:r>
      <w:r>
        <w:t xml:space="preserve"> </w:t>
      </w:r>
      <w:r>
        <w:t xml:space="preserve">Формулировка: Допустимые имена переменных в bash.</w:t>
      </w:r>
      <w:r>
        <w:t xml:space="preserve"> </w:t>
      </w:r>
      <w:r>
        <w:t xml:space="preserve">Пояснение по выбору ответа: Разрешены буквы, цифры и символ _. Имя не может начинаться с цифры и не должно содержать спецсимволов (вроде @). (рис. 8)</w:t>
      </w:r>
    </w:p>
    <w:bookmarkStart w:id="43" w:name="fig:008"/>
    <w:p>
      <w:pPr>
        <w:pStyle w:val="CaptionedFigure"/>
      </w:pPr>
      <w:r>
        <w:drawing>
          <wp:inline>
            <wp:extent cx="3733800" cy="2372693"/>
            <wp:effectExtent b="0" l="0" r="0" t="0"/>
            <wp:docPr descr="Допустимые имена переменных в bash" title="" id="41" name="Picture"/>
            <a:graphic>
              <a:graphicData uri="http://schemas.openxmlformats.org/drawingml/2006/picture">
                <pic:pic>
                  <pic:nvPicPr>
                    <pic:cNvPr descr="image/6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Допустимые имена переменных в bash</w:t>
      </w:r>
    </w:p>
    <w:bookmarkEnd w:id="43"/>
    <w:p>
      <w:pPr>
        <w:pStyle w:val="BodyText"/>
      </w:pPr>
      <w:r>
        <w:t xml:space="preserve">Задание 3.9</w:t>
      </w:r>
      <w:r>
        <w:t xml:space="preserve"> </w:t>
      </w:r>
      <w:r>
        <w:t xml:space="preserve">Формулировка: Скрипт на вывод аргументов.</w:t>
      </w:r>
      <w:r>
        <w:t xml:space="preserve"> </w:t>
      </w:r>
      <w:r>
        <w:t xml:space="preserve">Пояснение по выполнению: Написан скрипт, использующий встроенные переменные позиционных аргументов $1 и $2. (рис. 9)</w:t>
      </w:r>
    </w:p>
    <w:bookmarkStart w:id="47" w:name="fig:009"/>
    <w:p>
      <w:pPr>
        <w:pStyle w:val="CaptionedFigure"/>
      </w:pPr>
      <w:r>
        <w:drawing>
          <wp:inline>
            <wp:extent cx="3733800" cy="2347055"/>
            <wp:effectExtent b="0" l="0" r="0" t="0"/>
            <wp:docPr descr="Скрипт на вывод аргументов" title="" id="45" name="Picture"/>
            <a:graphic>
              <a:graphicData uri="http://schemas.openxmlformats.org/drawingml/2006/picture">
                <pic:pic>
                  <pic:nvPicPr>
                    <pic:cNvPr descr="image/6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на вывод аргументов</w:t>
      </w:r>
    </w:p>
    <w:bookmarkEnd w:id="47"/>
    <w:p>
      <w:pPr>
        <w:pStyle w:val="BodyText"/>
      </w:pPr>
      <w:r>
        <w:t xml:space="preserve">Задание 3.10</w:t>
      </w:r>
      <w:r>
        <w:t xml:space="preserve"> </w:t>
      </w:r>
      <w:r>
        <w:t xml:space="preserve">Формулировка: Всегда истинные условия if.</w:t>
      </w:r>
      <w:r>
        <w:t xml:space="preserve"> </w:t>
      </w:r>
      <w:r>
        <w:t xml:space="preserve">Пояснение по выбору ответа: 5 -ge 5 (числовое сравнение), -z “” (пустая строка), -n $0 (имя скрипта непустое). (рис. 10)</w:t>
      </w:r>
    </w:p>
    <w:bookmarkStart w:id="51" w:name="fig:010"/>
    <w:p>
      <w:pPr>
        <w:pStyle w:val="CaptionedFigure"/>
      </w:pPr>
      <w:r>
        <w:drawing>
          <wp:inline>
            <wp:extent cx="3733800" cy="2129275"/>
            <wp:effectExtent b="0" l="0" r="0" t="0"/>
            <wp:docPr descr="Всегда истинные условия if" title="" id="49" name="Picture"/>
            <a:graphic>
              <a:graphicData uri="http://schemas.openxmlformats.org/drawingml/2006/picture">
                <pic:pic>
                  <pic:nvPicPr>
                    <pic:cNvPr descr="image/6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Всегда истинные условия if</w:t>
      </w:r>
    </w:p>
    <w:bookmarkEnd w:id="51"/>
    <w:p>
      <w:pPr>
        <w:pStyle w:val="BodyText"/>
      </w:pPr>
      <w:r>
        <w:t xml:space="preserve">Задание 3.11</w:t>
      </w:r>
      <w:r>
        <w:t xml:space="preserve"> </w:t>
      </w:r>
      <w:r>
        <w:t xml:space="preserve">Формулировка: Логика ветвления скрипта.</w:t>
      </w:r>
      <w:r>
        <w:t xml:space="preserve"> </w:t>
      </w:r>
      <w:r>
        <w:t xml:space="preserve">Пояснение по выбору ответа: Согласно коду, в обоих случаях (var=3, var=5) не выполняется ни одно из условий if/elif, поэтому срабатывает блок else (выводит</w:t>
      </w:r>
      <w:r>
        <w:t xml:space="preserve"> </w:t>
      </w:r>
      <w:r>
        <w:t xml:space="preserve">“four”</w:t>
      </w:r>
      <w:r>
        <w:t xml:space="preserve">). (рис. 11)</w:t>
      </w:r>
    </w:p>
    <w:bookmarkStart w:id="55" w:name="fig:011"/>
    <w:p>
      <w:pPr>
        <w:pStyle w:val="CaptionedFigure"/>
      </w:pPr>
      <w:r>
        <w:drawing>
          <wp:inline>
            <wp:extent cx="3733800" cy="1928962"/>
            <wp:effectExtent b="0" l="0" r="0" t="0"/>
            <wp:docPr descr="Логика ветвления скрипта" title="" id="53" name="Picture"/>
            <a:graphic>
              <a:graphicData uri="http://schemas.openxmlformats.org/drawingml/2006/picture">
                <pic:pic>
                  <pic:nvPicPr>
                    <pic:cNvPr descr="image/6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Логика ветвления скрипта</w:t>
      </w:r>
    </w:p>
    <w:bookmarkEnd w:id="55"/>
    <w:p>
      <w:pPr>
        <w:pStyle w:val="BodyText"/>
      </w:pPr>
      <w:r>
        <w:t xml:space="preserve">Задание 3.12</w:t>
      </w:r>
      <w:r>
        <w:t xml:space="preserve"> </w:t>
      </w:r>
      <w:r>
        <w:t xml:space="preserve">Формулировка: Скрипт: число студентов.</w:t>
      </w:r>
      <w:r>
        <w:t xml:space="preserve"> </w:t>
      </w:r>
      <w:r>
        <w:t xml:space="preserve">Пояснение по выполнению: Реализовано ветвление на bash с проверкой входа (-eq 0, -eq 1, -ge 2 &amp;&amp; -le 4) для правильного склонения числительных. (рис. 12)</w:t>
      </w:r>
    </w:p>
    <w:bookmarkStart w:id="59" w:name="fig:012"/>
    <w:p>
      <w:pPr>
        <w:pStyle w:val="CaptionedFigure"/>
      </w:pPr>
      <w:r>
        <w:drawing>
          <wp:inline>
            <wp:extent cx="3733800" cy="2387073"/>
            <wp:effectExtent b="0" l="0" r="0" t="0"/>
            <wp:docPr descr="Скрипт: число студентов" title="" id="57" name="Picture"/>
            <a:graphic>
              <a:graphicData uri="http://schemas.openxmlformats.org/drawingml/2006/picture">
                <pic:pic>
                  <pic:nvPicPr>
                    <pic:cNvPr descr="image/6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Скрипт: число студентов</w:t>
      </w:r>
    </w:p>
    <w:bookmarkEnd w:id="59"/>
    <w:p>
      <w:pPr>
        <w:pStyle w:val="BodyText"/>
      </w:pPr>
      <w:r>
        <w:t xml:space="preserve">Задание 3.13</w:t>
      </w:r>
      <w:r>
        <w:t xml:space="preserve"> </w:t>
      </w:r>
      <w:r>
        <w:t xml:space="preserve">Формулировка: Сколько раз выведет start/finish в цикле?</w:t>
      </w:r>
      <w:r>
        <w:t xml:space="preserve"> </w:t>
      </w:r>
      <w:r>
        <w:t xml:space="preserve">Пояснение по выбору ответа: Цикл исполняется 5 раз (</w:t>
      </w:r>
      <w:r>
        <w:t xml:space="preserve">“start”</w:t>
      </w:r>
      <w:r>
        <w:t xml:space="preserve">). На одной из итераций срабатывает continue, обрывая текущий шаг, поэтому</w:t>
      </w:r>
      <w:r>
        <w:t xml:space="preserve"> </w:t>
      </w:r>
      <w:r>
        <w:t xml:space="preserve">“finish”</w:t>
      </w:r>
      <w:r>
        <w:t xml:space="preserve"> </w:t>
      </w:r>
      <w:r>
        <w:t xml:space="preserve">выводится 4 раза. (рис. 13)</w:t>
      </w:r>
    </w:p>
    <w:bookmarkStart w:id="63" w:name="fig:013"/>
    <w:p>
      <w:pPr>
        <w:pStyle w:val="CaptionedFigure"/>
      </w:pPr>
      <w:r>
        <w:drawing>
          <wp:inline>
            <wp:extent cx="3733800" cy="2391650"/>
            <wp:effectExtent b="0" l="0" r="0" t="0"/>
            <wp:docPr descr="Перемещение по словам" title="" id="61" name="Picture"/>
            <a:graphic>
              <a:graphicData uri="http://schemas.openxmlformats.org/drawingml/2006/picture">
                <pic:pic>
                  <pic:nvPicPr>
                    <pic:cNvPr descr="image/6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словам</w:t>
      </w:r>
    </w:p>
    <w:bookmarkEnd w:id="63"/>
    <w:p>
      <w:pPr>
        <w:pStyle w:val="BodyText"/>
      </w:pPr>
      <w:r>
        <w:t xml:space="preserve">Задание 3.14</w:t>
      </w:r>
      <w:r>
        <w:t xml:space="preserve"> </w:t>
      </w:r>
      <w:r>
        <w:t xml:space="preserve">Формулировка: Скрипт: возрастные группы.</w:t>
      </w:r>
      <w:r>
        <w:t xml:space="preserve"> </w:t>
      </w:r>
      <w:r>
        <w:t xml:space="preserve">Пояснение по выполнению: Написан while true цикл с командой read. Логика if/elif распределяет пользователя в группу child/youth/adult и завершает цикл при вводе 0 или пустоты. (рис. 14)</w:t>
      </w:r>
    </w:p>
    <w:bookmarkStart w:id="67" w:name="fig:014"/>
    <w:p>
      <w:pPr>
        <w:pStyle w:val="CaptionedFigure"/>
      </w:pPr>
      <w:r>
        <w:drawing>
          <wp:inline>
            <wp:extent cx="3733800" cy="2377275"/>
            <wp:effectExtent b="0" l="0" r="0" t="0"/>
            <wp:docPr descr="Скрипт: возрастные группы" title="" id="65" name="Picture"/>
            <a:graphic>
              <a:graphicData uri="http://schemas.openxmlformats.org/drawingml/2006/picture">
                <pic:pic>
                  <pic:nvPicPr>
                    <pic:cNvPr descr="image/6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Скрипт: возрастные группы</w:t>
      </w:r>
    </w:p>
    <w:bookmarkEnd w:id="67"/>
    <w:p>
      <w:pPr>
        <w:pStyle w:val="BodyText"/>
      </w:pPr>
      <w:r>
        <w:t xml:space="preserve">Задание 3.15</w:t>
      </w:r>
      <w:r>
        <w:t xml:space="preserve"> </w:t>
      </w:r>
      <w:r>
        <w:t xml:space="preserve">Формулировка: Увеличение переменной в bash.</w:t>
      </w:r>
      <w:r>
        <w:t xml:space="preserve"> </w:t>
      </w:r>
      <w:r>
        <w:t xml:space="preserve">Пояснение по выбору ответа: Последние 3 предложенных варианта использования команды let (с кавычками, без, с +=) синтаксически корректно отрабатывают сложение в bash, let допускает пробелы внутри выражения, но не после имени переменной перед = и не после +=. (рис. 15)</w:t>
      </w:r>
    </w:p>
    <w:bookmarkStart w:id="71" w:name="fig:015"/>
    <w:p>
      <w:pPr>
        <w:pStyle w:val="CaptionedFigure"/>
      </w:pPr>
      <w:r>
        <w:drawing>
          <wp:inline>
            <wp:extent cx="3733800" cy="2380633"/>
            <wp:effectExtent b="0" l="0" r="0" t="0"/>
            <wp:docPr descr="Увеличение переменной в bash" title="" id="69" name="Picture"/>
            <a:graphic>
              <a:graphicData uri="http://schemas.openxmlformats.org/drawingml/2006/picture">
                <pic:pic>
                  <pic:nvPicPr>
                    <pic:cNvPr descr="image/6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Увеличение переменной в bash</w:t>
      </w:r>
    </w:p>
    <w:bookmarkEnd w:id="71"/>
    <w:p>
      <w:pPr>
        <w:pStyle w:val="BodyText"/>
      </w:pPr>
      <w:r>
        <w:t xml:space="preserve">Задание 3.16</w:t>
      </w:r>
      <w:r>
        <w:t xml:space="preserve"> </w:t>
      </w:r>
      <w:r>
        <w:t xml:space="preserve">Формулировка: Что выведет echo</w:t>
      </w:r>
      <w:r>
        <w:t xml:space="preserve"> </w:t>
      </w:r>
      <w:r>
        <w:t xml:space="preserve">“pwd”</w:t>
      </w:r>
      <w:r>
        <w:t xml:space="preserve">.</w:t>
      </w:r>
      <w:r>
        <w:t xml:space="preserve"> </w:t>
      </w:r>
      <w:r>
        <w:rPr>
          <w:b/>
          <w:bCs/>
        </w:rPr>
        <w:t xml:space="preserve">Пояснение по выбору ответа:</w:t>
      </w:r>
      <w:r>
        <w:t xml:space="preserve"> </w:t>
      </w:r>
      <w:r>
        <w:t xml:space="preserve">Обратные кавычки вызывают команду внутри subshell. Результат</w:t>
      </w:r>
      <w:r>
        <w:t xml:space="preserve"> </w:t>
      </w:r>
      <w:r>
        <w:t xml:space="preserve">“pwd”</w:t>
      </w:r>
      <w:r>
        <w:t xml:space="preserve">(путь/home/bi) подставляется в команду echo (рис. 16)</w:t>
      </w:r>
    </w:p>
    <w:bookmarkStart w:id="75" w:name="fig:016"/>
    <w:p>
      <w:pPr>
        <w:pStyle w:val="CaptionedFigure"/>
      </w:pPr>
      <w:r>
        <w:drawing>
          <wp:inline>
            <wp:extent cx="3733800" cy="2384922"/>
            <wp:effectExtent b="0" l="0" r="0" t="0"/>
            <wp:docPr descr="Перемещение по словам" title="" id="73" name="Picture"/>
            <a:graphic>
              <a:graphicData uri="http://schemas.openxmlformats.org/drawingml/2006/picture">
                <pic:pic>
                  <pic:nvPicPr>
                    <pic:cNvPr descr="image/6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словам</w:t>
      </w:r>
    </w:p>
    <w:bookmarkEnd w:id="75"/>
    <w:p>
      <w:pPr>
        <w:pStyle w:val="BodyText"/>
      </w:pPr>
      <w:r>
        <w:t xml:space="preserve">Задание 3.17</w:t>
      </w:r>
      <w:r>
        <w:t xml:space="preserve"> </w:t>
      </w:r>
      <w:r>
        <w:t xml:space="preserve">Формулировка: Работа с кодом возврата (exit code).</w:t>
      </w:r>
      <w:r>
        <w:t xml:space="preserve"> </w:t>
      </w:r>
      <w:r>
        <w:t xml:space="preserve">Пояснение по выбору ответа: Переменная $? хранит код завершения последней программы. Правильная конструкция: Запустить program, затем проверить if [[ $? -eq 0 ]]. (рис. 17)</w:t>
      </w:r>
    </w:p>
    <w:bookmarkStart w:id="79" w:name="fig:017"/>
    <w:p>
      <w:pPr>
        <w:pStyle w:val="CaptionedFigure"/>
      </w:pPr>
      <w:r>
        <w:drawing>
          <wp:inline>
            <wp:extent cx="3733800" cy="2378195"/>
            <wp:effectExtent b="0" l="0" r="0" t="0"/>
            <wp:docPr descr="Работа с кодом возврата" title="" id="77" name="Picture"/>
            <a:graphic>
              <a:graphicData uri="http://schemas.openxmlformats.org/drawingml/2006/picture">
                <pic:pic>
                  <pic:nvPicPr>
                    <pic:cNvPr descr="image/6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кодом возврата</w:t>
      </w:r>
    </w:p>
    <w:bookmarkEnd w:id="79"/>
    <w:p>
      <w:pPr>
        <w:pStyle w:val="BodyText"/>
      </w:pPr>
      <w:r>
        <w:t xml:space="preserve">Задание 3.18</w:t>
      </w:r>
      <w:r>
        <w:t xml:space="preserve"> </w:t>
      </w:r>
      <w:r>
        <w:t xml:space="preserve">Формулировка: Область видимости переменных в bash.</w:t>
      </w:r>
      <w:r>
        <w:t xml:space="preserve"> </w:t>
      </w:r>
      <w:r>
        <w:t xml:space="preserve">Пояснение по выбору ответа: Ключевое слово local оставляет c1 внутри функции. Переменная c2 глобальна, она аккумулируется в цикле, выдавая 55 и 110. (рис. 18)</w:t>
      </w:r>
    </w:p>
    <w:bookmarkStart w:id="83" w:name="fig:018"/>
    <w:p>
      <w:pPr>
        <w:pStyle w:val="CaptionedFigure"/>
      </w:pPr>
      <w:r>
        <w:drawing>
          <wp:inline>
            <wp:extent cx="3733800" cy="2390440"/>
            <wp:effectExtent b="0" l="0" r="0" t="0"/>
            <wp:docPr descr="бласть видимости переменных в bash" title="" id="81" name="Picture"/>
            <a:graphic>
              <a:graphicData uri="http://schemas.openxmlformats.org/drawingml/2006/picture">
                <pic:pic>
                  <pic:nvPicPr>
                    <pic:cNvPr descr="image/7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бласть видимости переменных в bash</w:t>
      </w:r>
    </w:p>
    <w:bookmarkEnd w:id="83"/>
    <w:p>
      <w:pPr>
        <w:pStyle w:val="BodyText"/>
      </w:pPr>
      <w:r>
        <w:t xml:space="preserve">Задание 3.19</w:t>
      </w:r>
      <w:r>
        <w:t xml:space="preserve"> </w:t>
      </w:r>
      <w:r>
        <w:t xml:space="preserve">Формулировка: Скрипт НОД (алгоритм Евклида).</w:t>
      </w:r>
      <w:r>
        <w:t xml:space="preserve"> </w:t>
      </w:r>
      <w:r>
        <w:t xml:space="preserve">Пояснение по выполнению: Написана рекурсивная функция gcd, которая вычитает меньшее число из большего, пока они не сравняются. (рис. 19)</w:t>
      </w:r>
    </w:p>
    <w:bookmarkStart w:id="87" w:name="fig:019"/>
    <w:p>
      <w:pPr>
        <w:pStyle w:val="CaptionedFigure"/>
      </w:pPr>
      <w:r>
        <w:drawing>
          <wp:inline>
            <wp:extent cx="3733800" cy="2371784"/>
            <wp:effectExtent b="0" l="0" r="0" t="0"/>
            <wp:docPr descr="Перемещение по словам" title="" id="85" name="Picture"/>
            <a:graphic>
              <a:graphicData uri="http://schemas.openxmlformats.org/drawingml/2006/picture">
                <pic:pic>
                  <pic:nvPicPr>
                    <pic:cNvPr descr="image/7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словам</w:t>
      </w:r>
    </w:p>
    <w:bookmarkEnd w:id="87"/>
    <w:p>
      <w:pPr>
        <w:pStyle w:val="BodyText"/>
      </w:pPr>
      <w:r>
        <w:t xml:space="preserve">Задание 3.20</w:t>
      </w:r>
      <w:r>
        <w:t xml:space="preserve"> </w:t>
      </w:r>
      <w:r>
        <w:t xml:space="preserve">Формулировка: Скрипт</w:t>
      </w:r>
      <w:r>
        <w:t xml:space="preserve"> </w:t>
      </w:r>
      <w:r>
        <w:t xml:space="preserve">“Калькулятор”</w:t>
      </w:r>
      <w:r>
        <w:t xml:space="preserve">.</w:t>
      </w:r>
      <w:r>
        <w:t xml:space="preserve"> </w:t>
      </w:r>
      <w:r>
        <w:t xml:space="preserve">Пояснение по выполнению: Использована конструкция case для обработки знаков арифметических операций и перехвата ошибок при неверном вводе. (рис. 20)</w:t>
      </w:r>
    </w:p>
    <w:bookmarkStart w:id="91" w:name="fig:020"/>
    <w:p>
      <w:pPr>
        <w:pStyle w:val="CaptionedFigure"/>
      </w:pPr>
      <w:r>
        <w:drawing>
          <wp:inline>
            <wp:extent cx="3733800" cy="2381558"/>
            <wp:effectExtent b="0" l="0" r="0" t="0"/>
            <wp:docPr descr="Скрипт “Калькулятор”" title="" id="89" name="Picture"/>
            <a:graphic>
              <a:graphicData uri="http://schemas.openxmlformats.org/drawingml/2006/picture">
                <pic:pic>
                  <pic:nvPicPr>
                    <pic:cNvPr descr="image/7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  <w:r>
        <w:t xml:space="preserve"> </w:t>
      </w:r>
      <w:r>
        <w:t xml:space="preserve">“Калькулятор”</w:t>
      </w:r>
    </w:p>
    <w:bookmarkEnd w:id="91"/>
    <w:p>
      <w:pPr>
        <w:pStyle w:val="BodyText"/>
      </w:pPr>
      <w:r>
        <w:t xml:space="preserve">Задание 3.21</w:t>
      </w:r>
      <w:r>
        <w:t xml:space="preserve"> </w:t>
      </w:r>
      <w:r>
        <w:t xml:space="preserve">Формулировка: Разница find -name и -iname.</w:t>
      </w:r>
      <w:r>
        <w:t xml:space="preserve"> </w:t>
      </w:r>
      <w:r>
        <w:t xml:space="preserve">Пояснение по выбору ответа: Флаг -iname игнорирует регистр символов. Поэтому он найдет STARS.txt и Star_Wars.avi, в то время как строгий -name их пропустит. (рис. 21)</w:t>
      </w:r>
    </w:p>
    <w:bookmarkStart w:id="95" w:name="fig:021"/>
    <w:p>
      <w:pPr>
        <w:pStyle w:val="CaptionedFigure"/>
      </w:pPr>
      <w:r>
        <w:drawing>
          <wp:inline>
            <wp:extent cx="3733800" cy="2228884"/>
            <wp:effectExtent b="0" l="0" r="0" t="0"/>
            <wp:docPr descr="Разница find -name и -iname" title="" id="93" name="Picture"/>
            <a:graphic>
              <a:graphicData uri="http://schemas.openxmlformats.org/drawingml/2006/picture">
                <pic:pic>
                  <pic:nvPicPr>
                    <pic:cNvPr descr="image/7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Разница find -name и -iname</w:t>
      </w:r>
    </w:p>
    <w:bookmarkEnd w:id="95"/>
    <w:p>
      <w:pPr>
        <w:pStyle w:val="BodyText"/>
      </w:pPr>
      <w:r>
        <w:t xml:space="preserve">Задание 3.22</w:t>
      </w:r>
      <w:r>
        <w:t xml:space="preserve"> </w:t>
      </w:r>
      <w:r>
        <w:t xml:space="preserve">Формулировка: Понимание find -path.</w:t>
      </w:r>
      <w:r>
        <w:t xml:space="preserve"> </w:t>
      </w:r>
      <w:r>
        <w:t xml:space="preserve">Пояснение по выбору ответа: path ищет совпадения по всему абсолютному пути, а name — только по имени файла. Иногда результаты могут совпадать или name найдет больше (если паттерн не включает слеши). (рис. 22)</w:t>
      </w:r>
    </w:p>
    <w:bookmarkStart w:id="99" w:name="fig:022"/>
    <w:p>
      <w:pPr>
        <w:pStyle w:val="CaptionedFigure"/>
      </w:pPr>
      <w:r>
        <w:drawing>
          <wp:inline>
            <wp:extent cx="3733800" cy="2174704"/>
            <wp:effectExtent b="0" l="0" r="0" t="0"/>
            <wp:docPr descr="Понимание find -path" title="" id="97" name="Picture"/>
            <a:graphic>
              <a:graphicData uri="http://schemas.openxmlformats.org/drawingml/2006/picture">
                <pic:pic>
                  <pic:nvPicPr>
                    <pic:cNvPr descr="image/7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Понимание find -path</w:t>
      </w:r>
    </w:p>
    <w:bookmarkEnd w:id="99"/>
    <w:p>
      <w:pPr>
        <w:pStyle w:val="BodyText"/>
      </w:pPr>
      <w:r>
        <w:t xml:space="preserve">Задание 3.23</w:t>
      </w:r>
      <w:r>
        <w:t xml:space="preserve"> </w:t>
      </w:r>
      <w:r>
        <w:t xml:space="preserve">Формулировка: Глубина поиска mindepth / maxdepth.</w:t>
      </w:r>
      <w:r>
        <w:t xml:space="preserve"> </w:t>
      </w:r>
      <w:r>
        <w:t xml:space="preserve">Пояснение по выбору ответа: Установленные лимиты (глубина 2 и 3) отсекают файл file3, который лежит на глубине 4. Остальные будут найдены. (рис. 23)</w:t>
      </w:r>
    </w:p>
    <w:bookmarkStart w:id="103" w:name="fig:023"/>
    <w:p>
      <w:pPr>
        <w:pStyle w:val="CaptionedFigure"/>
      </w:pPr>
      <w:r>
        <w:drawing>
          <wp:inline>
            <wp:extent cx="3733800" cy="2390440"/>
            <wp:effectExtent b="0" l="0" r="0" t="0"/>
            <wp:docPr descr="Глубина поиска mindepth / maxdepth" title="" id="101" name="Picture"/>
            <a:graphic>
              <a:graphicData uri="http://schemas.openxmlformats.org/drawingml/2006/picture">
                <pic:pic>
                  <pic:nvPicPr>
                    <pic:cNvPr descr="image/7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Глубина поиска mindepth / maxdepth</w:t>
      </w:r>
    </w:p>
    <w:bookmarkEnd w:id="103"/>
    <w:p>
      <w:pPr>
        <w:pStyle w:val="BodyText"/>
      </w:pPr>
      <w:r>
        <w:t xml:space="preserve">Задание 3.24</w:t>
      </w:r>
      <w:r>
        <w:t xml:space="preserve"> </w:t>
      </w:r>
      <w:r>
        <w:t xml:space="preserve">Формулировка: Контекст grep (-A, -B, -C).</w:t>
      </w:r>
      <w:r>
        <w:t xml:space="preserve"> </w:t>
      </w:r>
      <w:r>
        <w:t xml:space="preserve">Пояснение по выбору ответа: Поскольку слово</w:t>
      </w:r>
      <w:r>
        <w:t xml:space="preserve"> </w:t>
      </w:r>
      <w:r>
        <w:t xml:space="preserve">“word”</w:t>
      </w:r>
      <w:r>
        <w:t xml:space="preserve"> </w:t>
      </w:r>
      <w:r>
        <w:t xml:space="preserve">есть в каждой строке файла, ключи контекста (до, после) не добавят новых строк. Размер файла во всех случаях одинаков. (рис. 24)</w:t>
      </w:r>
    </w:p>
    <w:bookmarkStart w:id="107" w:name="fig:024"/>
    <w:p>
      <w:pPr>
        <w:pStyle w:val="CaptionedFigure"/>
      </w:pPr>
      <w:r>
        <w:drawing>
          <wp:inline>
            <wp:extent cx="3733800" cy="2254369"/>
            <wp:effectExtent b="0" l="0" r="0" t="0"/>
            <wp:docPr descr="Контекст grep" title="" id="105" name="Picture"/>
            <a:graphic>
              <a:graphicData uri="http://schemas.openxmlformats.org/drawingml/2006/picture">
                <pic:pic>
                  <pic:nvPicPr>
                    <pic:cNvPr descr="image/7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grep</w:t>
      </w:r>
    </w:p>
    <w:bookmarkEnd w:id="107"/>
    <w:p>
      <w:pPr>
        <w:pStyle w:val="BodyText"/>
      </w:pPr>
      <w:r>
        <w:t xml:space="preserve">Задание 3.25</w:t>
      </w:r>
      <w:r>
        <w:t xml:space="preserve"> </w:t>
      </w:r>
      <w:r>
        <w:t xml:space="preserve">Формулировка: Регулярные выражения в grep -E.</w:t>
      </w:r>
      <w:r>
        <w:t xml:space="preserve"> </w:t>
      </w:r>
      <w:r>
        <w:t xml:space="preserve">Пояснение по выбору ответа: потому что X подходит под [xkLXL], а buntu — в конце строки. (рис. 25)</w:t>
      </w:r>
    </w:p>
    <w:bookmarkStart w:id="111" w:name="fig:025"/>
    <w:p>
      <w:pPr>
        <w:pStyle w:val="CaptionedFigure"/>
      </w:pPr>
      <w:r>
        <w:drawing>
          <wp:inline>
            <wp:extent cx="3733800" cy="2138388"/>
            <wp:effectExtent b="0" l="0" r="0" t="0"/>
            <wp:docPr descr="Регулярные выражения в grep -E" title="" id="109" name="Picture"/>
            <a:graphic>
              <a:graphicData uri="http://schemas.openxmlformats.org/drawingml/2006/picture">
                <pic:pic>
                  <pic:nvPicPr>
                    <pic:cNvPr descr="image/7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Регулярные выражения в grep -E</w:t>
      </w:r>
    </w:p>
    <w:bookmarkEnd w:id="111"/>
    <w:p>
      <w:pPr>
        <w:pStyle w:val="BodyText"/>
      </w:pPr>
      <w:r>
        <w:t xml:space="preserve">Задание 3.26</w:t>
      </w:r>
      <w:r>
        <w:t xml:space="preserve"> </w:t>
      </w:r>
      <w:r>
        <w:t xml:space="preserve">Формулировка: Работа sed без ключа -n.</w:t>
      </w:r>
      <w:r>
        <w:t xml:space="preserve"> </w:t>
      </w:r>
      <w:r>
        <w:t xml:space="preserve">Пояснение по выбору ответа: Без</w:t>
      </w:r>
      <w:r>
        <w:t xml:space="preserve"> </w:t>
      </w:r>
      <w:r>
        <w:t xml:space="preserve">“тихого режима”</w:t>
      </w:r>
      <w:r>
        <w:t xml:space="preserve"> </w:t>
      </w:r>
      <w:r>
        <w:t xml:space="preserve">sed выводит паттерн (из-за флага /p) и одновременно дублирует стандартный вывод (по умолчанию), выводя строки дважды. (рис. 26)</w:t>
      </w:r>
    </w:p>
    <w:bookmarkStart w:id="115" w:name="fig:026"/>
    <w:p>
      <w:pPr>
        <w:pStyle w:val="CaptionedFigure"/>
      </w:pPr>
      <w:r>
        <w:drawing>
          <wp:inline>
            <wp:extent cx="3733800" cy="1860160"/>
            <wp:effectExtent b="0" l="0" r="0" t="0"/>
            <wp:docPr descr="Работа sed без ключа -n" title="" id="113" name="Picture"/>
            <a:graphic>
              <a:graphicData uri="http://schemas.openxmlformats.org/drawingml/2006/picture">
                <pic:pic>
                  <pic:nvPicPr>
                    <pic:cNvPr descr="image/7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sed без ключа -n</w:t>
      </w:r>
    </w:p>
    <w:bookmarkEnd w:id="115"/>
    <w:p>
      <w:pPr>
        <w:pStyle w:val="BodyText"/>
      </w:pPr>
      <w:r>
        <w:t xml:space="preserve">Задание 3.27</w:t>
      </w:r>
      <w:r>
        <w:t xml:space="preserve"> </w:t>
      </w:r>
      <w:r>
        <w:t xml:space="preserve">Формулировка: Регулярное выражение sed для замены аббревиатур.</w:t>
      </w:r>
      <w:r>
        <w:t xml:space="preserve"> </w:t>
      </w:r>
      <w:r>
        <w:t xml:space="preserve">Пояснение по выполнению: Запрос sed sed’s/[A-Z]{2,} / abbreviation /g’ input.txt &gt; edited.txt находит слова из двух и более заглавных латинских букв, окруженные пробелами. (рис. 27)</w:t>
      </w:r>
    </w:p>
    <w:bookmarkStart w:id="119" w:name="fig:027"/>
    <w:p>
      <w:pPr>
        <w:pStyle w:val="CaptionedFigure"/>
      </w:pPr>
      <w:r>
        <w:drawing>
          <wp:inline>
            <wp:extent cx="3733800" cy="1981062"/>
            <wp:effectExtent b="0" l="0" r="0" t="0"/>
            <wp:docPr descr="егулярное выражение sed для замены аббревиатур" title="" id="117" name="Picture"/>
            <a:graphic>
              <a:graphicData uri="http://schemas.openxmlformats.org/drawingml/2006/picture">
                <pic:pic>
                  <pic:nvPicPr>
                    <pic:cNvPr descr="image/7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егулярное выражение sed для замены аббревиатур</w:t>
      </w:r>
    </w:p>
    <w:bookmarkEnd w:id="119"/>
    <w:p>
      <w:pPr>
        <w:pStyle w:val="BodyText"/>
      </w:pPr>
      <w:r>
        <w:t xml:space="preserve">Задание 3.28</w:t>
      </w:r>
      <w:r>
        <w:t xml:space="preserve"> </w:t>
      </w:r>
      <w:r>
        <w:t xml:space="preserve">Формулировка: Опция gnuplot против закрытия окна графиков.</w:t>
      </w:r>
      <w:r>
        <w:t xml:space="preserve"> </w:t>
      </w:r>
      <w:r>
        <w:t xml:space="preserve">Пояснение по выбору ответа: Ключ -p или –persist заставляет графическое окно X11 оставаться открытым после завершения скрипта рисования. (рис. 28)</w:t>
      </w:r>
    </w:p>
    <w:bookmarkStart w:id="123" w:name="fig:028"/>
    <w:p>
      <w:pPr>
        <w:pStyle w:val="CaptionedFigure"/>
      </w:pPr>
      <w:r>
        <w:drawing>
          <wp:inline>
            <wp:extent cx="3733800" cy="2070592"/>
            <wp:effectExtent b="0" l="0" r="0" t="0"/>
            <wp:docPr descr="Опция gnuplot против закрытия окна графиков" title="" id="121" name="Picture"/>
            <a:graphic>
              <a:graphicData uri="http://schemas.openxmlformats.org/drawingml/2006/picture">
                <pic:pic>
                  <pic:nvPicPr>
                    <pic:cNvPr descr="image/8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gnuplot против закрытия окна графиков</w:t>
      </w:r>
    </w:p>
    <w:bookmarkEnd w:id="123"/>
    <w:p>
      <w:pPr>
        <w:pStyle w:val="BodyText"/>
      </w:pPr>
      <w:r>
        <w:t xml:space="preserve">Задание 3.29</w:t>
      </w:r>
      <w:r>
        <w:t xml:space="preserve"> </w:t>
      </w:r>
      <w:r>
        <w:t xml:space="preserve">Формулировка: Название построенного ряда данных и точки на графике.</w:t>
      </w:r>
      <w:r>
        <w:t xml:space="preserve"> </w:t>
      </w:r>
      <w:r>
        <w:t xml:space="preserve">Пояснение по выбору ответа: columnhead берёт заголовок из первой строки второго столбца, а саму строку не рисует → 9 точек. (рис. 29)</w:t>
      </w:r>
    </w:p>
    <w:bookmarkStart w:id="127" w:name="fig:029"/>
    <w:p>
      <w:pPr>
        <w:pStyle w:val="CaptionedFigure"/>
      </w:pPr>
      <w:r>
        <w:drawing>
          <wp:inline>
            <wp:extent cx="3733800" cy="2373917"/>
            <wp:effectExtent b="0" l="0" r="0" t="0"/>
            <wp:docPr descr="Название построенного ряда данных и точки на графике" title="" id="125" name="Picture"/>
            <a:graphic>
              <a:graphicData uri="http://schemas.openxmlformats.org/drawingml/2006/picture">
                <pic:pic>
                  <pic:nvPicPr>
                    <pic:cNvPr descr="image/8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построенного ряда данных и точки на графике</w:t>
      </w:r>
    </w:p>
    <w:bookmarkEnd w:id="127"/>
    <w:p>
      <w:pPr>
        <w:pStyle w:val="BodyText"/>
      </w:pPr>
      <w:r>
        <w:t xml:space="preserve">Задание 3.30</w:t>
      </w:r>
      <w:r>
        <w:t xml:space="preserve"> </w:t>
      </w:r>
      <w:r>
        <w:t xml:space="preserve">Формулировка: Командой set xtics задать подписи.</w:t>
      </w:r>
      <w:r>
        <w:t xml:space="preserve"> </w:t>
      </w:r>
      <w:r>
        <w:t xml:space="preserve">Пояснение по выбору ответа: Конкатенация строк через . формирует нужную подпись, затем указывается координата. Пробел между value и x1 не нужен — .x1 добавляет значение сразу. (рис. 30)</w:t>
      </w:r>
    </w:p>
    <w:bookmarkStart w:id="131" w:name="fig:030"/>
    <w:p>
      <w:pPr>
        <w:pStyle w:val="CaptionedFigure"/>
      </w:pPr>
      <w:r>
        <w:drawing>
          <wp:inline>
            <wp:extent cx="3733800" cy="2223536"/>
            <wp:effectExtent b="0" l="0" r="0" t="0"/>
            <wp:docPr descr="Командой set xtics задать подписи" title="" id="129" name="Picture"/>
            <a:graphic>
              <a:graphicData uri="http://schemas.openxmlformats.org/drawingml/2006/picture">
                <pic:pic>
                  <pic:nvPicPr>
                    <pic:cNvPr descr="image/8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Командой set xtics задать подписи</w:t>
      </w:r>
    </w:p>
    <w:bookmarkEnd w:id="131"/>
    <w:p>
      <w:pPr>
        <w:pStyle w:val="BodyText"/>
      </w:pPr>
      <w:r>
        <w:t xml:space="preserve">Задание 3.31</w:t>
      </w:r>
      <w:r>
        <w:t xml:space="preserve"> </w:t>
      </w:r>
      <w:r>
        <w:t xml:space="preserve">Формулировка: Изменений инструкций в файле move.rot.</w:t>
      </w:r>
      <w:r>
        <w:t xml:space="preserve"> </w:t>
      </w:r>
      <w:r>
        <w:t xml:space="preserve">Пояснение по выбору ответа: zrot+350 вместо +10 даёт вращение назад и быстрее, а -x</w:t>
      </w:r>
      <w:r>
        <w:rPr>
          <w:b/>
          <w:bCs/>
        </w:rPr>
        <w:t xml:space="preserve">2-y</w:t>
      </w:r>
      <w:r>
        <w:t xml:space="preserve">2 зеркалит график. (рис. 31)</w:t>
      </w:r>
    </w:p>
    <w:bookmarkStart w:id="135" w:name="fig:031"/>
    <w:p>
      <w:pPr>
        <w:pStyle w:val="CaptionedFigure"/>
      </w:pPr>
      <w:r>
        <w:drawing>
          <wp:inline>
            <wp:extent cx="3733800" cy="2294100"/>
            <wp:effectExtent b="0" l="0" r="0" t="0"/>
            <wp:docPr descr="Перемещение по словам" title="" id="133" name="Picture"/>
            <a:graphic>
              <a:graphicData uri="http://schemas.openxmlformats.org/drawingml/2006/picture">
                <pic:pic>
                  <pic:nvPicPr>
                    <pic:cNvPr descr="image/8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словам</w:t>
      </w:r>
    </w:p>
    <w:bookmarkEnd w:id="135"/>
    <w:p>
      <w:pPr>
        <w:pStyle w:val="BodyText"/>
      </w:pPr>
      <w:r>
        <w:t xml:space="preserve">Задание 3.33</w:t>
      </w:r>
      <w:r>
        <w:t xml:space="preserve"> </w:t>
      </w:r>
      <w:r>
        <w:t xml:space="preserve">Формулировка: Права доступа rwxrw-r— файлу file.txt.</w:t>
      </w:r>
      <w:r>
        <w:t xml:space="preserve"> </w:t>
      </w:r>
      <w:r>
        <w:t xml:space="preserve">Пояснение по выбору ответа: a+wx → все получают wx, затем o-wx и g-x убирают лишнее, получая rwxrw-r—. (рис. 32)</w:t>
      </w:r>
    </w:p>
    <w:bookmarkStart w:id="139" w:name="fig:032"/>
    <w:p>
      <w:pPr>
        <w:pStyle w:val="CaptionedFigure"/>
      </w:pPr>
      <w:r>
        <w:drawing>
          <wp:inline>
            <wp:extent cx="3733800" cy="2357129"/>
            <wp:effectExtent b="0" l="0" r="0" t="0"/>
            <wp:docPr descr="Права доступа rwxrw-r— файлу file.txt" title="" id="137" name="Picture"/>
            <a:graphic>
              <a:graphicData uri="http://schemas.openxmlformats.org/drawingml/2006/picture">
                <pic:pic>
                  <pic:nvPicPr>
                    <pic:cNvPr descr="image/8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rwxrw-r— файлу file.txt</w:t>
      </w:r>
    </w:p>
    <w:bookmarkEnd w:id="139"/>
    <w:p>
      <w:pPr>
        <w:pStyle w:val="BodyText"/>
      </w:pPr>
      <w:r>
        <w:t xml:space="preserve">Задача 3.33</w:t>
      </w:r>
      <w:r>
        <w:t xml:space="preserve"> </w:t>
      </w:r>
      <w:r>
        <w:t xml:space="preserve">Формулировка: Команда чтобы создать файл внутри dir?</w:t>
      </w:r>
      <w:r>
        <w:t xml:space="preserve"> </w:t>
      </w:r>
      <w:r>
        <w:t xml:space="preserve">Пояснение по выбору ответа: sudo chmod a+w dir даёт право на запись всем, включая user. (рис. 33)</w:t>
      </w:r>
    </w:p>
    <w:bookmarkStart w:id="143" w:name="fig:033"/>
    <w:p>
      <w:pPr>
        <w:pStyle w:val="CaptionedFigure"/>
      </w:pPr>
      <w:r>
        <w:drawing>
          <wp:inline>
            <wp:extent cx="3733800" cy="1816169"/>
            <wp:effectExtent b="0" l="0" r="0" t="0"/>
            <wp:docPr descr="Команда чтобы создать файл внутри dir" title="" id="141" name="Picture"/>
            <a:graphic>
              <a:graphicData uri="http://schemas.openxmlformats.org/drawingml/2006/picture">
                <pic:pic>
                  <pic:nvPicPr>
                    <pic:cNvPr descr="image/85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чтобы создать файл внутри dir</w:t>
      </w:r>
    </w:p>
    <w:bookmarkEnd w:id="143"/>
    <w:p>
      <w:pPr>
        <w:pStyle w:val="BodyText"/>
      </w:pPr>
      <w:r>
        <w:t xml:space="preserve">Задача 3.34</w:t>
      </w:r>
      <w:r>
        <w:t xml:space="preserve"> </w:t>
      </w:r>
      <w:r>
        <w:t xml:space="preserve">Формулировка: Характеристики файла с использованием wc.</w:t>
      </w:r>
      <w:r>
        <w:t xml:space="preserve"> </w:t>
      </w:r>
      <w:r>
        <w:t xml:space="preserve">Пояснение по выбору ответа: wc -c, -L, -w, -l, -m — считает всё перечисленное. (рис. 34)</w:t>
      </w:r>
    </w:p>
    <w:bookmarkStart w:id="147" w:name="fig:034"/>
    <w:p>
      <w:pPr>
        <w:pStyle w:val="CaptionedFigure"/>
      </w:pPr>
      <w:r>
        <w:drawing>
          <wp:inline>
            <wp:extent cx="3733800" cy="2180566"/>
            <wp:effectExtent b="0" l="0" r="0" t="0"/>
            <wp:docPr descr="Характеристики файла с использованием wc" title="" id="145" name="Picture"/>
            <a:graphic>
              <a:graphicData uri="http://schemas.openxmlformats.org/drawingml/2006/picture">
                <pic:pic>
                  <pic:nvPicPr>
                    <pic:cNvPr descr="image/86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Характеристики файла с использованием wc</w:t>
      </w:r>
    </w:p>
    <w:bookmarkEnd w:id="147"/>
    <w:p>
      <w:pPr>
        <w:pStyle w:val="BodyText"/>
      </w:pPr>
      <w:r>
        <w:t xml:space="preserve">Задача 3.35</w:t>
      </w:r>
      <w:r>
        <w:t xml:space="preserve"> </w:t>
      </w:r>
      <w:r>
        <w:t xml:space="preserve">Формулировка: Команда для вывода места на диске.</w:t>
      </w:r>
      <w:r>
        <w:t xml:space="preserve"> </w:t>
      </w:r>
      <w:r>
        <w:t xml:space="preserve">Пояснение по выбору ответа: du -hs — размер текущей папки в удобном формате. (рис. 35)</w:t>
      </w:r>
    </w:p>
    <w:bookmarkStart w:id="151" w:name="fig:035"/>
    <w:p>
      <w:pPr>
        <w:pStyle w:val="CaptionedFigure"/>
      </w:pPr>
      <w:r>
        <w:drawing>
          <wp:inline>
            <wp:extent cx="3733800" cy="2306763"/>
            <wp:effectExtent b="0" l="0" r="0" t="0"/>
            <wp:docPr descr="Команда для вывода места на диске" title="" id="149" name="Picture"/>
            <a:graphic>
              <a:graphicData uri="http://schemas.openxmlformats.org/drawingml/2006/picture">
                <pic:pic>
                  <pic:nvPicPr>
                    <pic:cNvPr descr="image/87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вывода места на диске</w:t>
      </w:r>
    </w:p>
    <w:bookmarkEnd w:id="151"/>
    <w:p>
      <w:pPr>
        <w:pStyle w:val="BodyText"/>
      </w:pPr>
      <w:r>
        <w:t xml:space="preserve">Задача 3.36</w:t>
      </w:r>
      <w:r>
        <w:t xml:space="preserve"> </w:t>
      </w:r>
      <w:r>
        <w:t xml:space="preserve">Формулировка: Команда создания 3 поддиректория.</w:t>
      </w:r>
      <w:r>
        <w:t xml:space="preserve"> </w:t>
      </w:r>
      <w:r>
        <w:t xml:space="preserve">Пояснение по выбору ответа: mkdir dir{1..3} — фигурные скобки генерируют dir1 dir2 dir3, создавая три папки одной командой. (рис. 36)</w:t>
      </w:r>
    </w:p>
    <w:bookmarkStart w:id="155" w:name="fig:036"/>
    <w:p>
      <w:pPr>
        <w:pStyle w:val="CaptionedFigure"/>
      </w:pPr>
      <w:r>
        <w:drawing>
          <wp:inline>
            <wp:extent cx="3733800" cy="2129275"/>
            <wp:effectExtent b="0" l="0" r="0" t="0"/>
            <wp:docPr descr="Команда создания 3 поддиректория" title="" id="153" name="Picture"/>
            <a:graphic>
              <a:graphicData uri="http://schemas.openxmlformats.org/drawingml/2006/picture">
                <pic:pic>
                  <pic:nvPicPr>
                    <pic:cNvPr descr="image/88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создания 3 поддиректория</w:t>
      </w:r>
    </w:p>
    <w:bookmarkEnd w:id="155"/>
    <w:bookmarkEnd w:id="156"/>
    <w:bookmarkStart w:id="16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заданий внешнего курса были изучены и закреплены на практике базовые принциаы взаимодействия с POSIX-совместимыми системами.</w:t>
      </w:r>
    </w:p>
    <w:bookmarkStart w:id="160" w:name="fig:037"/>
    <w:p>
      <w:pPr>
        <w:pStyle w:val="CaptionedFigure"/>
      </w:pPr>
      <w:r>
        <w:drawing>
          <wp:inline>
            <wp:extent cx="3733800" cy="2655048"/>
            <wp:effectExtent b="0" l="0" r="0" t="0"/>
            <wp:docPr descr="Сертификат" title="" id="158" name="Picture"/>
            <a:graphic>
              <a:graphicData uri="http://schemas.openxmlformats.org/drawingml/2006/picture">
                <pic:pic>
                  <pic:nvPicPr>
                    <pic:cNvPr descr="image/100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Сертификат</w:t>
      </w:r>
    </w:p>
    <w:bookmarkEnd w:id="160"/>
    <w:bookmarkEnd w:id="161"/>
    <w:bookmarkStart w:id="163" w:name="список-литературы"/>
    <w:p>
      <w:pPr>
        <w:pStyle w:val="Heading1"/>
      </w:pPr>
      <w:r>
        <w:t xml:space="preserve">Список литературы</w:t>
      </w:r>
    </w:p>
    <w:bookmarkStart w:id="162" w:name="refs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внешнего курса(3 этап)</dc:title>
  <dc:creator>Мартынова Милана Александровна</dc:creator>
  <dc:language>ru-Ru\</dc:language>
  <cp:keywords/>
  <dcterms:created xsi:type="dcterms:W3CDTF">2026-05-16T10:09:33Z</dcterms:created>
  <dcterms:modified xsi:type="dcterms:W3CDTF">2026-05-16T10:09:33Z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