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实验六  PGP软件应用</w:t>
      </w:r>
    </w:p>
    <w:p>
      <w:pPr>
        <w:rPr>
          <w:rFonts w:ascii="黑体" w:hAnsi="黑体" w:eastAsia="黑体"/>
          <w:b/>
          <w:sz w:val="30"/>
          <w:szCs w:val="30"/>
        </w:rPr>
      </w:pPr>
      <w:r>
        <w:rPr>
          <w:rFonts w:hint="eastAsia" w:asciiTheme="minorEastAsia" w:hAnsiTheme="minorEastAsia"/>
          <w:b/>
        </w:rPr>
        <w:t>一、</w:t>
      </w:r>
      <w:r>
        <w:rPr>
          <w:rFonts w:hint="eastAsia"/>
          <w:b/>
        </w:rPr>
        <w:t xml:space="preserve">实验背景  </w:t>
      </w:r>
    </w:p>
    <w:p>
      <w:pPr>
        <w:ind w:firstLine="420" w:firstLineChars="200"/>
      </w:pPr>
      <w:r>
        <w:rPr>
          <w:rFonts w:hint="eastAsia"/>
        </w:rPr>
        <w:t xml:space="preserve">PGP（Pretty Good Privacy）是主要由美国的Philip Zimmermann创造的用于保护网络上电子邮件和文件传输安全的技术，在学术界和技术界都得到了广泛的应用。PGP的主要特点是使用单向散列算法对邮件/文件内容进行签名以保证邮件/文件内容完整性，使用公钥和私钥技术保证邮件/文件内容的机密性和不可否认性。PGP不仅提供程序试用，而且提供程序源码，是一款非常好的密码技术学习和应用软件。PGP的30天试用版本可以从http://www.pgp.com 下载。（注：由于本实验中只用到PGP加/解密和签名/验证功能，而此功能是PGP最基本的功能，因此任何一个PGP版本都支持此类功能。本实验仅以PGP.Desktop 9.9为例进行介绍。）  </w:t>
      </w:r>
    </w:p>
    <w:p>
      <w:pPr>
        <w:rPr>
          <w:b/>
        </w:rPr>
      </w:pPr>
      <w:r>
        <w:rPr>
          <w:rFonts w:hint="eastAsia"/>
          <w:b/>
        </w:rPr>
        <w:t xml:space="preserve">二、实验目的  </w:t>
      </w:r>
    </w:p>
    <w:p>
      <w:r>
        <w:rPr>
          <w:rFonts w:hint="eastAsia"/>
        </w:rPr>
        <w:t xml:space="preserve">通过使用PGP软件加强对公钥密码技术应用的理解和掌握。 </w:t>
      </w:r>
    </w:p>
    <w:p>
      <w:pPr>
        <w:rPr>
          <w:b/>
        </w:rPr>
      </w:pPr>
      <w:r>
        <w:rPr>
          <w:rFonts w:hint="eastAsia"/>
          <w:b/>
        </w:rPr>
        <w:t xml:space="preserve">三、实验条件 </w:t>
      </w:r>
    </w:p>
    <w:p>
      <w:r>
        <w:rPr>
          <w:rFonts w:hint="eastAsia"/>
        </w:rPr>
        <w:t xml:space="preserve">(1) PGP Desktop 9.9  </w:t>
      </w:r>
      <w:r>
        <w:br w:type="textWrapping"/>
      </w:r>
      <w:r>
        <w:rPr>
          <w:rFonts w:hint="eastAsia"/>
        </w:rPr>
        <w:t>(2) 基于Windows的PC机2台，分别为发送者userA和接收者userB使用。</w:t>
      </w:r>
    </w:p>
    <w:p>
      <w:pPr>
        <w:rPr>
          <w:b/>
        </w:rPr>
      </w:pPr>
      <w:r>
        <w:rPr>
          <w:rFonts w:hint="eastAsia"/>
          <w:b/>
        </w:rPr>
        <w:t xml:space="preserve">四、实验任务 </w:t>
      </w:r>
    </w:p>
    <w:p>
      <w:r>
        <w:rPr>
          <w:rFonts w:hint="eastAsia"/>
        </w:rPr>
        <w:t xml:space="preserve">(1) 掌握PGP基本原理  </w:t>
      </w:r>
    </w:p>
    <w:p>
      <w:r>
        <w:rPr>
          <w:rFonts w:hint="eastAsia"/>
        </w:rPr>
        <w:t xml:space="preserve">(2) 利用PGP软件对文件进行加密/解密 </w:t>
      </w:r>
    </w:p>
    <w:p>
      <w:r>
        <w:rPr>
          <w:rFonts w:hint="eastAsia"/>
        </w:rPr>
        <w:t xml:space="preserve">(3) 利用PGP软件对文件进行签名/验证 </w:t>
      </w:r>
    </w:p>
    <w:p>
      <w:pPr>
        <w:rPr>
          <w:b/>
        </w:rPr>
      </w:pPr>
      <w:r>
        <w:rPr>
          <w:rFonts w:hint="eastAsia"/>
          <w:b/>
        </w:rPr>
        <w:t>五、实验内容</w:t>
      </w:r>
    </w:p>
    <w:p>
      <w:r>
        <w:rPr>
          <w:rFonts w:hint="eastAsia"/>
        </w:rPr>
        <w:t xml:space="preserve">1. PGP基本原理  </w:t>
      </w:r>
    </w:p>
    <w:p>
      <w:pPr>
        <w:ind w:firstLine="420" w:firstLineChars="200"/>
      </w:pPr>
      <w:r>
        <w:rPr>
          <w:rFonts w:hint="eastAsia"/>
        </w:rPr>
        <w:t>如图1.1所示显示了PGP提供数字签名和机密性的操作过程。如果在实际操作中只需要数字签名服务，则把加密和解密模块取消即可；同样，若只需要机密性服务，则把签名和认证模块取消即可。</w:t>
      </w:r>
    </w:p>
    <w:p>
      <w:r>
        <w:drawing>
          <wp:inline distT="0" distB="0" distL="0" distR="0">
            <wp:extent cx="5274310" cy="243332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1) 签名  发送方A产生报文M，用单向散列算法（SHA或MD5）生成报文摘要，然后用自己的私钥KR</w:t>
      </w:r>
      <w:r>
        <w:rPr>
          <w:rFonts w:hint="eastAsia"/>
          <w:caps/>
          <w:vertAlign w:val="subscript"/>
        </w:rPr>
        <w:t>A</w:t>
      </w:r>
      <w:r>
        <w:rPr>
          <w:rFonts w:hint="eastAsia"/>
        </w:rPr>
        <w:t xml:space="preserve">，采用RSA或DSS数字签名算法对报文摘要进行加密，把计算结果串接在M的前面。 </w:t>
      </w:r>
    </w:p>
    <w:p>
      <w:r>
        <w:rPr>
          <w:rFonts w:hint="eastAsia"/>
        </w:rPr>
        <w:t xml:space="preserve"> 2) 压缩  默认情况下，PGP在签名之后加密之前对报文进行压缩，用Z表示。此方法有利于在电子邮件传输和文件存储时节约空间，而且由于压缩过的报文比原始明文冗余更少，密码分析更加困难，因此也加强了加密的强度。一般在PGP软件中使用Pkzip算法进行压缩。  3) 加密  发送方生成128比特的用于作为该报文会话密钥的随机数 ，使用此会话密钥采用 CAST-128或IDEA或3DES算法对报文进行加密。然后，由于会话密钥只被使用一次，因此要把会话密钥和报文绑定在一起传输。为了保护此会话密钥，</w:t>
      </w:r>
    </w:p>
    <w:p>
      <w:r>
        <w:rPr>
          <w:rFonts w:hint="eastAsia"/>
        </w:rPr>
        <w:t>需要使用接收者的公开密钥 采用RSA算法对会话密钥进行加密，并附加到报文的前面。</w:t>
      </w:r>
    </w:p>
    <w:p>
      <w:r>
        <w:rPr>
          <w:rFonts w:hint="eastAsia"/>
        </w:rPr>
        <w:t xml:space="preserve"> 4) 解密 </w:t>
      </w:r>
    </w:p>
    <w:p>
      <w:r>
        <w:rPr>
          <w:rFonts w:hint="eastAsia"/>
        </w:rPr>
        <w:t>接收方收到发送方发来的报文，用自己的私钥采用RSA</w:t>
      </w:r>
    </w:p>
    <w:p>
      <w:r>
        <w:rPr>
          <w:rFonts w:hint="eastAsia"/>
        </w:rPr>
        <w:t>算法解密出会话密钥 ，</w:t>
      </w:r>
    </w:p>
    <w:p>
      <w:r>
        <w:rPr>
          <w:rFonts w:hint="eastAsia"/>
        </w:rPr>
        <w:t xml:space="preserve">然后用会话密钥 来解密报文。  </w:t>
      </w:r>
    </w:p>
    <w:p>
      <w:r>
        <w:rPr>
          <w:rFonts w:hint="eastAsia"/>
        </w:rPr>
        <w:t xml:space="preserve">5) 解压缩 </w:t>
      </w:r>
    </w:p>
    <w:p>
      <w:r>
        <w:rPr>
          <w:rFonts w:hint="eastAsia"/>
        </w:rPr>
        <w:t xml:space="preserve">将解密后的报文进行解压缩操作，得到压缩前的报文。 </w:t>
      </w:r>
    </w:p>
    <w:p>
      <w:r>
        <w:rPr>
          <w:rFonts w:hint="eastAsia"/>
        </w:rPr>
        <w:t>6) 认证  对解压缩后的报文进行处理，提取出发送方用自己的私钥加密的报文摘要和明文，对前者用发送方的公钥 来解密得到报文摘要，对后者用相同的散列算法生成新的报文摘要。 两个报文摘要相比较，如果两者相匹配，则报文作为已经认证的报文被接受。</w:t>
      </w:r>
    </w:p>
    <w:p>
      <w:r>
        <w:rPr>
          <w:rFonts w:hint="eastAsia"/>
        </w:rPr>
        <w:t>2. PGP软件安装（略）</w:t>
      </w:r>
    </w:p>
    <w:p>
      <w:r>
        <w:rPr>
          <w:rFonts w:hint="eastAsia"/>
        </w:rPr>
        <w:t>3. 交换公钥</w:t>
      </w:r>
    </w:p>
    <w:p>
      <w:r>
        <w:rPr>
          <w:rFonts w:hint="eastAsia"/>
        </w:rPr>
        <w:t xml:space="preserve">   在数据被处理之前，通信双方必须相互交换自己的公钥。为了存储密钥，PGP在每个结点提供一对数据结构，一个用来存储该结点拥有的公开/私有密钥对，被称为私有密钥环；另一个用来存储该结点所知道的其他用户的公开密钥，被称为公开密钥环。</w:t>
      </w:r>
    </w:p>
    <w:p>
      <w:pPr>
        <w:ind w:firstLine="315" w:firstLineChars="150"/>
      </w:pPr>
      <w:r>
        <w:rPr>
          <w:rFonts w:hint="eastAsia"/>
        </w:rPr>
        <w:t>双击右下角工具栏</w:t>
      </w:r>
      <w:r>
        <w:rPr>
          <w:rFonts w:hint="eastAsia"/>
        </w:rPr>
        <w:drawing>
          <wp:inline distT="0" distB="0" distL="0" distR="0">
            <wp:extent cx="171450" cy="180975"/>
            <wp:effectExtent l="1905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图标打开【PGP Desktop】界面，点击“文件”—“新建PGP秘钥”，按照向导生成新的用户秘钥。</w:t>
      </w:r>
    </w:p>
    <w:p>
      <w:pPr>
        <w:ind w:firstLine="315" w:firstLineChars="150"/>
        <w:rPr>
          <w:rFonts w:hint="eastAsia"/>
        </w:rPr>
      </w:pPr>
      <w:r>
        <w:rPr>
          <w:rFonts w:hint="eastAsia"/>
        </w:rPr>
        <w:t>选择界面左侧“PGP 秘钥”，可以看到生成的用户密钥信息，以用户userA为例生成密钥，以用户名和邮箱地址为标识。双击“userA”打开【userA-秘鈅属性】界面，可以查看密钥的ID、类型、创建时间（即时间戳）、加密算法等信息，如图1.2所示。</w:t>
      </w:r>
    </w:p>
    <w:p>
      <w:pPr>
        <w:ind w:firstLine="315" w:firstLineChars="150"/>
      </w:pPr>
      <w:r>
        <w:drawing>
          <wp:inline distT="0" distB="0" distL="114300" distR="114300">
            <wp:extent cx="5457190" cy="4568825"/>
            <wp:effectExtent l="0" t="0" r="10160" b="31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456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15" w:firstLineChars="150"/>
        <w:jc w:val="center"/>
      </w:pPr>
      <w:r>
        <w:rPr>
          <w:rFonts w:hint="eastAsia"/>
        </w:rPr>
        <w:t>图 1.2 用户密钥信息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按照前面PGP安装步骤在另一台机器上安装PGP并生成userB密钥，然后在【PGP Desktop】窗口中用鼠标右击要交换的密钥userB→“导出”，导出密钥，存成userB.asc的文件，然后把这个文件自由地传送给給userA，如利用邮件或文件共享方式进行交换。  userA取得发送方公钥文件以后，双击userB.asc附件，出现【选择秘鈅】界面，选择密钥userB，然后单击“导入”导入发送方公钥。如图1. 3所示。</w:t>
      </w:r>
    </w:p>
    <w:p>
      <w:pPr>
        <w:ind w:firstLine="420" w:firstLineChars="200"/>
        <w:rPr>
          <w:rFonts w:hint="eastAsia"/>
        </w:rPr>
      </w:pPr>
      <w:r>
        <w:drawing>
          <wp:inline distT="0" distB="0" distL="114300" distR="114300">
            <wp:extent cx="4083050" cy="1946910"/>
            <wp:effectExtent l="0" t="0" r="12700" b="152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</w:p>
    <w:p>
      <w:pPr>
        <w:ind w:firstLine="420" w:firstLineChars="200"/>
        <w:jc w:val="center"/>
      </w:pPr>
      <w:r>
        <w:rPr>
          <w:rFonts w:hint="eastAsia"/>
        </w:rPr>
        <w:t>图 1.3 导入对方公钥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userB密钥导入后userA的【PGP Desktop-全部秘鈅】界面如图1. 4所示。</w:t>
      </w:r>
    </w:p>
    <w:p>
      <w:pPr>
        <w:ind w:firstLine="420" w:firstLineChars="200"/>
      </w:pPr>
      <w:r>
        <w:drawing>
          <wp:inline distT="0" distB="0" distL="114300" distR="114300">
            <wp:extent cx="4975860" cy="4166235"/>
            <wp:effectExtent l="0" t="0" r="15240" b="571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416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</w:pPr>
      <w:r>
        <w:rPr>
          <w:rFonts w:hint="eastAsia"/>
        </w:rPr>
        <w:t>图 1.4 密钥查看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同样将userA的密钥导入到userB 的密钥环中。</w:t>
      </w:r>
    </w:p>
    <w:p>
      <w:pPr>
        <w:ind w:firstLine="420" w:firstLineChars="200"/>
        <w:rPr>
          <w:rFonts w:hint="eastAsia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1272540"/>
            <wp:effectExtent l="0" t="0" r="9525" b="3810"/>
            <wp:docPr id="11" name="图片 11" descr="IZ39ZT0AD9FB88E@TP22%L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Z39ZT0AD9FB88E@TP22%L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 xml:space="preserve">4. 加密/解密文件  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在userA机器上新建一个文本文件，输入内容并选中。如图1.5所示</w:t>
      </w:r>
    </w:p>
    <w:p>
      <w:pPr>
        <w:ind w:firstLine="420" w:firstLineChars="200"/>
      </w:pPr>
      <w:r>
        <w:drawing>
          <wp:inline distT="0" distB="0" distL="114300" distR="114300">
            <wp:extent cx="4086225" cy="1200150"/>
            <wp:effectExtent l="0" t="0" r="9525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</w:pPr>
      <w:r>
        <w:rPr>
          <w:rFonts w:hint="eastAsia"/>
        </w:rPr>
        <w:t>图1.5 明文信息</w:t>
      </w:r>
      <w:bookmarkStart w:id="0" w:name="_GoBack"/>
      <w:bookmarkEnd w:id="0"/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单击右下角工具栏PGP图标→“当前窗口”（Current Window） →“加密”(Encrypt)，出现【密钥选择对话框】界面， 双击userB密钥使其出现在“收件人”对话框，如图1. 6所示。</w:t>
      </w:r>
    </w:p>
    <w:p>
      <w:pPr>
        <w:ind w:firstLine="420" w:firstLineChars="200"/>
      </w:pPr>
      <w:r>
        <w:drawing>
          <wp:inline distT="0" distB="0" distL="114300" distR="114300">
            <wp:extent cx="4498340" cy="3788410"/>
            <wp:effectExtent l="0" t="0" r="16510" b="254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8340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</w:pPr>
      <w:r>
        <w:rPr>
          <w:rFonts w:hint="eastAsia"/>
        </w:rPr>
        <w:t>图1.6 选择接收方公钥</w:t>
      </w:r>
    </w:p>
    <w:p>
      <w:pPr>
        <w:ind w:firstLine="420" w:firstLineChars="200"/>
      </w:pPr>
      <w:r>
        <w:rPr>
          <w:rFonts w:hint="eastAsia"/>
        </w:rPr>
        <w:t>单击“确定”，发现文本内容已被加密，如图1.7所示。</w:t>
      </w:r>
    </w:p>
    <w:p>
      <w:pPr>
        <w:ind w:firstLine="420" w:firstLineChars="200"/>
      </w:pPr>
      <w:r>
        <w:drawing>
          <wp:inline distT="0" distB="0" distL="114300" distR="114300">
            <wp:extent cx="4784725" cy="4065270"/>
            <wp:effectExtent l="0" t="0" r="15875" b="1143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4725" cy="406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</w:pPr>
      <w:r>
        <w:rPr>
          <w:rFonts w:hint="eastAsia"/>
        </w:rPr>
        <w:t>图1.7 密文信息</w:t>
      </w:r>
    </w:p>
    <w:p>
      <w:pPr>
        <w:ind w:firstLine="420" w:firstLineChars="200"/>
        <w:rPr>
          <w:rFonts w:hint="eastAsia"/>
          <w:lang w:eastAsia="zh-CN"/>
        </w:rPr>
      </w:pPr>
      <w:r>
        <w:rPr>
          <w:rFonts w:hint="eastAsia"/>
        </w:rPr>
        <w:t>将文件保存成fromA.txt，用邮件或文件共享方式发给userB。userB收到userA发来的加密文件fromA.txt后双击打开，右击右下角工具栏PGP图标→“当前窗口” →“解密&amp; 验证”(Decypt&amp;Verify)， 出现如图1. 8所示界面。</w:t>
      </w:r>
    </w:p>
    <w:p>
      <w:pPr>
        <w:ind w:firstLine="420" w:firstLineChars="200"/>
        <w:rPr>
          <w:rFonts w:hint="eastAsia"/>
        </w:rPr>
      </w:pPr>
      <w:r>
        <w:drawing>
          <wp:inline distT="0" distB="0" distL="114300" distR="114300">
            <wp:extent cx="4943475" cy="4199255"/>
            <wp:effectExtent l="0" t="0" r="9525" b="1079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1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</w:pPr>
      <w:r>
        <w:rPr>
          <w:rFonts w:hint="eastAsia"/>
        </w:rPr>
        <w:drawing>
          <wp:inline distT="0" distB="0" distL="0" distR="0">
            <wp:extent cx="4019550" cy="2647950"/>
            <wp:effectExtent l="1905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</w:pPr>
      <w:r>
        <w:rPr>
          <w:rFonts w:hint="eastAsia"/>
        </w:rPr>
        <w:t>图1.8 输入口令短语</w:t>
      </w:r>
    </w:p>
    <w:p>
      <w:pPr>
        <w:ind w:firstLine="420" w:firstLineChars="200"/>
      </w:pPr>
    </w:p>
    <w:p>
      <w:pPr>
        <w:ind w:firstLine="420" w:firstLineChars="200"/>
      </w:pPr>
    </w:p>
    <w:p/>
    <w:p>
      <w:pPr>
        <w:ind w:firstLine="420" w:firstLineChars="200"/>
      </w:pPr>
      <w:r>
        <w:rPr>
          <w:rFonts w:hint="eastAsia"/>
        </w:rPr>
        <w:t>输入userB的口令短语，单击“OK”，系统会提取userB的私钥对密文进行解密从而恢复出明文。</w:t>
      </w:r>
    </w:p>
    <w:p>
      <w:pPr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96815" cy="2874010"/>
            <wp:effectExtent l="0" t="0" r="13335" b="2540"/>
            <wp:docPr id="30" name="图片 30" descr="$P5S4HMY%$U(~EACAD[6M{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$P5S4HMY%$U(~EACAD[6M{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681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 xml:space="preserve">5. 签名/验证  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右击右下角工具栏PGP图标→“当前窗口” →“签名”(Sign)生成签名文件如图1.9所示</w:t>
      </w:r>
    </w:p>
    <w:p>
      <w:pPr>
        <w:ind w:firstLine="420" w:firstLineChars="200"/>
      </w:pPr>
      <w:r>
        <w:drawing>
          <wp:inline distT="0" distB="0" distL="114300" distR="114300">
            <wp:extent cx="4972050" cy="4223385"/>
            <wp:effectExtent l="0" t="0" r="0" b="5715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2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</w:pPr>
      <w:r>
        <w:rPr>
          <w:rFonts w:hint="eastAsia"/>
        </w:rPr>
        <w:t>图1.9 签名信息</w:t>
      </w:r>
    </w:p>
    <w:p>
      <w:pPr>
        <w:ind w:firstLine="420" w:firstLineChars="200"/>
      </w:pPr>
      <w:r>
        <w:rPr>
          <w:rFonts w:hint="eastAsia"/>
        </w:rPr>
        <w:t>将文件保存成signA.txt，用邮件或文件共享方式发给userB。userB收到userA发来的签</w:t>
      </w:r>
    </w:p>
    <w:p>
      <w:r>
        <w:rPr>
          <w:rFonts w:hint="eastAsia"/>
        </w:rPr>
        <w:t>名文件后双击打开，右击右下角工具栏PGP图标→“当前窗口” →“解密&amp; 验证”，出现验证界面，如图1.10所示。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3028950"/>
            <wp:effectExtent l="0" t="0" r="8890" b="0"/>
            <wp:docPr id="32" name="图片 32" descr="8OG}LR6E5CMR0$R_4WNA[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8OG}LR6E5CMR0$R_4WNA[S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图1.10 验证签名</w:t>
      </w:r>
    </w:p>
    <w:p>
      <w:pPr>
        <w:ind w:firstLine="210" w:firstLineChars="100"/>
      </w:pPr>
      <w:r>
        <w:rPr>
          <w:rFonts w:hint="eastAsia"/>
        </w:rPr>
        <w:t>看到签名状态为“Good Signature”则证明签名有效。 如果userA想发给userB既签名又加密的信息，则需要右击右下角工具栏PGP图标→“当前窗口”  →“加密 &amp; 签名”，过程同前。</w:t>
      </w:r>
    </w:p>
    <w:p>
      <w:pPr>
        <w:ind w:firstLine="210" w:firstLineChars="1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3041650"/>
            <wp:effectExtent l="0" t="0" r="5080" b="6350"/>
            <wp:docPr id="33" name="图片 33" descr="3VYYRNT)}FBE83D3`92]}_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3VYYRNT)}FBE83D3`92]}_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 xml:space="preserve">6. 直接对文件进行加密/解密密，签名/验证：  </w:t>
      </w:r>
    </w:p>
    <w:p>
      <w:pPr>
        <w:ind w:firstLine="420" w:firstLineChars="200"/>
      </w:pPr>
      <w:r>
        <w:rPr>
          <w:rFonts w:hint="eastAsia"/>
        </w:rPr>
        <w:t xml:space="preserve">右击要加密的文件A.txt→“PGP Deskop”→“使用密钥保护 A.txt”。 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在【PGP压缩包助手】界面的下拉菜单中选中要加密的公钥userB，单击“下一步” </w:t>
      </w:r>
    </w:p>
    <w:p>
      <w:pPr>
        <w:ind w:firstLine="420" w:firstLineChars="200"/>
      </w:pPr>
      <w:r>
        <w:drawing>
          <wp:inline distT="0" distB="0" distL="114300" distR="114300">
            <wp:extent cx="5268595" cy="3606800"/>
            <wp:effectExtent l="0" t="0" r="8255" b="12700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，生成文件A.txt.pgp，</w:t>
      </w:r>
    </w:p>
    <w:p>
      <w:pPr>
        <w:ind w:firstLine="420" w:firstLineChars="200"/>
      </w:pPr>
      <w:r>
        <w:drawing>
          <wp:inline distT="0" distB="0" distL="114300" distR="114300">
            <wp:extent cx="1019175" cy="1162050"/>
            <wp:effectExtent l="0" t="0" r="9525" b="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将文件发送给userB，userB双击解密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4415155"/>
            <wp:effectExtent l="0" t="0" r="9525" b="4445"/>
            <wp:docPr id="37" name="图片 3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>选择导出到桌面</w:t>
      </w:r>
    </w:p>
    <w:p>
      <w:pPr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1630680"/>
            <wp:effectExtent l="0" t="0" r="8255" b="7620"/>
            <wp:docPr id="39" name="图片 3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>得到解密之后的文件。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</w:pPr>
      <w:r>
        <w:rPr>
          <w:rFonts w:hint="eastAsia"/>
        </w:rPr>
        <w:t xml:space="preserve">对文件直接签名与加密类似，选择好签名密钥以后在保存目录下生成一个.sig文件，即是签名文件，然后将原文件与签名文件一起发送给接收方。接收方收到以后进行验证。  </w:t>
      </w:r>
    </w:p>
    <w:p/>
    <w:p/>
    <w:p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实验报告要求  </w:t>
      </w:r>
    </w:p>
    <w:p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1、使用PGPDesktop加密工具完成实验内容：导入密钥、加解密、签名与验证</w:t>
      </w:r>
    </w:p>
    <w:p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2、实验报告内容应体现具体的操作流程，除相关的文字说明外，应有一定的截图说明。（密钥的导入、加解密结果、签名验证结果均需要截图） </w:t>
      </w:r>
    </w:p>
    <w:p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要求：思路清晰，内容完整。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</w:compat>
  <w:docVars>
    <w:docVar w:name="commondata" w:val="eyJoZGlkIjoiMjVjMWU3MzYzYTdjMzBmMTk0YWVlZTBhY2Q4ZmUxMzMifQ=="/>
  </w:docVars>
  <w:rsids>
    <w:rsidRoot w:val="00FA6554"/>
    <w:rsid w:val="00033B07"/>
    <w:rsid w:val="000C615E"/>
    <w:rsid w:val="00114429"/>
    <w:rsid w:val="00161763"/>
    <w:rsid w:val="001D0579"/>
    <w:rsid w:val="001E1954"/>
    <w:rsid w:val="0029586C"/>
    <w:rsid w:val="00312224"/>
    <w:rsid w:val="003A2D6C"/>
    <w:rsid w:val="003E64C0"/>
    <w:rsid w:val="00462697"/>
    <w:rsid w:val="004F2CE5"/>
    <w:rsid w:val="004F6EFC"/>
    <w:rsid w:val="00502B21"/>
    <w:rsid w:val="005543D7"/>
    <w:rsid w:val="005F79E7"/>
    <w:rsid w:val="0062518E"/>
    <w:rsid w:val="00890079"/>
    <w:rsid w:val="008D1AB3"/>
    <w:rsid w:val="008E33AD"/>
    <w:rsid w:val="008F67B0"/>
    <w:rsid w:val="00907040"/>
    <w:rsid w:val="009854B0"/>
    <w:rsid w:val="00B432AA"/>
    <w:rsid w:val="00BC1337"/>
    <w:rsid w:val="00BE1229"/>
    <w:rsid w:val="00C273B0"/>
    <w:rsid w:val="00C763BD"/>
    <w:rsid w:val="00CC3C0F"/>
    <w:rsid w:val="00CF26A9"/>
    <w:rsid w:val="00D176A3"/>
    <w:rsid w:val="00EF0616"/>
    <w:rsid w:val="00EF2FEB"/>
    <w:rsid w:val="00F72FA3"/>
    <w:rsid w:val="00FA6554"/>
    <w:rsid w:val="00FE0725"/>
    <w:rsid w:val="02DC5CB3"/>
    <w:rsid w:val="062C7A39"/>
    <w:rsid w:val="08297F72"/>
    <w:rsid w:val="0AC16E65"/>
    <w:rsid w:val="0B6C7DF0"/>
    <w:rsid w:val="12EF3D16"/>
    <w:rsid w:val="147A3AAD"/>
    <w:rsid w:val="166D5BA5"/>
    <w:rsid w:val="17AF5B7C"/>
    <w:rsid w:val="18477A39"/>
    <w:rsid w:val="1A9B1AC5"/>
    <w:rsid w:val="1B7619A8"/>
    <w:rsid w:val="1E762E54"/>
    <w:rsid w:val="21C67161"/>
    <w:rsid w:val="22246549"/>
    <w:rsid w:val="23791F56"/>
    <w:rsid w:val="24B665CA"/>
    <w:rsid w:val="292651BE"/>
    <w:rsid w:val="292B0388"/>
    <w:rsid w:val="2A9C5FEC"/>
    <w:rsid w:val="2D03015C"/>
    <w:rsid w:val="2E5267BF"/>
    <w:rsid w:val="2F3F643D"/>
    <w:rsid w:val="2F6C002B"/>
    <w:rsid w:val="2F7549E3"/>
    <w:rsid w:val="31BB70D6"/>
    <w:rsid w:val="332A151B"/>
    <w:rsid w:val="3B9558B8"/>
    <w:rsid w:val="3BAF52E8"/>
    <w:rsid w:val="41774FF8"/>
    <w:rsid w:val="4CCE28C0"/>
    <w:rsid w:val="4E3E066C"/>
    <w:rsid w:val="52CC43F7"/>
    <w:rsid w:val="53AB4A90"/>
    <w:rsid w:val="541E2C15"/>
    <w:rsid w:val="54446715"/>
    <w:rsid w:val="57C74E56"/>
    <w:rsid w:val="5A4D7877"/>
    <w:rsid w:val="5DB634B1"/>
    <w:rsid w:val="6065307F"/>
    <w:rsid w:val="60E76E71"/>
    <w:rsid w:val="64435A96"/>
    <w:rsid w:val="6AF403FB"/>
    <w:rsid w:val="6C052E33"/>
    <w:rsid w:val="71C92444"/>
    <w:rsid w:val="74C172A1"/>
    <w:rsid w:val="78E33C26"/>
    <w:rsid w:val="7A003514"/>
    <w:rsid w:val="7BA837A5"/>
    <w:rsid w:val="7DE20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iPriority="5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字符"/>
    <w:basedOn w:val="6"/>
    <w:link w:val="4"/>
    <w:qFormat/>
    <w:uiPriority w:val="99"/>
    <w:rPr>
      <w:sz w:val="18"/>
      <w:szCs w:val="18"/>
    </w:rPr>
  </w:style>
  <w:style w:type="character" w:customStyle="1" w:styleId="8">
    <w:name w:val="页脚 字符"/>
    <w:basedOn w:val="6"/>
    <w:link w:val="3"/>
    <w:qFormat/>
    <w:uiPriority w:val="99"/>
    <w:rPr>
      <w:sz w:val="18"/>
      <w:szCs w:val="18"/>
    </w:rPr>
  </w:style>
  <w:style w:type="character" w:customStyle="1" w:styleId="9">
    <w:name w:val="批注框文本 字符"/>
    <w:basedOn w:val="6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Ghost Win7 SP1 装机版 V2014.06</Company>
  <Pages>10</Pages>
  <Words>2268</Words>
  <Characters>2758</Characters>
  <Lines>21</Lines>
  <Paragraphs>5</Paragraphs>
  <TotalTime>1</TotalTime>
  <ScaleCrop>false</ScaleCrop>
  <LinksUpToDate>false</LinksUpToDate>
  <CharactersWithSpaces>2883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2014-06-06T02:05:00Z</dcterms:created>
  <dc:creator>dreamsummit</dc:creator>
  <cp:lastModifiedBy>WPS_1581320838</cp:lastModifiedBy>
  <dcterms:modified xsi:type="dcterms:W3CDTF">2022-12-08T03:20:32Z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8648090FE36C4C7C8F76EAEB4A5E2F91</vt:lpwstr>
  </property>
</Properties>
</file>