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Inbetriebnahmeprotokoll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Bewertung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Identifikation / Rückverfolgbarkeit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Protokoll-ID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NicoSchmidt-AP2-KapTester-IBP-</w:t>
            </w:r>
            <w:r>
              <w:rPr/>
              <w:t>20260523-0002-R1.0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Datum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 xml:space="preserve">23.05.2026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Gerät / Objekt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Kapazitätstester V2 (Prototyp)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Seriennr. / Ident-Nr.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KapTester-V2-001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Revision PCB / Plan / FW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PCB V2.0  ·  Schaltplan V2.0  ·  </w:t>
            </w:r>
            <w:r>
              <w:rPr/>
              <w:t xml:space="preserve">FW3 (kaptesterfw3_v11.hex)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Schutzklasse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NA – Baugruppe ohne Gehäuse, SELV 5 V DC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B) Rahmenbedingungen / Sicherheit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Versorgung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DC/SELV    [ ] AC-Netz    [ ] Batterie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Nennwerte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5 V DC  ·  Stromlimit 200 mA (am Netzteil einstellen)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Einschaltmethode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DC-Netzteil mit Strombegrenzung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ESD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ESD-Matte + Armband gemäß IEC 61340-5-1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Abbruchkriterien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Ungewöhnliche Erwärmung  ·  Geruch / Rauch  ·  Strom &gt; 200 mA  ·  Sichtbarer Schaden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C) Vorprüfungen (spannungsfrei)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Sichtprüfung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Lötprotokoll bestanden  ·  [x] keine Lötbrücken  ·  [x] Polung D1/D2/U1 korrekt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Kurzschlusscheck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DMM Ohm: GND ↔ +5V_BOARD  →  Soll: &gt; 500 Ω  ·  Gemessen: _____ Ω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Mechanische Kontrolle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J3 gerade und fest  ·  [x] J1 USB verankert  ·  [x] keine Fremdkörper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D) Messmittel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Multimeter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UNI-T UT139C  ·  [x] kalibriert  ·  [ ] Werkszustand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Netzteil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Jedes beliebige  ·  Strombegrenzung einstellbar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504"/>
        <w:gridCol w:w="2487"/>
        <w:gridCol w:w="997"/>
        <w:gridCol w:w="1986"/>
        <w:gridCol w:w="1192"/>
        <w:gridCol w:w="642"/>
        <w:gridCol w:w="1830"/>
      </w:tblGrid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Prüfschritt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Art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Soll / Grenzwert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Ist-Wert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Sichtprüfung Bestückung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Keine Lötbrücken, Polung korrekt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Korrekt und 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Kurzschlusscheck GND ↔ +5V_BOARD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Soll &gt; 500 Ω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Ω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Lötprotokoll Abschn. F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Netzteil konfigurieren (5 V / 200 mA Limit)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5,00 V eingestellt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Vor Einschalten prüfen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Ersteinschalten – Strom beobachten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&lt; 100 mA Ruhestrom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mA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Abbruch bei &gt; 200 mA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JTP1: USB_5V messen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4,80 – 5,20 V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DMM an JTP1/JTP5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JTP2: +5V_BOARD messen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4,80 – 5,20 V (Δ ≤ 50 mV zu JTP1)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Q1 muss durchschalten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JTP4: LM317_OUT messen (Leerlauf)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 xml:space="preserve">≈ </w:t>
            </w:r>
            <w:r>
              <w:rPr>
                <w:color w:val="111111"/>
                <w:sz w:val="17"/>
                <w:szCs w:val="17"/>
              </w:rPr>
              <w:t>4,5 V (kein DUT)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LM317 aktiv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JTP7: AVCC messen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4,80 – 5,20 V (≈ JTP2)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ADC-Versorgung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JTP8: RESET messen (Ruhezustand)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 xml:space="preserve">≈ </w:t>
            </w:r>
            <w:r>
              <w:rPr>
                <w:color w:val="111111"/>
                <w:sz w:val="17"/>
                <w:szCs w:val="17"/>
              </w:rPr>
              <w:t>5 V (HIGH)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C-Kondensator prüfen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JTP10: DISCH_GATE messen (Ruhe)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elektr.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&lt; 0,1 V (LOW, R9 zieht nach GND)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Q2 muss gesperrt sein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D1 (grüne LED) leuchtet nach Einschalten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Grüne LED leuchtet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LED_PWR aktiv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12</w:t>
            </w:r>
          </w:p>
        </w:tc>
        <w:tc>
          <w:tcPr>
            <w:tcW w:w="248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SW1 drücken – Reaktion prüfen</w:t>
            </w:r>
          </w:p>
        </w:tc>
        <w:tc>
          <w:tcPr>
            <w:tcW w:w="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</w:t>
            </w:r>
          </w:p>
        </w:tc>
        <w:tc>
          <w:tcPr>
            <w:tcW w:w="19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Messung startet (LED-Wechsel oder Reaktion)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Firmware nötig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E) Gesamtergebnis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Inbetriebnahme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Bestanden    [ ] Nicht bestanden    [ ] Bestanden mit Abweichung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Freigabe für Messprotokoll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Ja    [ ] Nein (Abweichungen zuerst beheben)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Bemerkung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1800"/>
        <w:gridCol w:w="2999"/>
        <w:gridCol w:w="2400"/>
        <w:gridCol w:w="2439"/>
      </w:tblGrid>
      <w:tr>
        <w:trPr/>
        <w:tc>
          <w:tcPr>
            <w:tcW w:w="9638" w:type="dxa"/>
            <w:gridSpan w:val="4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F) Freigabe</w:t>
            </w:r>
          </w:p>
        </w:tc>
      </w:tr>
      <w:tr>
        <w:trPr/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2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Unterschrift</w:t>
            </w:r>
          </w:p>
        </w:tc>
      </w:tr>
      <w:tr>
        <w:trPr/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Bearbeiter</w:t>
            </w:r>
          </w:p>
        </w:tc>
        <w:tc>
          <w:tcPr>
            <w:tcW w:w="2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  <w:bookmarkStart w:id="0" w:name="_GoBack"/>
            <w:bookmarkEnd w:id="0"/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Inbetriebnahmeprotokoll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Listeninhalt">
    <w:name w:val="Listeninhalt"/>
    <w:basedOn w:val="Normal"/>
    <w:qFormat/>
    <w:pPr>
      <w:ind w:start="567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2</Pages>
  <Words>406</Words>
  <Characters>2221</Characters>
  <CharactersWithSpaces>2558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2026-04-26T13:21:00Z</dcterms:created>
  <dc:creator>Un-named</dc:creator>
  <dc:description/>
  <dc:language>de-DE</dc:language>
  <cp:lastModifiedBy/>
  <dcterms:modified xsi:type="dcterms:W3CDTF">2026-05-23T18:51:57Z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