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8402" w14:textId="77777777" w:rsidR="00155162" w:rsidRDefault="00155162" w:rsidP="00155162">
      <w:pPr>
        <w:ind w:firstLine="435"/>
      </w:pPr>
    </w:p>
    <w:p w14:paraId="3AC6BF20" w14:textId="77777777" w:rsidR="00155162" w:rsidRDefault="00155162" w:rsidP="00155162">
      <w:pPr>
        <w:ind w:firstLine="435"/>
      </w:pPr>
    </w:p>
    <w:p w14:paraId="6EF82737" w14:textId="77777777" w:rsidR="00155162" w:rsidRDefault="00155162" w:rsidP="00155162">
      <w:pPr>
        <w:spacing w:line="360" w:lineRule="auto"/>
        <w:ind w:firstLine="435"/>
      </w:pPr>
    </w:p>
    <w:p w14:paraId="02F537A0" w14:textId="77777777" w:rsidR="00155162" w:rsidRDefault="00155162" w:rsidP="00155162">
      <w:pPr>
        <w:spacing w:line="360" w:lineRule="auto"/>
        <w:ind w:firstLine="435"/>
      </w:pPr>
    </w:p>
    <w:p w14:paraId="6E316AB1" w14:textId="41054A03" w:rsidR="00155162" w:rsidRPr="00155162" w:rsidRDefault="00155162" w:rsidP="00155162">
      <w:pPr>
        <w:spacing w:line="360" w:lineRule="auto"/>
        <w:ind w:firstLine="435"/>
        <w:rPr>
          <w:sz w:val="24"/>
          <w:szCs w:val="32"/>
        </w:rPr>
      </w:pPr>
      <w:r w:rsidRPr="00155162">
        <w:rPr>
          <w:rFonts w:hint="eastAsia"/>
          <w:sz w:val="24"/>
          <w:szCs w:val="32"/>
        </w:rPr>
        <w:t>此跟随器的功能有：</w:t>
      </w:r>
    </w:p>
    <w:p w14:paraId="78D6ED73" w14:textId="77777777" w:rsidR="00155162" w:rsidRDefault="00155162" w:rsidP="0015516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接收电位器的转角（手指拧动的位置），将手指转动角度同步到舵机上，并且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同步输出到屏幕上。</w:t>
      </w:r>
    </w:p>
    <w:p w14:paraId="68605D5F" w14:textId="77777777" w:rsidR="00155162" w:rsidRDefault="00155162" w:rsidP="0015516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接收光纤传感器的光线强弱（手指放在光纤传感器上的位置），将手指转动范围同步到舵机上，并且将舵机转动角度同步输出到屏幕上。</w:t>
      </w:r>
    </w:p>
    <w:p w14:paraId="53EAE472" w14:textId="77777777" w:rsidR="00155162" w:rsidRDefault="00155162" w:rsidP="0015516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计时功能：显示屏左下角显示程序开始运行到现在的时间</w:t>
      </w:r>
    </w:p>
    <w:p w14:paraId="754AC892" w14:textId="77777777" w:rsidR="00155162" w:rsidRDefault="00155162" w:rsidP="0015516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切换功能：通过按下</w:t>
      </w:r>
      <w:r>
        <w:t>Button</w:t>
      </w:r>
      <w:r>
        <w:rPr>
          <w:rFonts w:hint="eastAsia"/>
        </w:rPr>
        <w:t>按钮从而切换“电位器输出”和“光纤传感器输出”模式，可以呈现手指的不同位置，将其同步到舵机的转动角度上。</w:t>
      </w:r>
    </w:p>
    <w:p w14:paraId="50FD7D1A" w14:textId="77777777" w:rsidR="00155162" w:rsidRDefault="00155162" w:rsidP="00155162">
      <w:pPr>
        <w:spacing w:line="360" w:lineRule="auto"/>
        <w:ind w:left="435"/>
      </w:pPr>
      <w:r>
        <w:rPr>
          <w:rFonts w:hint="eastAsia"/>
        </w:rPr>
        <w:t>跟随器的使用步骤如下：</w:t>
      </w:r>
    </w:p>
    <w:p w14:paraId="27B53639" w14:textId="77777777" w:rsidR="00155162" w:rsidRDefault="00155162" w:rsidP="0015516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接通电源，确保</w:t>
      </w:r>
      <w:r>
        <w:t>A1</w:t>
      </w:r>
      <w:r>
        <w:rPr>
          <w:rFonts w:hint="eastAsia"/>
        </w:rPr>
        <w:t>，</w:t>
      </w:r>
      <w:r>
        <w:t>A3</w:t>
      </w:r>
      <w:r>
        <w:rPr>
          <w:rFonts w:hint="eastAsia"/>
        </w:rPr>
        <w:t>，</w:t>
      </w:r>
      <w:r>
        <w:t>D7</w:t>
      </w:r>
      <w:r>
        <w:rPr>
          <w:rFonts w:hint="eastAsia"/>
        </w:rPr>
        <w:t>，</w:t>
      </w:r>
      <w:r>
        <w:t>D8</w:t>
      </w:r>
      <w:r>
        <w:rPr>
          <w:rFonts w:hint="eastAsia"/>
        </w:rPr>
        <w:t>，</w:t>
      </w:r>
      <w:r>
        <w:t>I2C</w:t>
      </w:r>
      <w:r>
        <w:rPr>
          <w:rFonts w:hint="eastAsia"/>
        </w:rPr>
        <w:t>接口连接紧密。</w:t>
      </w:r>
    </w:p>
    <w:p w14:paraId="6DEDF222" w14:textId="77777777" w:rsidR="00155162" w:rsidRDefault="00155162" w:rsidP="0015516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观察屏幕上显示的内容。左上角为实时的舵机角度控制；左下角为时间计时器；右下角为目前所使用的感应设备（</w:t>
      </w:r>
      <w:r>
        <w:t>knob</w:t>
      </w:r>
      <w:r>
        <w:rPr>
          <w:rFonts w:hint="eastAsia"/>
        </w:rPr>
        <w:t>或</w:t>
      </w:r>
      <w:r>
        <w:t>light sensor</w:t>
      </w:r>
      <w:r>
        <w:rPr>
          <w:rFonts w:hint="eastAsia"/>
        </w:rPr>
        <w:t>）</w:t>
      </w:r>
    </w:p>
    <w:p w14:paraId="5C6F02DA" w14:textId="77777777" w:rsidR="00155162" w:rsidRDefault="00155162" w:rsidP="00155162">
      <w:pPr>
        <w:numPr>
          <w:ilvl w:val="0"/>
          <w:numId w:val="2"/>
        </w:numPr>
        <w:spacing w:line="360" w:lineRule="auto"/>
      </w:pP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动电位器旋钮，观察屏幕右上角实时角度变化，此角度与手指转动运动一致。</w:t>
      </w:r>
    </w:p>
    <w:p w14:paraId="29CD52D1" w14:textId="77777777" w:rsidR="00155162" w:rsidRDefault="00155162" w:rsidP="0015516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点下</w:t>
      </w:r>
      <w:r>
        <w:t>button</w:t>
      </w:r>
      <w:r>
        <w:rPr>
          <w:rFonts w:hint="eastAsia"/>
        </w:rPr>
        <w:t>按钮，程序切换到光线传感器模式，右下角显示</w:t>
      </w:r>
      <w:r>
        <w:t>by knob</w:t>
      </w:r>
      <w:r>
        <w:rPr>
          <w:rFonts w:hint="eastAsia"/>
        </w:rPr>
        <w:t>。用手放在光线传感器上面，周期性地移开和靠近，观察右上角的角度变化。</w:t>
      </w:r>
    </w:p>
    <w:p w14:paraId="44EEEBCD" w14:textId="77777777" w:rsidR="00155162" w:rsidRDefault="00155162" w:rsidP="0015516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在此过程中，舵机跟随手指的运动而实时同步运动。达到了手指跟随器的目的。</w:t>
      </w:r>
    </w:p>
    <w:p w14:paraId="388752E8" w14:textId="77777777" w:rsidR="00C079BA" w:rsidRDefault="00C079BA"/>
    <w:sectPr w:rsidR="00C0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5445F"/>
    <w:multiLevelType w:val="hybridMultilevel"/>
    <w:tmpl w:val="75524CB0"/>
    <w:lvl w:ilvl="0" w:tplc="DC72958A">
      <w:start w:val="1"/>
      <w:numFmt w:val="decimal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>
      <w:start w:val="1"/>
      <w:numFmt w:val="lowerRoman"/>
      <w:lvlText w:val="%3."/>
      <w:lvlJc w:val="right"/>
      <w:pPr>
        <w:ind w:left="1695" w:hanging="420"/>
      </w:pPr>
    </w:lvl>
    <w:lvl w:ilvl="3" w:tplc="0409000F">
      <w:start w:val="1"/>
      <w:numFmt w:val="decimal"/>
      <w:lvlText w:val="%4."/>
      <w:lvlJc w:val="left"/>
      <w:pPr>
        <w:ind w:left="2115" w:hanging="420"/>
      </w:pPr>
    </w:lvl>
    <w:lvl w:ilvl="4" w:tplc="04090019">
      <w:start w:val="1"/>
      <w:numFmt w:val="lowerLetter"/>
      <w:lvlText w:val="%5)"/>
      <w:lvlJc w:val="left"/>
      <w:pPr>
        <w:ind w:left="2535" w:hanging="420"/>
      </w:pPr>
    </w:lvl>
    <w:lvl w:ilvl="5" w:tplc="0409001B">
      <w:start w:val="1"/>
      <w:numFmt w:val="lowerRoman"/>
      <w:lvlText w:val="%6."/>
      <w:lvlJc w:val="right"/>
      <w:pPr>
        <w:ind w:left="2955" w:hanging="420"/>
      </w:pPr>
    </w:lvl>
    <w:lvl w:ilvl="6" w:tplc="0409000F">
      <w:start w:val="1"/>
      <w:numFmt w:val="decimal"/>
      <w:lvlText w:val="%7."/>
      <w:lvlJc w:val="left"/>
      <w:pPr>
        <w:ind w:left="3375" w:hanging="420"/>
      </w:pPr>
    </w:lvl>
    <w:lvl w:ilvl="7" w:tplc="04090019">
      <w:start w:val="1"/>
      <w:numFmt w:val="lowerLetter"/>
      <w:lvlText w:val="%8)"/>
      <w:lvlJc w:val="left"/>
      <w:pPr>
        <w:ind w:left="3795" w:hanging="420"/>
      </w:pPr>
    </w:lvl>
    <w:lvl w:ilvl="8" w:tplc="0409001B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673360F2"/>
    <w:multiLevelType w:val="hybridMultilevel"/>
    <w:tmpl w:val="B74C638C"/>
    <w:lvl w:ilvl="0" w:tplc="C4D84508">
      <w:start w:val="1"/>
      <w:numFmt w:val="decimal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>
      <w:start w:val="1"/>
      <w:numFmt w:val="lowerRoman"/>
      <w:lvlText w:val="%3."/>
      <w:lvlJc w:val="right"/>
      <w:pPr>
        <w:ind w:left="1695" w:hanging="420"/>
      </w:pPr>
    </w:lvl>
    <w:lvl w:ilvl="3" w:tplc="0409000F">
      <w:start w:val="1"/>
      <w:numFmt w:val="decimal"/>
      <w:lvlText w:val="%4."/>
      <w:lvlJc w:val="left"/>
      <w:pPr>
        <w:ind w:left="2115" w:hanging="420"/>
      </w:pPr>
    </w:lvl>
    <w:lvl w:ilvl="4" w:tplc="04090019">
      <w:start w:val="1"/>
      <w:numFmt w:val="lowerLetter"/>
      <w:lvlText w:val="%5)"/>
      <w:lvlJc w:val="left"/>
      <w:pPr>
        <w:ind w:left="2535" w:hanging="420"/>
      </w:pPr>
    </w:lvl>
    <w:lvl w:ilvl="5" w:tplc="0409001B">
      <w:start w:val="1"/>
      <w:numFmt w:val="lowerRoman"/>
      <w:lvlText w:val="%6."/>
      <w:lvlJc w:val="right"/>
      <w:pPr>
        <w:ind w:left="2955" w:hanging="420"/>
      </w:pPr>
    </w:lvl>
    <w:lvl w:ilvl="6" w:tplc="0409000F">
      <w:start w:val="1"/>
      <w:numFmt w:val="decimal"/>
      <w:lvlText w:val="%7."/>
      <w:lvlJc w:val="left"/>
      <w:pPr>
        <w:ind w:left="3375" w:hanging="420"/>
      </w:pPr>
    </w:lvl>
    <w:lvl w:ilvl="7" w:tplc="04090019">
      <w:start w:val="1"/>
      <w:numFmt w:val="lowerLetter"/>
      <w:lvlText w:val="%8)"/>
      <w:lvlJc w:val="left"/>
      <w:pPr>
        <w:ind w:left="3795" w:hanging="420"/>
      </w:pPr>
    </w:lvl>
    <w:lvl w:ilvl="8" w:tplc="0409001B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D7"/>
    <w:rsid w:val="00155162"/>
    <w:rsid w:val="008303D7"/>
    <w:rsid w:val="00C079BA"/>
    <w:rsid w:val="00D40A10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7CE3"/>
  <w15:chartTrackingRefBased/>
  <w15:docId w15:val="{C8BC371E-8E84-420B-8DA6-3B44FF38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1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 刘</dc:creator>
  <cp:keywords/>
  <dc:description/>
  <cp:lastModifiedBy>沛 刘</cp:lastModifiedBy>
  <cp:revision>2</cp:revision>
  <dcterms:created xsi:type="dcterms:W3CDTF">2020-12-30T17:46:00Z</dcterms:created>
  <dcterms:modified xsi:type="dcterms:W3CDTF">2020-12-30T17:46:00Z</dcterms:modified>
</cp:coreProperties>
</file>