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8.png" ContentType="image/png"/>
  <Override PartName="/word/media/image6.emf" ContentType="image/x-emf"/>
  <Override PartName="/word/media/image7.png" ContentType="image/png"/>
  <Override PartName="/word/media/image5.emf" ContentType="image/x-e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零、利用單感應器控制循線車</w:t>
      </w:r>
    </w:p>
    <w:p>
      <w:pPr>
        <w:pStyle w:val="Normal"/>
        <w:rPr/>
      </w:pPr>
      <w:r>
        <w:rPr/>
        <w:t>一、利用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二、研究調整各項參數對循線能力的影響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701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438"/>
        <w:gridCol w:w="2779"/>
        <w:gridCol w:w="2071"/>
        <w:gridCol w:w="2413"/>
      </w:tblGrid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16"/>
        <w:rPr/>
      </w:pPr>
      <w:r>
        <w:rPr>
          <w:b w:val="false"/>
          <w:bCs w:val="false"/>
        </w:rPr>
        <w:tab/>
      </w:r>
    </w:p>
    <w:p>
      <w:pPr>
        <w:pStyle w:val="Style21"/>
        <w:rPr/>
      </w:pPr>
      <w:r>
        <w:rPr/>
        <w:t>零、車體控制程式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2295" cy="5312410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>
          <w:rFonts w:ascii="新細明體" w:hAnsi="新細明體" w:eastAsia="新細明體"/>
          <w:sz w:val="24"/>
          <w:szCs w:val="24"/>
        </w:rPr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16"/>
        <w:rPr>
          <w:rFonts w:ascii="新細明體" w:hAnsi="新細明體" w:eastAsia="新細明體"/>
          <w:sz w:val="24"/>
          <w:szCs w:val="24"/>
        </w:rPr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1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3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為了避免場地變化以及光線明慢造成誤差，車子會在每次啟動自己學習黑白線的數值，將最黑的作為黑線，最白的作為白線，並在啟動五秒後鎖定這些值，避免後續造成誤差。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4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在此說明此報告中使用的符號，如下表：</w:t>
      </w:r>
    </w:p>
    <w:tbl>
      <w:tblPr>
        <w:tblW w:w="9615" w:type="dxa"/>
        <w:jc w:val="left"/>
        <w:tblInd w:w="2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25"/>
        <w:gridCol w:w="1323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6" style="width:160.35pt;height:31.35pt" o:ole="">
            <v:imagedata r:id="rId7" o:title=""/>
          </v:shape>
          <o:OLEObject Type="Embed" ProgID="" ShapeID="ole_rId6" DrawAspect="Content" ObjectID="_1934865452" r:id="rId6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8" style="width:68pt;height:34pt" o:ole="">
            <v:imagedata r:id="rId9" o:title=""/>
          </v:shape>
          <o:OLEObject Type="Embed" ProgID="" ShapeID="ole_rId8" DrawAspect="Content" ObjectID="_534074548" r:id="rId8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5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1"/>
        <w:rPr/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值透過一個比例反應到馬達身上，使得「偏離越多，修正越多」</w:t>
      </w:r>
    </w:p>
    <w:p>
      <w:pPr>
        <w:pStyle w:val="Style21"/>
        <w:rPr/>
      </w:pPr>
      <w:r>
        <w:rPr>
          <w:rFonts w:cs="Arial" w:ascii="Arial" w:hAnsi="Arial"/>
          <w:b w:val="false"/>
          <w:bCs w:val="false"/>
          <w:highlight w:val="white"/>
        </w:rPr>
        <w:tab/>
        <w:t>Kp</w:t>
      </w:r>
      <w:r>
        <w:rPr>
          <w:rFonts w:ascii="Arial" w:hAnsi="Arial" w:cs="Arial"/>
          <w:b w:val="false"/>
          <w:bCs w:val="false"/>
          <w:highlight w:val="white"/>
        </w:rPr>
        <w:t>之值需要手動調整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6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 </w:t>
      </w:r>
      <w:r>
        <w:rPr>
          <w:b w:val="false"/>
          <w:bCs w:val="false"/>
        </w:rPr>
        <w:t>為積分，記憶過去的偏移量，於下一次修正。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宣告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變數，儲存每一次的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量，為了避免被太久以前的數值影響，每次加入時先乘上</w:t>
      </w:r>
      <w:r>
        <w:rPr>
          <w:b w:val="false"/>
          <w:bCs w:val="false"/>
        </w:rPr>
        <w:t>3/4</w:t>
      </w:r>
      <w:r>
        <w:rPr>
          <w:b w:val="false"/>
          <w:bCs w:val="false"/>
        </w:rPr>
        <w:t>。在</w:t>
      </w:r>
      <w:r>
        <w:rPr>
          <w:b w:val="false"/>
          <w:bCs w:val="false"/>
        </w:rPr>
        <w:t>turn</w:t>
      </w:r>
      <w:r>
        <w:rPr>
          <w:b w:val="false"/>
          <w:bCs w:val="false"/>
        </w:rPr>
        <w:t>值加入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乘上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效果：在較大的轉彎時，由於一直保持是偏移的狀態，</w:t>
      </w:r>
      <w:r>
        <w:rPr>
          <w:b w:val="false"/>
          <w:bCs w:val="false"/>
        </w:rPr>
        <w:t>Integral</w:t>
      </w:r>
      <w:r>
        <w:rPr>
          <w:b w:val="false"/>
          <w:bCs w:val="false"/>
        </w:rPr>
        <w:t>值將會變得巨大，讓車子修正更多以成功過彎。但如果</w:t>
      </w:r>
      <w:r>
        <w:rPr>
          <w:b w:val="false"/>
          <w:bCs w:val="false"/>
        </w:rPr>
        <w:t>Ki</w:t>
      </w:r>
      <w:r>
        <w:rPr>
          <w:b w:val="false"/>
          <w:bCs w:val="false"/>
        </w:rPr>
        <w:t>設的太大，在直線時車體會抖動（過度修正），所以大約取跟</w:t>
      </w:r>
      <w:r>
        <w:rPr>
          <w:b w:val="false"/>
          <w:bCs w:val="false"/>
        </w:rPr>
        <w:t>Kp</w:t>
      </w:r>
      <w:r>
        <w:rPr>
          <w:b w:val="false"/>
          <w:bCs w:val="false"/>
        </w:rPr>
        <w:t>差不多就好。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4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5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6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emf"/><Relationship Id="rId8" Type="http://schemas.openxmlformats.org/officeDocument/2006/relationships/oleObject" Target="embeddings/oleObject2.bin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://www.inpharmix.com/jps/PID_Controller_For_Lego_Mindstorms_Robots.html" TargetMode="External"/><Relationship Id="rId15" Type="http://schemas.openxmlformats.org/officeDocument/2006/relationships/hyperlink" Target="http://ir.lib.ntust.edu.tw/retrieve/50876/Optimal+PID+Controller+Design+for+DC+Motor+Positioning+Control.pdf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Application>LibreOffice/5.1.6.2$Linux_X86_64 LibreOffice_project/10m0$Build-2</Application>
  <Pages>11</Pages>
  <Words>2039</Words>
  <Characters>2608</Characters>
  <CharactersWithSpaces>2680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2018-02-06T11:30:09Z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