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5BA30" w14:textId="0C34BBBD" w:rsidR="00361FC4" w:rsidRDefault="00361FC4" w:rsidP="00361FC4">
      <w:pPr>
        <w:spacing w:line="480" w:lineRule="auto"/>
        <w:jc w:val="center"/>
        <w:rPr>
          <w:rFonts w:ascii="Times New Roman" w:hAnsi="Times New Roman" w:cs="Times New Roman"/>
          <w:b/>
          <w:bCs/>
          <w:sz w:val="48"/>
          <w:szCs w:val="48"/>
        </w:rPr>
      </w:pPr>
      <w:r>
        <w:rPr>
          <w:rFonts w:ascii="Times New Roman" w:hAnsi="Times New Roman" w:cs="Times New Roman"/>
          <w:b/>
          <w:bCs/>
          <w:sz w:val="48"/>
          <w:szCs w:val="48"/>
        </w:rPr>
        <w:t>Model Building and Evaluation</w:t>
      </w:r>
    </w:p>
    <w:p w14:paraId="0C0BF38C" w14:textId="1237F862" w:rsidR="00361FC4" w:rsidRDefault="00361FC4" w:rsidP="00361FC4">
      <w:pPr>
        <w:spacing w:line="480" w:lineRule="auto"/>
        <w:jc w:val="center"/>
        <w:rPr>
          <w:rFonts w:ascii="Times New Roman" w:hAnsi="Times New Roman" w:cs="Times New Roman"/>
          <w:b/>
          <w:bCs/>
          <w:sz w:val="48"/>
          <w:szCs w:val="48"/>
        </w:rPr>
      </w:pPr>
      <w:r>
        <w:rPr>
          <w:rFonts w:ascii="Times New Roman" w:hAnsi="Times New Roman" w:cs="Times New Roman"/>
          <w:b/>
          <w:bCs/>
          <w:sz w:val="48"/>
          <w:szCs w:val="48"/>
        </w:rPr>
        <w:t>John</w:t>
      </w:r>
      <w:r w:rsidR="007F176E">
        <w:rPr>
          <w:rFonts w:ascii="Times New Roman" w:hAnsi="Times New Roman" w:cs="Times New Roman"/>
          <w:b/>
          <w:bCs/>
          <w:sz w:val="48"/>
          <w:szCs w:val="48"/>
        </w:rPr>
        <w:t xml:space="preserve"> Lance</w:t>
      </w:r>
      <w:r>
        <w:rPr>
          <w:rFonts w:ascii="Times New Roman" w:hAnsi="Times New Roman" w:cs="Times New Roman"/>
          <w:b/>
          <w:bCs/>
          <w:sz w:val="48"/>
          <w:szCs w:val="48"/>
        </w:rPr>
        <w:t xml:space="preserve"> Abbott</w:t>
      </w:r>
    </w:p>
    <w:p w14:paraId="1B3E6FC4" w14:textId="455267ED" w:rsidR="00361FC4" w:rsidRDefault="00361FC4">
      <w:pPr>
        <w:rPr>
          <w:rFonts w:ascii="Times New Roman" w:hAnsi="Times New Roman" w:cs="Times New Roman"/>
          <w:b/>
          <w:bCs/>
          <w:sz w:val="48"/>
          <w:szCs w:val="48"/>
        </w:rPr>
      </w:pPr>
      <w:r>
        <w:rPr>
          <w:rFonts w:ascii="Times New Roman" w:hAnsi="Times New Roman" w:cs="Times New Roman"/>
          <w:b/>
          <w:bCs/>
          <w:sz w:val="48"/>
          <w:szCs w:val="48"/>
        </w:rPr>
        <w:br w:type="page"/>
      </w:r>
    </w:p>
    <w:p w14:paraId="098E23C4" w14:textId="4B0150EE" w:rsidR="00A37BDF" w:rsidRDefault="00037EA3" w:rsidP="00062099">
      <w:pPr>
        <w:spacing w:line="48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Data Structure</w:t>
      </w:r>
    </w:p>
    <w:p w14:paraId="0C8A9B7F" w14:textId="265213A9" w:rsidR="00037EA3" w:rsidRDefault="00037EA3" w:rsidP="00062099">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data is presented as information on past loan applicants. </w:t>
      </w:r>
      <w:r w:rsidR="00062099">
        <w:rPr>
          <w:rFonts w:ascii="Times New Roman" w:hAnsi="Times New Roman" w:cs="Times New Roman"/>
          <w:sz w:val="24"/>
          <w:szCs w:val="24"/>
        </w:rPr>
        <w:t>Most of the data is categorical, but some of it is numeric. The logistic regression can handle both, but some consistency may be desired.</w:t>
      </w:r>
      <w:r w:rsidR="0071354D">
        <w:rPr>
          <w:rFonts w:ascii="Times New Roman" w:hAnsi="Times New Roman" w:cs="Times New Roman"/>
          <w:sz w:val="24"/>
          <w:szCs w:val="24"/>
        </w:rPr>
        <w:t xml:space="preserve"> Variables that are identifiers like OBS and TELEPHONE are excluded from the analysis except as identifiers.</w:t>
      </w:r>
    </w:p>
    <w:p w14:paraId="35C91462" w14:textId="20ADB370" w:rsidR="000D32EB" w:rsidRPr="000D32EB" w:rsidRDefault="000D32EB" w:rsidP="000D32EB">
      <w:pPr>
        <w:spacing w:line="48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Data Quality</w:t>
      </w:r>
    </w:p>
    <w:p w14:paraId="173971E0" w14:textId="5D7FC3FA" w:rsidR="002501EA" w:rsidRDefault="00361FC4">
      <w:r w:rsidRPr="00361FC4">
        <w:rPr>
          <w:noProof/>
        </w:rPr>
        <w:drawing>
          <wp:inline distT="0" distB="0" distL="0" distR="0" wp14:anchorId="7A94812B" wp14:editId="2E2C4B14">
            <wp:extent cx="3848637" cy="29531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848637" cy="295316"/>
                    </a:xfrm>
                    <a:prstGeom prst="rect">
                      <a:avLst/>
                    </a:prstGeom>
                  </pic:spPr>
                </pic:pic>
              </a:graphicData>
            </a:graphic>
          </wp:inline>
        </w:drawing>
      </w:r>
    </w:p>
    <w:p w14:paraId="55CF720D" w14:textId="2E6A0B26" w:rsidR="00361FC4" w:rsidRDefault="00361FC4">
      <w:r w:rsidRPr="00361FC4">
        <w:rPr>
          <w:noProof/>
        </w:rPr>
        <w:drawing>
          <wp:inline distT="0" distB="0" distL="0" distR="0" wp14:anchorId="5AA12E08" wp14:editId="746FCF08">
            <wp:extent cx="4163006" cy="295316"/>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63006" cy="295316"/>
                    </a:xfrm>
                    <a:prstGeom prst="rect">
                      <a:avLst/>
                    </a:prstGeom>
                  </pic:spPr>
                </pic:pic>
              </a:graphicData>
            </a:graphic>
          </wp:inline>
        </w:drawing>
      </w:r>
    </w:p>
    <w:p w14:paraId="353A8E17" w14:textId="03F7896D" w:rsidR="00361FC4" w:rsidRDefault="005772ED">
      <w:r w:rsidRPr="005772ED">
        <w:rPr>
          <w:noProof/>
        </w:rPr>
        <w:drawing>
          <wp:inline distT="0" distB="0" distL="0" distR="0" wp14:anchorId="0D144A15" wp14:editId="5E6ABDCD">
            <wp:extent cx="4153480" cy="27626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53480" cy="276264"/>
                    </a:xfrm>
                    <a:prstGeom prst="rect">
                      <a:avLst/>
                    </a:prstGeom>
                  </pic:spPr>
                </pic:pic>
              </a:graphicData>
            </a:graphic>
          </wp:inline>
        </w:drawing>
      </w:r>
    </w:p>
    <w:p w14:paraId="4A5FBC64" w14:textId="6C3F4140" w:rsidR="00123153" w:rsidRDefault="00E53515" w:rsidP="00D13E61">
      <w:pPr>
        <w:spacing w:line="480" w:lineRule="auto"/>
        <w:ind w:firstLine="720"/>
        <w:rPr>
          <w:rFonts w:ascii="Times New Roman" w:hAnsi="Times New Roman" w:cs="Times New Roman"/>
          <w:sz w:val="24"/>
          <w:szCs w:val="24"/>
        </w:rPr>
      </w:pPr>
      <w:r>
        <w:rPr>
          <w:rFonts w:ascii="Times New Roman" w:hAnsi="Times New Roman" w:cs="Times New Roman"/>
          <w:sz w:val="24"/>
          <w:szCs w:val="24"/>
        </w:rPr>
        <w:t>First I checked the some correlations between variables that might contaminate one another</w:t>
      </w:r>
      <w:r w:rsidR="00D13E61">
        <w:rPr>
          <w:rFonts w:ascii="Times New Roman" w:hAnsi="Times New Roman" w:cs="Times New Roman"/>
          <w:sz w:val="24"/>
          <w:szCs w:val="24"/>
        </w:rPr>
        <w:t xml:space="preserve"> (shown above)</w:t>
      </w:r>
      <w:r>
        <w:rPr>
          <w:rFonts w:ascii="Times New Roman" w:hAnsi="Times New Roman" w:cs="Times New Roman"/>
          <w:sz w:val="24"/>
          <w:szCs w:val="24"/>
        </w:rPr>
        <w:t xml:space="preserve">. Logistic regression assumes all variables are independent, and based on the correlation coefficients above, none of the correlations I was concerned with are particularly strong. </w:t>
      </w:r>
    </w:p>
    <w:p w14:paraId="30751434" w14:textId="2F66FF6E" w:rsidR="00D13E61" w:rsidRPr="00240353" w:rsidRDefault="00D13E61" w:rsidP="00240353">
      <w:pPr>
        <w:spacing w:line="480" w:lineRule="auto"/>
        <w:rPr>
          <w:rFonts w:ascii="Times New Roman" w:hAnsi="Times New Roman" w:cs="Times New Roman"/>
          <w:sz w:val="24"/>
          <w:szCs w:val="24"/>
        </w:rPr>
      </w:pPr>
      <w:r>
        <w:rPr>
          <w:rFonts w:ascii="Times New Roman" w:hAnsi="Times New Roman" w:cs="Times New Roman"/>
          <w:sz w:val="24"/>
          <w:szCs w:val="24"/>
        </w:rPr>
        <w:tab/>
        <w:t>Next I had Rattle recode the variables that are meant to be categoric</w:t>
      </w:r>
      <w:r w:rsidR="004C360C">
        <w:rPr>
          <w:rFonts w:ascii="Times New Roman" w:hAnsi="Times New Roman" w:cs="Times New Roman"/>
          <w:sz w:val="24"/>
          <w:szCs w:val="24"/>
        </w:rPr>
        <w:t>, which it had tried to identify as numeric,</w:t>
      </w:r>
      <w:r>
        <w:rPr>
          <w:rFonts w:ascii="Times New Roman" w:hAnsi="Times New Roman" w:cs="Times New Roman"/>
          <w:sz w:val="24"/>
          <w:szCs w:val="24"/>
        </w:rPr>
        <w:t xml:space="preserve"> and</w:t>
      </w:r>
      <w:r w:rsidR="004C360C">
        <w:rPr>
          <w:rFonts w:ascii="Times New Roman" w:hAnsi="Times New Roman" w:cs="Times New Roman"/>
          <w:sz w:val="24"/>
          <w:szCs w:val="24"/>
        </w:rPr>
        <w:t xml:space="preserve"> then</w:t>
      </w:r>
      <w:r>
        <w:rPr>
          <w:rFonts w:ascii="Times New Roman" w:hAnsi="Times New Roman" w:cs="Times New Roman"/>
          <w:sz w:val="24"/>
          <w:szCs w:val="24"/>
        </w:rPr>
        <w:t xml:space="preserve"> </w:t>
      </w:r>
      <w:r w:rsidR="00037EA3">
        <w:rPr>
          <w:rFonts w:ascii="Times New Roman" w:hAnsi="Times New Roman" w:cs="Times New Roman"/>
          <w:sz w:val="24"/>
          <w:szCs w:val="24"/>
        </w:rPr>
        <w:t>partitioned it as 70/15/15 training/testing/validation</w:t>
      </w:r>
      <w:r>
        <w:rPr>
          <w:rFonts w:ascii="Times New Roman" w:hAnsi="Times New Roman" w:cs="Times New Roman"/>
          <w:sz w:val="24"/>
          <w:szCs w:val="24"/>
        </w:rPr>
        <w:t>.</w:t>
      </w:r>
    </w:p>
    <w:p w14:paraId="70F84E0E" w14:textId="00D76255" w:rsidR="00361FC4" w:rsidRPr="00240353" w:rsidRDefault="00361FC4" w:rsidP="00240353">
      <w:pPr>
        <w:spacing w:line="480" w:lineRule="auto"/>
        <w:rPr>
          <w:rFonts w:ascii="Times New Roman" w:hAnsi="Times New Roman" w:cs="Times New Roman"/>
          <w:sz w:val="24"/>
          <w:szCs w:val="24"/>
        </w:rPr>
      </w:pPr>
    </w:p>
    <w:p w14:paraId="66F6F0D6" w14:textId="77777777" w:rsidR="006305D6" w:rsidRDefault="006305D6">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61E40050" w14:textId="29381128" w:rsidR="00361FC4" w:rsidRPr="00240353" w:rsidRDefault="00361FC4" w:rsidP="00240353">
      <w:pPr>
        <w:spacing w:line="480" w:lineRule="auto"/>
        <w:jc w:val="center"/>
        <w:rPr>
          <w:rFonts w:ascii="Times New Roman" w:hAnsi="Times New Roman" w:cs="Times New Roman"/>
          <w:b/>
          <w:bCs/>
          <w:sz w:val="24"/>
          <w:szCs w:val="24"/>
          <w:u w:val="single"/>
        </w:rPr>
      </w:pPr>
      <w:r w:rsidRPr="00240353">
        <w:rPr>
          <w:rFonts w:ascii="Times New Roman" w:hAnsi="Times New Roman" w:cs="Times New Roman"/>
          <w:b/>
          <w:bCs/>
          <w:sz w:val="24"/>
          <w:szCs w:val="24"/>
          <w:u w:val="single"/>
        </w:rPr>
        <w:lastRenderedPageBreak/>
        <w:t>Iteration 1</w:t>
      </w:r>
    </w:p>
    <w:p w14:paraId="5FCDF885" w14:textId="67261DC9" w:rsidR="00361FC4" w:rsidRPr="00240353" w:rsidRDefault="005772ED" w:rsidP="00240353">
      <w:pPr>
        <w:spacing w:line="480" w:lineRule="auto"/>
        <w:rPr>
          <w:rFonts w:ascii="Times New Roman" w:hAnsi="Times New Roman" w:cs="Times New Roman"/>
          <w:sz w:val="24"/>
          <w:szCs w:val="24"/>
        </w:rPr>
      </w:pPr>
      <w:r w:rsidRPr="00240353">
        <w:rPr>
          <w:rFonts w:ascii="Times New Roman" w:hAnsi="Times New Roman" w:cs="Times New Roman"/>
          <w:sz w:val="24"/>
          <w:szCs w:val="24"/>
        </w:rPr>
        <w:t>-</w:t>
      </w:r>
      <w:r w:rsidR="00361FC4" w:rsidRPr="00240353">
        <w:rPr>
          <w:rFonts w:ascii="Times New Roman" w:hAnsi="Times New Roman" w:cs="Times New Roman"/>
          <w:sz w:val="24"/>
          <w:szCs w:val="24"/>
        </w:rPr>
        <w:t>Variables: CHK_ACCT, SAV_ACCT, DURATION, HISTORY, AMOUNT, EMPLOYMENT, INSTALL_RATE, CO.APPLICANT</w:t>
      </w:r>
      <w:r w:rsidRPr="00240353">
        <w:rPr>
          <w:rFonts w:ascii="Times New Roman" w:hAnsi="Times New Roman" w:cs="Times New Roman"/>
          <w:sz w:val="24"/>
          <w:szCs w:val="24"/>
        </w:rPr>
        <w:t>, GUARANTOR</w:t>
      </w:r>
    </w:p>
    <w:p w14:paraId="3C51915F" w14:textId="3F285D81" w:rsidR="0093394C" w:rsidRPr="00240353" w:rsidRDefault="0093394C" w:rsidP="00240353">
      <w:pPr>
        <w:spacing w:line="480" w:lineRule="auto"/>
        <w:rPr>
          <w:rFonts w:ascii="Times New Roman" w:hAnsi="Times New Roman" w:cs="Times New Roman"/>
          <w:sz w:val="24"/>
          <w:szCs w:val="24"/>
        </w:rPr>
      </w:pPr>
      <w:r w:rsidRPr="00240353">
        <w:rPr>
          <w:rFonts w:ascii="Times New Roman" w:hAnsi="Times New Roman" w:cs="Times New Roman"/>
          <w:sz w:val="24"/>
          <w:szCs w:val="24"/>
        </w:rPr>
        <w:t>-Partition: 70/15/15</w:t>
      </w:r>
    </w:p>
    <w:p w14:paraId="0A97FA24" w14:textId="5EAA4523" w:rsidR="0093394C" w:rsidRDefault="00E91895" w:rsidP="00361FC4">
      <w:pPr>
        <w:spacing w:line="480" w:lineRule="auto"/>
        <w:rPr>
          <w:rFonts w:ascii="Times New Roman" w:hAnsi="Times New Roman" w:cs="Times New Roman"/>
        </w:rPr>
      </w:pPr>
      <w:r w:rsidRPr="00E91895">
        <w:rPr>
          <w:rFonts w:ascii="Times New Roman" w:hAnsi="Times New Roman" w:cs="Times New Roman"/>
          <w:noProof/>
        </w:rPr>
        <w:drawing>
          <wp:inline distT="0" distB="0" distL="0" distR="0" wp14:anchorId="374769D6" wp14:editId="40C84921">
            <wp:extent cx="5943600" cy="36360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36010"/>
                    </a:xfrm>
                    <a:prstGeom prst="rect">
                      <a:avLst/>
                    </a:prstGeom>
                  </pic:spPr>
                </pic:pic>
              </a:graphicData>
            </a:graphic>
          </wp:inline>
        </w:drawing>
      </w:r>
    </w:p>
    <w:p w14:paraId="452B3ADD" w14:textId="00850CED" w:rsidR="00E91895" w:rsidRDefault="00E91895" w:rsidP="00240353">
      <w:pPr>
        <w:spacing w:line="240" w:lineRule="auto"/>
        <w:rPr>
          <w:rFonts w:ascii="Times New Roman" w:hAnsi="Times New Roman" w:cs="Times New Roman"/>
        </w:rPr>
      </w:pPr>
    </w:p>
    <w:p w14:paraId="5E8393E6" w14:textId="2F185B15" w:rsidR="00E91895" w:rsidRDefault="00E91895" w:rsidP="00361FC4">
      <w:pPr>
        <w:spacing w:line="480" w:lineRule="auto"/>
        <w:rPr>
          <w:rFonts w:ascii="Times New Roman" w:hAnsi="Times New Roman" w:cs="Times New Roman"/>
        </w:rPr>
      </w:pPr>
      <w:r w:rsidRPr="00E91895">
        <w:rPr>
          <w:rFonts w:ascii="Times New Roman" w:hAnsi="Times New Roman" w:cs="Times New Roman"/>
          <w:noProof/>
        </w:rPr>
        <w:lastRenderedPageBreak/>
        <w:drawing>
          <wp:inline distT="0" distB="0" distL="0" distR="0" wp14:anchorId="03FF36FB" wp14:editId="70ECE704">
            <wp:extent cx="5696745" cy="271500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96745" cy="2715004"/>
                    </a:xfrm>
                    <a:prstGeom prst="rect">
                      <a:avLst/>
                    </a:prstGeom>
                  </pic:spPr>
                </pic:pic>
              </a:graphicData>
            </a:graphic>
          </wp:inline>
        </w:drawing>
      </w:r>
    </w:p>
    <w:p w14:paraId="546AF6DE" w14:textId="0D0E94C4" w:rsidR="00240353" w:rsidRDefault="00EE5DC4" w:rsidP="00361FC4">
      <w:pPr>
        <w:spacing w:line="480" w:lineRule="auto"/>
        <w:rPr>
          <w:rFonts w:ascii="Times New Roman" w:hAnsi="Times New Roman" w:cs="Times New Roman"/>
        </w:rPr>
      </w:pPr>
      <w:r w:rsidRPr="00EE5DC4">
        <w:rPr>
          <w:rFonts w:ascii="Times New Roman" w:hAnsi="Times New Roman" w:cs="Times New Roman"/>
          <w:noProof/>
        </w:rPr>
        <w:drawing>
          <wp:inline distT="0" distB="0" distL="0" distR="0" wp14:anchorId="7ED532DD" wp14:editId="422790CF">
            <wp:extent cx="5943600" cy="3150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50235"/>
                    </a:xfrm>
                    <a:prstGeom prst="rect">
                      <a:avLst/>
                    </a:prstGeom>
                  </pic:spPr>
                </pic:pic>
              </a:graphicData>
            </a:graphic>
          </wp:inline>
        </w:drawing>
      </w:r>
    </w:p>
    <w:p w14:paraId="721BA28E" w14:textId="32E57B16" w:rsidR="006305D6" w:rsidRPr="00A37BDF" w:rsidRDefault="004C360C" w:rsidP="004C360C">
      <w:pPr>
        <w:spacing w:line="480" w:lineRule="auto"/>
        <w:rPr>
          <w:rFonts w:ascii="Times New Roman" w:hAnsi="Times New Roman" w:cs="Times New Roman"/>
        </w:rPr>
      </w:pPr>
      <w:r>
        <w:rPr>
          <w:rFonts w:ascii="Times New Roman" w:hAnsi="Times New Roman" w:cs="Times New Roman"/>
        </w:rPr>
        <w:tab/>
      </w:r>
      <w:r w:rsidRPr="00A37BDF">
        <w:rPr>
          <w:rFonts w:ascii="Times New Roman" w:hAnsi="Times New Roman" w:cs="Times New Roman"/>
        </w:rPr>
        <w:t>In this first iteration, the model does fairly well, but there are some improvements that could be made. The error rate of 21.3% is good, and the deadly “false negative” of 13.3% is good, but with further iterations we might improve it. I want to pay close attention to the Leverage vs Std. Pearson Residual, which assesses the goodness of fit to the model for each observation. Anything below 5 on the residual is a good fit and above 5 can be considered an outlier. The leverage indicates how effectual that observation is to the model, to as the observation travels to the right on that plot, I want to see it closer to the red line.</w:t>
      </w:r>
      <w:r w:rsidR="006305D6" w:rsidRPr="00A37BDF">
        <w:rPr>
          <w:rFonts w:ascii="Times New Roman" w:hAnsi="Times New Roman" w:cs="Times New Roman"/>
          <w:b/>
          <w:bCs/>
          <w:u w:val="single"/>
        </w:rPr>
        <w:br w:type="page"/>
      </w:r>
    </w:p>
    <w:p w14:paraId="362893AF" w14:textId="20A1969C" w:rsidR="00240353" w:rsidRDefault="00240353" w:rsidP="00240353">
      <w:pPr>
        <w:spacing w:line="48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Iteration 2</w:t>
      </w:r>
    </w:p>
    <w:p w14:paraId="621FB9B8" w14:textId="3B4AFAC6" w:rsidR="00240353" w:rsidRDefault="00240353" w:rsidP="00240353">
      <w:pPr>
        <w:spacing w:line="480" w:lineRule="auto"/>
        <w:rPr>
          <w:rFonts w:ascii="Times New Roman" w:hAnsi="Times New Roman" w:cs="Times New Roman"/>
          <w:sz w:val="24"/>
          <w:szCs w:val="24"/>
        </w:rPr>
      </w:pPr>
      <w:r>
        <w:rPr>
          <w:rFonts w:ascii="Times New Roman" w:hAnsi="Times New Roman" w:cs="Times New Roman"/>
          <w:sz w:val="24"/>
          <w:szCs w:val="24"/>
        </w:rPr>
        <w:t>AMMOUNT, DURATION binned as Equal Width</w:t>
      </w:r>
    </w:p>
    <w:p w14:paraId="1CDF862C" w14:textId="77777777" w:rsidR="00240353" w:rsidRPr="00240353" w:rsidRDefault="00240353" w:rsidP="00240353">
      <w:pPr>
        <w:spacing w:line="480" w:lineRule="auto"/>
        <w:rPr>
          <w:rFonts w:ascii="Times New Roman" w:hAnsi="Times New Roman" w:cs="Times New Roman"/>
          <w:sz w:val="24"/>
          <w:szCs w:val="24"/>
        </w:rPr>
      </w:pPr>
      <w:r w:rsidRPr="00240353">
        <w:rPr>
          <w:rFonts w:ascii="Times New Roman" w:hAnsi="Times New Roman" w:cs="Times New Roman"/>
          <w:sz w:val="24"/>
          <w:szCs w:val="24"/>
        </w:rPr>
        <w:t>-Variables: CHK_ACCT, SAV_ACCT, DURATION, HISTORY, AMOUNT, EMPLOYMENT, INSTALL_RATE, CO.APPLICANT, GUARANTOR</w:t>
      </w:r>
    </w:p>
    <w:p w14:paraId="39A7A5A3" w14:textId="01A022A2" w:rsidR="003C2566" w:rsidRDefault="00240353" w:rsidP="00240353">
      <w:pPr>
        <w:spacing w:line="480" w:lineRule="auto"/>
        <w:rPr>
          <w:rFonts w:ascii="Times New Roman" w:hAnsi="Times New Roman" w:cs="Times New Roman"/>
          <w:sz w:val="24"/>
          <w:szCs w:val="24"/>
        </w:rPr>
      </w:pPr>
      <w:r>
        <w:rPr>
          <w:rFonts w:ascii="Times New Roman" w:hAnsi="Times New Roman" w:cs="Times New Roman"/>
          <w:sz w:val="24"/>
          <w:szCs w:val="24"/>
        </w:rPr>
        <w:t>-Partition 70/15/15</w:t>
      </w:r>
    </w:p>
    <w:p w14:paraId="775D5B5E" w14:textId="1B7A3E2D" w:rsidR="00FB56B5" w:rsidRDefault="00FB56B5" w:rsidP="00240353">
      <w:pPr>
        <w:spacing w:line="480" w:lineRule="auto"/>
        <w:rPr>
          <w:rFonts w:ascii="Times New Roman" w:hAnsi="Times New Roman" w:cs="Times New Roman"/>
          <w:sz w:val="24"/>
          <w:szCs w:val="24"/>
        </w:rPr>
      </w:pPr>
      <w:r w:rsidRPr="00FB56B5">
        <w:rPr>
          <w:rFonts w:ascii="Times New Roman" w:hAnsi="Times New Roman" w:cs="Times New Roman"/>
          <w:noProof/>
          <w:sz w:val="24"/>
          <w:szCs w:val="24"/>
        </w:rPr>
        <w:drawing>
          <wp:inline distT="0" distB="0" distL="0" distR="0" wp14:anchorId="3BB01319" wp14:editId="6CD97C3F">
            <wp:extent cx="5487166" cy="442974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7166" cy="4429743"/>
                    </a:xfrm>
                    <a:prstGeom prst="rect">
                      <a:avLst/>
                    </a:prstGeom>
                  </pic:spPr>
                </pic:pic>
              </a:graphicData>
            </a:graphic>
          </wp:inline>
        </w:drawing>
      </w:r>
    </w:p>
    <w:p w14:paraId="6337140F" w14:textId="02EB3351" w:rsidR="00240353" w:rsidRDefault="00240353" w:rsidP="00240353">
      <w:pPr>
        <w:spacing w:line="480" w:lineRule="auto"/>
        <w:rPr>
          <w:rFonts w:ascii="Times New Roman" w:hAnsi="Times New Roman" w:cs="Times New Roman"/>
          <w:sz w:val="24"/>
          <w:szCs w:val="24"/>
        </w:rPr>
      </w:pPr>
      <w:r w:rsidRPr="00240353">
        <w:rPr>
          <w:rFonts w:ascii="Times New Roman" w:hAnsi="Times New Roman" w:cs="Times New Roman"/>
          <w:noProof/>
          <w:sz w:val="24"/>
          <w:szCs w:val="24"/>
        </w:rPr>
        <w:lastRenderedPageBreak/>
        <w:drawing>
          <wp:inline distT="0" distB="0" distL="0" distR="0" wp14:anchorId="59CA1CB3" wp14:editId="39BBEAED">
            <wp:extent cx="5725324" cy="266737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5324" cy="2667372"/>
                    </a:xfrm>
                    <a:prstGeom prst="rect">
                      <a:avLst/>
                    </a:prstGeom>
                  </pic:spPr>
                </pic:pic>
              </a:graphicData>
            </a:graphic>
          </wp:inline>
        </w:drawing>
      </w:r>
    </w:p>
    <w:p w14:paraId="141C53F0" w14:textId="130AC703" w:rsidR="00EE5DC4" w:rsidRDefault="00EE5DC4" w:rsidP="00240353">
      <w:pPr>
        <w:spacing w:line="480" w:lineRule="auto"/>
        <w:rPr>
          <w:rFonts w:ascii="Times New Roman" w:hAnsi="Times New Roman" w:cs="Times New Roman"/>
          <w:sz w:val="24"/>
          <w:szCs w:val="24"/>
        </w:rPr>
      </w:pPr>
      <w:r w:rsidRPr="00EE5DC4">
        <w:rPr>
          <w:rFonts w:ascii="Times New Roman" w:hAnsi="Times New Roman" w:cs="Times New Roman"/>
          <w:noProof/>
          <w:sz w:val="24"/>
          <w:szCs w:val="24"/>
        </w:rPr>
        <w:drawing>
          <wp:inline distT="0" distB="0" distL="0" distR="0" wp14:anchorId="1F817AA2" wp14:editId="225928BA">
            <wp:extent cx="5943600" cy="3144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44520"/>
                    </a:xfrm>
                    <a:prstGeom prst="rect">
                      <a:avLst/>
                    </a:prstGeom>
                  </pic:spPr>
                </pic:pic>
              </a:graphicData>
            </a:graphic>
          </wp:inline>
        </w:drawing>
      </w:r>
    </w:p>
    <w:p w14:paraId="0590A64D" w14:textId="5D290B63" w:rsidR="00483D5D" w:rsidRDefault="002E4676" w:rsidP="00240353">
      <w:pPr>
        <w:spacing w:line="480" w:lineRule="auto"/>
        <w:rPr>
          <w:rFonts w:ascii="Times New Roman" w:hAnsi="Times New Roman" w:cs="Times New Roman"/>
          <w:sz w:val="24"/>
          <w:szCs w:val="24"/>
        </w:rPr>
      </w:pPr>
      <w:r>
        <w:rPr>
          <w:rFonts w:ascii="Times New Roman" w:hAnsi="Times New Roman" w:cs="Times New Roman"/>
          <w:sz w:val="24"/>
          <w:szCs w:val="24"/>
        </w:rPr>
        <w:tab/>
        <w:t>This iteration made every variable categoric by binning numeric variables, and it turned out to be a less effective model. The error was worse and the residuals were more scattered.</w:t>
      </w:r>
    </w:p>
    <w:p w14:paraId="51E3863C" w14:textId="77777777" w:rsidR="006305D6" w:rsidRDefault="006305D6">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5E5E65C1" w14:textId="11DC7790" w:rsidR="007B00FE" w:rsidRDefault="007B00FE" w:rsidP="007B00FE">
      <w:pPr>
        <w:spacing w:line="48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Iteration 3</w:t>
      </w:r>
    </w:p>
    <w:p w14:paraId="07A4F164" w14:textId="01BBBCC2" w:rsidR="007B00FE" w:rsidRDefault="007B00FE" w:rsidP="007B00FE">
      <w:pPr>
        <w:spacing w:line="480" w:lineRule="auto"/>
        <w:rPr>
          <w:rFonts w:ascii="Times New Roman" w:hAnsi="Times New Roman" w:cs="Times New Roman"/>
          <w:sz w:val="24"/>
          <w:szCs w:val="24"/>
        </w:rPr>
      </w:pPr>
      <w:r>
        <w:rPr>
          <w:rFonts w:ascii="Times New Roman" w:hAnsi="Times New Roman" w:cs="Times New Roman"/>
          <w:sz w:val="24"/>
          <w:szCs w:val="24"/>
        </w:rPr>
        <w:t>Same as 2 but removing SAV_ACCT</w:t>
      </w:r>
    </w:p>
    <w:p w14:paraId="1A451840" w14:textId="4AEA7C6C" w:rsidR="007B00FE" w:rsidRDefault="007B00FE" w:rsidP="007B00FE">
      <w:pPr>
        <w:spacing w:line="480" w:lineRule="auto"/>
        <w:rPr>
          <w:rFonts w:ascii="Times New Roman" w:hAnsi="Times New Roman" w:cs="Times New Roman"/>
          <w:sz w:val="24"/>
          <w:szCs w:val="24"/>
        </w:rPr>
      </w:pPr>
      <w:r w:rsidRPr="007B00FE">
        <w:rPr>
          <w:rFonts w:ascii="Times New Roman" w:hAnsi="Times New Roman" w:cs="Times New Roman"/>
          <w:noProof/>
          <w:sz w:val="24"/>
          <w:szCs w:val="24"/>
        </w:rPr>
        <w:drawing>
          <wp:inline distT="0" distB="0" distL="0" distR="0" wp14:anchorId="5CEB5003" wp14:editId="4A697641">
            <wp:extent cx="5401429" cy="382958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1429" cy="3829584"/>
                    </a:xfrm>
                    <a:prstGeom prst="rect">
                      <a:avLst/>
                    </a:prstGeom>
                  </pic:spPr>
                </pic:pic>
              </a:graphicData>
            </a:graphic>
          </wp:inline>
        </w:drawing>
      </w:r>
    </w:p>
    <w:p w14:paraId="20B408CA" w14:textId="73A0479A" w:rsidR="007B00FE" w:rsidRDefault="007B00FE" w:rsidP="007B00FE">
      <w:pPr>
        <w:spacing w:line="480" w:lineRule="auto"/>
        <w:rPr>
          <w:rFonts w:ascii="Times New Roman" w:hAnsi="Times New Roman" w:cs="Times New Roman"/>
          <w:sz w:val="24"/>
          <w:szCs w:val="24"/>
        </w:rPr>
      </w:pPr>
      <w:r w:rsidRPr="007B00FE">
        <w:rPr>
          <w:rFonts w:ascii="Times New Roman" w:hAnsi="Times New Roman" w:cs="Times New Roman"/>
          <w:noProof/>
          <w:sz w:val="24"/>
          <w:szCs w:val="24"/>
        </w:rPr>
        <w:drawing>
          <wp:inline distT="0" distB="0" distL="0" distR="0" wp14:anchorId="11704923" wp14:editId="1BB27625">
            <wp:extent cx="5877745" cy="284837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7745" cy="2848373"/>
                    </a:xfrm>
                    <a:prstGeom prst="rect">
                      <a:avLst/>
                    </a:prstGeom>
                  </pic:spPr>
                </pic:pic>
              </a:graphicData>
            </a:graphic>
          </wp:inline>
        </w:drawing>
      </w:r>
    </w:p>
    <w:p w14:paraId="66E7C153" w14:textId="15DF61E1" w:rsidR="00EE5DC4" w:rsidRDefault="00EE5DC4" w:rsidP="007B00FE">
      <w:pPr>
        <w:spacing w:line="480" w:lineRule="auto"/>
        <w:rPr>
          <w:rFonts w:ascii="Times New Roman" w:hAnsi="Times New Roman" w:cs="Times New Roman"/>
          <w:sz w:val="24"/>
          <w:szCs w:val="24"/>
        </w:rPr>
      </w:pPr>
      <w:r w:rsidRPr="00EE5DC4">
        <w:rPr>
          <w:rFonts w:ascii="Times New Roman" w:hAnsi="Times New Roman" w:cs="Times New Roman"/>
          <w:noProof/>
          <w:sz w:val="24"/>
          <w:szCs w:val="24"/>
        </w:rPr>
        <w:lastRenderedPageBreak/>
        <w:drawing>
          <wp:inline distT="0" distB="0" distL="0" distR="0" wp14:anchorId="35BAA78B" wp14:editId="1AA26088">
            <wp:extent cx="5943600" cy="31800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0080"/>
                    </a:xfrm>
                    <a:prstGeom prst="rect">
                      <a:avLst/>
                    </a:prstGeom>
                  </pic:spPr>
                </pic:pic>
              </a:graphicData>
            </a:graphic>
          </wp:inline>
        </w:drawing>
      </w:r>
    </w:p>
    <w:p w14:paraId="00F6A9CB" w14:textId="252BE7DB" w:rsidR="006305D6" w:rsidRDefault="002E4676" w:rsidP="002E4676">
      <w:pPr>
        <w:spacing w:line="480" w:lineRule="auto"/>
        <w:rPr>
          <w:rFonts w:ascii="Times New Roman" w:hAnsi="Times New Roman" w:cs="Times New Roman"/>
          <w:b/>
          <w:bCs/>
          <w:sz w:val="24"/>
          <w:szCs w:val="24"/>
          <w:u w:val="single"/>
        </w:rPr>
      </w:pPr>
      <w:r>
        <w:rPr>
          <w:rFonts w:ascii="Times New Roman" w:hAnsi="Times New Roman" w:cs="Times New Roman"/>
          <w:sz w:val="24"/>
          <w:szCs w:val="24"/>
        </w:rPr>
        <w:tab/>
        <w:t>In this iteration I kept the same binning to see if removing SAV_ACCT would improve the model, since it’s possible that it could be somewhat redundant in the presence of CHK_ACCT, but that turned out not to be the case, and the model became worse for it. The error was reduced, but the residuals were worse.</w:t>
      </w:r>
      <w:r w:rsidR="006305D6">
        <w:rPr>
          <w:rFonts w:ascii="Times New Roman" w:hAnsi="Times New Roman" w:cs="Times New Roman"/>
          <w:b/>
          <w:bCs/>
          <w:sz w:val="24"/>
          <w:szCs w:val="24"/>
          <w:u w:val="single"/>
        </w:rPr>
        <w:br w:type="page"/>
      </w:r>
    </w:p>
    <w:p w14:paraId="31A884E1" w14:textId="3107528D" w:rsidR="007B00FE" w:rsidRDefault="007B00FE" w:rsidP="007B00FE">
      <w:pPr>
        <w:spacing w:line="48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Iteration 4</w:t>
      </w:r>
    </w:p>
    <w:p w14:paraId="661B35F4" w14:textId="5619A622" w:rsidR="007B00FE" w:rsidRDefault="007B00FE" w:rsidP="007B00FE">
      <w:pPr>
        <w:spacing w:line="480" w:lineRule="auto"/>
        <w:rPr>
          <w:rFonts w:ascii="Times New Roman" w:hAnsi="Times New Roman" w:cs="Times New Roman"/>
          <w:sz w:val="24"/>
          <w:szCs w:val="24"/>
        </w:rPr>
      </w:pPr>
      <w:r>
        <w:rPr>
          <w:rFonts w:ascii="Times New Roman" w:hAnsi="Times New Roman" w:cs="Times New Roman"/>
          <w:sz w:val="24"/>
          <w:szCs w:val="24"/>
        </w:rPr>
        <w:t>Same as 2 but using quantiles instead of equal width bins</w:t>
      </w:r>
      <w:r w:rsidR="006305D6">
        <w:rPr>
          <w:rFonts w:ascii="Times New Roman" w:hAnsi="Times New Roman" w:cs="Times New Roman"/>
          <w:sz w:val="24"/>
          <w:szCs w:val="24"/>
        </w:rPr>
        <w:t>, SAV_ACCT reincluded</w:t>
      </w:r>
    </w:p>
    <w:p w14:paraId="177C6826" w14:textId="0E89D0B4" w:rsidR="007B00FE" w:rsidRDefault="007B00FE" w:rsidP="007B00FE">
      <w:pPr>
        <w:spacing w:line="480" w:lineRule="auto"/>
        <w:rPr>
          <w:rFonts w:ascii="Times New Roman" w:hAnsi="Times New Roman" w:cs="Times New Roman"/>
          <w:sz w:val="24"/>
          <w:szCs w:val="24"/>
        </w:rPr>
      </w:pPr>
      <w:r w:rsidRPr="007B00FE">
        <w:rPr>
          <w:rFonts w:ascii="Times New Roman" w:hAnsi="Times New Roman" w:cs="Times New Roman"/>
          <w:noProof/>
          <w:sz w:val="24"/>
          <w:szCs w:val="24"/>
        </w:rPr>
        <w:drawing>
          <wp:inline distT="0" distB="0" distL="0" distR="0" wp14:anchorId="7E39BF08" wp14:editId="6544883C">
            <wp:extent cx="4848225" cy="3966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6513" cy="3973511"/>
                    </a:xfrm>
                    <a:prstGeom prst="rect">
                      <a:avLst/>
                    </a:prstGeom>
                  </pic:spPr>
                </pic:pic>
              </a:graphicData>
            </a:graphic>
          </wp:inline>
        </w:drawing>
      </w:r>
    </w:p>
    <w:p w14:paraId="5818396B" w14:textId="64B6AB4E" w:rsidR="00E53515" w:rsidRDefault="00E53515" w:rsidP="007B00FE">
      <w:pPr>
        <w:spacing w:line="480" w:lineRule="auto"/>
        <w:rPr>
          <w:rFonts w:ascii="Times New Roman" w:hAnsi="Times New Roman" w:cs="Times New Roman"/>
          <w:sz w:val="24"/>
          <w:szCs w:val="24"/>
        </w:rPr>
      </w:pPr>
      <w:r w:rsidRPr="00E53515">
        <w:rPr>
          <w:rFonts w:ascii="Times New Roman" w:hAnsi="Times New Roman" w:cs="Times New Roman"/>
          <w:noProof/>
          <w:sz w:val="24"/>
          <w:szCs w:val="24"/>
        </w:rPr>
        <w:lastRenderedPageBreak/>
        <w:drawing>
          <wp:inline distT="0" distB="0" distL="0" distR="0" wp14:anchorId="4ED6B0AB" wp14:editId="1D446817">
            <wp:extent cx="5839640" cy="4220164"/>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9640" cy="4220164"/>
                    </a:xfrm>
                    <a:prstGeom prst="rect">
                      <a:avLst/>
                    </a:prstGeom>
                  </pic:spPr>
                </pic:pic>
              </a:graphicData>
            </a:graphic>
          </wp:inline>
        </w:drawing>
      </w:r>
    </w:p>
    <w:p w14:paraId="0404FC38" w14:textId="206A9221" w:rsidR="007B00FE" w:rsidRDefault="007B00FE" w:rsidP="007B00FE">
      <w:pPr>
        <w:spacing w:line="480" w:lineRule="auto"/>
        <w:rPr>
          <w:rFonts w:ascii="Times New Roman" w:hAnsi="Times New Roman" w:cs="Times New Roman"/>
          <w:sz w:val="24"/>
          <w:szCs w:val="24"/>
        </w:rPr>
      </w:pPr>
      <w:r w:rsidRPr="007B00FE">
        <w:rPr>
          <w:rFonts w:ascii="Times New Roman" w:hAnsi="Times New Roman" w:cs="Times New Roman"/>
          <w:noProof/>
          <w:sz w:val="24"/>
          <w:szCs w:val="24"/>
        </w:rPr>
        <w:drawing>
          <wp:inline distT="0" distB="0" distL="0" distR="0" wp14:anchorId="14EBAF2F" wp14:editId="30AC4AA8">
            <wp:extent cx="5677692" cy="27245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7692" cy="2724530"/>
                    </a:xfrm>
                    <a:prstGeom prst="rect">
                      <a:avLst/>
                    </a:prstGeom>
                  </pic:spPr>
                </pic:pic>
              </a:graphicData>
            </a:graphic>
          </wp:inline>
        </w:drawing>
      </w:r>
    </w:p>
    <w:p w14:paraId="3374C019" w14:textId="2D59FC43" w:rsidR="002E4676" w:rsidRDefault="002E4676" w:rsidP="007B00FE">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is the best iteration I attained. I reinstated SAV_ACCT, and re-binned AMMOUNT and DURATION as quantiles. This allowed the bins to be based more on their statistics rather </w:t>
      </w:r>
      <w:r>
        <w:rPr>
          <w:rFonts w:ascii="Times New Roman" w:hAnsi="Times New Roman" w:cs="Times New Roman"/>
          <w:sz w:val="24"/>
          <w:szCs w:val="24"/>
        </w:rPr>
        <w:lastRenderedPageBreak/>
        <w:t>than set lengths. The residuals are very tight with only one outlier, and the error is all the way down to 20%.</w:t>
      </w:r>
      <w:r w:rsidR="00551FA7">
        <w:rPr>
          <w:rFonts w:ascii="Times New Roman" w:hAnsi="Times New Roman" w:cs="Times New Roman"/>
          <w:sz w:val="24"/>
          <w:szCs w:val="24"/>
        </w:rPr>
        <w:t xml:space="preserve"> The false negatives are slightly higher than the previous iteration, but the false positives are much lower to compensate.</w:t>
      </w:r>
    </w:p>
    <w:p w14:paraId="702F6EAD" w14:textId="026E5136" w:rsidR="00EA75DF" w:rsidRDefault="008551B3" w:rsidP="00EA75DF">
      <w:pPr>
        <w:spacing w:line="48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Evaluation and </w:t>
      </w:r>
      <w:r w:rsidR="00EA75DF">
        <w:rPr>
          <w:rFonts w:ascii="Times New Roman" w:hAnsi="Times New Roman" w:cs="Times New Roman"/>
          <w:b/>
          <w:bCs/>
          <w:sz w:val="24"/>
          <w:szCs w:val="24"/>
          <w:u w:val="single"/>
        </w:rPr>
        <w:t>Concerns</w:t>
      </w:r>
    </w:p>
    <w:p w14:paraId="51EB59BA" w14:textId="1E37EAF0" w:rsidR="008551B3" w:rsidRDefault="008551B3" w:rsidP="00EA75DF">
      <w:pPr>
        <w:spacing w:line="480" w:lineRule="auto"/>
        <w:rPr>
          <w:rFonts w:ascii="Times New Roman" w:hAnsi="Times New Roman" w:cs="Times New Roman"/>
          <w:sz w:val="24"/>
          <w:szCs w:val="24"/>
        </w:rPr>
      </w:pPr>
      <w:r>
        <w:rPr>
          <w:rFonts w:ascii="Times New Roman" w:hAnsi="Times New Roman" w:cs="Times New Roman"/>
          <w:sz w:val="24"/>
          <w:szCs w:val="24"/>
        </w:rPr>
        <w:tab/>
        <w:t>The model overall did well. In practice it would manage to avoid a default nearly 90% of the time, and consistently loan to reliable applicants well over 90% of the time. This is far and away vastly better than taking on a 30% default rate as the descriptive statistics would show.</w:t>
      </w:r>
    </w:p>
    <w:p w14:paraId="7907CDD2" w14:textId="5D2E3D1D" w:rsidR="00EA75DF" w:rsidRDefault="00EA75DF" w:rsidP="00EA75DF">
      <w:pPr>
        <w:spacing w:line="480" w:lineRule="auto"/>
        <w:rPr>
          <w:rFonts w:ascii="Times New Roman" w:hAnsi="Times New Roman" w:cs="Times New Roman"/>
          <w:sz w:val="24"/>
          <w:szCs w:val="24"/>
        </w:rPr>
      </w:pPr>
      <w:r>
        <w:rPr>
          <w:rFonts w:ascii="Times New Roman" w:hAnsi="Times New Roman" w:cs="Times New Roman"/>
          <w:sz w:val="24"/>
          <w:szCs w:val="24"/>
        </w:rPr>
        <w:tab/>
        <w:t>Consistently the residual plot identified observation 506 to be an outlier. However, looking at the data entry, there’s no explicit numeric extreme in entry 506. It could be that 506 was an anomaly, either strongly indicating a default, and then not defaulting, or the reverse. The fact that this only happened once is good news, but I might consider just removing it from the data because of its strangeness.</w:t>
      </w:r>
    </w:p>
    <w:p w14:paraId="7FE53F4C" w14:textId="1CD4927B" w:rsidR="00565647" w:rsidRPr="00EA75DF" w:rsidRDefault="00565647" w:rsidP="00EA75DF">
      <w:pPr>
        <w:spacing w:line="480" w:lineRule="auto"/>
        <w:rPr>
          <w:rFonts w:ascii="Times New Roman" w:hAnsi="Times New Roman" w:cs="Times New Roman"/>
          <w:sz w:val="24"/>
          <w:szCs w:val="24"/>
        </w:rPr>
      </w:pPr>
      <w:r>
        <w:rPr>
          <w:rFonts w:ascii="Times New Roman" w:hAnsi="Times New Roman" w:cs="Times New Roman"/>
          <w:sz w:val="24"/>
          <w:szCs w:val="24"/>
        </w:rPr>
        <w:tab/>
        <w:t>I would prefer to have gotten the false negative rate down below 10% if possible. Recall that a default on a loan incurs a 150% loss to the company, whereas a false positive (not loaning when the company should have) is a 100% loss of opportunity.  I feel that there is a way to bring the false negative down below 10% but I wasn’t able to achieve it.</w:t>
      </w:r>
    </w:p>
    <w:sectPr w:rsidR="00565647" w:rsidRPr="00EA75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FC4"/>
    <w:rsid w:val="00037EA3"/>
    <w:rsid w:val="00062099"/>
    <w:rsid w:val="000D32EB"/>
    <w:rsid w:val="00123153"/>
    <w:rsid w:val="002058BA"/>
    <w:rsid w:val="00240353"/>
    <w:rsid w:val="002501EA"/>
    <w:rsid w:val="002E4676"/>
    <w:rsid w:val="00361FC4"/>
    <w:rsid w:val="003C2566"/>
    <w:rsid w:val="003C67DC"/>
    <w:rsid w:val="00483D5D"/>
    <w:rsid w:val="0049413A"/>
    <w:rsid w:val="004C360C"/>
    <w:rsid w:val="00507EE6"/>
    <w:rsid w:val="00551FA7"/>
    <w:rsid w:val="00565647"/>
    <w:rsid w:val="005772ED"/>
    <w:rsid w:val="005E00D8"/>
    <w:rsid w:val="006305D6"/>
    <w:rsid w:val="0071354D"/>
    <w:rsid w:val="007B00FE"/>
    <w:rsid w:val="007F176E"/>
    <w:rsid w:val="008551B3"/>
    <w:rsid w:val="0093394C"/>
    <w:rsid w:val="00A37BDF"/>
    <w:rsid w:val="00B17956"/>
    <w:rsid w:val="00D13E61"/>
    <w:rsid w:val="00E46644"/>
    <w:rsid w:val="00E53515"/>
    <w:rsid w:val="00E91895"/>
    <w:rsid w:val="00EA75DF"/>
    <w:rsid w:val="00EE5DC4"/>
    <w:rsid w:val="00FB5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8D73E"/>
  <w15:chartTrackingRefBased/>
  <w15:docId w15:val="{23B3B965-EDD4-4DB3-926A-3D6C8824A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F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11</Pages>
  <Words>591</Words>
  <Characters>3372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Abbott</dc:creator>
  <cp:keywords/>
  <dc:description/>
  <cp:lastModifiedBy>John Abbott</cp:lastModifiedBy>
  <cp:revision>29</cp:revision>
  <dcterms:created xsi:type="dcterms:W3CDTF">2022-12-09T22:13:00Z</dcterms:created>
  <dcterms:modified xsi:type="dcterms:W3CDTF">2023-08-18T19:22:00Z</dcterms:modified>
</cp:coreProperties>
</file>