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F712923" w:rsidP="52E0427E" w:rsidRDefault="0F712923" w14:paraId="4F6A672B" w14:textId="71D19D12">
      <w:pPr>
        <w:pStyle w:val="Title"/>
        <w:spacing w:line="259" w:lineRule="auto"/>
        <w:jc w:val="center"/>
      </w:pPr>
      <w:r w:rsidRPr="52E0427E">
        <w:rPr>
          <w:rFonts w:asciiTheme="majorHAnsi" w:hAnsiTheme="majorHAnsi" w:cstheme="majorBidi"/>
          <w:sz w:val="22"/>
          <w:szCs w:val="22"/>
        </w:rPr>
        <w:t>Draw It or Lose It</w:t>
      </w:r>
    </w:p>
    <w:p w:rsidRPr="006B4954" w:rsidR="00A325D0" w:rsidP="065D5C8D" w:rsidRDefault="41B6BDB2" w14:paraId="3053A3B2" w14:textId="46B41C34">
      <w:pPr>
        <w:pStyle w:val="Heading1"/>
        <w:suppressAutoHyphens/>
        <w:spacing/>
        <w:contextualSpacing/>
        <w:rPr>
          <w:rFonts w:ascii="Calibri" w:hAnsi="Calibri" w:cs="Latha" w:asciiTheme="majorAscii" w:hAnsiTheme="majorAscii" w:cstheme="majorBidi"/>
          <w:b w:val="1"/>
          <w:bCs w:val="1"/>
        </w:rPr>
      </w:pPr>
      <w:bookmarkStart w:name="_Toc2026853699" w:id="0"/>
      <w:r w:rsidRPr="065D5C8D" w:rsidR="41B6BDB2">
        <w:rPr>
          <w:rFonts w:ascii="Calibri" w:hAnsi="Calibri" w:cs="Latha" w:asciiTheme="majorAscii" w:hAnsiTheme="majorAscii" w:cstheme="majorBidi"/>
          <w:b w:val="1"/>
          <w:bCs w:val="1"/>
        </w:rPr>
        <w:t xml:space="preserve">CS 230 Project Software Design </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52E0427E" w:rsidRDefault="41B6BDB2" w14:paraId="7F01DFD3" w14:textId="77777777">
      <w:pPr>
        <w:pStyle w:val="Heading2"/>
        <w:suppressAutoHyphens/>
        <w:contextualSpacing/>
        <w:rPr>
          <w:rFonts w:asciiTheme="majorHAnsi" w:hAnsiTheme="majorHAnsi" w:cstheme="majorBidi"/>
        </w:rPr>
      </w:pPr>
      <w:bookmarkStart w:name="_Toc1530991178" w:id="1"/>
      <w:r w:rsidRPr="52E0427E">
        <w:rPr>
          <w:rFonts w:asciiTheme="majorHAnsi" w:hAnsiTheme="majorHAnsi" w:cstheme="majorBid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770672272"/>
        <w:docPartObj>
          <w:docPartGallery w:val="Table of Contents"/>
          <w:docPartUnique/>
        </w:docPartObj>
      </w:sdtPr>
      <w:sdtEndPr/>
      <w:sdtContent>
        <w:p w:rsidR="005E3957" w:rsidP="52E0427E" w:rsidRDefault="005E3957" w14:paraId="1CF62D68" w14:textId="14E02229">
          <w:pPr>
            <w:pStyle w:val="TOC1"/>
            <w:tabs>
              <w:tab w:val="clear" w:pos="9350"/>
              <w:tab w:val="right" w:pos="9345"/>
            </w:tabs>
            <w:rPr>
              <w:rStyle w:val="Hyperlink"/>
              <w:noProof/>
            </w:rPr>
          </w:pPr>
          <w:r>
            <w:fldChar w:fldCharType="begin"/>
          </w:r>
          <w:r w:rsidR="00730BFB">
            <w:instrText>TOC \o "1-9" \z \u \h</w:instrText>
          </w:r>
          <w:r>
            <w:fldChar w:fldCharType="separate"/>
          </w:r>
          <w:hyperlink w:anchor="_Toc2026853699">
            <w:r w:rsidRPr="52E0427E" w:rsidR="52E0427E">
              <w:rPr>
                <w:rStyle w:val="Hyperlink"/>
              </w:rPr>
              <w:t>CS 230 Project Software Design Template</w:t>
            </w:r>
            <w:r w:rsidR="00730BFB">
              <w:tab/>
            </w:r>
            <w:r w:rsidR="00730BFB">
              <w:fldChar w:fldCharType="begin"/>
            </w:r>
            <w:r w:rsidR="00730BFB">
              <w:instrText>PAGEREF _Toc2026853699 \h</w:instrText>
            </w:r>
            <w:r w:rsidR="00730BFB">
              <w:fldChar w:fldCharType="separate"/>
            </w:r>
            <w:r w:rsidRPr="52E0427E" w:rsidR="52E0427E">
              <w:rPr>
                <w:rStyle w:val="Hyperlink"/>
              </w:rPr>
              <w:t>1</w:t>
            </w:r>
            <w:r w:rsidR="00730BFB">
              <w:fldChar w:fldCharType="end"/>
            </w:r>
          </w:hyperlink>
        </w:p>
        <w:p w:rsidRPr="00B902AF" w:rsidR="005E3957" w:rsidP="52E0427E" w:rsidRDefault="52E0427E" w14:paraId="2B38A495" w14:textId="5C194721">
          <w:pPr>
            <w:pStyle w:val="TOC2"/>
            <w:tabs>
              <w:tab w:val="right" w:pos="9345"/>
            </w:tabs>
            <w:spacing w:after="0"/>
            <w:rPr>
              <w:rStyle w:val="Hyperlink"/>
              <w:noProof/>
            </w:rPr>
          </w:pPr>
          <w:hyperlink w:anchor="_Toc1530991178">
            <w:r w:rsidRPr="52E0427E">
              <w:rPr>
                <w:rStyle w:val="Hyperlink"/>
              </w:rPr>
              <w:t>Table of Contents</w:t>
            </w:r>
            <w:r w:rsidR="005E3957">
              <w:tab/>
            </w:r>
            <w:r w:rsidR="005E3957">
              <w:fldChar w:fldCharType="begin"/>
            </w:r>
            <w:r w:rsidR="005E3957">
              <w:instrText>PAGEREF _Toc1530991178 \h</w:instrText>
            </w:r>
            <w:r w:rsidR="005E3957">
              <w:fldChar w:fldCharType="separate"/>
            </w:r>
            <w:r w:rsidRPr="52E0427E">
              <w:rPr>
                <w:rStyle w:val="Hyperlink"/>
              </w:rPr>
              <w:t>1</w:t>
            </w:r>
            <w:r w:rsidR="005E3957">
              <w:fldChar w:fldCharType="end"/>
            </w:r>
          </w:hyperlink>
        </w:p>
        <w:p w:rsidRPr="00B902AF" w:rsidR="005E3957" w:rsidP="52E0427E" w:rsidRDefault="52E0427E" w14:paraId="370EABA4" w14:textId="56F8EFDF">
          <w:pPr>
            <w:pStyle w:val="TOC2"/>
            <w:tabs>
              <w:tab w:val="right" w:pos="9345"/>
            </w:tabs>
            <w:spacing w:after="0"/>
            <w:rPr>
              <w:rStyle w:val="Hyperlink"/>
              <w:noProof/>
            </w:rPr>
          </w:pPr>
          <w:hyperlink w:anchor="_Toc1220986307">
            <w:r w:rsidRPr="52E0427E">
              <w:rPr>
                <w:rStyle w:val="Hyperlink"/>
              </w:rPr>
              <w:t>Document Revision History</w:t>
            </w:r>
            <w:r w:rsidR="005E3957">
              <w:tab/>
            </w:r>
            <w:r w:rsidR="005E3957">
              <w:fldChar w:fldCharType="begin"/>
            </w:r>
            <w:r w:rsidR="005E3957">
              <w:instrText>PAGEREF _Toc1220986307 \h</w:instrText>
            </w:r>
            <w:r w:rsidR="005E3957">
              <w:fldChar w:fldCharType="separate"/>
            </w:r>
            <w:r w:rsidRPr="52E0427E">
              <w:rPr>
                <w:rStyle w:val="Hyperlink"/>
              </w:rPr>
              <w:t>2</w:t>
            </w:r>
            <w:r w:rsidR="005E3957">
              <w:fldChar w:fldCharType="end"/>
            </w:r>
          </w:hyperlink>
        </w:p>
        <w:p w:rsidRPr="00B902AF" w:rsidR="005E3957" w:rsidP="52E0427E" w:rsidRDefault="52E0427E" w14:paraId="48DB7F4E" w14:textId="12CCD68F">
          <w:pPr>
            <w:pStyle w:val="TOC2"/>
            <w:tabs>
              <w:tab w:val="right" w:pos="9345"/>
            </w:tabs>
            <w:spacing w:after="0"/>
            <w:rPr>
              <w:rStyle w:val="Hyperlink"/>
              <w:noProof/>
            </w:rPr>
          </w:pPr>
          <w:hyperlink w:anchor="_Toc1705735667">
            <w:r w:rsidRPr="52E0427E">
              <w:rPr>
                <w:rStyle w:val="Hyperlink"/>
              </w:rPr>
              <w:t>Executive Summary</w:t>
            </w:r>
            <w:r w:rsidR="005E3957">
              <w:tab/>
            </w:r>
            <w:r w:rsidR="005E3957">
              <w:fldChar w:fldCharType="begin"/>
            </w:r>
            <w:r w:rsidR="005E3957">
              <w:instrText>PAGEREF _Toc1705735667 \h</w:instrText>
            </w:r>
            <w:r w:rsidR="005E3957">
              <w:fldChar w:fldCharType="separate"/>
            </w:r>
            <w:r w:rsidRPr="52E0427E">
              <w:rPr>
                <w:rStyle w:val="Hyperlink"/>
              </w:rPr>
              <w:t>2</w:t>
            </w:r>
            <w:r w:rsidR="005E3957">
              <w:fldChar w:fldCharType="end"/>
            </w:r>
          </w:hyperlink>
        </w:p>
        <w:p w:rsidRPr="00B902AF" w:rsidR="005E3957" w:rsidP="52E0427E" w:rsidRDefault="52E0427E" w14:paraId="27AFAD2D" w14:textId="376E7950">
          <w:pPr>
            <w:pStyle w:val="TOC2"/>
            <w:tabs>
              <w:tab w:val="right" w:pos="9345"/>
            </w:tabs>
            <w:spacing w:after="0"/>
            <w:rPr>
              <w:rStyle w:val="Hyperlink"/>
              <w:noProof/>
            </w:rPr>
          </w:pPr>
          <w:hyperlink w:anchor="_Toc2794183">
            <w:r w:rsidRPr="52E0427E">
              <w:rPr>
                <w:rStyle w:val="Hyperlink"/>
              </w:rPr>
              <w:t>Requirements</w:t>
            </w:r>
            <w:r w:rsidR="005E3957">
              <w:tab/>
            </w:r>
            <w:r w:rsidR="005E3957">
              <w:fldChar w:fldCharType="begin"/>
            </w:r>
            <w:r w:rsidR="005E3957">
              <w:instrText>PAGEREF _Toc2794183 \h</w:instrText>
            </w:r>
            <w:r w:rsidR="005E3957">
              <w:fldChar w:fldCharType="separate"/>
            </w:r>
            <w:r w:rsidRPr="52E0427E">
              <w:rPr>
                <w:rStyle w:val="Hyperlink"/>
              </w:rPr>
              <w:t>3</w:t>
            </w:r>
            <w:r w:rsidR="005E3957">
              <w:fldChar w:fldCharType="end"/>
            </w:r>
          </w:hyperlink>
        </w:p>
        <w:p w:rsidRPr="00B902AF" w:rsidR="005E3957" w:rsidP="52E0427E" w:rsidRDefault="52E0427E" w14:paraId="19936906" w14:textId="5C42D304">
          <w:pPr>
            <w:pStyle w:val="TOC2"/>
            <w:tabs>
              <w:tab w:val="right" w:pos="9345"/>
            </w:tabs>
            <w:spacing w:after="0"/>
            <w:rPr>
              <w:rStyle w:val="Hyperlink"/>
              <w:noProof/>
            </w:rPr>
          </w:pPr>
          <w:hyperlink w:anchor="_Toc2047696364">
            <w:r w:rsidRPr="52E0427E">
              <w:rPr>
                <w:rStyle w:val="Hyperlink"/>
              </w:rPr>
              <w:t>Design Constraints</w:t>
            </w:r>
            <w:r w:rsidR="005E3957">
              <w:tab/>
            </w:r>
            <w:r w:rsidR="005E3957">
              <w:fldChar w:fldCharType="begin"/>
            </w:r>
            <w:r w:rsidR="005E3957">
              <w:instrText>PAGEREF _Toc2047696364 \h</w:instrText>
            </w:r>
            <w:r w:rsidR="005E3957">
              <w:fldChar w:fldCharType="separate"/>
            </w:r>
            <w:r w:rsidRPr="52E0427E">
              <w:rPr>
                <w:rStyle w:val="Hyperlink"/>
              </w:rPr>
              <w:t>3</w:t>
            </w:r>
            <w:r w:rsidR="005E3957">
              <w:fldChar w:fldCharType="end"/>
            </w:r>
          </w:hyperlink>
        </w:p>
        <w:p w:rsidRPr="00B902AF" w:rsidR="005E3957" w:rsidP="52E0427E" w:rsidRDefault="52E0427E" w14:paraId="4730BE35" w14:textId="767657BA">
          <w:pPr>
            <w:pStyle w:val="TOC2"/>
            <w:tabs>
              <w:tab w:val="right" w:pos="9345"/>
            </w:tabs>
            <w:spacing w:after="0"/>
            <w:rPr>
              <w:rStyle w:val="Hyperlink"/>
              <w:noProof/>
            </w:rPr>
          </w:pPr>
          <w:hyperlink w:anchor="_Toc918338551">
            <w:r w:rsidRPr="52E0427E">
              <w:rPr>
                <w:rStyle w:val="Hyperlink"/>
              </w:rPr>
              <w:t>System Architecture View</w:t>
            </w:r>
            <w:r w:rsidR="005E3957">
              <w:tab/>
            </w:r>
            <w:r w:rsidR="005E3957">
              <w:fldChar w:fldCharType="begin"/>
            </w:r>
            <w:r w:rsidR="005E3957">
              <w:instrText>PAGEREF _Toc918338551 \h</w:instrText>
            </w:r>
            <w:r w:rsidR="005E3957">
              <w:fldChar w:fldCharType="separate"/>
            </w:r>
            <w:r w:rsidRPr="52E0427E">
              <w:rPr>
                <w:rStyle w:val="Hyperlink"/>
              </w:rPr>
              <w:t>3</w:t>
            </w:r>
            <w:r w:rsidR="005E3957">
              <w:fldChar w:fldCharType="end"/>
            </w:r>
          </w:hyperlink>
        </w:p>
        <w:p w:rsidRPr="00B902AF" w:rsidR="005E3957" w:rsidP="52E0427E" w:rsidRDefault="52E0427E" w14:paraId="33FDC57B" w14:textId="191F5C48">
          <w:pPr>
            <w:pStyle w:val="TOC2"/>
            <w:tabs>
              <w:tab w:val="right" w:pos="9345"/>
            </w:tabs>
            <w:spacing w:after="0"/>
            <w:rPr>
              <w:rStyle w:val="Hyperlink"/>
              <w:noProof/>
            </w:rPr>
          </w:pPr>
          <w:hyperlink w:anchor="_Toc1878604955">
            <w:r w:rsidRPr="52E0427E">
              <w:rPr>
                <w:rStyle w:val="Hyperlink"/>
              </w:rPr>
              <w:t>Domain Model</w:t>
            </w:r>
            <w:r w:rsidR="005E3957">
              <w:tab/>
            </w:r>
            <w:r w:rsidR="005E3957">
              <w:fldChar w:fldCharType="begin"/>
            </w:r>
            <w:r w:rsidR="005E3957">
              <w:instrText>PAGEREF _Toc1878604955 \h</w:instrText>
            </w:r>
            <w:r w:rsidR="005E3957">
              <w:fldChar w:fldCharType="separate"/>
            </w:r>
            <w:r w:rsidRPr="52E0427E">
              <w:rPr>
                <w:rStyle w:val="Hyperlink"/>
              </w:rPr>
              <w:t>3</w:t>
            </w:r>
            <w:r w:rsidR="005E3957">
              <w:fldChar w:fldCharType="end"/>
            </w:r>
          </w:hyperlink>
        </w:p>
        <w:p w:rsidRPr="00B902AF" w:rsidR="005E3957" w:rsidP="52E0427E" w:rsidRDefault="52E0427E" w14:paraId="298DCB70" w14:textId="71E09E04">
          <w:pPr>
            <w:pStyle w:val="TOC2"/>
            <w:tabs>
              <w:tab w:val="right" w:pos="9345"/>
            </w:tabs>
            <w:spacing w:after="0"/>
            <w:rPr>
              <w:rStyle w:val="Hyperlink"/>
              <w:noProof/>
            </w:rPr>
          </w:pPr>
          <w:hyperlink w:anchor="_Toc1989843822">
            <w:r w:rsidRPr="52E0427E">
              <w:rPr>
                <w:rStyle w:val="Hyperlink"/>
              </w:rPr>
              <w:t>Evaluation</w:t>
            </w:r>
            <w:r w:rsidR="005E3957">
              <w:tab/>
            </w:r>
            <w:r w:rsidR="005E3957">
              <w:fldChar w:fldCharType="begin"/>
            </w:r>
            <w:r w:rsidR="005E3957">
              <w:instrText>PAGEREF _Toc1989843822 \h</w:instrText>
            </w:r>
            <w:r w:rsidR="005E3957">
              <w:fldChar w:fldCharType="separate"/>
            </w:r>
            <w:r w:rsidRPr="52E0427E">
              <w:rPr>
                <w:rStyle w:val="Hyperlink"/>
              </w:rPr>
              <w:t>4</w:t>
            </w:r>
            <w:r w:rsidR="005E3957">
              <w:fldChar w:fldCharType="end"/>
            </w:r>
          </w:hyperlink>
        </w:p>
        <w:p w:rsidRPr="00B902AF" w:rsidR="005E3957" w:rsidP="52E0427E" w:rsidRDefault="52E0427E" w14:paraId="3FC253AA" w14:textId="509F9095">
          <w:pPr>
            <w:pStyle w:val="TOC2"/>
            <w:tabs>
              <w:tab w:val="right" w:pos="9345"/>
            </w:tabs>
            <w:spacing w:after="0"/>
            <w:rPr>
              <w:rStyle w:val="Hyperlink"/>
              <w:noProof/>
            </w:rPr>
          </w:pPr>
          <w:hyperlink w:anchor="_Toc892924904">
            <w:r w:rsidRPr="52E0427E">
              <w:rPr>
                <w:rStyle w:val="Hyperlink"/>
              </w:rPr>
              <w:t>Recommendations</w:t>
            </w:r>
            <w:r w:rsidR="005E3957">
              <w:tab/>
            </w:r>
            <w:r w:rsidR="005E3957">
              <w:fldChar w:fldCharType="begin"/>
            </w:r>
            <w:r w:rsidR="005E3957">
              <w:instrText>PAGEREF _Toc892924904 \h</w:instrText>
            </w:r>
            <w:r w:rsidR="005E3957">
              <w:fldChar w:fldCharType="separate"/>
            </w:r>
            <w:r w:rsidRPr="52E0427E">
              <w:rPr>
                <w:rStyle w:val="Hyperlink"/>
              </w:rPr>
              <w:t>6</w:t>
            </w:r>
            <w:r w:rsidR="005E3957">
              <w:fldChar w:fldCharType="end"/>
            </w:r>
          </w:hyperlink>
          <w:r w:rsidR="005E3957">
            <w:fldChar w:fldCharType="end"/>
          </w:r>
        </w:p>
      </w:sdtContent>
    </w:sdt>
    <w:p w:rsidRPr="006B4954" w:rsidR="00A325D0" w:rsidP="52E0427E" w:rsidRDefault="00A325D0" w14:paraId="00973B00" w14:textId="78E7505C">
      <w:pPr>
        <w:tabs>
          <w:tab w:val="right" w:pos="9360"/>
        </w:tabs>
        <w:suppressAutoHyphens/>
        <w:ind w:left="360"/>
        <w:contextualSpacing/>
        <w:rPr>
          <w:rFonts w:asciiTheme="majorHAnsi" w:hAnsiTheme="majorHAnsi" w:cstheme="majorBidi"/>
          <w:b/>
          <w:bCs/>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52E0427E" w:rsidRDefault="00730BFB" w14:paraId="7689C6A8" w14:textId="67347451">
      <w:pPr>
        <w:pStyle w:val="Heading2"/>
        <w:suppressAutoHyphens/>
        <w:contextualSpacing/>
        <w:rPr>
          <w:rFonts w:asciiTheme="majorHAnsi" w:hAnsiTheme="majorHAnsi" w:cstheme="majorBidi"/>
        </w:rPr>
      </w:pPr>
      <w:r w:rsidRPr="52E0427E">
        <w:rPr>
          <w:rFonts w:asciiTheme="majorHAnsi" w:hAnsiTheme="majorHAnsi" w:cstheme="majorBidi"/>
        </w:rPr>
        <w:fldChar w:fldCharType="begin"/>
      </w:r>
      <w:r w:rsidRPr="52E0427E">
        <w:rPr>
          <w:rFonts w:asciiTheme="majorHAnsi" w:hAnsiTheme="majorHAnsi" w:cstheme="majorBidi"/>
        </w:rPr>
        <w:instrText xml:space="preserve"> HYPERLINK \l "_grjogdjh5fi8" \h </w:instrText>
      </w:r>
      <w:r w:rsidRPr="52E0427E">
        <w:rPr>
          <w:rFonts w:asciiTheme="majorHAnsi" w:hAnsiTheme="majorHAnsi" w:cstheme="majorBidi"/>
        </w:rPr>
      </w:r>
      <w:r w:rsidRPr="52E0427E">
        <w:rPr>
          <w:rFonts w:asciiTheme="majorHAnsi" w:hAnsiTheme="majorHAnsi" w:cstheme="majorBidi"/>
        </w:rPr>
        <w:fldChar w:fldCharType="separate"/>
      </w:r>
      <w:bookmarkStart w:name="_Toc1220986307" w:id="5"/>
      <w:r w:rsidRPr="52E0427E" w:rsidR="41B6BDB2">
        <w:rPr>
          <w:rFonts w:asciiTheme="majorHAnsi" w:hAnsiTheme="majorHAnsi" w:cstheme="majorBidi"/>
          <w:u w:val="single"/>
        </w:rPr>
        <w:t>Document Revision History</w:t>
      </w:r>
      <w:r w:rsidRPr="52E0427E">
        <w:rPr>
          <w:rFonts w:asciiTheme="majorHAnsi" w:hAnsiTheme="majorHAnsi" w:cstheme="majorBidi"/>
          <w:u w:val="single"/>
        </w:rPr>
        <w:fldChar w:fldCharType="end"/>
      </w:r>
      <w:bookmarkEnd w:id="5"/>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65D5C8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65D5C8D"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2E0427E" w:rsidRDefault="078B31CA" w14:paraId="59616A6E" w14:textId="1775DD0D">
            <w:pPr>
              <w:suppressAutoHyphens/>
              <w:contextualSpacing/>
              <w:rPr>
                <w:rFonts w:asciiTheme="majorHAnsi" w:hAnsiTheme="majorHAnsi" w:cstheme="majorBidi"/>
              </w:rPr>
            </w:pPr>
            <w:r w:rsidRPr="52E0427E">
              <w:rPr>
                <w:rFonts w:asciiTheme="majorHAnsi" w:hAnsiTheme="majorHAnsi" w:cstheme="majorBidi"/>
              </w:rPr>
              <w:t>07/24/2025</w:t>
            </w:r>
          </w:p>
        </w:tc>
        <w:tc>
          <w:tcPr>
            <w:tcW w:w="1725" w:type="dxa"/>
            <w:tcMar/>
          </w:tcPr>
          <w:p w:rsidRPr="006B4954" w:rsidR="00A325D0" w:rsidP="52E0427E" w:rsidRDefault="078B31CA" w14:paraId="093CD81A" w14:textId="0DE74C6D">
            <w:pPr>
              <w:spacing w:line="259" w:lineRule="auto"/>
            </w:pPr>
            <w:r w:rsidRPr="52E0427E">
              <w:rPr>
                <w:rFonts w:asciiTheme="majorHAnsi" w:hAnsiTheme="majorHAnsi" w:cstheme="majorBidi"/>
              </w:rPr>
              <w:t>Lance Tran</w:t>
            </w:r>
          </w:p>
        </w:tc>
        <w:tc>
          <w:tcPr>
            <w:tcW w:w="5109" w:type="dxa"/>
            <w:tcMar/>
          </w:tcPr>
          <w:p w:rsidRPr="006B4954" w:rsidR="00A325D0" w:rsidP="52E0427E" w:rsidRDefault="078B31CA" w14:paraId="7E3B24A0" w14:textId="2D27BE6B">
            <w:pPr>
              <w:spacing w:line="259" w:lineRule="auto"/>
            </w:pPr>
            <w:r w:rsidRPr="52E0427E">
              <w:rPr>
                <w:rFonts w:asciiTheme="majorHAnsi" w:hAnsiTheme="majorHAnsi" w:cstheme="majorBidi"/>
              </w:rPr>
              <w:t>Initial release</w:t>
            </w:r>
          </w:p>
        </w:tc>
      </w:tr>
      <w:tr w:rsidR="1D090D8B" w:rsidTr="065D5C8D" w14:paraId="6BECD4FF" w14:textId="77777777">
        <w:trPr>
          <w:trHeight w:val="300"/>
          <w:tblHeader/>
        </w:trPr>
        <w:tc>
          <w:tcPr>
            <w:tcW w:w="978" w:type="dxa"/>
            <w:tcMar/>
          </w:tcPr>
          <w:p w:rsidR="586825F6" w:rsidP="1D090D8B" w:rsidRDefault="586825F6" w14:paraId="5E14566D" w14:textId="7113AA85">
            <w:pPr>
              <w:jc w:val="center"/>
              <w:rPr>
                <w:rFonts w:asciiTheme="majorHAnsi" w:hAnsiTheme="majorHAnsi" w:cstheme="majorBidi"/>
              </w:rPr>
            </w:pPr>
            <w:r w:rsidRPr="1D090D8B">
              <w:rPr>
                <w:rFonts w:asciiTheme="majorHAnsi" w:hAnsiTheme="majorHAnsi" w:cstheme="majorBidi"/>
              </w:rPr>
              <w:t>1.1</w:t>
            </w:r>
          </w:p>
        </w:tc>
        <w:tc>
          <w:tcPr>
            <w:tcW w:w="1530" w:type="dxa"/>
            <w:tcMar/>
          </w:tcPr>
          <w:p w:rsidR="586825F6" w:rsidP="1D090D8B" w:rsidRDefault="586825F6" w14:paraId="70C1EA4E" w14:textId="7925B3EC">
            <w:pPr>
              <w:rPr>
                <w:rFonts w:asciiTheme="majorHAnsi" w:hAnsiTheme="majorHAnsi" w:cstheme="majorBidi"/>
              </w:rPr>
            </w:pPr>
            <w:r w:rsidRPr="1D090D8B">
              <w:rPr>
                <w:rFonts w:asciiTheme="majorHAnsi" w:hAnsiTheme="majorHAnsi" w:cstheme="majorBidi"/>
              </w:rPr>
              <w:t>08/08/2025</w:t>
            </w:r>
          </w:p>
        </w:tc>
        <w:tc>
          <w:tcPr>
            <w:tcW w:w="1725" w:type="dxa"/>
            <w:tcMar/>
          </w:tcPr>
          <w:p w:rsidR="586825F6" w:rsidP="1D090D8B" w:rsidRDefault="586825F6" w14:paraId="5F8B7DA6" w14:textId="4F189D80">
            <w:pPr>
              <w:spacing w:line="259" w:lineRule="auto"/>
              <w:rPr>
                <w:rFonts w:asciiTheme="majorHAnsi" w:hAnsiTheme="majorHAnsi" w:cstheme="majorBidi"/>
              </w:rPr>
            </w:pPr>
            <w:r w:rsidRPr="1D090D8B">
              <w:rPr>
                <w:rFonts w:asciiTheme="majorHAnsi" w:hAnsiTheme="majorHAnsi" w:cstheme="majorBidi"/>
              </w:rPr>
              <w:t>Lance Tran</w:t>
            </w:r>
          </w:p>
        </w:tc>
        <w:tc>
          <w:tcPr>
            <w:tcW w:w="5109" w:type="dxa"/>
            <w:tcMar/>
          </w:tcPr>
          <w:p w:rsidR="042194EA" w:rsidP="065D5C8D" w:rsidRDefault="042194EA" w14:paraId="71CE2585" w14:textId="0F8031C8">
            <w:pPr>
              <w:spacing w:line="259" w:lineRule="auto"/>
              <w:rPr>
                <w:rFonts w:ascii="Calibri" w:hAnsi="Calibri" w:cs="Latha" w:asciiTheme="majorAscii" w:hAnsiTheme="majorAscii" w:cstheme="majorBidi"/>
              </w:rPr>
            </w:pPr>
            <w:r w:rsidRPr="065D5C8D" w:rsidR="22CA0B41">
              <w:rPr>
                <w:rFonts w:ascii="Calibri" w:hAnsi="Calibri" w:cs="Latha" w:asciiTheme="majorAscii" w:hAnsiTheme="majorAscii" w:cstheme="majorBidi"/>
              </w:rPr>
              <w:t>Revisions to Evaluation</w:t>
            </w:r>
            <w:r w:rsidRPr="065D5C8D" w:rsidR="69A48368">
              <w:rPr>
                <w:rFonts w:ascii="Calibri" w:hAnsi="Calibri" w:cs="Latha" w:asciiTheme="majorAscii" w:hAnsiTheme="majorAscii" w:cstheme="majorBidi"/>
              </w:rPr>
              <w:t>, recommendations.</w:t>
            </w:r>
          </w:p>
        </w:tc>
      </w:tr>
      <w:tr w:rsidR="065D5C8D" w:rsidTr="065D5C8D" w14:paraId="61BAAD24">
        <w:trPr>
          <w:trHeight w:val="300"/>
          <w:tblHeader/>
        </w:trPr>
        <w:tc>
          <w:tcPr>
            <w:tcW w:w="978" w:type="dxa"/>
            <w:tcMar/>
          </w:tcPr>
          <w:p w:rsidR="083602FD" w:rsidP="065D5C8D" w:rsidRDefault="083602FD" w14:paraId="4FA88108" w14:textId="52748CD0">
            <w:pPr>
              <w:pStyle w:val="Normal"/>
              <w:jc w:val="center"/>
              <w:rPr>
                <w:rFonts w:ascii="Calibri" w:hAnsi="Calibri" w:cs="Latha" w:asciiTheme="majorAscii" w:hAnsiTheme="majorAscii" w:cstheme="majorBidi"/>
              </w:rPr>
            </w:pPr>
            <w:r w:rsidRPr="065D5C8D" w:rsidR="083602FD">
              <w:rPr>
                <w:rFonts w:ascii="Calibri" w:hAnsi="Calibri" w:cs="Latha" w:asciiTheme="majorAscii" w:hAnsiTheme="majorAscii" w:cstheme="majorBidi"/>
              </w:rPr>
              <w:t>1.2</w:t>
            </w:r>
          </w:p>
        </w:tc>
        <w:tc>
          <w:tcPr>
            <w:tcW w:w="1530" w:type="dxa"/>
            <w:tcMar/>
          </w:tcPr>
          <w:p w:rsidR="083602FD" w:rsidP="065D5C8D" w:rsidRDefault="083602FD" w14:paraId="02FCBDAB" w14:textId="65004FDA">
            <w:pPr>
              <w:pStyle w:val="Normal"/>
              <w:rPr>
                <w:rFonts w:ascii="Calibri" w:hAnsi="Calibri" w:cs="Latha" w:asciiTheme="majorAscii" w:hAnsiTheme="majorAscii" w:cstheme="majorBidi"/>
              </w:rPr>
            </w:pPr>
            <w:r w:rsidRPr="065D5C8D" w:rsidR="083602FD">
              <w:rPr>
                <w:rFonts w:ascii="Calibri" w:hAnsi="Calibri" w:cs="Latha" w:asciiTheme="majorAscii" w:hAnsiTheme="majorAscii" w:cstheme="majorBidi"/>
              </w:rPr>
              <w:t>08/22</w:t>
            </w:r>
            <w:r w:rsidRPr="065D5C8D" w:rsidR="359B50FC">
              <w:rPr>
                <w:rFonts w:ascii="Calibri" w:hAnsi="Calibri" w:cs="Latha" w:asciiTheme="majorAscii" w:hAnsiTheme="majorAscii" w:cstheme="majorBidi"/>
              </w:rPr>
              <w:t>/2025</w:t>
            </w:r>
          </w:p>
        </w:tc>
        <w:tc>
          <w:tcPr>
            <w:tcW w:w="1725" w:type="dxa"/>
            <w:tcMar/>
          </w:tcPr>
          <w:p w:rsidR="083602FD" w:rsidP="065D5C8D" w:rsidRDefault="083602FD" w14:paraId="5C04B175" w14:textId="6931B6D8">
            <w:pPr>
              <w:pStyle w:val="Normal"/>
              <w:spacing w:line="259" w:lineRule="auto"/>
              <w:rPr>
                <w:rFonts w:ascii="Calibri" w:hAnsi="Calibri" w:cs="Latha" w:asciiTheme="majorAscii" w:hAnsiTheme="majorAscii" w:cstheme="majorBidi"/>
              </w:rPr>
            </w:pPr>
            <w:r w:rsidRPr="065D5C8D" w:rsidR="083602FD">
              <w:rPr>
                <w:rFonts w:ascii="Calibri" w:hAnsi="Calibri" w:cs="Latha" w:asciiTheme="majorAscii" w:hAnsiTheme="majorAscii" w:cstheme="majorBidi"/>
              </w:rPr>
              <w:t>Lance Tran</w:t>
            </w:r>
          </w:p>
        </w:tc>
        <w:tc>
          <w:tcPr>
            <w:tcW w:w="5109" w:type="dxa"/>
            <w:tcMar/>
          </w:tcPr>
          <w:p w:rsidR="42D3A143" w:rsidP="065D5C8D" w:rsidRDefault="42D3A143" w14:paraId="7DB89ECD" w14:textId="68024C01">
            <w:pPr>
              <w:pStyle w:val="Normal"/>
              <w:spacing w:line="259" w:lineRule="auto"/>
              <w:rPr>
                <w:rFonts w:ascii="Calibri" w:hAnsi="Calibri" w:cs="Latha" w:asciiTheme="majorAscii" w:hAnsiTheme="majorAscii" w:cstheme="majorBidi"/>
              </w:rPr>
            </w:pPr>
            <w:r w:rsidRPr="065D5C8D" w:rsidR="42D3A143">
              <w:rPr>
                <w:rFonts w:ascii="Calibri" w:hAnsi="Calibri" w:cs="Latha" w:asciiTheme="majorAscii" w:hAnsiTheme="majorAscii" w:cstheme="majorBidi"/>
              </w:rPr>
              <w:t>Revision to recommendations</w:t>
            </w:r>
          </w:p>
        </w:tc>
      </w:tr>
    </w:tbl>
    <w:p w:rsidR="1D090D8B" w:rsidP="1D090D8B" w:rsidRDefault="1D090D8B" w14:paraId="6F41186F" w14:textId="5CB5203F">
      <w:pPr>
        <w:contextualSpacing/>
        <w:rPr>
          <w:rFonts w:asciiTheme="majorHAnsi" w:hAnsiTheme="majorHAnsi" w:cstheme="majorBidi"/>
          <w:b/>
          <w:bCs/>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52E0427E" w:rsidRDefault="00730BFB" w14:paraId="16824E87" w14:textId="77777777">
      <w:pPr>
        <w:pStyle w:val="Heading2"/>
        <w:suppressAutoHyphens/>
        <w:contextualSpacing/>
        <w:rPr>
          <w:rFonts w:asciiTheme="majorHAnsi" w:hAnsiTheme="majorHAnsi" w:cstheme="majorBidi"/>
        </w:rPr>
      </w:pPr>
      <w:r w:rsidRPr="52E0427E">
        <w:rPr>
          <w:rFonts w:asciiTheme="majorHAnsi" w:hAnsiTheme="majorHAnsi" w:cstheme="majorBidi"/>
        </w:rPr>
        <w:fldChar w:fldCharType="begin"/>
      </w:r>
      <w:r w:rsidRPr="52E0427E">
        <w:rPr>
          <w:rFonts w:asciiTheme="majorHAnsi" w:hAnsiTheme="majorHAnsi" w:cstheme="majorBidi"/>
        </w:rPr>
        <w:instrText xml:space="preserve"> HYPERLINK \l "_sbfa50wo7nsh" \h </w:instrText>
      </w:r>
      <w:r w:rsidRPr="52E0427E">
        <w:rPr>
          <w:rFonts w:asciiTheme="majorHAnsi" w:hAnsiTheme="majorHAnsi" w:cstheme="majorBidi"/>
        </w:rPr>
      </w:r>
      <w:r w:rsidRPr="52E0427E">
        <w:rPr>
          <w:rFonts w:asciiTheme="majorHAnsi" w:hAnsiTheme="majorHAnsi" w:cstheme="majorBidi"/>
        </w:rPr>
        <w:fldChar w:fldCharType="separate"/>
      </w:r>
      <w:bookmarkStart w:name="_Toc1705735667" w:id="7"/>
      <w:r w:rsidRPr="52E0427E" w:rsidR="41B6BDB2">
        <w:rPr>
          <w:rFonts w:asciiTheme="majorHAnsi" w:hAnsiTheme="majorHAnsi" w:cstheme="majorBidi"/>
          <w:u w:val="single"/>
        </w:rPr>
        <w:t>Executive Summary</w:t>
      </w:r>
      <w:r w:rsidRPr="52E0427E">
        <w:rPr>
          <w:rFonts w:asciiTheme="majorHAnsi" w:hAnsiTheme="majorHAnsi" w:cstheme="majorBidi"/>
          <w:u w:val="single"/>
        </w:rPr>
        <w:fldChar w:fldCharType="end"/>
      </w:r>
      <w:bookmarkEnd w:id="7"/>
    </w:p>
    <w:p w:rsidRPr="006B4954" w:rsidR="00A325D0" w:rsidP="006B4954" w:rsidRDefault="00A325D0" w14:paraId="200B3DB4" w14:textId="77777777">
      <w:pPr>
        <w:suppressAutoHyphens/>
        <w:contextualSpacing/>
        <w:rPr>
          <w:rFonts w:asciiTheme="majorHAnsi" w:hAnsiTheme="majorHAnsi" w:cstheme="majorHAnsi"/>
          <w:szCs w:val="22"/>
        </w:rPr>
      </w:pPr>
    </w:p>
    <w:p w:rsidR="705C95DA" w:rsidP="52E0427E" w:rsidRDefault="705C95DA" w14:paraId="6F0F34D9" w14:textId="7298D8DA">
      <w:pPr>
        <w:pBdr>
          <w:top w:val="nil"/>
          <w:left w:val="nil"/>
          <w:bottom w:val="nil"/>
          <w:right w:val="nil"/>
        </w:pBdr>
        <w:shd w:val="clear" w:color="auto" w:fill="FFFFFF" w:themeFill="background1"/>
        <w:rPr>
          <w:color w:val="000000" w:themeColor="text1"/>
          <w:szCs w:val="22"/>
        </w:rPr>
      </w:pPr>
      <w:r w:rsidRPr="52E0427E">
        <w:rPr>
          <w:color w:val="000000" w:themeColor="text1"/>
          <w:szCs w:val="22"/>
        </w:rPr>
        <w:t>The client, The Gaming Room</w:t>
      </w:r>
      <w:r w:rsidRPr="52E0427E" w:rsidR="3ECFB2D1">
        <w:rPr>
          <w:color w:val="000000" w:themeColor="text1"/>
          <w:szCs w:val="22"/>
        </w:rPr>
        <w:t>,</w:t>
      </w:r>
      <w:r w:rsidRPr="52E0427E">
        <w:rPr>
          <w:color w:val="000000" w:themeColor="text1"/>
          <w:szCs w:val="22"/>
        </w:rPr>
        <w:t xml:space="preserve"> has requested </w:t>
      </w:r>
      <w:r w:rsidRPr="52E0427E" w:rsidR="0CFF356A">
        <w:rPr>
          <w:color w:val="000000" w:themeColor="text1"/>
          <w:szCs w:val="22"/>
        </w:rPr>
        <w:t xml:space="preserve">assistance in creating a design document to facilitate the development of a web-based application called “Draw It or Lose It.” </w:t>
      </w:r>
      <w:r w:rsidRPr="52E0427E" w:rsidR="553E62CD">
        <w:rPr>
          <w:color w:val="000000" w:themeColor="text1"/>
          <w:szCs w:val="22"/>
        </w:rPr>
        <w:t xml:space="preserve">The game itself is based on a game show, Win, Lose, or Draw, </w:t>
      </w:r>
      <w:r w:rsidRPr="52E0427E" w:rsidR="1B3778F5">
        <w:rPr>
          <w:color w:val="000000" w:themeColor="text1"/>
          <w:szCs w:val="22"/>
        </w:rPr>
        <w:t>where teams compete to guess what is being drawn.</w:t>
      </w:r>
    </w:p>
    <w:p w:rsidR="0CAD89E4" w:rsidP="52E0427E" w:rsidRDefault="0CAD89E4" w14:paraId="6FFAC757" w14:textId="0C87C020">
      <w:pPr>
        <w:pBdr>
          <w:top w:val="nil"/>
          <w:left w:val="nil"/>
          <w:bottom w:val="nil"/>
          <w:right w:val="nil"/>
        </w:pBdr>
        <w:shd w:val="clear" w:color="auto" w:fill="FFFFFF" w:themeFill="background1"/>
        <w:rPr>
          <w:color w:val="000000" w:themeColor="text1"/>
          <w:szCs w:val="22"/>
        </w:rPr>
      </w:pPr>
      <w:r w:rsidRPr="52E0427E">
        <w:rPr>
          <w:color w:val="000000" w:themeColor="text1"/>
          <w:szCs w:val="22"/>
        </w:rPr>
        <w:t>The purpose of th</w:t>
      </w:r>
      <w:r w:rsidRPr="52E0427E" w:rsidR="1690A469">
        <w:rPr>
          <w:color w:val="000000" w:themeColor="text1"/>
          <w:szCs w:val="22"/>
        </w:rPr>
        <w:t>is document is to: Determine the requirements, the prerequisites, constraints,</w:t>
      </w:r>
      <w:r w:rsidRPr="52E0427E" w:rsidR="5F686188">
        <w:rPr>
          <w:color w:val="000000" w:themeColor="text1"/>
          <w:szCs w:val="22"/>
        </w:rPr>
        <w:t xml:space="preserve"> provide a general layout of the design, and offer an overview of </w:t>
      </w:r>
      <w:r w:rsidRPr="52E0427E" w:rsidR="499A77E6">
        <w:rPr>
          <w:color w:val="000000" w:themeColor="text1"/>
          <w:szCs w:val="22"/>
        </w:rPr>
        <w:t xml:space="preserve">various strengths and weaknesses of platforms the application will be on. </w:t>
      </w:r>
      <w:r w:rsidRPr="52E0427E" w:rsidR="0F010C1F">
        <w:rPr>
          <w:color w:val="000000" w:themeColor="text1"/>
          <w:szCs w:val="22"/>
        </w:rPr>
        <w:t>By the end, the reader will understand the goal and the intended means of achieving it.</w:t>
      </w:r>
    </w:p>
    <w:p w:rsidR="007B28D2" w:rsidP="00987146" w:rsidRDefault="007B28D2" w14:paraId="0CB4E525" w14:textId="3CCA0D96"/>
    <w:p w:rsidRPr="00B902AF" w:rsidR="007B28D2" w:rsidP="52E0427E" w:rsidRDefault="130921C1" w14:paraId="3370B811" w14:textId="77777777">
      <w:pPr>
        <w:pStyle w:val="Heading2"/>
        <w:rPr>
          <w:rFonts w:asciiTheme="majorHAnsi" w:hAnsiTheme="majorHAnsi" w:cstheme="majorBidi"/>
          <w:u w:val="single"/>
        </w:rPr>
      </w:pPr>
      <w:bookmarkStart w:name="_Toc2794183" w:id="8"/>
      <w:r w:rsidRPr="52E0427E">
        <w:rPr>
          <w:rFonts w:asciiTheme="majorHAnsi" w:hAnsiTheme="majorHAnsi" w:cstheme="majorBidi"/>
          <w:u w:val="single"/>
        </w:rPr>
        <w:t>Requirements</w:t>
      </w:r>
      <w:bookmarkEnd w:id="8"/>
    </w:p>
    <w:p w:rsidRPr="00522D19" w:rsidR="007B28D2" w:rsidP="007B28D2" w:rsidRDefault="007B28D2" w14:paraId="06522DAF" w14:textId="77777777"/>
    <w:p w:rsidR="299624CC" w:rsidRDefault="299624CC" w14:paraId="480D5683" w14:textId="4562028F">
      <w:r>
        <w:t xml:space="preserve">1. Users should be able to log into the game from any </w:t>
      </w:r>
      <w:r w:rsidR="0C2B4BDD">
        <w:t>platform and join the same servers</w:t>
      </w:r>
      <w:r w:rsidR="6A272ABC">
        <w:t>.</w:t>
      </w:r>
      <w:r w:rsidR="7B083A58">
        <w:t xml:space="preserve"> That is partially achieved by being web based.</w:t>
      </w:r>
    </w:p>
    <w:p w:rsidR="0C2B4BDD" w:rsidRDefault="0C2B4BDD" w14:paraId="112E2E8F" w14:textId="416C434F">
      <w:r>
        <w:t>2. The game should be able to manage multiple teams made of one or more players.</w:t>
      </w:r>
    </w:p>
    <w:p w:rsidR="6E2F86C7" w:rsidP="52E0427E" w:rsidRDefault="6E2F86C7" w14:paraId="4BE96898" w14:textId="370E6B1C">
      <w:pPr>
        <w:spacing w:line="259" w:lineRule="auto"/>
      </w:pPr>
      <w:r>
        <w:t>3. Game instances need to be managed, starting instances as needed and removing them when the game instance is concluded.</w:t>
      </w:r>
    </w:p>
    <w:p w:rsidR="6E2F86C7" w:rsidP="52E0427E" w:rsidRDefault="6E2F86C7" w14:paraId="200C974B" w14:textId="294150A7">
      <w:pPr>
        <w:spacing w:line="259" w:lineRule="auto"/>
      </w:pPr>
      <w:r>
        <w:t>4</w:t>
      </w:r>
      <w:r w:rsidR="0C2B4BDD">
        <w:t>. Game instance and user names should be unique to avoid conflict</w:t>
      </w:r>
    </w:p>
    <w:p w:rsidR="52E0427E" w:rsidP="52E0427E" w:rsidRDefault="52E0427E" w14:paraId="6E63B69F" w14:textId="774018A1">
      <w:pPr>
        <w:spacing w:line="259" w:lineRule="auto"/>
      </w:pP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2047696364" w:id="9"/>
    <w:p w:rsidRPr="006B4954" w:rsidR="00A325D0" w:rsidP="52E0427E" w:rsidRDefault="41B6BDB2" w14:paraId="4D6BF7BF" w14:textId="77777777">
      <w:pPr>
        <w:pStyle w:val="Heading2"/>
        <w:suppressAutoHyphens/>
        <w:contextualSpacing/>
        <w:rPr>
          <w:rFonts w:asciiTheme="majorHAnsi" w:hAnsiTheme="majorHAnsi" w:cstheme="majorBidi"/>
        </w:rPr>
      </w:pPr>
      <w:r>
        <w:fldChar w:fldCharType="begin"/>
      </w:r>
      <w:r>
        <w:instrText>HYPERLINK \l "_2et92p0" \h</w:instrText>
      </w:r>
      <w:r>
        <w:fldChar w:fldCharType="separate"/>
      </w:r>
      <w:r w:rsidRPr="52E0427E">
        <w:rPr>
          <w:rFonts w:asciiTheme="majorHAnsi" w:hAnsiTheme="majorHAnsi" w:cstheme="majorBidi"/>
          <w:u w:val="single"/>
        </w:rPr>
        <w:t>Design Constraints</w:t>
      </w:r>
      <w:r>
        <w:fldChar w:fldCharType="end"/>
      </w:r>
      <w:bookmarkEnd w:id="9"/>
    </w:p>
    <w:p w:rsidRPr="006B4954" w:rsidR="00A325D0" w:rsidP="006B4954" w:rsidRDefault="00A325D0" w14:paraId="420C33B4" w14:textId="77777777">
      <w:pPr>
        <w:suppressAutoHyphens/>
        <w:contextualSpacing/>
        <w:rPr>
          <w:rFonts w:asciiTheme="majorHAnsi" w:hAnsiTheme="majorHAnsi" w:cstheme="majorHAnsi"/>
          <w:szCs w:val="22"/>
        </w:rPr>
      </w:pPr>
    </w:p>
    <w:p w:rsidR="52D126E7" w:rsidP="52E0427E" w:rsidRDefault="52D126E7" w14:paraId="1BA6AA94" w14:textId="0F54255B">
      <w:pPr>
        <w:pStyle w:val="ListParagraph"/>
        <w:numPr>
          <w:ilvl w:val="0"/>
          <w:numId w:val="1"/>
        </w:num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Web-based Distributed Environment: The game application must be </w:t>
      </w:r>
      <w:r w:rsidRPr="52E0427E" w:rsidR="55FC0AB1">
        <w:rPr>
          <w:color w:val="000000" w:themeColor="text1"/>
          <w:szCs w:val="22"/>
        </w:rPr>
        <w:t>cross-platform compatible; therefore, a constraint is to maintain compatibility.</w:t>
      </w:r>
    </w:p>
    <w:p w:rsidR="51271B4E" w:rsidP="52E0427E" w:rsidRDefault="51271B4E" w14:paraId="1CAC210D" w14:textId="723B7089">
      <w:pPr>
        <w:pStyle w:val="ListParagraph"/>
        <w:numPr>
          <w:ilvl w:val="0"/>
          <w:numId w:val="1"/>
        </w:numPr>
        <w:pBdr>
          <w:top w:val="nil"/>
          <w:left w:val="nil"/>
          <w:bottom w:val="nil"/>
          <w:right w:val="nil"/>
        </w:pBdr>
        <w:shd w:val="clear" w:color="auto" w:fill="FFFFFF" w:themeFill="background1"/>
        <w:rPr>
          <w:color w:val="000000" w:themeColor="text1"/>
          <w:szCs w:val="22"/>
        </w:rPr>
      </w:pPr>
      <w:r w:rsidRPr="52E0427E">
        <w:rPr>
          <w:color w:val="000000" w:themeColor="text1"/>
          <w:szCs w:val="22"/>
        </w:rPr>
        <w:t>Every user should have a unique username</w:t>
      </w:r>
      <w:r w:rsidRPr="52E0427E" w:rsidR="3CD6D73F">
        <w:rPr>
          <w:color w:val="000000" w:themeColor="text1"/>
          <w:szCs w:val="22"/>
        </w:rPr>
        <w:t xml:space="preserve"> and ID</w:t>
      </w:r>
    </w:p>
    <w:p w:rsidR="51271B4E" w:rsidP="52E0427E" w:rsidRDefault="51271B4E" w14:paraId="4E92EFCC" w14:textId="00A49491">
      <w:pPr>
        <w:pStyle w:val="ListParagraph"/>
        <w:numPr>
          <w:ilvl w:val="0"/>
          <w:numId w:val="1"/>
        </w:numPr>
        <w:pBdr>
          <w:top w:val="nil"/>
          <w:left w:val="nil"/>
          <w:bottom w:val="nil"/>
          <w:right w:val="nil"/>
        </w:pBdr>
        <w:shd w:val="clear" w:color="auto" w:fill="FFFFFF" w:themeFill="background1"/>
        <w:rPr>
          <w:color w:val="000000" w:themeColor="text1"/>
          <w:szCs w:val="22"/>
        </w:rPr>
      </w:pPr>
      <w:r w:rsidRPr="52E0427E">
        <w:rPr>
          <w:color w:val="000000" w:themeColor="text1"/>
          <w:szCs w:val="22"/>
        </w:rPr>
        <w:t>Every user should be limited to one game instance at a time</w:t>
      </w:r>
    </w:p>
    <w:p w:rsidR="52E0427E" w:rsidP="52E0427E" w:rsidRDefault="52E0427E" w14:paraId="07373E95" w14:textId="454690E9">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Toc918338551" w:id="10"/>
    <w:p w:rsidRPr="006B4954" w:rsidR="00A325D0" w:rsidP="52E0427E" w:rsidRDefault="41B6BDB2" w14:paraId="55EF5F50" w14:textId="77777777">
      <w:pPr>
        <w:pStyle w:val="Heading2"/>
        <w:suppressAutoHyphens/>
        <w:contextualSpacing/>
        <w:rPr>
          <w:rFonts w:asciiTheme="majorHAnsi" w:hAnsiTheme="majorHAnsi" w:cstheme="majorBidi"/>
        </w:rPr>
      </w:pPr>
      <w:r>
        <w:fldChar w:fldCharType="begin"/>
      </w:r>
      <w:r>
        <w:instrText>HYPERLINK \l "_ilbxbyevv6b6" \h</w:instrText>
      </w:r>
      <w:r>
        <w:fldChar w:fldCharType="separate"/>
      </w:r>
      <w:r w:rsidRPr="52E0427E">
        <w:rPr>
          <w:rFonts w:asciiTheme="majorHAnsi" w:hAnsiTheme="majorHAnsi" w:cstheme="majorBidi"/>
          <w:u w:val="single"/>
        </w:rPr>
        <w:t>System Architecture View</w:t>
      </w:r>
      <w:r>
        <w:fldChar w:fldCharType="end"/>
      </w:r>
      <w:bookmarkEnd w:id="10"/>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52E0427E" w:rsidRDefault="006B4954" w14:paraId="4EB3E806" w14:textId="77777777">
      <w:pPr>
        <w:suppressAutoHyphens/>
        <w:contextualSpacing/>
        <w:rPr>
          <w:rFonts w:asciiTheme="majorHAnsi" w:hAnsiTheme="majorHAnsi" w:cstheme="majorBidi"/>
        </w:rPr>
      </w:pPr>
    </w:p>
    <w:p w:rsidR="52E0427E" w:rsidP="52E0427E" w:rsidRDefault="52E0427E" w14:paraId="306EA654" w14:textId="3B2D4240">
      <w:pPr>
        <w:contextualSpacing/>
        <w:rPr>
          <w:rFonts w:asciiTheme="majorHAnsi" w:hAnsiTheme="majorHAnsi" w:cstheme="majorBidi"/>
        </w:rPr>
      </w:pPr>
      <w:bookmarkStart w:name="_102g653q3xph" w:colFirst="0" w:colLast="0" w:id="11"/>
      <w:bookmarkEnd w:id="11"/>
    </w:p>
    <w:p w:rsidR="52E0427E" w:rsidP="52E0427E" w:rsidRDefault="52E0427E" w14:paraId="612AD313" w14:textId="539C6781">
      <w:pPr>
        <w:contextualSpacing/>
        <w:rPr>
          <w:rFonts w:asciiTheme="majorHAnsi" w:hAnsiTheme="majorHAnsi" w:cstheme="majorBidi"/>
        </w:rPr>
      </w:pPr>
    </w:p>
    <w:p w:rsidR="52E0427E" w:rsidP="52E0427E" w:rsidRDefault="52E0427E" w14:paraId="7AD30310" w14:textId="2CEAAF12">
      <w:pPr>
        <w:contextualSpacing/>
        <w:rPr>
          <w:rFonts w:asciiTheme="majorHAnsi" w:hAnsiTheme="majorHAnsi" w:cstheme="majorBidi"/>
        </w:rPr>
      </w:pPr>
    </w:p>
    <w:p w:rsidR="52E0427E" w:rsidP="52E0427E" w:rsidRDefault="52E0427E" w14:paraId="54738D8E" w14:textId="5A2BBD23">
      <w:pPr>
        <w:contextualSpacing/>
        <w:rPr>
          <w:rFonts w:asciiTheme="majorHAnsi" w:hAnsiTheme="majorHAnsi" w:cstheme="majorBidi"/>
        </w:rPr>
      </w:pPr>
    </w:p>
    <w:p w:rsidR="52E0427E" w:rsidP="52E0427E" w:rsidRDefault="52E0427E" w14:paraId="48EB3E4B" w14:textId="63B7B728">
      <w:pPr>
        <w:contextualSpacing/>
        <w:rPr>
          <w:rFonts w:asciiTheme="majorHAnsi" w:hAnsiTheme="majorHAnsi" w:cstheme="majorBidi"/>
        </w:rPr>
      </w:pPr>
    </w:p>
    <w:p w:rsidR="52E0427E" w:rsidP="52E0427E" w:rsidRDefault="52E0427E" w14:paraId="16E874E9" w14:textId="5B782F54">
      <w:pPr>
        <w:contextualSpacing/>
        <w:rPr>
          <w:rFonts w:asciiTheme="majorHAnsi" w:hAnsiTheme="majorHAnsi" w:cstheme="majorBidi"/>
        </w:rPr>
      </w:pPr>
    </w:p>
    <w:p w:rsidR="52E0427E" w:rsidP="52E0427E" w:rsidRDefault="52E0427E" w14:paraId="01E9E80B" w14:textId="2D696267">
      <w:pPr>
        <w:contextualSpacing/>
        <w:rPr>
          <w:rFonts w:asciiTheme="majorHAnsi" w:hAnsiTheme="majorHAnsi" w:cstheme="majorBidi"/>
        </w:rPr>
      </w:pPr>
    </w:p>
    <w:p w:rsidR="52E0427E" w:rsidP="52E0427E" w:rsidRDefault="52E0427E" w14:paraId="3535E48B" w14:textId="73E4058B">
      <w:pPr>
        <w:contextualSpacing/>
        <w:rPr>
          <w:rFonts w:asciiTheme="majorHAnsi" w:hAnsiTheme="majorHAnsi" w:cstheme="majorBidi"/>
        </w:rPr>
      </w:pPr>
    </w:p>
    <w:p w:rsidRPr="006B4954" w:rsidR="00A325D0" w:rsidP="52E0427E" w:rsidRDefault="00730BFB" w14:paraId="62A0A1B3" w14:textId="77777777">
      <w:pPr>
        <w:pStyle w:val="Heading2"/>
        <w:suppressAutoHyphens/>
        <w:contextualSpacing/>
        <w:rPr>
          <w:rFonts w:asciiTheme="majorHAnsi" w:hAnsiTheme="majorHAnsi" w:cstheme="majorBidi"/>
        </w:rPr>
      </w:pPr>
      <w:hyperlink w:anchor="_8h2ehzxfam4o">
        <w:bookmarkStart w:name="_Toc1878604955" w:id="12"/>
        <w:r w:rsidRPr="52E0427E" w:rsidR="41B6BDB2">
          <w:rPr>
            <w:rFonts w:asciiTheme="majorHAnsi" w:hAnsiTheme="majorHAnsi" w:cstheme="majorBidi"/>
            <w:u w:val="single"/>
          </w:rPr>
          <w:t>Domain Model</w:t>
        </w:r>
      </w:hyperlink>
      <w:bookmarkEnd w:id="12"/>
    </w:p>
    <w:p w:rsidR="0A5C5CD9" w:rsidP="52E0427E" w:rsidRDefault="0A5C5CD9" w14:paraId="6E9A3D15" w14:textId="1FC12D64">
      <w:pPr>
        <w:contextualSpacing/>
        <w:rPr>
          <w:rFonts w:asciiTheme="majorHAnsi" w:hAnsiTheme="majorHAnsi" w:cstheme="majorBidi"/>
          <w:b/>
          <w:bCs/>
        </w:rPr>
      </w:pPr>
      <w:r>
        <w:rPr>
          <w:noProof/>
        </w:rPr>
        <w:drawing>
          <wp:inline distT="0" distB="0" distL="0" distR="0" wp14:anchorId="57F30525" wp14:editId="79D4AB3F">
            <wp:extent cx="5943600" cy="2983865"/>
            <wp:effectExtent l="0" t="0" r="0" b="6985"/>
            <wp:docPr id="1312743476"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70D10B2A" w:rsidP="52E0427E" w:rsidRDefault="70D10B2A" w14:paraId="74FE7AAA" w14:textId="330F00EC">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Above is the diagram for how the application will operate. The </w:t>
      </w:r>
      <w:r w:rsidRPr="52E0427E" w:rsidR="20EEEF3F">
        <w:rPr>
          <w:color w:val="000000" w:themeColor="text1"/>
          <w:szCs w:val="22"/>
        </w:rPr>
        <w:t>E</w:t>
      </w:r>
      <w:r w:rsidRPr="52E0427E">
        <w:rPr>
          <w:color w:val="000000" w:themeColor="text1"/>
          <w:szCs w:val="22"/>
        </w:rPr>
        <w:t>ntity is the superclass that provides</w:t>
      </w:r>
      <w:r w:rsidRPr="52E0427E" w:rsidR="3CEEF587">
        <w:rPr>
          <w:color w:val="000000" w:themeColor="text1"/>
          <w:szCs w:val="22"/>
        </w:rPr>
        <w:t xml:space="preserve"> common</w:t>
      </w:r>
      <w:r w:rsidRPr="52E0427E">
        <w:rPr>
          <w:color w:val="000000" w:themeColor="text1"/>
          <w:szCs w:val="22"/>
        </w:rPr>
        <w:t xml:space="preserve"> traits for the </w:t>
      </w:r>
      <w:r w:rsidRPr="52E0427E" w:rsidR="0305A9BE">
        <w:rPr>
          <w:color w:val="000000" w:themeColor="text1"/>
          <w:szCs w:val="22"/>
        </w:rPr>
        <w:t>subclasses</w:t>
      </w:r>
      <w:r w:rsidRPr="52E0427E">
        <w:rPr>
          <w:color w:val="000000" w:themeColor="text1"/>
          <w:szCs w:val="22"/>
        </w:rPr>
        <w:t xml:space="preserve"> such as Game, Team and Player to inherit. </w:t>
      </w:r>
      <w:r w:rsidRPr="52E0427E" w:rsidR="5B3B9984">
        <w:rPr>
          <w:color w:val="000000" w:themeColor="text1"/>
          <w:szCs w:val="22"/>
        </w:rPr>
        <w:t>Those subclasses extends the Entity superclass in various ways. The game class adds a team</w:t>
      </w:r>
      <w:r w:rsidRPr="52E0427E" w:rsidR="3C54B359">
        <w:rPr>
          <w:color w:val="000000" w:themeColor="text1"/>
          <w:szCs w:val="22"/>
        </w:rPr>
        <w:t>, team</w:t>
      </w:r>
      <w:r w:rsidRPr="52E0427E" w:rsidR="384E5BE0">
        <w:rPr>
          <w:color w:val="000000" w:themeColor="text1"/>
          <w:szCs w:val="22"/>
        </w:rPr>
        <w:t xml:space="preserve"> class</w:t>
      </w:r>
      <w:r w:rsidRPr="52E0427E" w:rsidR="3C54B359">
        <w:rPr>
          <w:color w:val="000000" w:themeColor="text1"/>
          <w:szCs w:val="22"/>
        </w:rPr>
        <w:t xml:space="preserve"> adds a player, and </w:t>
      </w:r>
      <w:r w:rsidRPr="52E0427E" w:rsidR="699796F7">
        <w:rPr>
          <w:color w:val="000000" w:themeColor="text1"/>
          <w:szCs w:val="22"/>
        </w:rPr>
        <w:t>the player class has a constructor that is used to create instances of Player.</w:t>
      </w:r>
      <w:r w:rsidRPr="52E0427E" w:rsidR="0B717ACD">
        <w:rPr>
          <w:color w:val="000000" w:themeColor="text1"/>
          <w:szCs w:val="22"/>
        </w:rPr>
        <w:t xml:space="preserve"> The GameService class manages lists of games, but it is unique in that it does not inherit anything from the superclass Entity.</w:t>
      </w:r>
    </w:p>
    <w:p w:rsidR="52E0427E" w:rsidP="52E0427E" w:rsidRDefault="52E0427E" w14:paraId="130DA83A" w14:textId="5DEC649A">
      <w:pPr>
        <w:pBdr>
          <w:top w:val="nil"/>
          <w:left w:val="nil"/>
          <w:bottom w:val="nil"/>
          <w:right w:val="nil"/>
        </w:pBdr>
        <w:shd w:val="clear" w:color="auto" w:fill="FFFFFF" w:themeFill="background1"/>
        <w:rPr>
          <w:color w:val="000000" w:themeColor="text1"/>
          <w:szCs w:val="22"/>
        </w:rPr>
      </w:pPr>
    </w:p>
    <w:p w:rsidR="2CC2F3D1" w:rsidP="52E0427E" w:rsidRDefault="2CC2F3D1" w14:paraId="726E6FF0" w14:textId="7936C34B">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The relationship between GameService, Game, Team and Player is that they are in aggregation relationships. </w:t>
      </w:r>
      <w:r w:rsidRPr="52E0427E" w:rsidR="32271394">
        <w:rPr>
          <w:color w:val="000000" w:themeColor="text1"/>
          <w:szCs w:val="22"/>
        </w:rPr>
        <w:t xml:space="preserve">This is different from a composition relationship because there is no strong ownership between classes. For instance, a player can be initialized from the player class, </w:t>
      </w:r>
      <w:r w:rsidRPr="52E0427E" w:rsidR="31DAE4B6">
        <w:rPr>
          <w:color w:val="000000" w:themeColor="text1"/>
          <w:szCs w:val="22"/>
        </w:rPr>
        <w:t>the Team class simply lists the Players that have been initialized, Game holds a list of teams that were initi</w:t>
      </w:r>
      <w:r w:rsidRPr="52E0427E" w:rsidR="7420D764">
        <w:rPr>
          <w:color w:val="000000" w:themeColor="text1"/>
          <w:szCs w:val="22"/>
        </w:rPr>
        <w:t>alized, and GameService holds a list of games that were initialized</w:t>
      </w:r>
      <w:r w:rsidRPr="52E0427E" w:rsidR="31DAE4B6">
        <w:rPr>
          <w:color w:val="000000" w:themeColor="text1"/>
          <w:szCs w:val="22"/>
        </w:rPr>
        <w:t>.</w:t>
      </w:r>
    </w:p>
    <w:p w:rsidR="52E0427E" w:rsidP="52E0427E" w:rsidRDefault="52E0427E" w14:paraId="110C386B" w14:textId="2F401AA2">
      <w:pPr>
        <w:pBdr>
          <w:top w:val="nil"/>
          <w:left w:val="nil"/>
          <w:bottom w:val="nil"/>
          <w:right w:val="nil"/>
        </w:pBdr>
        <w:shd w:val="clear" w:color="auto" w:fill="FFFFFF" w:themeFill="background1"/>
        <w:rPr>
          <w:color w:val="000000" w:themeColor="text1"/>
          <w:szCs w:val="22"/>
        </w:rPr>
      </w:pPr>
    </w:p>
    <w:p w:rsidR="67C57F23" w:rsidP="52E0427E" w:rsidRDefault="67C57F23" w14:paraId="705882D1" w14:textId="1D96A25B">
      <w:pPr>
        <w:pBdr>
          <w:top w:val="nil"/>
          <w:left w:val="nil"/>
          <w:bottom w:val="nil"/>
          <w:right w:val="nil"/>
        </w:pBdr>
        <w:shd w:val="clear" w:color="auto" w:fill="FFFFFF" w:themeFill="background1"/>
        <w:rPr>
          <w:color w:val="000000" w:themeColor="text1"/>
          <w:szCs w:val="22"/>
        </w:rPr>
      </w:pPr>
      <w:r w:rsidRPr="52E0427E">
        <w:rPr>
          <w:color w:val="000000" w:themeColor="text1"/>
          <w:szCs w:val="22"/>
        </w:rPr>
        <w:t>ProgramDriver is the class that contains the main() function which calls the testSingleton() function of the SingletonTester class.</w:t>
      </w:r>
      <w:r w:rsidRPr="52E0427E" w:rsidR="713E962E">
        <w:rPr>
          <w:color w:val="000000" w:themeColor="text1"/>
          <w:szCs w:val="22"/>
        </w:rPr>
        <w:t xml:space="preserve"> Only one GameService instance can exist at a time in a proper singleton arrangement. </w:t>
      </w:r>
      <w:r w:rsidRPr="52E0427E" w:rsidR="15E4A36E">
        <w:rPr>
          <w:color w:val="000000" w:themeColor="text1"/>
          <w:szCs w:val="22"/>
        </w:rPr>
        <w:t xml:space="preserve">After the testSingleton() is called, </w:t>
      </w:r>
      <w:r w:rsidRPr="52E0427E" w:rsidR="54A930E5">
        <w:rPr>
          <w:color w:val="000000" w:themeColor="text1"/>
          <w:szCs w:val="22"/>
        </w:rPr>
        <w:t>main will include code that interacts with other classes.</w:t>
      </w:r>
      <w:r>
        <w:br/>
      </w:r>
      <w:r w:rsidRPr="52E0427E" w:rsidR="0A4CB146">
        <w:rPr>
          <w:color w:val="000000" w:themeColor="text1"/>
          <w:szCs w:val="22"/>
        </w:rPr>
        <w:t>Because of their arrangement, they are dependent on each other, using each other, so to speak.</w:t>
      </w:r>
    </w:p>
    <w:p w:rsidR="52E0427E" w:rsidP="52E0427E" w:rsidRDefault="52E0427E" w14:paraId="6F73A9B2" w14:textId="2BE306FF">
      <w:pPr>
        <w:pBdr>
          <w:top w:val="nil"/>
          <w:left w:val="nil"/>
          <w:bottom w:val="nil"/>
          <w:right w:val="nil"/>
        </w:pBdr>
        <w:shd w:val="clear" w:color="auto" w:fill="FFFFFF" w:themeFill="background1"/>
        <w:rPr>
          <w:color w:val="000000" w:themeColor="text1"/>
          <w:szCs w:val="22"/>
        </w:rPr>
      </w:pPr>
    </w:p>
    <w:p w:rsidR="59D3C9F7" w:rsidP="52E0427E" w:rsidRDefault="59D3C9F7" w14:paraId="1514A088" w14:textId="4C2EAC07">
      <w:pPr>
        <w:pBdr>
          <w:top w:val="nil"/>
          <w:left w:val="nil"/>
          <w:bottom w:val="nil"/>
          <w:right w:val="nil"/>
        </w:pBdr>
        <w:shd w:val="clear" w:color="auto" w:fill="FFFFFF" w:themeFill="background1"/>
        <w:rPr>
          <w:color w:val="000000" w:themeColor="text1"/>
          <w:szCs w:val="22"/>
        </w:rPr>
      </w:pPr>
      <w:r w:rsidRPr="52E0427E">
        <w:rPr>
          <w:color w:val="000000" w:themeColor="text1"/>
          <w:szCs w:val="22"/>
        </w:rPr>
        <w:t>There are a number of object-oriented programming principles demonstrated in this UML diagram. Inheritance is a concept that is demonst</w:t>
      </w:r>
      <w:r w:rsidRPr="52E0427E" w:rsidR="2964D7B8">
        <w:rPr>
          <w:color w:val="000000" w:themeColor="text1"/>
          <w:szCs w:val="22"/>
        </w:rPr>
        <w:t>rated by the fact that the classes Player, Team and Game inherit common traits from the superclass Entity. An example of encapsulation is that classes have pr</w:t>
      </w:r>
      <w:r w:rsidRPr="52E0427E" w:rsidR="47CD54E0">
        <w:rPr>
          <w:color w:val="000000" w:themeColor="text1"/>
          <w:szCs w:val="22"/>
        </w:rPr>
        <w:t xml:space="preserve">ivate attributes to protect access of the class exempt through specific code. </w:t>
      </w:r>
      <w:r w:rsidRPr="52E0427E" w:rsidR="6ABAFCE0">
        <w:rPr>
          <w:color w:val="000000" w:themeColor="text1"/>
          <w:szCs w:val="22"/>
        </w:rPr>
        <w:t>Abstraction occurs partially because of encapsulation, when classes have private  attributes it makes sense to hide them, and when you hide them, you focus more on what is done, rather than how. It becomes a “black</w:t>
      </w:r>
      <w:r w:rsidRPr="52E0427E" w:rsidR="28A049C3">
        <w:rPr>
          <w:color w:val="000000" w:themeColor="text1"/>
          <w:szCs w:val="22"/>
        </w:rPr>
        <w:t xml:space="preserve"> box” where you know if you do A, then B happens.</w:t>
      </w:r>
    </w:p>
    <w:p w:rsidR="52E0427E" w:rsidP="52E0427E" w:rsidRDefault="52E0427E" w14:paraId="04C9EC0A" w14:textId="25FAA3D5">
      <w:pPr>
        <w:contextualSpacing/>
        <w:rPr>
          <w:rFonts w:asciiTheme="majorHAnsi" w:hAnsiTheme="majorHAnsi" w:cstheme="majorBid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5C1C4B18">
      <w:pPr>
        <w:suppressAutoHyphens/>
        <w:contextualSpacing/>
      </w:pP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52E0427E" w:rsidRDefault="00730BFB" w14:paraId="153CDF58" w14:textId="4EA4F447">
      <w:pPr>
        <w:pStyle w:val="Heading2"/>
        <w:suppressAutoHyphens/>
        <w:contextualSpacing/>
        <w:rPr>
          <w:rFonts w:asciiTheme="majorHAnsi" w:hAnsiTheme="majorHAnsi" w:cstheme="majorBidi"/>
          <w:u w:val="single"/>
        </w:rPr>
      </w:pPr>
      <w:r w:rsidRPr="52E0427E">
        <w:rPr>
          <w:rFonts w:asciiTheme="majorHAnsi" w:hAnsiTheme="majorHAnsi" w:cstheme="majorBidi"/>
        </w:rPr>
        <w:fldChar w:fldCharType="begin"/>
      </w:r>
      <w:r w:rsidRPr="52E0427E">
        <w:rPr>
          <w:rFonts w:asciiTheme="majorHAnsi" w:hAnsiTheme="majorHAnsi" w:cstheme="majorBidi"/>
        </w:rPr>
        <w:instrText xml:space="preserve"> HYPERLINK \l "_2o15spng8stw" \h </w:instrText>
      </w:r>
      <w:r w:rsidRPr="52E0427E">
        <w:rPr>
          <w:rFonts w:asciiTheme="majorHAnsi" w:hAnsiTheme="majorHAnsi" w:cstheme="majorBidi"/>
        </w:rPr>
      </w:r>
      <w:r w:rsidRPr="52E0427E">
        <w:rPr>
          <w:rFonts w:asciiTheme="majorHAnsi" w:hAnsiTheme="majorHAnsi" w:cstheme="majorBidi"/>
        </w:rPr>
        <w:fldChar w:fldCharType="separate"/>
      </w:r>
      <w:bookmarkStart w:name="_Toc1989843822" w:id="14"/>
      <w:r w:rsidRPr="52E0427E" w:rsidR="41B6BDB2">
        <w:rPr>
          <w:rFonts w:asciiTheme="majorHAnsi" w:hAnsiTheme="majorHAnsi" w:cstheme="majorBidi"/>
          <w:u w:val="single"/>
        </w:rPr>
        <w:t>Evaluation</w:t>
      </w:r>
      <w:r w:rsidRPr="52E0427E">
        <w:rPr>
          <w:rFonts w:asciiTheme="majorHAnsi" w:hAnsiTheme="majorHAnsi" w:cstheme="majorBidi"/>
          <w:u w:val="single"/>
        </w:rPr>
        <w:fldChar w:fldCharType="end"/>
      </w:r>
      <w:bookmarkEnd w:id="14"/>
    </w:p>
    <w:p w:rsidRPr="00F53DDC" w:rsidR="00F53DDC" w:rsidP="00F53DDC" w:rsidRDefault="00F53DDC" w14:paraId="293C3856" w14:textId="77777777">
      <w:pPr>
        <w:rPr>
          <w:szCs w:val="22"/>
        </w:rPr>
      </w:pPr>
    </w:p>
    <w:p w:rsidRPr="006B4954" w:rsidR="00A325D0" w:rsidP="52E0427E" w:rsidRDefault="41B6BDB2" w14:paraId="48C81F0B" w14:textId="365C9334">
      <w:pPr>
        <w:suppressAutoHyphens/>
        <w:contextualSpacing/>
        <w:rPr>
          <w:rFonts w:asciiTheme="majorHAnsi" w:hAnsiTheme="majorHAnsi" w:cstheme="majorBidi"/>
        </w:rPr>
      </w:pPr>
      <w:bookmarkStart w:name="_332preebysj3" w:id="15"/>
      <w:bookmarkEnd w:id="15"/>
      <w:r w:rsidRPr="52E0427E">
        <w:rPr>
          <w:rFonts w:asciiTheme="majorHAnsi" w:hAnsiTheme="majorHAnsi" w:cstheme="majorBidi"/>
        </w:rPr>
        <w:t>Us</w:t>
      </w:r>
      <w:r w:rsidRPr="52E0427E" w:rsidR="131C4BA2">
        <w:rPr>
          <w:rFonts w:asciiTheme="majorHAnsi" w:hAnsiTheme="majorHAnsi" w:cstheme="majorBidi"/>
        </w:rPr>
        <w:t>ing</w:t>
      </w:r>
      <w:r w:rsidRPr="52E0427E">
        <w:rPr>
          <w:rFonts w:asciiTheme="majorHAnsi" w:hAnsiTheme="majorHAnsi" w:cstheme="majorBidi"/>
        </w:rPr>
        <w:t xml:space="preserve"> your experience to evaluate the characteristics, advantages</w:t>
      </w:r>
      <w:r w:rsidRPr="52E0427E" w:rsidR="131C4BA2">
        <w:rPr>
          <w:rFonts w:asciiTheme="majorHAnsi" w:hAnsiTheme="majorHAnsi" w:cstheme="majorBidi"/>
        </w:rPr>
        <w:t>,</w:t>
      </w:r>
      <w:r w:rsidRPr="52E0427E">
        <w:rPr>
          <w:rFonts w:asciiTheme="majorHAnsi" w:hAnsiTheme="majorHAnsi" w:cstheme="majorBidi"/>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Pr="52E0427E" w:rsidR="694EDC33">
        <w:rPr>
          <w:rFonts w:asciiTheme="majorHAnsi" w:hAnsiTheme="majorHAnsi" w:cstheme="majorBidi"/>
        </w:rPr>
        <w:t>must</w:t>
      </w:r>
      <w:r w:rsidRPr="52E0427E">
        <w:rPr>
          <w:rFonts w:asciiTheme="majorHAnsi" w:hAnsiTheme="majorHAnsi" w:cstheme="majorBid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D090D8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D090D8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D090D8B" w:rsidRDefault="600FFA90" w14:paraId="33AB8E80" w14:textId="15E27158">
            <w:pPr>
              <w:spacing w:line="259" w:lineRule="auto"/>
              <w:rPr>
                <w:rFonts w:asciiTheme="majorHAnsi" w:hAnsiTheme="majorHAnsi" w:cstheme="majorBidi"/>
              </w:rPr>
            </w:pPr>
            <w:r w:rsidRPr="1D090D8B">
              <w:rPr>
                <w:rFonts w:asciiTheme="majorHAnsi" w:hAnsiTheme="majorHAnsi" w:cstheme="majorBidi"/>
              </w:rPr>
              <w:t>Unix-based</w:t>
            </w:r>
          </w:p>
          <w:p w:rsidRPr="006B4954" w:rsidR="00A325D0" w:rsidP="1D090D8B" w:rsidRDefault="00A325D0" w14:paraId="4A03EEDD" w14:textId="30CBA7DE">
            <w:pPr>
              <w:spacing w:line="259" w:lineRule="auto"/>
              <w:rPr>
                <w:rFonts w:asciiTheme="majorHAnsi" w:hAnsiTheme="majorHAnsi" w:cstheme="majorBidi"/>
              </w:rPr>
            </w:pPr>
          </w:p>
          <w:p w:rsidRPr="006B4954" w:rsidR="00A325D0" w:rsidP="1D090D8B" w:rsidRDefault="4081D6E2" w14:paraId="5634B926" w14:textId="50C98C96">
            <w:pPr>
              <w:spacing w:line="259" w:lineRule="auto"/>
            </w:pPr>
            <w:r w:rsidRPr="1D090D8B">
              <w:rPr>
                <w:rFonts w:asciiTheme="majorHAnsi" w:hAnsiTheme="majorHAnsi" w:cstheme="majorBidi"/>
              </w:rPr>
              <w:t>Database – SQlite, Postgre SQL</w:t>
            </w:r>
          </w:p>
          <w:p w:rsidRPr="006B4954" w:rsidR="00A325D0" w:rsidP="1D090D8B" w:rsidRDefault="00A325D0" w14:paraId="1DB09B17" w14:textId="76A67842">
            <w:pPr>
              <w:spacing w:line="259" w:lineRule="auto"/>
              <w:rPr>
                <w:rFonts w:asciiTheme="majorHAnsi" w:hAnsiTheme="majorHAnsi" w:cstheme="majorBidi"/>
              </w:rPr>
            </w:pPr>
          </w:p>
          <w:p w:rsidRPr="006B4954" w:rsidR="00A325D0" w:rsidP="1D090D8B" w:rsidRDefault="4081D6E2" w14:paraId="02BA01DD" w14:textId="4B32652D">
            <w:pPr>
              <w:spacing w:line="259" w:lineRule="auto"/>
              <w:rPr>
                <w:rFonts w:asciiTheme="majorHAnsi" w:hAnsiTheme="majorHAnsi" w:cstheme="majorBidi"/>
              </w:rPr>
            </w:pPr>
            <w:r w:rsidRPr="1D090D8B">
              <w:rPr>
                <w:rFonts w:asciiTheme="majorHAnsi" w:hAnsiTheme="majorHAnsi" w:cstheme="majorBidi"/>
              </w:rPr>
              <w:t>Server – Apache, Nginex</w:t>
            </w:r>
          </w:p>
          <w:p w:rsidRPr="006B4954" w:rsidR="00A325D0" w:rsidP="1D090D8B" w:rsidRDefault="00A325D0" w14:paraId="6C308E12" w14:textId="7EF6C288">
            <w:pPr>
              <w:spacing w:line="259" w:lineRule="auto"/>
              <w:rPr>
                <w:rFonts w:asciiTheme="majorHAnsi" w:hAnsiTheme="majorHAnsi" w:cstheme="majorBidi"/>
              </w:rPr>
            </w:pPr>
          </w:p>
          <w:p w:rsidRPr="006B4954" w:rsidR="00A325D0" w:rsidP="1D090D8B" w:rsidRDefault="4081D6E2" w14:paraId="5E095494" w14:textId="22D7A7FC">
            <w:pPr>
              <w:spacing w:line="259" w:lineRule="auto"/>
              <w:rPr>
                <w:rFonts w:asciiTheme="majorHAnsi" w:hAnsiTheme="majorHAnsi" w:cstheme="majorBidi"/>
              </w:rPr>
            </w:pPr>
            <w:r w:rsidRPr="1D090D8B">
              <w:rPr>
                <w:rFonts w:asciiTheme="majorHAnsi" w:hAnsiTheme="majorHAnsi" w:cstheme="majorBidi"/>
              </w:rPr>
              <w:t>Moderate hardware requirements</w:t>
            </w:r>
          </w:p>
        </w:tc>
        <w:tc>
          <w:tcPr>
            <w:tcW w:w="1890" w:type="dxa"/>
            <w:shd w:val="clear" w:color="auto" w:fill="auto"/>
            <w:tcMar>
              <w:top w:w="0" w:type="dxa"/>
              <w:left w:w="115" w:type="dxa"/>
              <w:bottom w:w="0" w:type="dxa"/>
              <w:right w:w="115" w:type="dxa"/>
            </w:tcMar>
          </w:tcPr>
          <w:p w:rsidRPr="006B4954" w:rsidR="00A325D0" w:rsidP="1D090D8B" w:rsidRDefault="56E7B6E8" w14:paraId="2931FE24" w14:textId="3E87986F">
            <w:pPr>
              <w:pBdr>
                <w:top w:val="nil"/>
                <w:left w:val="nil"/>
                <w:bottom w:val="nil"/>
                <w:right w:val="nil"/>
              </w:pBdr>
              <w:shd w:val="clear" w:color="auto" w:fill="FFFFFF" w:themeFill="background1"/>
              <w:spacing w:line="259" w:lineRule="auto"/>
              <w:rPr>
                <w:color w:val="000000" w:themeColor="text1"/>
                <w:szCs w:val="22"/>
              </w:rPr>
            </w:pPr>
            <w:r w:rsidRPr="1D090D8B">
              <w:rPr>
                <w:color w:val="000000" w:themeColor="text1"/>
                <w:szCs w:val="22"/>
              </w:rPr>
              <w:t>Server – Apache, Nginex</w:t>
            </w:r>
          </w:p>
          <w:p w:rsidRPr="006B4954" w:rsidR="00A325D0" w:rsidP="1D090D8B" w:rsidRDefault="00A325D0" w14:paraId="224A80FA" w14:textId="5386035D">
            <w:pPr>
              <w:pBdr>
                <w:top w:val="nil"/>
                <w:left w:val="nil"/>
                <w:bottom w:val="nil"/>
                <w:right w:val="nil"/>
              </w:pBdr>
              <w:shd w:val="clear" w:color="auto" w:fill="FFFFFF" w:themeFill="background1"/>
              <w:spacing w:line="259" w:lineRule="auto"/>
              <w:rPr>
                <w:color w:val="000000" w:themeColor="text1"/>
                <w:szCs w:val="22"/>
              </w:rPr>
            </w:pPr>
          </w:p>
          <w:p w:rsidRPr="006B4954" w:rsidR="00A325D0" w:rsidP="1D090D8B" w:rsidRDefault="497AF3CE" w14:paraId="7D15046B" w14:textId="45667DBA">
            <w:pPr>
              <w:pBdr>
                <w:top w:val="nil"/>
                <w:left w:val="nil"/>
                <w:bottom w:val="nil"/>
                <w:right w:val="nil"/>
              </w:pBdr>
              <w:shd w:val="clear" w:color="auto" w:fill="FFFFFF" w:themeFill="background1"/>
              <w:spacing w:line="259" w:lineRule="auto"/>
              <w:rPr>
                <w:color w:val="000000" w:themeColor="text1"/>
                <w:szCs w:val="22"/>
              </w:rPr>
            </w:pPr>
            <w:r w:rsidRPr="1D090D8B">
              <w:rPr>
                <w:color w:val="000000" w:themeColor="text1"/>
                <w:szCs w:val="22"/>
              </w:rPr>
              <w:t>Database - MYSQL</w:t>
            </w:r>
          </w:p>
          <w:p w:rsidRPr="006B4954" w:rsidR="00A325D0" w:rsidP="1D090D8B" w:rsidRDefault="00A325D0" w14:paraId="609A309B" w14:textId="019FC1E3">
            <w:pPr>
              <w:pBdr>
                <w:top w:val="nil"/>
                <w:left w:val="nil"/>
                <w:bottom w:val="nil"/>
                <w:right w:val="nil"/>
              </w:pBdr>
              <w:shd w:val="clear" w:color="auto" w:fill="FFFFFF" w:themeFill="background1"/>
              <w:spacing w:line="259" w:lineRule="auto"/>
              <w:rPr>
                <w:color w:val="000000" w:themeColor="text1"/>
                <w:szCs w:val="22"/>
              </w:rPr>
            </w:pPr>
          </w:p>
          <w:p w:rsidRPr="006B4954" w:rsidR="00A325D0" w:rsidP="1D090D8B" w:rsidRDefault="4B523B95" w14:paraId="26FEAA67" w14:textId="1AA4DEA0">
            <w:pPr>
              <w:pBdr>
                <w:top w:val="nil"/>
                <w:left w:val="nil"/>
                <w:bottom w:val="nil"/>
                <w:right w:val="nil"/>
              </w:pBdr>
              <w:shd w:val="clear" w:color="auto" w:fill="FFFFFF" w:themeFill="background1"/>
              <w:spacing w:line="259" w:lineRule="auto"/>
              <w:rPr>
                <w:color w:val="000000" w:themeColor="text1"/>
                <w:szCs w:val="22"/>
              </w:rPr>
            </w:pPr>
            <w:r w:rsidRPr="1D090D8B">
              <w:rPr>
                <w:color w:val="000000" w:themeColor="text1"/>
                <w:szCs w:val="22"/>
              </w:rPr>
              <w:t>L</w:t>
            </w:r>
            <w:r w:rsidRPr="1D090D8B" w:rsidR="0A2DED7B">
              <w:rPr>
                <w:color w:val="000000" w:themeColor="text1"/>
                <w:szCs w:val="22"/>
              </w:rPr>
              <w:t>owest requirements for server hardware</w:t>
            </w:r>
            <w:r w:rsidRPr="1D090D8B" w:rsidR="2D6DC497">
              <w:rPr>
                <w:color w:val="000000" w:themeColor="text1"/>
                <w:szCs w:val="22"/>
              </w:rPr>
              <w:t>, easy to run “headless”</w:t>
            </w:r>
            <w:r w:rsidR="00730BFB">
              <w:br/>
            </w:r>
            <w:r w:rsidR="00730BFB">
              <w:br/>
            </w:r>
          </w:p>
        </w:tc>
        <w:tc>
          <w:tcPr>
            <w:tcW w:w="1890" w:type="dxa"/>
            <w:shd w:val="clear" w:color="auto" w:fill="auto"/>
            <w:tcMar>
              <w:top w:w="0" w:type="dxa"/>
              <w:left w:w="115" w:type="dxa"/>
              <w:bottom w:w="0" w:type="dxa"/>
              <w:right w:w="115" w:type="dxa"/>
            </w:tcMar>
          </w:tcPr>
          <w:p w:rsidRPr="006B4954" w:rsidR="00A325D0" w:rsidP="1D090D8B" w:rsidRDefault="1B0BA7F3" w14:paraId="12E4091D" w14:textId="11B176DE">
            <w:pPr>
              <w:spacing w:line="259" w:lineRule="auto"/>
              <w:rPr>
                <w:rFonts w:asciiTheme="majorHAnsi" w:hAnsiTheme="majorHAnsi" w:cstheme="majorBidi"/>
              </w:rPr>
            </w:pPr>
            <w:r w:rsidRPr="1D090D8B">
              <w:rPr>
                <w:rFonts w:asciiTheme="majorHAnsi" w:hAnsiTheme="majorHAnsi" w:cstheme="majorBidi"/>
              </w:rPr>
              <w:t xml:space="preserve">A </w:t>
            </w:r>
            <w:r w:rsidRPr="1D090D8B" w:rsidR="56C0CF29">
              <w:rPr>
                <w:rFonts w:asciiTheme="majorHAnsi" w:hAnsiTheme="majorHAnsi" w:cstheme="majorBidi"/>
              </w:rPr>
              <w:t>W</w:t>
            </w:r>
            <w:r w:rsidRPr="1D090D8B">
              <w:rPr>
                <w:rFonts w:asciiTheme="majorHAnsi" w:hAnsiTheme="majorHAnsi" w:cstheme="majorBidi"/>
              </w:rPr>
              <w:t xml:space="preserve">indows server </w:t>
            </w:r>
            <w:r w:rsidRPr="1D090D8B" w:rsidR="6D083C28">
              <w:rPr>
                <w:rFonts w:asciiTheme="majorHAnsi" w:hAnsiTheme="majorHAnsi" w:cstheme="majorBidi"/>
              </w:rPr>
              <w:t>OS</w:t>
            </w:r>
          </w:p>
          <w:p w:rsidRPr="006B4954" w:rsidR="00A325D0" w:rsidP="1D090D8B" w:rsidRDefault="00A325D0" w14:paraId="062E03AF" w14:textId="56F0772F">
            <w:pPr>
              <w:spacing w:line="259" w:lineRule="auto"/>
              <w:rPr>
                <w:rFonts w:asciiTheme="majorHAnsi" w:hAnsiTheme="majorHAnsi" w:cstheme="majorBidi"/>
              </w:rPr>
            </w:pPr>
          </w:p>
          <w:p w:rsidRPr="006B4954" w:rsidR="00A325D0" w:rsidP="1D090D8B" w:rsidRDefault="1B0BA7F3" w14:paraId="654ACF33" w14:textId="3B069BBA">
            <w:pPr>
              <w:spacing w:line="259" w:lineRule="auto"/>
              <w:rPr>
                <w:rFonts w:asciiTheme="majorHAnsi" w:hAnsiTheme="majorHAnsi" w:cstheme="majorBidi"/>
              </w:rPr>
            </w:pPr>
            <w:r w:rsidRPr="1D090D8B">
              <w:rPr>
                <w:rFonts w:asciiTheme="majorHAnsi" w:hAnsiTheme="majorHAnsi" w:cstheme="majorBidi"/>
              </w:rPr>
              <w:t>.NET framework for server applications</w:t>
            </w:r>
          </w:p>
          <w:p w:rsidRPr="006B4954" w:rsidR="00A325D0" w:rsidP="1D090D8B" w:rsidRDefault="00A325D0" w14:paraId="2AAF0E64" w14:textId="2A8A5C16">
            <w:pPr>
              <w:spacing w:line="259" w:lineRule="auto"/>
              <w:rPr>
                <w:rFonts w:asciiTheme="majorHAnsi" w:hAnsiTheme="majorHAnsi" w:cstheme="majorBidi"/>
              </w:rPr>
            </w:pPr>
          </w:p>
          <w:p w:rsidRPr="006B4954" w:rsidR="00A325D0" w:rsidP="1D090D8B" w:rsidRDefault="1B0BA7F3" w14:paraId="67B90B70" w14:textId="28D80DD0">
            <w:pPr>
              <w:spacing w:line="259" w:lineRule="auto"/>
              <w:rPr>
                <w:rFonts w:asciiTheme="majorHAnsi" w:hAnsiTheme="majorHAnsi" w:cstheme="majorBidi"/>
              </w:rPr>
            </w:pPr>
            <w:r w:rsidRPr="1D090D8B">
              <w:rPr>
                <w:rFonts w:asciiTheme="majorHAnsi" w:hAnsiTheme="majorHAnsi" w:cstheme="majorBidi"/>
              </w:rPr>
              <w:t>Web Server</w:t>
            </w:r>
            <w:r w:rsidRPr="1D090D8B" w:rsidR="4123DD0E">
              <w:rPr>
                <w:rFonts w:asciiTheme="majorHAnsi" w:hAnsiTheme="majorHAnsi" w:cstheme="majorBidi"/>
              </w:rPr>
              <w:t xml:space="preserve"> - IIS</w:t>
            </w:r>
          </w:p>
          <w:p w:rsidRPr="006B4954" w:rsidR="00A325D0" w:rsidP="1D090D8B" w:rsidRDefault="00A325D0" w14:paraId="7AE3E45A" w14:textId="7E99D55A">
            <w:pPr>
              <w:spacing w:line="259" w:lineRule="auto"/>
              <w:rPr>
                <w:rFonts w:asciiTheme="majorHAnsi" w:hAnsiTheme="majorHAnsi" w:cstheme="majorBidi"/>
              </w:rPr>
            </w:pPr>
          </w:p>
          <w:p w:rsidRPr="006B4954" w:rsidR="00A325D0" w:rsidP="1D090D8B" w:rsidRDefault="134E34C7" w14:paraId="67B8504F" w14:textId="6E9A16AE">
            <w:pPr>
              <w:spacing w:line="259" w:lineRule="auto"/>
              <w:rPr>
                <w:rFonts w:asciiTheme="majorHAnsi" w:hAnsiTheme="majorHAnsi" w:cstheme="majorBidi"/>
              </w:rPr>
            </w:pPr>
            <w:r w:rsidRPr="1D090D8B">
              <w:rPr>
                <w:rFonts w:asciiTheme="majorHAnsi" w:hAnsiTheme="majorHAnsi" w:cstheme="majorBidi"/>
              </w:rPr>
              <w:t>Database – MS SQL</w:t>
            </w:r>
          </w:p>
          <w:p w:rsidRPr="006B4954" w:rsidR="00A325D0" w:rsidP="1D090D8B" w:rsidRDefault="00A325D0" w14:paraId="1E65B4E2" w14:textId="59597E30">
            <w:pPr>
              <w:spacing w:line="259" w:lineRule="auto"/>
              <w:rPr>
                <w:rFonts w:asciiTheme="majorHAnsi" w:hAnsiTheme="majorHAnsi" w:cstheme="majorBidi"/>
              </w:rPr>
            </w:pPr>
          </w:p>
          <w:p w:rsidRPr="006B4954" w:rsidR="00A325D0" w:rsidP="1D090D8B" w:rsidRDefault="1B0BA7F3" w14:paraId="12DBF5D5" w14:textId="6A90447D">
            <w:pPr>
              <w:spacing w:line="259" w:lineRule="auto"/>
              <w:rPr>
                <w:rFonts w:asciiTheme="majorHAnsi" w:hAnsiTheme="majorHAnsi" w:cstheme="majorBidi"/>
              </w:rPr>
            </w:pPr>
            <w:r w:rsidRPr="1D090D8B">
              <w:rPr>
                <w:rFonts w:asciiTheme="majorHAnsi" w:hAnsiTheme="majorHAnsi" w:cstheme="majorBidi"/>
              </w:rPr>
              <w:t xml:space="preserve">More </w:t>
            </w:r>
            <w:r w:rsidRPr="1D090D8B" w:rsidR="59A11F31">
              <w:rPr>
                <w:rFonts w:asciiTheme="majorHAnsi" w:hAnsiTheme="majorHAnsi" w:cstheme="majorBidi"/>
              </w:rPr>
              <w:t>hardwar</w:t>
            </w:r>
            <w:r w:rsidRPr="1D090D8B">
              <w:rPr>
                <w:rFonts w:asciiTheme="majorHAnsi" w:hAnsiTheme="majorHAnsi" w:cstheme="majorBidi"/>
              </w:rPr>
              <w:t>e intensive than Linux servers</w:t>
            </w:r>
          </w:p>
        </w:tc>
        <w:tc>
          <w:tcPr>
            <w:tcW w:w="2080" w:type="dxa"/>
            <w:shd w:val="clear" w:color="auto" w:fill="auto"/>
            <w:tcMar>
              <w:top w:w="0" w:type="dxa"/>
              <w:left w:w="115" w:type="dxa"/>
              <w:bottom w:w="0" w:type="dxa"/>
              <w:right w:w="115" w:type="dxa"/>
            </w:tcMar>
          </w:tcPr>
          <w:p w:rsidRPr="006B4954" w:rsidR="00A325D0" w:rsidP="1D090D8B" w:rsidRDefault="51773CA6" w14:paraId="1B7299A3" w14:textId="582F4F0B">
            <w:pPr>
              <w:spacing w:line="259" w:lineRule="auto"/>
              <w:rPr>
                <w:rFonts w:asciiTheme="majorHAnsi" w:hAnsiTheme="majorHAnsi" w:cstheme="majorBidi"/>
              </w:rPr>
            </w:pPr>
            <w:r w:rsidRPr="1D090D8B">
              <w:rPr>
                <w:rFonts w:asciiTheme="majorHAnsi" w:hAnsiTheme="majorHAnsi" w:cstheme="majorBidi"/>
              </w:rPr>
              <w:t xml:space="preserve">Mobile devices require efficient API usage the most to minimize data transfer and latency to provide the best </w:t>
            </w:r>
            <w:r w:rsidRPr="1D090D8B" w:rsidR="63EBABC8">
              <w:rPr>
                <w:rFonts w:asciiTheme="majorHAnsi" w:hAnsiTheme="majorHAnsi" w:cstheme="majorBidi"/>
              </w:rPr>
              <w:t>user experience to the user.</w:t>
            </w:r>
          </w:p>
        </w:tc>
      </w:tr>
      <w:tr w:rsidRPr="006B4954" w:rsidR="00A325D0" w:rsidTr="1D090D8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2E0427E" w:rsidRDefault="37E2C260" w14:paraId="09D729E7" w14:textId="16D139A5">
            <w:pPr>
              <w:spacing w:line="259" w:lineRule="auto"/>
            </w:pPr>
            <w:r w:rsidRPr="52E0427E">
              <w:rPr>
                <w:rFonts w:asciiTheme="majorHAnsi" w:hAnsiTheme="majorHAnsi" w:cstheme="majorBidi"/>
              </w:rPr>
              <w:t xml:space="preserve">Strong user experience through interface, </w:t>
            </w:r>
          </w:p>
          <w:p w:rsidRPr="006B4954" w:rsidR="00A325D0" w:rsidP="52E0427E" w:rsidRDefault="37E2C260" w14:paraId="6010720C" w14:textId="52078DB6">
            <w:pPr>
              <w:spacing w:line="259" w:lineRule="auto"/>
              <w:rPr>
                <w:rFonts w:asciiTheme="majorHAnsi" w:hAnsiTheme="majorHAnsi" w:cstheme="majorBidi"/>
              </w:rPr>
            </w:pPr>
            <w:r w:rsidRPr="52E0427E">
              <w:rPr>
                <w:rFonts w:asciiTheme="majorHAnsi" w:hAnsiTheme="majorHAnsi" w:cstheme="majorBidi"/>
              </w:rPr>
              <w:t>But applications can be rejected if they do not meet Apple’s UI standards.</w:t>
            </w:r>
          </w:p>
        </w:tc>
        <w:tc>
          <w:tcPr>
            <w:tcW w:w="1890" w:type="dxa"/>
            <w:shd w:val="clear" w:color="auto" w:fill="auto"/>
            <w:tcMar>
              <w:top w:w="0" w:type="dxa"/>
              <w:left w:w="115" w:type="dxa"/>
              <w:bottom w:w="0" w:type="dxa"/>
              <w:right w:w="115" w:type="dxa"/>
            </w:tcMar>
          </w:tcPr>
          <w:p w:rsidRPr="006B4954" w:rsidR="00A325D0" w:rsidP="52E0427E" w:rsidRDefault="0EEFF347" w14:paraId="71F419DD" w14:textId="457E6C87">
            <w:pPr>
              <w:spacing w:line="259" w:lineRule="auto"/>
            </w:pPr>
            <w:r w:rsidRPr="52E0427E">
              <w:rPr>
                <w:rFonts w:asciiTheme="majorHAnsi" w:hAnsiTheme="majorHAnsi" w:cstheme="majorBidi"/>
              </w:rPr>
              <w:t>Can be less intuitive or harder to install and work properly compared to other operating systems. May require installation of dependencies, or obscure drivers.</w:t>
            </w:r>
          </w:p>
        </w:tc>
        <w:tc>
          <w:tcPr>
            <w:tcW w:w="1890" w:type="dxa"/>
            <w:shd w:val="clear" w:color="auto" w:fill="auto"/>
            <w:tcMar>
              <w:top w:w="0" w:type="dxa"/>
              <w:left w:w="115" w:type="dxa"/>
              <w:bottom w:w="0" w:type="dxa"/>
              <w:right w:w="115" w:type="dxa"/>
            </w:tcMar>
          </w:tcPr>
          <w:p w:rsidRPr="006B4954" w:rsidR="00A325D0" w:rsidP="52E0427E" w:rsidRDefault="49AC804C" w14:paraId="30CA88DA" w14:textId="08E832DA">
            <w:pPr>
              <w:spacing w:line="259" w:lineRule="auto"/>
              <w:rPr>
                <w:rFonts w:asciiTheme="majorHAnsi" w:hAnsiTheme="majorHAnsi" w:cstheme="majorBidi"/>
              </w:rPr>
            </w:pPr>
            <w:r w:rsidRPr="52E0427E">
              <w:rPr>
                <w:rFonts w:asciiTheme="majorHAnsi" w:hAnsiTheme="majorHAnsi" w:cstheme="majorBidi"/>
              </w:rPr>
              <w:t xml:space="preserve">Most of the PC audience that play games use Windows. </w:t>
            </w:r>
            <w:r w:rsidR="00730BFB">
              <w:br/>
            </w:r>
            <w:r w:rsidRPr="52E0427E" w:rsidR="3E1EC879">
              <w:rPr>
                <w:rFonts w:asciiTheme="majorHAnsi" w:hAnsiTheme="majorHAnsi" w:cstheme="majorBidi"/>
              </w:rPr>
              <w:t>Familiar for most to learn how to access and play.</w:t>
            </w:r>
          </w:p>
          <w:p w:rsidRPr="006B4954" w:rsidR="00A325D0" w:rsidP="52E0427E" w:rsidRDefault="53C31D39" w14:paraId="3C911584" w14:textId="6E4F4767">
            <w:pPr>
              <w:spacing w:line="259" w:lineRule="auto"/>
              <w:rPr>
                <w:rFonts w:asciiTheme="majorHAnsi" w:hAnsiTheme="majorHAnsi" w:cstheme="majorBidi"/>
              </w:rPr>
            </w:pPr>
            <w:r w:rsidRPr="52E0427E">
              <w:rPr>
                <w:rFonts w:asciiTheme="majorHAnsi" w:hAnsiTheme="majorHAnsi" w:cstheme="majorBidi"/>
              </w:rPr>
              <w:t>Distribution may require licensing and more costs.</w:t>
            </w:r>
          </w:p>
        </w:tc>
        <w:tc>
          <w:tcPr>
            <w:tcW w:w="2080" w:type="dxa"/>
            <w:shd w:val="clear" w:color="auto" w:fill="auto"/>
            <w:tcMar>
              <w:top w:w="0" w:type="dxa"/>
              <w:left w:w="115" w:type="dxa"/>
              <w:bottom w:w="0" w:type="dxa"/>
              <w:right w:w="115" w:type="dxa"/>
            </w:tcMar>
          </w:tcPr>
          <w:p w:rsidRPr="006B4954" w:rsidR="00A325D0" w:rsidP="52E0427E" w:rsidRDefault="6C18C53F" w14:paraId="24F347E4" w14:textId="5583CBC3">
            <w:pPr>
              <w:spacing w:line="259" w:lineRule="auto"/>
            </w:pPr>
            <w:r w:rsidRPr="52E0427E">
              <w:rPr>
                <w:rFonts w:asciiTheme="majorHAnsi" w:hAnsiTheme="majorHAnsi" w:cstheme="majorBidi"/>
              </w:rPr>
              <w:t xml:space="preserve">While it is easy to distribute on Android, iOS is known for being strict on qualifying to be distributed. </w:t>
            </w:r>
          </w:p>
        </w:tc>
      </w:tr>
      <w:tr w:rsidRPr="006B4954" w:rsidR="00A325D0" w:rsidTr="1D090D8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2E0427E" w:rsidRDefault="58AA296C" w14:paraId="0CB26F5B" w14:textId="27461A29">
            <w:pPr>
              <w:spacing w:line="259" w:lineRule="auto"/>
            </w:pPr>
            <w:r w:rsidRPr="52E0427E">
              <w:rPr>
                <w:rFonts w:asciiTheme="majorHAnsi" w:hAnsiTheme="majorHAnsi" w:cstheme="majorBidi"/>
              </w:rPr>
              <w:t>Not as many development tools and few are cross-platform. Xcode is notable.</w:t>
            </w:r>
          </w:p>
        </w:tc>
        <w:tc>
          <w:tcPr>
            <w:tcW w:w="1890" w:type="dxa"/>
            <w:shd w:val="clear" w:color="auto" w:fill="auto"/>
            <w:tcMar>
              <w:top w:w="0" w:type="dxa"/>
              <w:left w:w="115" w:type="dxa"/>
              <w:bottom w:w="0" w:type="dxa"/>
              <w:right w:w="115" w:type="dxa"/>
            </w:tcMar>
          </w:tcPr>
          <w:p w:rsidRPr="006B4954" w:rsidR="00A325D0" w:rsidP="52E0427E" w:rsidRDefault="52A33A5A" w14:paraId="3466B885" w14:textId="3CF32831">
            <w:pPr>
              <w:spacing w:line="259" w:lineRule="auto"/>
            </w:pPr>
            <w:r w:rsidRPr="52E0427E">
              <w:rPr>
                <w:rFonts w:asciiTheme="majorHAnsi" w:hAnsiTheme="majorHAnsi" w:cstheme="majorBidi"/>
              </w:rPr>
              <w:t>Lots of IDE options and a powerful command shell, options for package management for distribution</w:t>
            </w:r>
          </w:p>
        </w:tc>
        <w:tc>
          <w:tcPr>
            <w:tcW w:w="1890" w:type="dxa"/>
            <w:shd w:val="clear" w:color="auto" w:fill="auto"/>
            <w:tcMar>
              <w:top w:w="0" w:type="dxa"/>
              <w:left w:w="115" w:type="dxa"/>
              <w:bottom w:w="0" w:type="dxa"/>
              <w:right w:w="115" w:type="dxa"/>
            </w:tcMar>
          </w:tcPr>
          <w:p w:rsidRPr="006B4954" w:rsidR="00A325D0" w:rsidP="52E0427E" w:rsidRDefault="475EAA5A" w14:paraId="63C1A493" w14:textId="1D43CF48">
            <w:pPr>
              <w:suppressAutoHyphens/>
              <w:contextualSpacing/>
              <w:rPr>
                <w:rFonts w:asciiTheme="majorHAnsi" w:hAnsiTheme="majorHAnsi" w:cstheme="majorBidi"/>
              </w:rPr>
            </w:pPr>
            <w:r w:rsidRPr="52E0427E">
              <w:rPr>
                <w:rFonts w:asciiTheme="majorHAnsi" w:hAnsiTheme="majorHAnsi" w:cstheme="majorBidi"/>
              </w:rPr>
              <w:t>C# and .NET fram</w:t>
            </w:r>
            <w:r w:rsidRPr="52E0427E" w:rsidR="1AFE74C5">
              <w:rPr>
                <w:rFonts w:asciiTheme="majorHAnsi" w:hAnsiTheme="majorHAnsi" w:cstheme="majorBidi"/>
              </w:rPr>
              <w:t>eworks are used</w:t>
            </w:r>
            <w:r w:rsidR="00730BFB">
              <w:br/>
            </w:r>
            <w:r w:rsidRPr="52E0427E" w:rsidR="67569490">
              <w:rPr>
                <w:rFonts w:asciiTheme="majorHAnsi" w:hAnsiTheme="majorHAnsi" w:cstheme="majorBidi"/>
              </w:rPr>
              <w:t xml:space="preserve">Examples of IDEs are </w:t>
            </w:r>
            <w:r w:rsidRPr="52E0427E">
              <w:rPr>
                <w:rFonts w:asciiTheme="majorHAnsi" w:hAnsiTheme="majorHAnsi" w:cstheme="majorBidi"/>
              </w:rPr>
              <w:t>Visual Studio and JetBrains</w:t>
            </w:r>
            <w:r w:rsidRPr="52E0427E" w:rsidR="00D7EF5A">
              <w:rPr>
                <w:rFonts w:asciiTheme="majorHAnsi" w:hAnsiTheme="majorHAnsi" w:cstheme="majorBidi"/>
              </w:rPr>
              <w:t>.</w:t>
            </w:r>
          </w:p>
        </w:tc>
        <w:tc>
          <w:tcPr>
            <w:tcW w:w="2080" w:type="dxa"/>
            <w:shd w:val="clear" w:color="auto" w:fill="auto"/>
            <w:tcMar>
              <w:top w:w="0" w:type="dxa"/>
              <w:left w:w="115" w:type="dxa"/>
              <w:bottom w:w="0" w:type="dxa"/>
              <w:right w:w="115" w:type="dxa"/>
            </w:tcMar>
          </w:tcPr>
          <w:p w:rsidRPr="006B4954" w:rsidR="00A325D0" w:rsidP="52E0427E" w:rsidRDefault="475EAA5A" w14:paraId="16D38893" w14:textId="2A47A858">
            <w:pPr>
              <w:suppressAutoHyphens/>
              <w:contextualSpacing/>
              <w:rPr>
                <w:rFonts w:asciiTheme="majorHAnsi" w:hAnsiTheme="majorHAnsi" w:cstheme="majorBidi"/>
              </w:rPr>
            </w:pPr>
            <w:r w:rsidRPr="52E0427E">
              <w:rPr>
                <w:rFonts w:asciiTheme="majorHAnsi" w:hAnsiTheme="majorHAnsi" w:cstheme="majorBidi"/>
              </w:rPr>
              <w:t>Swift, Objective-C</w:t>
            </w:r>
            <w:r w:rsidRPr="52E0427E" w:rsidR="26F4DC3B">
              <w:rPr>
                <w:rFonts w:asciiTheme="majorHAnsi" w:hAnsiTheme="majorHAnsi" w:cstheme="majorBidi"/>
              </w:rPr>
              <w:t>,</w:t>
            </w:r>
            <w:r w:rsidRPr="52E0427E">
              <w:rPr>
                <w:rFonts w:asciiTheme="majorHAnsi" w:hAnsiTheme="majorHAnsi" w:cstheme="majorBidi"/>
              </w:rPr>
              <w:t xml:space="preserve"> Java and</w:t>
            </w:r>
            <w:r w:rsidRPr="52E0427E" w:rsidR="17BD159C">
              <w:rPr>
                <w:rFonts w:asciiTheme="majorHAnsi" w:hAnsiTheme="majorHAnsi" w:cstheme="majorBidi"/>
              </w:rPr>
              <w:t xml:space="preserve"> </w:t>
            </w:r>
            <w:r w:rsidRPr="52E0427E">
              <w:rPr>
                <w:rFonts w:asciiTheme="majorHAnsi" w:hAnsiTheme="majorHAnsi" w:cstheme="majorBidi"/>
              </w:rPr>
              <w:t>JavaScript. Android Studio and XCode</w:t>
            </w:r>
            <w:r w:rsidRPr="52E0427E" w:rsidR="66395DC8">
              <w:rPr>
                <w:rFonts w:asciiTheme="majorHAnsi" w:hAnsiTheme="majorHAnsi" w:cstheme="majorBidi"/>
              </w:rPr>
              <w:t>. Many PC browsers can test web applications in a simulated mobile mode.</w:t>
            </w:r>
          </w:p>
        </w:tc>
      </w:tr>
    </w:tbl>
    <w:p w:rsidR="006B4954" w:rsidRDefault="006B4954" w14:paraId="4C738BC1" w14:textId="77777777">
      <w:pPr>
        <w:rPr>
          <w:rFonts w:asciiTheme="majorHAnsi" w:hAnsiTheme="majorHAnsi" w:cstheme="majorHAnsi"/>
          <w:b/>
          <w:szCs w:val="22"/>
        </w:rPr>
      </w:pPr>
      <w:r w:rsidRPr="52E0427E">
        <w:rPr>
          <w:rFonts w:asciiTheme="majorHAnsi" w:hAnsiTheme="majorHAnsi" w:cstheme="majorBidi"/>
          <w:b/>
          <w:bCs/>
        </w:rPr>
        <w:br w:type="page"/>
      </w:r>
    </w:p>
    <w:p w:rsidR="52E0427E" w:rsidP="52E0427E" w:rsidRDefault="52E0427E" w14:paraId="297A0B43" w14:textId="184D0B6B">
      <w:pPr>
        <w:pStyle w:val="Heading2"/>
        <w:contextualSpacing/>
        <w:rPr>
          <w:rFonts w:asciiTheme="majorHAnsi" w:hAnsiTheme="majorHAnsi" w:cstheme="majorBidi"/>
          <w:u w:val="single"/>
        </w:rPr>
      </w:pPr>
    </w:p>
    <w:p w:rsidRPr="006B4954" w:rsidR="00A325D0" w:rsidP="52E0427E" w:rsidRDefault="41B6BDB2" w14:paraId="2E6C7544" w14:textId="77777777">
      <w:pPr>
        <w:pStyle w:val="Heading2"/>
        <w:suppressAutoHyphens/>
        <w:contextualSpacing/>
        <w:rPr>
          <w:rFonts w:asciiTheme="majorHAnsi" w:hAnsiTheme="majorHAnsi" w:cstheme="majorBidi"/>
          <w:u w:val="single"/>
        </w:rPr>
      </w:pPr>
      <w:bookmarkStart w:name="_Toc892924904" w:id="16"/>
      <w:r w:rsidRPr="52E0427E">
        <w:rPr>
          <w:rFonts w:asciiTheme="majorHAnsi" w:hAnsiTheme="majorHAnsi" w:cstheme="majorBid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4D86BED6" w:rsidP="065D5C8D" w:rsidRDefault="4D86BED6" w14:paraId="3CEEBB17" w14:textId="56748274">
      <w:pPr>
        <w:pBdr>
          <w:top w:val="nil" w:color="000000" w:sz="0" w:space="0"/>
          <w:left w:val="nil" w:color="000000" w:sz="0" w:space="0"/>
          <w:bottom w:val="nil" w:color="000000" w:sz="0" w:space="0"/>
          <w:right w:val="nil" w:color="000000" w:sz="0" w:space="0"/>
        </w:pBdr>
        <w:shd w:val="clear" w:color="auto" w:fill="FFFFFF" w:themeFill="background1"/>
        <w:spacing w:line="259" w:lineRule="auto"/>
        <w:rPr>
          <w:color w:val="000000" w:themeColor="text1"/>
        </w:rPr>
      </w:pPr>
      <w:r w:rsidRPr="065D5C8D" w:rsidR="4D86BED6">
        <w:rPr>
          <w:color w:val="000000" w:themeColor="text1" w:themeTint="FF" w:themeShade="FF"/>
        </w:rPr>
        <w:t xml:space="preserve">1. Operating Platform: </w:t>
      </w:r>
      <w:r w:rsidRPr="065D5C8D" w:rsidR="3FFE60AD">
        <w:rPr>
          <w:color w:val="000000" w:themeColor="text1" w:themeTint="FF" w:themeShade="FF"/>
        </w:rPr>
        <w:t>The recommended operating platform for the servers would be a Linux platform.</w:t>
      </w:r>
      <w:r w:rsidRPr="065D5C8D" w:rsidR="487548F5">
        <w:rPr>
          <w:color w:val="000000" w:themeColor="text1" w:themeTint="FF" w:themeShade="FF"/>
        </w:rPr>
        <w:t xml:space="preserve"> It is known as a cost-effective platform for servers as there are no licensing fees. </w:t>
      </w:r>
      <w:r w:rsidRPr="065D5C8D" w:rsidR="3FFE60AD">
        <w:rPr>
          <w:color w:val="000000" w:themeColor="text1" w:themeTint="FF" w:themeShade="FF"/>
        </w:rPr>
        <w:t xml:space="preserve"> </w:t>
      </w:r>
      <w:r w:rsidRPr="065D5C8D" w:rsidR="3FFE60AD">
        <w:rPr>
          <w:color w:val="000000" w:themeColor="text1" w:themeTint="FF" w:themeShade="FF"/>
        </w:rPr>
        <w:t>It’s</w:t>
      </w:r>
      <w:r w:rsidRPr="065D5C8D" w:rsidR="3FFE60AD">
        <w:rPr>
          <w:color w:val="000000" w:themeColor="text1" w:themeTint="FF" w:themeShade="FF"/>
        </w:rPr>
        <w:t xml:space="preserve"> open source, flexible, scalable, and has lots of options for security.</w:t>
      </w:r>
      <w:r w:rsidRPr="065D5C8D" w:rsidR="513745FA">
        <w:rPr>
          <w:color w:val="000000" w:themeColor="text1" w:themeTint="FF" w:themeShade="FF"/>
        </w:rPr>
        <w:t xml:space="preserve"> </w:t>
      </w:r>
      <w:r w:rsidRPr="065D5C8D" w:rsidR="623D37D8">
        <w:rPr>
          <w:color w:val="000000" w:themeColor="text1" w:themeTint="FF" w:themeShade="FF"/>
        </w:rPr>
        <w:t xml:space="preserve">The operating system is open </w:t>
      </w:r>
      <w:r w:rsidRPr="065D5C8D" w:rsidR="623D37D8">
        <w:rPr>
          <w:color w:val="000000" w:themeColor="text1" w:themeTint="FF" w:themeShade="FF"/>
        </w:rPr>
        <w:t>source</w:t>
      </w:r>
      <w:r w:rsidRPr="065D5C8D" w:rsidR="623D37D8">
        <w:rPr>
          <w:color w:val="000000" w:themeColor="text1" w:themeTint="FF" w:themeShade="FF"/>
        </w:rPr>
        <w:t xml:space="preserve"> so transparency is strong. </w:t>
      </w:r>
      <w:r w:rsidRPr="065D5C8D" w:rsidR="20336F62">
        <w:rPr>
          <w:color w:val="000000" w:themeColor="text1" w:themeTint="FF" w:themeShade="FF"/>
        </w:rPr>
        <w:t>There are</w:t>
      </w:r>
      <w:r w:rsidRPr="065D5C8D" w:rsidR="513745FA">
        <w:rPr>
          <w:color w:val="000000" w:themeColor="text1" w:themeTint="FF" w:themeShade="FF"/>
        </w:rPr>
        <w:t xml:space="preserve"> </w:t>
      </w:r>
      <w:r w:rsidRPr="065D5C8D" w:rsidR="7EDD9030">
        <w:rPr>
          <w:color w:val="000000" w:themeColor="text1" w:themeTint="FF" w:themeShade="FF"/>
        </w:rPr>
        <w:t>several</w:t>
      </w:r>
      <w:r w:rsidRPr="065D5C8D" w:rsidR="513745FA">
        <w:rPr>
          <w:color w:val="000000" w:themeColor="text1" w:themeTint="FF" w:themeShade="FF"/>
        </w:rPr>
        <w:t xml:space="preserve"> different distributions to be more fitting to the exact needs of the server. </w:t>
      </w:r>
      <w:r w:rsidRPr="065D5C8D" w:rsidR="4E6DC11F">
        <w:rPr>
          <w:color w:val="000000" w:themeColor="text1" w:themeTint="FF" w:themeShade="FF"/>
        </w:rPr>
        <w:t xml:space="preserve">A GUI is not </w:t>
      </w:r>
      <w:r w:rsidRPr="065D5C8D" w:rsidR="7D01C3AF">
        <w:rPr>
          <w:color w:val="000000" w:themeColor="text1" w:themeTint="FF" w:themeShade="FF"/>
        </w:rPr>
        <w:t>necessary;</w:t>
      </w:r>
      <w:r w:rsidRPr="065D5C8D" w:rsidR="4E6DC11F">
        <w:rPr>
          <w:color w:val="000000" w:themeColor="text1" w:themeTint="FF" w:themeShade="FF"/>
        </w:rPr>
        <w:t xml:space="preserve"> it is easy to roll out updates remotely by command line and </w:t>
      </w:r>
      <w:r w:rsidRPr="065D5C8D" w:rsidR="43C68B62">
        <w:rPr>
          <w:color w:val="000000" w:themeColor="text1" w:themeTint="FF" w:themeShade="FF"/>
        </w:rPr>
        <w:t>remain</w:t>
      </w:r>
      <w:r w:rsidRPr="065D5C8D" w:rsidR="4E6DC11F">
        <w:rPr>
          <w:color w:val="000000" w:themeColor="text1" w:themeTint="FF" w:themeShade="FF"/>
        </w:rPr>
        <w:t xml:space="preserve"> secure.</w:t>
      </w:r>
      <w:r w:rsidRPr="065D5C8D" w:rsidR="602D3AFD">
        <w:rPr>
          <w:color w:val="000000" w:themeColor="text1" w:themeTint="FF" w:themeShade="FF"/>
        </w:rPr>
        <w:t xml:space="preserve"> It has a steeper learning curve, so </w:t>
      </w:r>
      <w:r w:rsidRPr="065D5C8D" w:rsidR="602D3AFD">
        <w:rPr>
          <w:color w:val="000000" w:themeColor="text1" w:themeTint="FF" w:themeShade="FF"/>
        </w:rPr>
        <w:t>retaining</w:t>
      </w:r>
      <w:r w:rsidRPr="065D5C8D" w:rsidR="602D3AFD">
        <w:rPr>
          <w:color w:val="000000" w:themeColor="text1" w:themeTint="FF" w:themeShade="FF"/>
        </w:rPr>
        <w:t xml:space="preserve"> skilled employees to </w:t>
      </w:r>
      <w:r w:rsidRPr="065D5C8D" w:rsidR="602D3AFD">
        <w:rPr>
          <w:color w:val="000000" w:themeColor="text1" w:themeTint="FF" w:themeShade="FF"/>
        </w:rPr>
        <w:t>maintain</w:t>
      </w:r>
      <w:r w:rsidRPr="065D5C8D" w:rsidR="602D3AFD">
        <w:rPr>
          <w:color w:val="000000" w:themeColor="text1" w:themeTint="FF" w:themeShade="FF"/>
        </w:rPr>
        <w:t xml:space="preserve"> it is a consideration.</w:t>
      </w:r>
    </w:p>
    <w:p w:rsidR="52E0427E" w:rsidP="52E0427E" w:rsidRDefault="52E0427E" w14:paraId="619FB0CA" w14:textId="2F86E56E">
      <w:pPr>
        <w:pBdr>
          <w:top w:val="nil"/>
          <w:left w:val="nil"/>
          <w:bottom w:val="nil"/>
          <w:right w:val="nil"/>
        </w:pBdr>
        <w:shd w:val="clear" w:color="auto" w:fill="FFFFFF" w:themeFill="background1"/>
        <w:spacing w:line="259" w:lineRule="auto"/>
        <w:rPr>
          <w:color w:val="000000" w:themeColor="text1"/>
          <w:szCs w:val="22"/>
        </w:rPr>
      </w:pPr>
    </w:p>
    <w:p w:rsidR="4D86BED6" w:rsidP="1D090D8B" w:rsidRDefault="4D86BED6" w14:paraId="73264FA3" w14:textId="0157E92D">
      <w:pPr>
        <w:pBdr>
          <w:top w:val="nil"/>
          <w:left w:val="nil"/>
          <w:bottom w:val="nil"/>
          <w:right w:val="nil"/>
        </w:pBdr>
        <w:shd w:val="clear" w:color="auto" w:fill="FFFFFF" w:themeFill="background1"/>
        <w:spacing w:line="259" w:lineRule="auto"/>
        <w:rPr>
          <w:color w:val="000000" w:themeColor="text1"/>
          <w:szCs w:val="22"/>
        </w:rPr>
      </w:pPr>
      <w:r w:rsidRPr="065D5C8D" w:rsidR="4D86BED6">
        <w:rPr>
          <w:color w:val="000000" w:themeColor="text1" w:themeTint="FF" w:themeShade="FF"/>
        </w:rPr>
        <w:t xml:space="preserve">2. Operating Systems Architectures: </w:t>
      </w:r>
    </w:p>
    <w:p w:rsidR="4D86BED6" w:rsidP="065D5C8D" w:rsidRDefault="263E8990" w14:paraId="530DE98A" w14:textId="0B7A9DCB">
      <w:pPr>
        <w:pBdr>
          <w:top w:val="nil" w:color="000000" w:sz="0" w:space="0"/>
          <w:left w:val="nil" w:color="000000" w:sz="0" w:space="0"/>
          <w:bottom w:val="nil" w:color="000000" w:sz="0" w:space="0"/>
          <w:right w:val="nil" w:color="000000" w:sz="0" w:space="0"/>
        </w:pBdr>
        <w:shd w:val="clear" w:color="auto" w:fill="FFFFFF" w:themeFill="background1"/>
        <w:spacing w:line="259" w:lineRule="auto"/>
        <w:rPr>
          <w:color w:val="000000" w:themeColor="text1" w:themeTint="FF" w:themeShade="FF"/>
        </w:rPr>
      </w:pPr>
      <w:r w:rsidRPr="065D5C8D" w:rsidR="19293BC4">
        <w:rPr>
          <w:color w:val="000000" w:themeColor="text1" w:themeTint="FF" w:themeShade="FF"/>
        </w:rPr>
        <w:t>I have flip-flopped on MPA vs. SPA quite a lot, and I am back on team SPA.</w:t>
      </w:r>
    </w:p>
    <w:p w:rsidR="4D86BED6" w:rsidP="065D5C8D" w:rsidRDefault="263E8990" w14:paraId="5B8429FD" w14:textId="14C302EB">
      <w:pPr>
        <w:pBdr>
          <w:top w:val="nil" w:color="000000" w:sz="0" w:space="0"/>
          <w:left w:val="nil" w:color="000000" w:sz="0" w:space="0"/>
          <w:bottom w:val="nil" w:color="000000" w:sz="0" w:space="0"/>
          <w:right w:val="nil" w:color="000000" w:sz="0" w:space="0"/>
        </w:pBdr>
        <w:shd w:val="clear" w:color="auto" w:fill="FFFFFF" w:themeFill="background1"/>
        <w:spacing w:line="259" w:lineRule="auto"/>
      </w:pPr>
      <w:r w:rsidRPr="065D5C8D" w:rsidR="19293BC4">
        <w:rPr>
          <w:color w:val="000000" w:themeColor="text1" w:themeTint="FF" w:themeShade="FF"/>
        </w:rPr>
        <w:t xml:space="preserve">SPA best mimics the app-like user experience regardless of platform, not requiring full page reloads. </w:t>
      </w:r>
      <w:r w:rsidRPr="065D5C8D" w:rsidR="52455A3B">
        <w:rPr>
          <w:color w:val="000000" w:themeColor="text1" w:themeTint="FF" w:themeShade="FF"/>
        </w:rPr>
        <w:t xml:space="preserve">It might take a bit longer to load initially </w:t>
      </w:r>
      <w:r w:rsidRPr="065D5C8D" w:rsidR="2155FA07">
        <w:rPr>
          <w:color w:val="000000" w:themeColor="text1" w:themeTint="FF" w:themeShade="FF"/>
        </w:rPr>
        <w:t>as it would load the entire necessary framework, but afterwards, it will only upload</w:t>
      </w:r>
      <w:r w:rsidRPr="065D5C8D" w:rsidR="52455A3B">
        <w:rPr>
          <w:color w:val="000000" w:themeColor="text1" w:themeTint="FF" w:themeShade="FF"/>
        </w:rPr>
        <w:t xml:space="preserve"> necessary parts.</w:t>
      </w:r>
      <w:r w:rsidRPr="065D5C8D" w:rsidR="543612D4">
        <w:rPr>
          <w:color w:val="000000" w:themeColor="text1" w:themeTint="FF" w:themeShade="FF"/>
        </w:rPr>
        <w:t xml:space="preserve"> </w:t>
      </w:r>
      <w:r w:rsidRPr="065D5C8D" w:rsidR="52455A3B">
        <w:rPr>
          <w:color w:val="000000" w:themeColor="text1" w:themeTint="FF" w:themeShade="FF"/>
        </w:rPr>
        <w:t xml:space="preserve">The intent is to support the idea that the lobby of a game will be its own page. Once </w:t>
      </w:r>
      <w:r w:rsidRPr="065D5C8D" w:rsidR="52455A3B">
        <w:rPr>
          <w:color w:val="000000" w:themeColor="text1" w:themeTint="FF" w:themeShade="FF"/>
        </w:rPr>
        <w:t>you’re</w:t>
      </w:r>
      <w:r w:rsidRPr="065D5C8D" w:rsidR="52455A3B">
        <w:rPr>
          <w:color w:val="000000" w:themeColor="text1" w:themeTint="FF" w:themeShade="FF"/>
        </w:rPr>
        <w:t xml:space="preserve"> in a lobby,</w:t>
      </w:r>
      <w:r w:rsidR="3407E909">
        <w:rPr/>
        <w:t xml:space="preserve"> REST API to allow </w:t>
      </w:r>
      <w:r w:rsidR="3407E909">
        <w:rPr/>
        <w:t>numerous</w:t>
      </w:r>
      <w:r w:rsidR="3407E909">
        <w:rPr/>
        <w:t xml:space="preserve"> calls to be made,</w:t>
      </w:r>
      <w:r w:rsidR="022B51A9">
        <w:rPr/>
        <w:t xml:space="preserve"> and instructions from the server can be received from the server</w:t>
      </w:r>
      <w:r w:rsidR="1FF0F647">
        <w:rPr/>
        <w:t xml:space="preserve">. The downside of this is the natural weakness of security issues, but it can be solved by strong </w:t>
      </w:r>
      <w:r w:rsidR="1FF0F647">
        <w:rPr/>
        <w:t>server side</w:t>
      </w:r>
      <w:r w:rsidR="1FF0F647">
        <w:rPr/>
        <w:t xml:space="preserve"> data </w:t>
      </w:r>
      <w:r w:rsidR="1FF0F647">
        <w:rPr/>
        <w:t>validation, and</w:t>
      </w:r>
      <w:r w:rsidR="1FF0F647">
        <w:rPr/>
        <w:t xml:space="preserve"> limiting open API endpoints. In other words, assiduous</w:t>
      </w:r>
      <w:r w:rsidR="0D5380FA">
        <w:rPr/>
        <w:t>ly designing the program easily mitigates its flaws.</w:t>
      </w:r>
      <w:r>
        <w:br/>
      </w:r>
    </w:p>
    <w:p w:rsidR="4D86BED6" w:rsidP="065D5C8D" w:rsidRDefault="263E8990" w14:paraId="5BC6549C" w14:textId="0699E1A2">
      <w:pPr>
        <w:pBdr>
          <w:top w:val="nil" w:color="000000" w:sz="0" w:space="0"/>
          <w:left w:val="nil" w:color="000000" w:sz="0" w:space="0"/>
          <w:bottom w:val="nil" w:color="000000" w:sz="0" w:space="0"/>
          <w:right w:val="nil" w:color="000000" w:sz="0" w:space="0"/>
        </w:pBdr>
        <w:shd w:val="clear" w:color="auto" w:fill="FFFFFF" w:themeFill="background1"/>
        <w:spacing w:line="259" w:lineRule="auto"/>
        <w:rPr>
          <w:color w:val="000000" w:themeColor="text1"/>
        </w:rPr>
      </w:pPr>
      <w:r w:rsidRPr="065D5C8D" w:rsidR="4D86BED6">
        <w:rPr>
          <w:color w:val="000000" w:themeColor="text1" w:themeTint="FF" w:themeShade="FF"/>
        </w:rPr>
        <w:t xml:space="preserve">3. Storage Management: </w:t>
      </w:r>
      <w:r w:rsidRPr="065D5C8D" w:rsidR="20F6B086">
        <w:rPr>
          <w:color w:val="000000" w:themeColor="text1" w:themeTint="FF" w:themeShade="FF"/>
        </w:rPr>
        <w:t>Because Draw It or Lose It will have a fixed number of images that will be drawn, it makes sense for most of the images to be pre-downloaded and stored locally on the client. Instead of transmitting the images to players in real time, the server wi</w:t>
      </w:r>
      <w:r w:rsidRPr="065D5C8D" w:rsidR="1BF1E1C8">
        <w:rPr>
          <w:color w:val="000000" w:themeColor="text1" w:themeTint="FF" w:themeShade="FF"/>
        </w:rPr>
        <w:t xml:space="preserve">ll only send a cue to the client to </w:t>
      </w:r>
      <w:r w:rsidRPr="065D5C8D" w:rsidR="1BF1E1C8">
        <w:rPr>
          <w:color w:val="000000" w:themeColor="text1" w:themeTint="FF" w:themeShade="FF"/>
        </w:rPr>
        <w:t>proceed</w:t>
      </w:r>
      <w:r w:rsidRPr="065D5C8D" w:rsidR="1BF1E1C8">
        <w:rPr>
          <w:color w:val="000000" w:themeColor="text1" w:themeTint="FF" w:themeShade="FF"/>
        </w:rPr>
        <w:t xml:space="preserve"> with the display. Because </w:t>
      </w:r>
      <w:r w:rsidRPr="065D5C8D" w:rsidR="1BF1E1C8">
        <w:rPr>
          <w:color w:val="000000" w:themeColor="text1" w:themeTint="FF" w:themeShade="FF"/>
        </w:rPr>
        <w:t>it’s</w:t>
      </w:r>
      <w:r w:rsidRPr="065D5C8D" w:rsidR="1BF1E1C8">
        <w:rPr>
          <w:color w:val="000000" w:themeColor="text1" w:themeTint="FF" w:themeShade="FF"/>
        </w:rPr>
        <w:t xml:space="preserve"> only sending a code instead of an image, the overall latency can be minimized.</w:t>
      </w:r>
      <w:r w:rsidRPr="065D5C8D" w:rsidR="45C856CD">
        <w:rPr>
          <w:color w:val="000000" w:themeColor="text1" w:themeTint="FF" w:themeShade="FF"/>
        </w:rPr>
        <w:t xml:space="preserve"> Therefore, a server for </w:t>
      </w:r>
      <w:r w:rsidRPr="065D5C8D" w:rsidR="45C856CD">
        <w:rPr>
          <w:color w:val="000000" w:themeColor="text1" w:themeTint="FF" w:themeShade="FF"/>
        </w:rPr>
        <w:t>initial</w:t>
      </w:r>
      <w:r w:rsidRPr="065D5C8D" w:rsidR="45C856CD">
        <w:rPr>
          <w:color w:val="000000" w:themeColor="text1" w:themeTint="FF" w:themeShade="FF"/>
        </w:rPr>
        <w:t xml:space="preserve"> download of assets and then local storage usage is recommended. The downside is that it will be less portable, compared to all the images being pulled from server and managed as needed.</w:t>
      </w:r>
      <w:r w:rsidRPr="065D5C8D" w:rsidR="26CC9365">
        <w:rPr>
          <w:color w:val="000000" w:themeColor="text1" w:themeTint="FF" w:themeShade="FF"/>
        </w:rPr>
        <w:t xml:space="preserve"> </w:t>
      </w:r>
      <w:r w:rsidRPr="065D5C8D" w:rsidR="6A1FABBC">
        <w:rPr>
          <w:color w:val="000000" w:themeColor="text1" w:themeTint="FF" w:themeShade="FF"/>
        </w:rPr>
        <w:t>In the future when more images are added, a</w:t>
      </w:r>
      <w:r w:rsidRPr="065D5C8D" w:rsidR="26CC9365">
        <w:rPr>
          <w:color w:val="000000" w:themeColor="text1" w:themeTint="FF" w:themeShade="FF"/>
        </w:rPr>
        <w:t xml:space="preserve"> slight compromise could be introduced by having images in sets as “rotations” during “seasons.”</w:t>
      </w:r>
    </w:p>
    <w:p w:rsidR="52E0427E" w:rsidP="52E0427E" w:rsidRDefault="52E0427E" w14:paraId="3CA0FCBC" w14:textId="7E31BE6F">
      <w:pPr>
        <w:pBdr>
          <w:top w:val="nil"/>
          <w:left w:val="nil"/>
          <w:bottom w:val="nil"/>
          <w:right w:val="nil"/>
        </w:pBdr>
        <w:shd w:val="clear" w:color="auto" w:fill="FFFFFF" w:themeFill="background1"/>
        <w:rPr>
          <w:color w:val="000000" w:themeColor="text1"/>
          <w:szCs w:val="22"/>
        </w:rPr>
      </w:pPr>
    </w:p>
    <w:p w:rsidR="4D86BED6" w:rsidP="065D5C8D" w:rsidRDefault="4D86BED6" w14:paraId="164E94B4" w14:textId="144B0C5E">
      <w:pPr>
        <w:pBdr>
          <w:top w:val="nil" w:color="000000" w:sz="0" w:space="0"/>
          <w:left w:val="nil" w:color="000000" w:sz="0" w:space="0"/>
          <w:bottom w:val="nil" w:color="000000" w:sz="0" w:space="0"/>
          <w:right w:val="nil" w:color="000000" w:sz="0" w:space="0"/>
        </w:pBdr>
        <w:shd w:val="clear" w:color="auto" w:fill="FFFFFF" w:themeFill="background1"/>
        <w:rPr>
          <w:color w:val="000000" w:themeColor="text1" w:themeTint="FF" w:themeShade="FF"/>
        </w:rPr>
      </w:pPr>
      <w:r w:rsidRPr="065D5C8D" w:rsidR="4D86BED6">
        <w:rPr>
          <w:color w:val="000000" w:themeColor="text1" w:themeTint="FF" w:themeShade="FF"/>
        </w:rPr>
        <w:t xml:space="preserve">4. Memory Management: </w:t>
      </w:r>
      <w:r w:rsidRPr="065D5C8D" w:rsidR="2E20D629">
        <w:rPr>
          <w:color w:val="000000" w:themeColor="text1" w:themeTint="FF" w:themeShade="FF"/>
        </w:rPr>
        <w:t xml:space="preserve">Initially, I believed just deferring to the browser would be the way, but it would be too optimistic and leaving too much in the hands of others. Memory leaks can still occur regardless of browsers handling garbage collection. </w:t>
      </w:r>
      <w:r w:rsidRPr="065D5C8D" w:rsidR="1048A352">
        <w:rPr>
          <w:color w:val="000000" w:themeColor="text1" w:themeTint="FF" w:themeShade="FF"/>
        </w:rPr>
        <w:t xml:space="preserve">The program should still be designed in a way that large data structures are still managed, and unused allocations are deallocated. </w:t>
      </w:r>
      <w:r w:rsidRPr="065D5C8D" w:rsidR="31AEDAB6">
        <w:rPr>
          <w:color w:val="000000" w:themeColor="text1" w:themeTint="FF" w:themeShade="FF"/>
        </w:rPr>
        <w:t>Optimize</w:t>
      </w:r>
      <w:r w:rsidRPr="065D5C8D" w:rsidR="31AEDAB6">
        <w:rPr>
          <w:color w:val="000000" w:themeColor="text1" w:themeTint="FF" w:themeShade="FF"/>
        </w:rPr>
        <w:t xml:space="preserve"> and decide how to handle </w:t>
      </w:r>
      <w:r w:rsidRPr="065D5C8D" w:rsidR="31AEDAB6">
        <w:rPr>
          <w:color w:val="000000" w:themeColor="text1" w:themeTint="FF" w:themeShade="FF"/>
        </w:rPr>
        <w:t>frequently</w:t>
      </w:r>
      <w:r w:rsidRPr="065D5C8D" w:rsidR="31AEDAB6">
        <w:rPr>
          <w:color w:val="000000" w:themeColor="text1" w:themeTint="FF" w:themeShade="FF"/>
        </w:rPr>
        <w:t xml:space="preserve"> created and destroyed game objects. For example, if you know </w:t>
      </w:r>
      <w:r w:rsidRPr="065D5C8D" w:rsidR="31AEDAB6">
        <w:rPr>
          <w:color w:val="000000" w:themeColor="text1" w:themeTint="FF" w:themeShade="FF"/>
        </w:rPr>
        <w:t>you’re</w:t>
      </w:r>
      <w:r w:rsidRPr="065D5C8D" w:rsidR="31AEDAB6">
        <w:rPr>
          <w:color w:val="000000" w:themeColor="text1" w:themeTint="FF" w:themeShade="FF"/>
        </w:rPr>
        <w:t xml:space="preserve"> going to show a text object </w:t>
      </w:r>
      <w:r w:rsidRPr="065D5C8D" w:rsidR="31AEDAB6">
        <w:rPr>
          <w:color w:val="000000" w:themeColor="text1" w:themeTint="FF" w:themeShade="FF"/>
        </w:rPr>
        <w:t>frequently</w:t>
      </w:r>
      <w:r w:rsidRPr="065D5C8D" w:rsidR="31AEDAB6">
        <w:rPr>
          <w:color w:val="000000" w:themeColor="text1" w:themeTint="FF" w:themeShade="FF"/>
        </w:rPr>
        <w:t xml:space="preserve">, is it better to </w:t>
      </w:r>
      <w:r w:rsidRPr="065D5C8D" w:rsidR="31AEDAB6">
        <w:rPr>
          <w:color w:val="000000" w:themeColor="text1" w:themeTint="FF" w:themeShade="FF"/>
        </w:rPr>
        <w:t>delete</w:t>
      </w:r>
      <w:r w:rsidRPr="065D5C8D" w:rsidR="31AEDAB6">
        <w:rPr>
          <w:color w:val="000000" w:themeColor="text1" w:themeTint="FF" w:themeShade="FF"/>
        </w:rPr>
        <w:t xml:space="preserve"> it, or to hide it and show it again later?</w:t>
      </w:r>
      <w:r w:rsidRPr="065D5C8D" w:rsidR="3DF1699B">
        <w:rPr>
          <w:color w:val="000000" w:themeColor="text1" w:themeTint="FF" w:themeShade="FF"/>
        </w:rPr>
        <w:t xml:space="preserve"> For a game like Draw It </w:t>
      </w:r>
      <w:r w:rsidRPr="065D5C8D" w:rsidR="3DF1699B">
        <w:rPr>
          <w:color w:val="000000" w:themeColor="text1" w:themeTint="FF" w:themeShade="FF"/>
        </w:rPr>
        <w:t>Or</w:t>
      </w:r>
      <w:r w:rsidRPr="065D5C8D" w:rsidR="3DF1699B">
        <w:rPr>
          <w:color w:val="000000" w:themeColor="text1" w:themeTint="FF" w:themeShade="FF"/>
        </w:rPr>
        <w:t xml:space="preserve"> Lose It, it is possible to make most assets and text objects </w:t>
      </w:r>
      <w:r w:rsidRPr="065D5C8D" w:rsidR="2A1A6244">
        <w:rPr>
          <w:color w:val="000000" w:themeColor="text1" w:themeTint="FF" w:themeShade="FF"/>
        </w:rPr>
        <w:t>premade and</w:t>
      </w:r>
      <w:r w:rsidRPr="065D5C8D" w:rsidR="623243CE">
        <w:rPr>
          <w:color w:val="000000" w:themeColor="text1" w:themeTint="FF" w:themeShade="FF"/>
        </w:rPr>
        <w:t xml:space="preserve"> called to screen. When working with a set pool of assets, </w:t>
      </w:r>
      <w:r w:rsidRPr="065D5C8D" w:rsidR="623243CE">
        <w:rPr>
          <w:color w:val="000000" w:themeColor="text1" w:themeTint="FF" w:themeShade="FF"/>
        </w:rPr>
        <w:t>it’s</w:t>
      </w:r>
      <w:r w:rsidRPr="065D5C8D" w:rsidR="623243CE">
        <w:rPr>
          <w:color w:val="000000" w:themeColor="text1" w:themeTint="FF" w:themeShade="FF"/>
        </w:rPr>
        <w:t xml:space="preserve"> easier to keep track of things assigned to </w:t>
      </w:r>
      <w:r w:rsidRPr="065D5C8D" w:rsidR="05C2FD2A">
        <w:rPr>
          <w:color w:val="000000" w:themeColor="text1" w:themeTint="FF" w:themeShade="FF"/>
        </w:rPr>
        <w:t>memory and</w:t>
      </w:r>
      <w:r w:rsidRPr="065D5C8D" w:rsidR="3F1FF77A">
        <w:rPr>
          <w:color w:val="000000" w:themeColor="text1" w:themeTint="FF" w:themeShade="FF"/>
        </w:rPr>
        <w:t xml:space="preserve"> not increase usage over time. </w:t>
      </w:r>
      <w:r w:rsidRPr="065D5C8D" w:rsidR="77D670F4">
        <w:rPr>
          <w:color w:val="000000" w:themeColor="text1" w:themeTint="FF" w:themeShade="FF"/>
        </w:rPr>
        <w:t>A common</w:t>
      </w:r>
      <w:r w:rsidRPr="065D5C8D" w:rsidR="3F1FF77A">
        <w:rPr>
          <w:color w:val="000000" w:themeColor="text1" w:themeTint="FF" w:themeShade="FF"/>
        </w:rPr>
        <w:t xml:space="preserve"> cause of an increase in memory </w:t>
      </w:r>
      <w:r w:rsidRPr="065D5C8D" w:rsidR="058B1876">
        <w:rPr>
          <w:color w:val="000000" w:themeColor="text1" w:themeTint="FF" w:themeShade="FF"/>
        </w:rPr>
        <w:t>usage is that</w:t>
      </w:r>
      <w:r w:rsidRPr="065D5C8D" w:rsidR="3F1FF77A">
        <w:rPr>
          <w:color w:val="000000" w:themeColor="text1" w:themeTint="FF" w:themeShade="FF"/>
        </w:rPr>
        <w:t xml:space="preserve"> </w:t>
      </w:r>
      <w:r w:rsidRPr="065D5C8D" w:rsidR="5CBF1380">
        <w:rPr>
          <w:color w:val="000000" w:themeColor="text1" w:themeTint="FF" w:themeShade="FF"/>
        </w:rPr>
        <w:t xml:space="preserve">even if an object is no longer being used, it still might be referenced to, preventing garbage collection from addressing it. </w:t>
      </w:r>
      <w:r w:rsidRPr="065D5C8D" w:rsidR="0389C0FB">
        <w:rPr>
          <w:color w:val="000000" w:themeColor="text1" w:themeTint="FF" w:themeShade="FF"/>
        </w:rPr>
        <w:t>Pooling objects helps mitigate that possibility.</w:t>
      </w:r>
    </w:p>
    <w:p w:rsidR="52E0427E" w:rsidP="52E0427E" w:rsidRDefault="52E0427E" w14:paraId="3C51D8B9" w14:textId="5958D3B9">
      <w:pPr>
        <w:pBdr>
          <w:top w:val="nil"/>
          <w:left w:val="nil"/>
          <w:bottom w:val="nil"/>
          <w:right w:val="nil"/>
        </w:pBdr>
        <w:shd w:val="clear" w:color="auto" w:fill="FFFFFF" w:themeFill="background1"/>
        <w:rPr>
          <w:color w:val="000000" w:themeColor="text1"/>
          <w:szCs w:val="22"/>
        </w:rPr>
      </w:pPr>
    </w:p>
    <w:p w:rsidR="4D86BED6" w:rsidP="52E0427E" w:rsidRDefault="4D86BED6" w14:paraId="468AA7FB" w14:textId="13EAE239">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5. Distributed Systems and Networks: To enable communication between various platforms, the </w:t>
      </w:r>
    </w:p>
    <w:p w:rsidR="4D86BED6" w:rsidP="52E0427E" w:rsidRDefault="4D86BED6" w14:paraId="3744F443" w14:textId="5868B0AB">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game can utilize distributed software architecture and leverage network connectivity. This can </w:t>
      </w:r>
    </w:p>
    <w:p w:rsidR="4D86BED6" w:rsidP="52E0427E" w:rsidRDefault="4D86BED6" w14:paraId="61C87FA2" w14:textId="044521EC">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be achieved by implementing a centralized server or cloud infrastructure that serves as a </w:t>
      </w:r>
    </w:p>
    <w:p w:rsidR="4D86BED6" w:rsidP="52E0427E" w:rsidRDefault="4D86BED6" w14:paraId="7C8DA534" w14:textId="35ED48B2">
      <w:pPr>
        <w:pBdr>
          <w:top w:val="nil"/>
          <w:left w:val="nil"/>
          <w:bottom w:val="nil"/>
          <w:right w:val="nil"/>
        </w:pBdr>
        <w:shd w:val="clear" w:color="auto" w:fill="FFFFFF" w:themeFill="background1"/>
        <w:rPr>
          <w:color w:val="000000" w:themeColor="text1"/>
          <w:szCs w:val="22"/>
        </w:rPr>
      </w:pPr>
      <w:r w:rsidRPr="52E0427E">
        <w:rPr>
          <w:color w:val="000000" w:themeColor="text1"/>
          <w:szCs w:val="22"/>
        </w:rPr>
        <w:t>communication hub between game clients. The server can handle game synchronization, real-</w:t>
      </w:r>
    </w:p>
    <w:p w:rsidR="4D86BED6" w:rsidP="1D090D8B" w:rsidRDefault="4D86BED6" w14:paraId="7A1A0C32" w14:textId="632B1463">
      <w:pPr>
        <w:pBdr>
          <w:top w:val="nil"/>
          <w:left w:val="nil"/>
          <w:bottom w:val="nil"/>
          <w:right w:val="nil"/>
        </w:pBdr>
        <w:shd w:val="clear" w:color="auto" w:fill="FFFFFF" w:themeFill="background1"/>
        <w:rPr>
          <w:color w:val="000000" w:themeColor="text1"/>
          <w:szCs w:val="22"/>
        </w:rPr>
      </w:pPr>
      <w:r w:rsidRPr="1D090D8B">
        <w:rPr>
          <w:color w:val="000000" w:themeColor="text1"/>
          <w:szCs w:val="22"/>
        </w:rPr>
        <w:t xml:space="preserve">time </w:t>
      </w:r>
      <w:r w:rsidRPr="1D090D8B" w:rsidR="1B05CF5E">
        <w:rPr>
          <w:color w:val="000000" w:themeColor="text1"/>
          <w:szCs w:val="22"/>
        </w:rPr>
        <w:t>updates and</w:t>
      </w:r>
      <w:r w:rsidRPr="1D090D8B">
        <w:rPr>
          <w:color w:val="000000" w:themeColor="text1"/>
          <w:szCs w:val="22"/>
        </w:rPr>
        <w:t xml:space="preserve"> message exchange between players across different devices. The system </w:t>
      </w:r>
    </w:p>
    <w:p w:rsidR="4D86BED6" w:rsidP="52E0427E" w:rsidRDefault="4D86BED6" w14:paraId="17E830AF" w14:textId="10E39189">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should account for network connectivity issues, such as intermittent outages or low bandwidth, </w:t>
      </w:r>
    </w:p>
    <w:p w:rsidR="4D86BED6" w:rsidP="52E0427E" w:rsidRDefault="4D86BED6" w14:paraId="02F7B570" w14:textId="6FD5BC6E">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by having appropriate error handling and synchronization mechanism. </w:t>
      </w:r>
    </w:p>
    <w:p w:rsidR="52E0427E" w:rsidP="52E0427E" w:rsidRDefault="52E0427E" w14:paraId="699F6C75" w14:textId="7360C5D1">
      <w:pPr>
        <w:pBdr>
          <w:top w:val="nil"/>
          <w:left w:val="nil"/>
          <w:bottom w:val="nil"/>
          <w:right w:val="nil"/>
        </w:pBdr>
        <w:shd w:val="clear" w:color="auto" w:fill="FFFFFF" w:themeFill="background1"/>
        <w:rPr>
          <w:color w:val="000000" w:themeColor="text1"/>
          <w:szCs w:val="22"/>
        </w:rPr>
      </w:pPr>
    </w:p>
    <w:p w:rsidR="4D86BED6" w:rsidP="52E0427E" w:rsidRDefault="4D86BED6" w14:paraId="11B423FA" w14:textId="6B72E6CB">
      <w:pPr>
        <w:pBdr>
          <w:top w:val="nil"/>
          <w:left w:val="nil"/>
          <w:bottom w:val="nil"/>
          <w:right w:val="nil"/>
        </w:pBdr>
        <w:shd w:val="clear" w:color="auto" w:fill="FFFFFF" w:themeFill="background1"/>
        <w:rPr>
          <w:color w:val="000000" w:themeColor="text1"/>
          <w:szCs w:val="22"/>
        </w:rPr>
      </w:pPr>
      <w:r w:rsidRPr="52E0427E">
        <w:rPr>
          <w:color w:val="000000" w:themeColor="text1"/>
          <w:szCs w:val="22"/>
        </w:rPr>
        <w:t xml:space="preserve">6. Security: </w:t>
      </w:r>
      <w:r w:rsidRPr="52E0427E" w:rsidR="633C63F2">
        <w:rPr>
          <w:color w:val="000000" w:themeColor="text1"/>
          <w:szCs w:val="22"/>
        </w:rPr>
        <w:t xml:space="preserve">User information and the transmission of private information needs to be protected. As a web-based application using correct secure communication protocols is important. </w:t>
      </w:r>
      <w:r w:rsidRPr="52E0427E" w:rsidR="4EDC5B53">
        <w:rPr>
          <w:color w:val="000000" w:themeColor="text1"/>
          <w:szCs w:val="22"/>
        </w:rPr>
        <w:t xml:space="preserve">As a “for fun” game, hopefully player integrity is not an issue, but if it does become one then somehow the choice of which image is selected needs to be </w:t>
      </w:r>
      <w:r w:rsidRPr="52E0427E" w:rsidR="73D720C6">
        <w:rPr>
          <w:color w:val="000000" w:themeColor="text1"/>
          <w:szCs w:val="22"/>
        </w:rPr>
        <w:t xml:space="preserve">encrypted or otherwise </w:t>
      </w:r>
      <w:r w:rsidRPr="52E0427E" w:rsidR="4EDC5B53">
        <w:rPr>
          <w:color w:val="000000" w:themeColor="text1"/>
          <w:szCs w:val="22"/>
        </w:rPr>
        <w:t>obfusc</w:t>
      </w:r>
      <w:r w:rsidRPr="52E0427E" w:rsidR="0E2CC4F8">
        <w:rPr>
          <w:color w:val="000000" w:themeColor="text1"/>
          <w:szCs w:val="22"/>
        </w:rPr>
        <w:t>ated fro</w:t>
      </w:r>
      <w:r w:rsidRPr="52E0427E" w:rsidR="0FC1AA1C">
        <w:rPr>
          <w:color w:val="000000" w:themeColor="text1"/>
          <w:szCs w:val="22"/>
        </w:rPr>
        <w:t>m unauthorized access or viewing</w:t>
      </w:r>
      <w:r w:rsidRPr="52E0427E" w:rsidR="0E2CC4F8">
        <w:rPr>
          <w:color w:val="000000" w:themeColor="text1"/>
          <w:szCs w:val="22"/>
        </w:rPr>
        <w:t>.</w:t>
      </w:r>
      <w:r w:rsidRPr="52E0427E">
        <w:rPr>
          <w:color w:val="000000" w:themeColor="text1"/>
          <w:szCs w:val="22"/>
        </w:rPr>
        <w:t xml:space="preserve"> </w:t>
      </w:r>
    </w:p>
    <w:sectPr w:rsidR="4D86BED6">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E2CF8B"/>
    <w:multiLevelType w:val="hybridMultilevel"/>
    <w:tmpl w:val="FFFFFFFF"/>
    <w:lvl w:ilvl="0" w:tplc="3412FA34">
      <w:start w:val="1"/>
      <w:numFmt w:val="decimal"/>
      <w:lvlText w:val="%1."/>
      <w:lvlJc w:val="left"/>
      <w:pPr>
        <w:ind w:left="720" w:hanging="360"/>
      </w:pPr>
    </w:lvl>
    <w:lvl w:ilvl="1" w:tplc="34924130">
      <w:start w:val="1"/>
      <w:numFmt w:val="lowerLetter"/>
      <w:lvlText w:val="%2."/>
      <w:lvlJc w:val="left"/>
      <w:pPr>
        <w:ind w:left="1440" w:hanging="360"/>
      </w:pPr>
    </w:lvl>
    <w:lvl w:ilvl="2" w:tplc="2974A43E">
      <w:start w:val="1"/>
      <w:numFmt w:val="lowerRoman"/>
      <w:lvlText w:val="%3."/>
      <w:lvlJc w:val="right"/>
      <w:pPr>
        <w:ind w:left="2160" w:hanging="180"/>
      </w:pPr>
    </w:lvl>
    <w:lvl w:ilvl="3" w:tplc="63D8AB30">
      <w:start w:val="1"/>
      <w:numFmt w:val="decimal"/>
      <w:lvlText w:val="%4."/>
      <w:lvlJc w:val="left"/>
      <w:pPr>
        <w:ind w:left="2880" w:hanging="360"/>
      </w:pPr>
    </w:lvl>
    <w:lvl w:ilvl="4" w:tplc="BB04FE2A">
      <w:start w:val="1"/>
      <w:numFmt w:val="lowerLetter"/>
      <w:lvlText w:val="%5."/>
      <w:lvlJc w:val="left"/>
      <w:pPr>
        <w:ind w:left="3600" w:hanging="360"/>
      </w:pPr>
    </w:lvl>
    <w:lvl w:ilvl="5" w:tplc="512A24C0">
      <w:start w:val="1"/>
      <w:numFmt w:val="lowerRoman"/>
      <w:lvlText w:val="%6."/>
      <w:lvlJc w:val="right"/>
      <w:pPr>
        <w:ind w:left="4320" w:hanging="180"/>
      </w:pPr>
    </w:lvl>
    <w:lvl w:ilvl="6" w:tplc="31108E38">
      <w:start w:val="1"/>
      <w:numFmt w:val="decimal"/>
      <w:lvlText w:val="%7."/>
      <w:lvlJc w:val="left"/>
      <w:pPr>
        <w:ind w:left="5040" w:hanging="360"/>
      </w:pPr>
    </w:lvl>
    <w:lvl w:ilvl="7" w:tplc="8BEE9382">
      <w:start w:val="1"/>
      <w:numFmt w:val="lowerLetter"/>
      <w:lvlText w:val="%8."/>
      <w:lvlJc w:val="left"/>
      <w:pPr>
        <w:ind w:left="5760" w:hanging="360"/>
      </w:pPr>
    </w:lvl>
    <w:lvl w:ilvl="8" w:tplc="84D07E4A">
      <w:start w:val="1"/>
      <w:numFmt w:val="lowerRoman"/>
      <w:lvlText w:val="%9."/>
      <w:lvlJc w:val="right"/>
      <w:pPr>
        <w:ind w:left="6480" w:hanging="180"/>
      </w:pPr>
    </w:lvl>
  </w:abstractNum>
  <w:num w:numId="1" w16cid:durableId="600527679">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EC0F0"/>
    <w:rsid w:val="007F3EC1"/>
    <w:rsid w:val="008A485F"/>
    <w:rsid w:val="009649F5"/>
    <w:rsid w:val="00987146"/>
    <w:rsid w:val="009C2374"/>
    <w:rsid w:val="00A325D0"/>
    <w:rsid w:val="00B20A2D"/>
    <w:rsid w:val="00B902AF"/>
    <w:rsid w:val="00BB4494"/>
    <w:rsid w:val="00D7EF5A"/>
    <w:rsid w:val="00D97062"/>
    <w:rsid w:val="00DC0EA0"/>
    <w:rsid w:val="00E0390F"/>
    <w:rsid w:val="00E041A9"/>
    <w:rsid w:val="00E61BA3"/>
    <w:rsid w:val="00E6447B"/>
    <w:rsid w:val="00F355EE"/>
    <w:rsid w:val="00F53DDC"/>
    <w:rsid w:val="00FD2C32"/>
    <w:rsid w:val="022B51A9"/>
    <w:rsid w:val="0305A9BE"/>
    <w:rsid w:val="0389C0FB"/>
    <w:rsid w:val="042194EA"/>
    <w:rsid w:val="04906D3D"/>
    <w:rsid w:val="058B1876"/>
    <w:rsid w:val="05C2FD2A"/>
    <w:rsid w:val="065A068B"/>
    <w:rsid w:val="065D5C8D"/>
    <w:rsid w:val="0696F436"/>
    <w:rsid w:val="075C8B4E"/>
    <w:rsid w:val="078B31CA"/>
    <w:rsid w:val="079043E7"/>
    <w:rsid w:val="08252B3E"/>
    <w:rsid w:val="083602FD"/>
    <w:rsid w:val="08405CAE"/>
    <w:rsid w:val="08AF36CB"/>
    <w:rsid w:val="08CC262B"/>
    <w:rsid w:val="091B9738"/>
    <w:rsid w:val="092779B3"/>
    <w:rsid w:val="096FFE08"/>
    <w:rsid w:val="09E744CD"/>
    <w:rsid w:val="0A2DED7B"/>
    <w:rsid w:val="0A4CB146"/>
    <w:rsid w:val="0A5C5CD9"/>
    <w:rsid w:val="0ACFD5C9"/>
    <w:rsid w:val="0B717ACD"/>
    <w:rsid w:val="0B8EB32E"/>
    <w:rsid w:val="0B8EDD2A"/>
    <w:rsid w:val="0B977715"/>
    <w:rsid w:val="0BAA4528"/>
    <w:rsid w:val="0BC0D7AE"/>
    <w:rsid w:val="0BD19060"/>
    <w:rsid w:val="0C122CEE"/>
    <w:rsid w:val="0C288731"/>
    <w:rsid w:val="0C2B4BDD"/>
    <w:rsid w:val="0CAD89E4"/>
    <w:rsid w:val="0CB1E60F"/>
    <w:rsid w:val="0CFF356A"/>
    <w:rsid w:val="0D02C69C"/>
    <w:rsid w:val="0D17016A"/>
    <w:rsid w:val="0D5380FA"/>
    <w:rsid w:val="0E066309"/>
    <w:rsid w:val="0E2CC4F8"/>
    <w:rsid w:val="0EEFF347"/>
    <w:rsid w:val="0F010C1F"/>
    <w:rsid w:val="0F712923"/>
    <w:rsid w:val="0FC1AA1C"/>
    <w:rsid w:val="1048A352"/>
    <w:rsid w:val="11B37383"/>
    <w:rsid w:val="12174F97"/>
    <w:rsid w:val="1259DF17"/>
    <w:rsid w:val="127AA816"/>
    <w:rsid w:val="130921C1"/>
    <w:rsid w:val="131C4BA2"/>
    <w:rsid w:val="134E34C7"/>
    <w:rsid w:val="14130F18"/>
    <w:rsid w:val="14415F12"/>
    <w:rsid w:val="147DE80B"/>
    <w:rsid w:val="1509701B"/>
    <w:rsid w:val="1584CD50"/>
    <w:rsid w:val="15E4A36E"/>
    <w:rsid w:val="16287F8C"/>
    <w:rsid w:val="1690A469"/>
    <w:rsid w:val="169DFFD8"/>
    <w:rsid w:val="16DA2C2D"/>
    <w:rsid w:val="16EE7F56"/>
    <w:rsid w:val="179A4AC5"/>
    <w:rsid w:val="17BD159C"/>
    <w:rsid w:val="1877482D"/>
    <w:rsid w:val="187E71D3"/>
    <w:rsid w:val="187FE857"/>
    <w:rsid w:val="1922DDA6"/>
    <w:rsid w:val="19293BC4"/>
    <w:rsid w:val="196E3B80"/>
    <w:rsid w:val="19EF232E"/>
    <w:rsid w:val="1ABC321F"/>
    <w:rsid w:val="1AF79067"/>
    <w:rsid w:val="1AFE74C5"/>
    <w:rsid w:val="1B05CF5E"/>
    <w:rsid w:val="1B0BA7F3"/>
    <w:rsid w:val="1B3778F5"/>
    <w:rsid w:val="1B4B45CC"/>
    <w:rsid w:val="1B97452D"/>
    <w:rsid w:val="1BF1E1C8"/>
    <w:rsid w:val="1D090D8B"/>
    <w:rsid w:val="1D0AEA21"/>
    <w:rsid w:val="1D21E14B"/>
    <w:rsid w:val="1D4E6B26"/>
    <w:rsid w:val="1D8A43A7"/>
    <w:rsid w:val="1DF86550"/>
    <w:rsid w:val="1ED890C5"/>
    <w:rsid w:val="1EE24503"/>
    <w:rsid w:val="1FF0F647"/>
    <w:rsid w:val="20336F62"/>
    <w:rsid w:val="203867AF"/>
    <w:rsid w:val="204B6028"/>
    <w:rsid w:val="209CCC1E"/>
    <w:rsid w:val="20BABBE9"/>
    <w:rsid w:val="20EEEF3F"/>
    <w:rsid w:val="20F6B086"/>
    <w:rsid w:val="2155FA07"/>
    <w:rsid w:val="22CA0B41"/>
    <w:rsid w:val="2318D7AB"/>
    <w:rsid w:val="241A0681"/>
    <w:rsid w:val="241E2B79"/>
    <w:rsid w:val="2442E0CE"/>
    <w:rsid w:val="24AE57E0"/>
    <w:rsid w:val="24E7C6F6"/>
    <w:rsid w:val="26339107"/>
    <w:rsid w:val="263651D3"/>
    <w:rsid w:val="263E8990"/>
    <w:rsid w:val="26CC9365"/>
    <w:rsid w:val="26F4DC3B"/>
    <w:rsid w:val="26FAEEE3"/>
    <w:rsid w:val="2717ADE2"/>
    <w:rsid w:val="2782C762"/>
    <w:rsid w:val="2801CB7E"/>
    <w:rsid w:val="2864F412"/>
    <w:rsid w:val="28847074"/>
    <w:rsid w:val="288811AD"/>
    <w:rsid w:val="28A049C3"/>
    <w:rsid w:val="28D06F90"/>
    <w:rsid w:val="291720FC"/>
    <w:rsid w:val="2964D7B8"/>
    <w:rsid w:val="299624CC"/>
    <w:rsid w:val="2A1A6244"/>
    <w:rsid w:val="2A8C02EB"/>
    <w:rsid w:val="2B393B5C"/>
    <w:rsid w:val="2B71C657"/>
    <w:rsid w:val="2BAE70D7"/>
    <w:rsid w:val="2C9CCAE4"/>
    <w:rsid w:val="2CAF4F7B"/>
    <w:rsid w:val="2CC2F3D1"/>
    <w:rsid w:val="2D6DC497"/>
    <w:rsid w:val="2D7E6B67"/>
    <w:rsid w:val="2DAC0CD9"/>
    <w:rsid w:val="2DB5BFFE"/>
    <w:rsid w:val="2DE659D3"/>
    <w:rsid w:val="2DF5C0EA"/>
    <w:rsid w:val="2E01153D"/>
    <w:rsid w:val="2E20D629"/>
    <w:rsid w:val="2EDBA307"/>
    <w:rsid w:val="2F00B893"/>
    <w:rsid w:val="2F93B020"/>
    <w:rsid w:val="304B885A"/>
    <w:rsid w:val="315592EA"/>
    <w:rsid w:val="315629B6"/>
    <w:rsid w:val="31AEDAB6"/>
    <w:rsid w:val="31DAE4B6"/>
    <w:rsid w:val="32271394"/>
    <w:rsid w:val="3252B45D"/>
    <w:rsid w:val="334AE0F7"/>
    <w:rsid w:val="3380AFD1"/>
    <w:rsid w:val="3407E909"/>
    <w:rsid w:val="340C0A45"/>
    <w:rsid w:val="34AC257D"/>
    <w:rsid w:val="34E3509A"/>
    <w:rsid w:val="35108F3A"/>
    <w:rsid w:val="35191E29"/>
    <w:rsid w:val="359B50FC"/>
    <w:rsid w:val="361E7728"/>
    <w:rsid w:val="3733FCCA"/>
    <w:rsid w:val="37E2C260"/>
    <w:rsid w:val="384E5BE0"/>
    <w:rsid w:val="3883D11D"/>
    <w:rsid w:val="38A2E68E"/>
    <w:rsid w:val="39038841"/>
    <w:rsid w:val="396082A3"/>
    <w:rsid w:val="396D3CE2"/>
    <w:rsid w:val="39A609F4"/>
    <w:rsid w:val="39C13ACB"/>
    <w:rsid w:val="3A43C1CE"/>
    <w:rsid w:val="3B136E47"/>
    <w:rsid w:val="3B18C418"/>
    <w:rsid w:val="3B815E24"/>
    <w:rsid w:val="3BE36458"/>
    <w:rsid w:val="3C54B359"/>
    <w:rsid w:val="3C71518A"/>
    <w:rsid w:val="3CC30B7A"/>
    <w:rsid w:val="3CD6D73F"/>
    <w:rsid w:val="3CDC805B"/>
    <w:rsid w:val="3CEEF587"/>
    <w:rsid w:val="3DF1699B"/>
    <w:rsid w:val="3DFC2B7C"/>
    <w:rsid w:val="3E1EC879"/>
    <w:rsid w:val="3E32D520"/>
    <w:rsid w:val="3E7431E6"/>
    <w:rsid w:val="3ECFB2D1"/>
    <w:rsid w:val="3F06485F"/>
    <w:rsid w:val="3F1FF77A"/>
    <w:rsid w:val="3F4DBDC9"/>
    <w:rsid w:val="3FFE60AD"/>
    <w:rsid w:val="4081D6E2"/>
    <w:rsid w:val="4123DD0E"/>
    <w:rsid w:val="41266852"/>
    <w:rsid w:val="41407EEB"/>
    <w:rsid w:val="41B6BDB2"/>
    <w:rsid w:val="42C5CB97"/>
    <w:rsid w:val="42D3A143"/>
    <w:rsid w:val="43C68B62"/>
    <w:rsid w:val="43CAA2C1"/>
    <w:rsid w:val="43D13376"/>
    <w:rsid w:val="440C5B7E"/>
    <w:rsid w:val="4477BDD7"/>
    <w:rsid w:val="4517DB6A"/>
    <w:rsid w:val="45C1AB34"/>
    <w:rsid w:val="45C856CD"/>
    <w:rsid w:val="464CBDA7"/>
    <w:rsid w:val="4672F739"/>
    <w:rsid w:val="469ED827"/>
    <w:rsid w:val="469FC947"/>
    <w:rsid w:val="46CA6A84"/>
    <w:rsid w:val="470A7821"/>
    <w:rsid w:val="474837D3"/>
    <w:rsid w:val="475EAA5A"/>
    <w:rsid w:val="476970B6"/>
    <w:rsid w:val="478C7D6C"/>
    <w:rsid w:val="47AB044E"/>
    <w:rsid w:val="47CD54E0"/>
    <w:rsid w:val="4809D2D5"/>
    <w:rsid w:val="487548F5"/>
    <w:rsid w:val="48A6B354"/>
    <w:rsid w:val="497AF3CE"/>
    <w:rsid w:val="499A77E6"/>
    <w:rsid w:val="49AC804C"/>
    <w:rsid w:val="4B523B95"/>
    <w:rsid w:val="4BA73F7A"/>
    <w:rsid w:val="4C010D9B"/>
    <w:rsid w:val="4C2C2145"/>
    <w:rsid w:val="4C3A970F"/>
    <w:rsid w:val="4D204FE0"/>
    <w:rsid w:val="4D86BED6"/>
    <w:rsid w:val="4DC469D9"/>
    <w:rsid w:val="4E4BCBED"/>
    <w:rsid w:val="4E57561E"/>
    <w:rsid w:val="4E6DC11F"/>
    <w:rsid w:val="4E7914AC"/>
    <w:rsid w:val="4EDC5B53"/>
    <w:rsid w:val="4FE8F3FE"/>
    <w:rsid w:val="50071742"/>
    <w:rsid w:val="50E4F9AA"/>
    <w:rsid w:val="51271B4E"/>
    <w:rsid w:val="513745FA"/>
    <w:rsid w:val="51773CA6"/>
    <w:rsid w:val="52455A3B"/>
    <w:rsid w:val="5274199C"/>
    <w:rsid w:val="52A33A5A"/>
    <w:rsid w:val="52D126E7"/>
    <w:rsid w:val="52E0427E"/>
    <w:rsid w:val="53C31D39"/>
    <w:rsid w:val="543612D4"/>
    <w:rsid w:val="54A930E5"/>
    <w:rsid w:val="54AA1F03"/>
    <w:rsid w:val="54B9656D"/>
    <w:rsid w:val="553E62CD"/>
    <w:rsid w:val="556E6DEC"/>
    <w:rsid w:val="559E815E"/>
    <w:rsid w:val="55FC0AB1"/>
    <w:rsid w:val="566C7573"/>
    <w:rsid w:val="56BA9A73"/>
    <w:rsid w:val="56C0CF29"/>
    <w:rsid w:val="56E7B6E8"/>
    <w:rsid w:val="577FF3F3"/>
    <w:rsid w:val="57E28043"/>
    <w:rsid w:val="5845D753"/>
    <w:rsid w:val="586825F6"/>
    <w:rsid w:val="58AA296C"/>
    <w:rsid w:val="5931DE42"/>
    <w:rsid w:val="59446D71"/>
    <w:rsid w:val="5947AC38"/>
    <w:rsid w:val="5956DB00"/>
    <w:rsid w:val="598BE9CC"/>
    <w:rsid w:val="59A11F31"/>
    <w:rsid w:val="59D3C9F7"/>
    <w:rsid w:val="59E81997"/>
    <w:rsid w:val="5AFDBD2C"/>
    <w:rsid w:val="5B3471A6"/>
    <w:rsid w:val="5B3B9984"/>
    <w:rsid w:val="5BBCA27F"/>
    <w:rsid w:val="5BDC2DE8"/>
    <w:rsid w:val="5C5F07CD"/>
    <w:rsid w:val="5C997EC1"/>
    <w:rsid w:val="5CA426F6"/>
    <w:rsid w:val="5CBF1380"/>
    <w:rsid w:val="5E11D27C"/>
    <w:rsid w:val="5E1DE8CF"/>
    <w:rsid w:val="5E7C6BCA"/>
    <w:rsid w:val="5EA5F2A1"/>
    <w:rsid w:val="5ECA2727"/>
    <w:rsid w:val="5EDBDE32"/>
    <w:rsid w:val="5F686188"/>
    <w:rsid w:val="600FFA90"/>
    <w:rsid w:val="602D3AFD"/>
    <w:rsid w:val="60431D51"/>
    <w:rsid w:val="605903A1"/>
    <w:rsid w:val="61DCEEC8"/>
    <w:rsid w:val="623243CE"/>
    <w:rsid w:val="623D37D8"/>
    <w:rsid w:val="6313B5D2"/>
    <w:rsid w:val="633C63F2"/>
    <w:rsid w:val="637EEAA9"/>
    <w:rsid w:val="63EBABC8"/>
    <w:rsid w:val="641E837A"/>
    <w:rsid w:val="643C6D34"/>
    <w:rsid w:val="646870DF"/>
    <w:rsid w:val="64C280E8"/>
    <w:rsid w:val="652DA5CF"/>
    <w:rsid w:val="66395DC8"/>
    <w:rsid w:val="66CCD121"/>
    <w:rsid w:val="674A0AF8"/>
    <w:rsid w:val="67569490"/>
    <w:rsid w:val="6769D6B1"/>
    <w:rsid w:val="67C57F23"/>
    <w:rsid w:val="694EDC33"/>
    <w:rsid w:val="699796F7"/>
    <w:rsid w:val="69A48368"/>
    <w:rsid w:val="6A1FABBC"/>
    <w:rsid w:val="6A272ABC"/>
    <w:rsid w:val="6ABAFCE0"/>
    <w:rsid w:val="6AC7966A"/>
    <w:rsid w:val="6AD9A169"/>
    <w:rsid w:val="6AE33B79"/>
    <w:rsid w:val="6AE6BB47"/>
    <w:rsid w:val="6B90CF88"/>
    <w:rsid w:val="6C18C53F"/>
    <w:rsid w:val="6C631CA1"/>
    <w:rsid w:val="6C9C9E6A"/>
    <w:rsid w:val="6D083C28"/>
    <w:rsid w:val="6E2F86C7"/>
    <w:rsid w:val="6EDCF2EA"/>
    <w:rsid w:val="6F0201F8"/>
    <w:rsid w:val="6F408A10"/>
    <w:rsid w:val="6F48D130"/>
    <w:rsid w:val="6F779EA3"/>
    <w:rsid w:val="6F82EF36"/>
    <w:rsid w:val="6FE74649"/>
    <w:rsid w:val="6FEE2127"/>
    <w:rsid w:val="705C95DA"/>
    <w:rsid w:val="70A5BA8E"/>
    <w:rsid w:val="70AA89D7"/>
    <w:rsid w:val="70D10B2A"/>
    <w:rsid w:val="70FFF9AF"/>
    <w:rsid w:val="713E962E"/>
    <w:rsid w:val="715AED6C"/>
    <w:rsid w:val="71B35C30"/>
    <w:rsid w:val="71F997BA"/>
    <w:rsid w:val="7281123C"/>
    <w:rsid w:val="728D07BF"/>
    <w:rsid w:val="72A5A1F1"/>
    <w:rsid w:val="7309C43F"/>
    <w:rsid w:val="733BF6B4"/>
    <w:rsid w:val="73D720C6"/>
    <w:rsid w:val="7420D764"/>
    <w:rsid w:val="747C18B2"/>
    <w:rsid w:val="755F5EA4"/>
    <w:rsid w:val="75E35CE9"/>
    <w:rsid w:val="75EA3D54"/>
    <w:rsid w:val="75EDB047"/>
    <w:rsid w:val="77865C94"/>
    <w:rsid w:val="77D670F4"/>
    <w:rsid w:val="77DD0513"/>
    <w:rsid w:val="7873FAC3"/>
    <w:rsid w:val="7947D567"/>
    <w:rsid w:val="7954F6BD"/>
    <w:rsid w:val="7B083A58"/>
    <w:rsid w:val="7B16911A"/>
    <w:rsid w:val="7BF49B42"/>
    <w:rsid w:val="7C3000D5"/>
    <w:rsid w:val="7CC3BB94"/>
    <w:rsid w:val="7D01C3AF"/>
    <w:rsid w:val="7E61D2E5"/>
    <w:rsid w:val="7EDD9030"/>
    <w:rsid w:val="7EFB9BC4"/>
    <w:rsid w:val="7F61159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52E04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Lance Tran</lastModifiedBy>
  <revision>9</revision>
  <dcterms:created xsi:type="dcterms:W3CDTF">2025-08-24T17:30:00.0000000Z</dcterms:created>
  <dcterms:modified xsi:type="dcterms:W3CDTF">2025-08-24T18:08:35.3034577Z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