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4c - Keyword Extraction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Natural Language Processing (NLP) is an important area of computation that attempts to use computer programs to glean information from text.  At its simplest, it could be just a determination of which pronouns are used in a sentence, and at its most complex it can involve advanced artificial intelligence.  One problem NLP is used to solve is keyword extraction.  A selection of text is provided to the program and the program determines which words are the important ones.  You can imagine that this could be useful in many ways.  </w:t>
      </w:r>
    </w:p>
    <w:p w:rsidR="00000000" w:rsidDel="00000000" w:rsidP="00000000" w:rsidRDefault="00000000" w:rsidRPr="00000000" w14:paraId="00000005">
      <w:pPr>
        <w:spacing w:line="240" w:lineRule="auto"/>
        <w:ind w:firstLine="720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well-established approach to keyword extraction is </w:t>
      </w:r>
      <w:hyperlink r:id="rId6">
        <w:r w:rsidDel="00000000" w:rsidR="00000000" w:rsidRPr="00000000">
          <w:rPr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term frequency–inverse document frequency</w:t>
        </w:r>
      </w:hyperlink>
      <w:r w:rsidDel="00000000" w:rsidR="00000000" w:rsidRPr="00000000">
        <w:rPr>
          <w:b w:val="1"/>
          <w:color w:val="202122"/>
          <w:sz w:val="21"/>
          <w:szCs w:val="21"/>
          <w:highlight w:val="white"/>
          <w:rtl w:val="0"/>
        </w:rPr>
        <w:t xml:space="preserve"> (Tf-idf)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. The name of the approach is fairly intimidating, but the actual approach is fairly straightforward. The idea is to figure out 1) how often a word is used in the text (term frequency) and compare it to 2) how often the word is commonly used in the text (document frequency).  Naturally, there is a TF-idf formula used to calculate this value for each word in a document.  We will use a </w:t>
      </w:r>
      <w:r w:rsidDel="00000000" w:rsidR="00000000" w:rsidRPr="00000000">
        <w:rPr>
          <w:i w:val="1"/>
          <w:color w:val="202122"/>
          <w:sz w:val="21"/>
          <w:szCs w:val="21"/>
          <w:highlight w:val="white"/>
          <w:rtl w:val="0"/>
        </w:rPr>
        <w:t xml:space="preserve">variation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of this formula for this project.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the keywords in a text sample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Clean up the sample text by removing distracting characters: 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, " ' ? ! “ \t \r \n , ”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a dictionary variable to create a frequency histogram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 the top words contained in the sample with the most important words listed before the least important words as defined by our version of the Tf-idf metric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Visualize the distribution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Some Guidance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Create a program that calculates our keyword metric, reports the most important words and allows the user to specify: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the word frequency file name</w:t>
      </w:r>
      <w:r w:rsidDel="00000000" w:rsidR="00000000" w:rsidRPr="00000000">
        <w:rPr>
          <w:rtl w:val="0"/>
        </w:rPr>
        <w:t xml:space="preserve"> -  ask for a file name but have a default of KFfreq.csv which is the file to be used if the user doesn’t specify a file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# of key words to report</w:t>
      </w:r>
      <w:r w:rsidDel="00000000" w:rsidR="00000000" w:rsidRPr="00000000">
        <w:rPr>
          <w:rtl w:val="0"/>
        </w:rPr>
        <w:t xml:space="preserve"> - the number of top key words to report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name of a text file to process</w:t>
      </w:r>
      <w:r w:rsidDel="00000000" w:rsidR="00000000" w:rsidRPr="00000000">
        <w:rPr>
          <w:rtl w:val="0"/>
        </w:rPr>
        <w:t xml:space="preserve"> - the name of a text file to process using our program but if the user leaves this blank, then the following question is asked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text to be processed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 a file name is not provided for som text to process, then the user can simply paste some text in response to this question and that text will be processed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The general steps for this program are: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values from the user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acquire the text from a file, if the user didn’t provide the text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up the text by removing the undesired characters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acquire word frequencies from the word general frequency file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score and associate it with each word (words without a general frequency available should be given a frequency of 1)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printed report of the top words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visualize the results with a plot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will provide you with a function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reportHisto(histogram, TopN, title="title", xLabel = 'xLabel')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  <w:t xml:space="preserve">that you can use to create plots.  An example of calling this function is:</w:t>
      </w:r>
      <w:r w:rsidDel="00000000" w:rsidR="00000000" w:rsidRPr="00000000">
        <w:rPr/>
        <w:drawing>
          <wp:inline distB="114300" distT="114300" distL="114300" distR="114300">
            <wp:extent cx="5661813" cy="58069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813" cy="5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662488" cy="340720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40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Our version of the TF-idf equation</w:t>
      </w:r>
      <w:r w:rsidDel="00000000" w:rsidR="00000000" w:rsidRPr="00000000">
        <w:rPr>
          <w:rtl w:val="0"/>
        </w:rPr>
        <w:br w:type="textWrapping"/>
        <w:tab/>
        <w:t xml:space="preserve">We will use an approximation of the TF-idf equation for our program.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any word there is: </w:t>
      </w:r>
    </w:p>
    <w:p w:rsidR="00000000" w:rsidDel="00000000" w:rsidP="00000000" w:rsidRDefault="00000000" w:rsidRPr="00000000" w14:paraId="00000026">
      <w:pPr>
        <w:ind w:firstLine="720"/>
        <w:rPr/>
      </w:pPr>
      <m:oMath>
        <m:r>
          <w:rPr/>
          <m:t xml:space="preserve">WordDocFreq</m:t>
        </m:r>
      </m:oMath>
      <w:r w:rsidDel="00000000" w:rsidR="00000000" w:rsidRPr="00000000">
        <w:rPr>
          <w:rtl w:val="0"/>
        </w:rPr>
        <w:t xml:space="preserve"> - how many times that the word is used in the text sample provided</w:t>
      </w:r>
    </w:p>
    <w:p w:rsidR="00000000" w:rsidDel="00000000" w:rsidP="00000000" w:rsidRDefault="00000000" w:rsidRPr="00000000" w14:paraId="00000027">
      <w:pPr>
        <w:ind w:firstLine="720"/>
        <w:rPr/>
      </w:pPr>
      <m:oMath>
        <m:r>
          <w:rPr/>
          <m:t xml:space="preserve">WordGeneralFreq</m:t>
        </m:r>
      </m:oMath>
      <w:r w:rsidDel="00000000" w:rsidR="00000000" w:rsidRPr="00000000">
        <w:rPr>
          <w:rtl w:val="0"/>
        </w:rPr>
        <w:t xml:space="preserve"> - how many times the word is generally used in a big general sample.  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For any text sample there is:</w:t>
      </w:r>
    </w:p>
    <w:p w:rsidR="00000000" w:rsidDel="00000000" w:rsidP="00000000" w:rsidRDefault="00000000" w:rsidRPr="00000000" w14:paraId="0000002A">
      <w:pPr>
        <w:ind w:left="0" w:firstLine="720"/>
        <w:rPr/>
      </w:pPr>
      <m:oMath>
        <m:r>
          <w:rPr/>
          <m:t xml:space="preserve">MaxFreq</m:t>
        </m:r>
      </m:oMath>
      <w:r w:rsidDel="00000000" w:rsidR="00000000" w:rsidRPr="00000000">
        <w:rPr>
          <w:rtl w:val="0"/>
        </w:rPr>
        <w:t xml:space="preserve"> -  a highest frequency for a word</w:t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The equation we will use is:</w:t>
      </w:r>
    </w:p>
    <w:p w:rsidR="00000000" w:rsidDel="00000000" w:rsidP="00000000" w:rsidRDefault="00000000" w:rsidRPr="00000000" w14:paraId="0000002D">
      <w:pPr>
        <w:ind w:firstLine="720"/>
        <w:rPr/>
      </w:pPr>
      <m:oMath>
        <m:r>
          <w:rPr/>
          <m:t xml:space="preserve">TFIDF = 0.5 + 0.5 (WordDocFreq/MaxFreq) log(500/(1+WordGeneralFreq))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Useful links: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color w:val="202122"/>
          <w:sz w:val="21"/>
          <w:szCs w:val="21"/>
          <w:highlight w:val="white"/>
        </w:rPr>
      </w:pPr>
      <w:hyperlink r:id="rId9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TF-IDF from scratch in python on a real-world dataset.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color w:val="202122"/>
          <w:sz w:val="21"/>
          <w:szCs w:val="21"/>
          <w:highlight w:val="white"/>
        </w:rPr>
      </w:pPr>
      <w:hyperlink r:id="rId10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TF IDF | TFIDF Python 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color w:val="202122"/>
          <w:sz w:val="21"/>
          <w:szCs w:val="21"/>
          <w:highlight w:val="white"/>
        </w:rPr>
      </w:pPr>
      <w:hyperlink r:id="rId11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tif-idf on 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Here are two examples of the program being run with text outputs and complete plot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1943100</wp:posOffset>
            </wp:positionV>
            <wp:extent cx="2928938" cy="2203340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203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4286250</wp:posOffset>
            </wp:positionV>
            <wp:extent cx="3014663" cy="1560724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560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2143125</wp:posOffset>
            </wp:positionV>
            <wp:extent cx="2985746" cy="22431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746" cy="2243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Tf%E2%80%93idf" TargetMode="External"/><Relationship Id="rId10" Type="http://schemas.openxmlformats.org/officeDocument/2006/relationships/hyperlink" Target="https://towardsdatascience.com/natural-language-processing-feature-engineering-using-tf-idf-e8b9d00e7e76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owardsdatascience.com/tf-idf-for-document-ranking-from-scratch-in-python-on-real-world-dataset-796d339a4089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en.wikipedia.org/wiki/Tf%E2%80%93idf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