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1177948" cx="2881313"/>
            <wp:effectExtent t="0" b="0" r="0" l="0"/>
            <wp:docPr id="5"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ext cy="1177948" cx="28813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tbl>
      <w:tblPr>
        <w:tblStyle w:val="KixTable1"/>
        <w:bidiVisual w:val="0"/>
        <w:tblW w:w="4310.0" w:type="dxa"/>
        <w:jc w:val="left"/>
        <w:tblLayout w:type="fixed"/>
        <w:tblLook w:val="0600"/>
      </w:tblPr>
      <w:tblGrid>
        <w:gridCol w:w="4310"/>
        <w:tblGridChange w:id="0">
          <w:tblGrid>
            <w:gridCol w:w="4310"/>
          </w:tblGrid>
        </w:tblGridChange>
      </w:tblGrid>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Cambria" w:hAnsi="Cambria" w:eastAsia="Cambria" w:ascii="Cambria"/>
                <w:b w:val="1"/>
                <w:sz w:val="36"/>
                <w:rtl w:val="0"/>
              </w:rPr>
              <w:t xml:space="preserve">                                                  </w:t>
            </w:r>
          </w:p>
        </w:tc>
      </w:tr>
    </w:tbl>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mbria" w:hAnsi="Cambria" w:eastAsia="Cambria" w:ascii="Cambria"/>
          <w:b w:val="1"/>
          <w:sz w:val="28"/>
          <w:rtl w:val="0"/>
        </w:rPr>
        <w:t xml:space="preserve">Manual de Instalación</w:t>
      </w:r>
    </w:p>
    <w:p w:rsidP="00000000" w:rsidRPr="00000000" w:rsidR="00000000" w:rsidDel="00000000" w:rsidRDefault="00000000">
      <w:pPr>
        <w:contextualSpacing w:val="0"/>
        <w:jc w:val="center"/>
      </w:pPr>
      <w:r w:rsidRPr="00000000" w:rsidR="00000000" w:rsidDel="00000000">
        <w:rPr>
          <w:rFonts w:cs="Cambria" w:hAnsi="Cambria" w:eastAsia="Cambria" w:ascii="Cambria"/>
          <w:b w:val="1"/>
          <w:sz w:val="28"/>
          <w:rtl w:val="0"/>
        </w:rPr>
        <w:t xml:space="preserve">Planificación Semestral  de Asignaturas UTEM </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tbl>
      <w:tblPr>
        <w:tblStyle w:val="KixTable2"/>
        <w:bidiVisual w:val="0"/>
        <w:tblW w:w="640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5"/>
        <w:tblGridChange w:id="0">
          <w:tblGrid>
            <w:gridCol w:w="640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Cambria" w:hAnsi="Cambria" w:eastAsia="Cambria" w:ascii="Cambria"/>
                <w:b w:val="1"/>
                <w:sz w:val="28"/>
                <w:rtl w:val="0"/>
              </w:rPr>
              <w:t xml:space="preserve">Integrantes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Cambria" w:hAnsi="Cambria" w:eastAsia="Cambria" w:ascii="Cambria"/>
                <w:sz w:val="28"/>
                <w:rtl w:val="0"/>
              </w:rPr>
              <w:t xml:space="preserve">Carlos Guerrero Urbina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Cambria" w:hAnsi="Cambria" w:eastAsia="Cambria" w:ascii="Cambria"/>
                <w:sz w:val="28"/>
                <w:rtl w:val="0"/>
              </w:rPr>
              <w:t xml:space="preserve">Daniel Gutierrez Pizarro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Cambria" w:hAnsi="Cambria" w:eastAsia="Cambria" w:ascii="Cambria"/>
                <w:sz w:val="28"/>
                <w:rtl w:val="0"/>
              </w:rPr>
              <w:t xml:space="preserve">Ricardo López Núñez</w:t>
            </w:r>
          </w:p>
        </w:tc>
      </w:tr>
    </w:tbl>
    <w:p w:rsidP="00000000" w:rsidRPr="00000000" w:rsidR="00000000" w:rsidDel="00000000" w:rsidRDefault="00000000">
      <w:pPr>
        <w:contextualSpacing w:val="0"/>
        <w:jc w:val="center"/>
      </w:pPr>
      <w:r w:rsidRPr="00000000" w:rsidR="00000000" w:rsidDel="00000000">
        <w:rPr>
          <w:rtl w:val="0"/>
        </w:rPr>
      </w:r>
    </w:p>
    <w:tbl>
      <w:tblPr>
        <w:tblStyle w:val="KixTable3"/>
        <w:bidiVisual w:val="0"/>
        <w:tblW w:w="654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60"/>
        <w:gridCol w:w="4680"/>
        <w:tblGridChange w:id="0">
          <w:tblGrid>
            <w:gridCol w:w="186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Cambria" w:hAnsi="Cambria" w:eastAsia="Cambria" w:ascii="Cambria"/>
                <w:b w:val="1"/>
                <w:sz w:val="28"/>
                <w:rtl w:val="0"/>
              </w:rPr>
              <w:t xml:space="preserve">Asignatura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Cambria" w:hAnsi="Cambria" w:eastAsia="Cambria" w:ascii="Cambria"/>
                <w:sz w:val="28"/>
                <w:rtl w:val="0"/>
              </w:rPr>
              <w:t xml:space="preserve">Ingeniería de Software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Cambria" w:hAnsi="Cambria" w:eastAsia="Cambria" w:ascii="Cambria"/>
                <w:b w:val="1"/>
                <w:sz w:val="28"/>
                <w:rtl w:val="0"/>
              </w:rPr>
              <w:t xml:space="preserve">Profesor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Cambria" w:hAnsi="Cambria" w:eastAsia="Cambria" w:ascii="Cambria"/>
                <w:sz w:val="28"/>
                <w:rtl w:val="0"/>
              </w:rPr>
              <w:t xml:space="preserve">Sebastián Salazar Molina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Cambria" w:hAnsi="Cambria" w:eastAsia="Cambria" w:ascii="Cambria"/>
                <w:b w:val="1"/>
                <w:sz w:val="28"/>
                <w:rtl w:val="0"/>
              </w:rPr>
              <w:t xml:space="preserve">Fecha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Cambria" w:hAnsi="Cambria" w:eastAsia="Cambria" w:ascii="Cambria"/>
                <w:sz w:val="28"/>
                <w:rtl w:val="0"/>
              </w:rPr>
              <w:t xml:space="preserve">Lunes 30 de Junio,2014</w:t>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Fonts w:cs="Cambria" w:hAnsi="Cambria" w:eastAsia="Cambria" w:ascii="Cambria"/>
          <w:b w:val="1"/>
          <w:sz w:val="28"/>
          <w:rtl w:val="0"/>
        </w:rPr>
        <w:t xml:space="preserve">Tabla de Contenidos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Tabla de Contenidos……………………………………………………………………………………………............2</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Introducción…………………………………………………………………………………………….............................3</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1.1 Alcances……………………………………………………………………………………………..............................4</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1.2 Limitaciones…………………………………………………………………………………………….....................4</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1.3 Requisitos………………………………………………………………………………………….………………….6</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ab/>
        <w:t xml:space="preserve">1.3.1 Requisitos de Hardware…………………………………………………………………………..6</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ab/>
        <w:tab/>
        <w:t xml:space="preserve">1.3.2 Requisitos de Software………………………………………………………………….8</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1.4 Instalación…………………………………………………………………………………………………………….8</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ab/>
        <w:t xml:space="preserve">1.4.1 Descarga del Programa……………………………………………………………………………9</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ab/>
        <w:tab/>
        <w:t xml:space="preserve">1.4.2 Instalación del Programa………………………………………………………………10</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ab/>
        <w:tab/>
        <w:tab/>
        <w:t xml:space="preserve">1.4.3 Puesta en Marcha del Proyecto………………………………………….11</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1.5 Preguntas Frecuentes…………………………………………………………………………………………….12</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1.6 Errores Comunes…………………………………………………………………………………………………...13</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Fonts w:cs="Cambria" w:hAnsi="Cambria" w:eastAsia="Cambria" w:ascii="Cambria"/>
          <w:b w:val="1"/>
          <w:sz w:val="28"/>
          <w:rtl w:val="0"/>
        </w:rPr>
        <w:t xml:space="preserve">INTRODUCCIÓN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rtl w:val="0"/>
        </w:rPr>
        <w:t xml:space="preserve">En una organización  de tipo educacional uno de los pilares fundamentales es la docencia y un punto  importante a considerar es cómo impartirla, es decir como ordenar y planificar  los contenidos de cada clase.</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rtl w:val="0"/>
        </w:rPr>
        <w:t xml:space="preserve">En nuestra Institución se aplican procesos en los cuales los profesores dan a entender cómo administraran el contenido para las clases que ellos dictaran. La Universidad hoy en día  hace uso de un formulario el cual ingresa sólo una vez cada vez que se inicia un nuevo semestre una de las desventajas es que no pueden modificarlo durante éste mismo.</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Para ello se realizó una aplicación la cual ayuda a resolver este tipo de situación, como también proporcionar un medio  eficaz de comunicación con la comunidad universitaria.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En el presente manual se enseñará  forma correcta de instalar dicho sistema cumpliendo los requisitos explicados en el manual, además de proporcionar una ayuda a los problemas más frecuentes y cómo solucionarlos.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b w:val="1"/>
          <w:sz w:val="28"/>
          <w:rtl w:val="0"/>
        </w:rPr>
        <w:t xml:space="preserve">1.1 ALCANCES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rtl w:val="0"/>
        </w:rPr>
        <w:t xml:space="preserve">Este proyecto abarca una planificación de clases, mediante la cual se puede programar y llevar un registro de las pautas que se impartirán clase a clase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Para poder iniciar el proyecto fue necesario integrar al cliente con el objetivo de conocer que</w:t>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es lo que necesita que contenga el proyecto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Dentro de los requerimientos del cliente se desprenden ciertas características que la</w:t>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página debe tener: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Una interfaz llamativa</w:t>
      </w:r>
    </w:p>
    <w:p w:rsidP="00000000" w:rsidRPr="00000000" w:rsidR="00000000" w:rsidDel="00000000" w:rsidRDefault="00000000">
      <w:pPr>
        <w:numPr>
          <w:ilvl w:val="0"/>
          <w:numId w:val="4"/>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Estar dentro de los presupuestos ( costo )</w:t>
      </w:r>
    </w:p>
    <w:p w:rsidP="00000000" w:rsidRPr="00000000" w:rsidR="00000000" w:rsidDel="00000000" w:rsidRDefault="00000000">
      <w:pPr>
        <w:numPr>
          <w:ilvl w:val="0"/>
          <w:numId w:val="4"/>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Los desarrolladores del proyecto sean eficientes</w:t>
      </w:r>
    </w:p>
    <w:p w:rsidP="00000000" w:rsidRPr="00000000" w:rsidR="00000000" w:rsidDel="00000000" w:rsidRDefault="00000000">
      <w:pPr>
        <w:numPr>
          <w:ilvl w:val="0"/>
          <w:numId w:val="4"/>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Se entregue dentro del periodo estimado</w:t>
      </w:r>
    </w:p>
    <w:p w:rsidP="00000000" w:rsidRPr="00000000" w:rsidR="00000000" w:rsidDel="00000000" w:rsidRDefault="00000000">
      <w:pPr>
        <w:numPr>
          <w:ilvl w:val="0"/>
          <w:numId w:val="4"/>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Fácil de usar y de fácil acceso , es decir, que sea simple navegar dentro de la página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rtl w:val="0"/>
        </w:rPr>
        <w:t xml:space="preserve">Con respecto al trabajo en equipo , cada integrante realiza sus aportes en conjunto , se realiza  un análisis de los mismos y el resultado es llevado a la práctica y subido a github. </w:t>
      </w:r>
      <w:r w:rsidRPr="00000000" w:rsidR="00000000" w:rsidDel="00000000">
        <w:rPr>
          <w:rFonts w:cs="Cambria" w:hAnsi="Cambria" w:eastAsia="Cambria" w:ascii="Cambria"/>
          <w:b w:val="1"/>
          <w:rtl w:val="0"/>
        </w:rPr>
        <w:t xml:space="preserve">GitHub</w:t>
      </w:r>
      <w:r w:rsidRPr="00000000" w:rsidR="00000000" w:rsidDel="00000000">
        <w:rPr>
          <w:rFonts w:cs="Cambria" w:hAnsi="Cambria" w:eastAsia="Cambria" w:ascii="Cambria"/>
          <w:rtl w:val="0"/>
        </w:rPr>
        <w:t xml:space="preserve"> es una forma para alojar proyectos utilizando el sistema de control de versiones Git. De esta manera se puede llevar un orden en la planificación de la información del proyecto.</w:t>
      </w:r>
    </w:p>
    <w:p w:rsidP="00000000" w:rsidRPr="00000000" w:rsidR="00000000" w:rsidDel="00000000" w:rsidRDefault="00000000">
      <w:r w:rsidRPr="00000000" w:rsidR="00000000" w:rsidDel="00000000">
        <w:br w:type="page"/>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mbria" w:hAnsi="Cambria" w:eastAsia="Cambria" w:ascii="Cambria"/>
          <w:b w:val="1"/>
          <w:sz w:val="28"/>
          <w:rtl w:val="0"/>
        </w:rPr>
        <w:t xml:space="preserve">1.2 LIMITACIONES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Para llevar a cabo la implementación de este proyecto se ocupo Linux como sistema operativo y PHP , que es un lenguaje de programación de uso general de código del lado del servidor originalmente diseñado para el desarrollo web de contenido dinámico.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PostgreSQL es una herramienta que se encarga de crear y guardar información de forma estructurada y que permite el rápido acceso a su información.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Laravel es  un Framework para el desarrollo de aplicaciones escritas en el Lenguaje PHP que utiliza el MVC, que permite a los desarrolladores Web mejorar la forma de trabajar y también agregar mayor velocidad a la hora de crear una página Web.</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b w:val="1"/>
          <w:sz w:val="28"/>
          <w:rtl w:val="0"/>
        </w:rPr>
        <w:t xml:space="preserve">1.3 REQUISITOS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b w:val="1"/>
          <w:rtl w:val="0"/>
        </w:rPr>
        <w:t xml:space="preserve">1.3.1 HARDWARE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Procesador de 32 bits (x86) o 64 bits (x64) a 1 gigahercio (GHz) o más.</w:t>
      </w:r>
    </w:p>
    <w:p w:rsidP="00000000" w:rsidRPr="00000000" w:rsidR="00000000" w:rsidDel="00000000" w:rsidRDefault="00000000">
      <w:pPr>
        <w:numPr>
          <w:ilvl w:val="0"/>
          <w:numId w:val="3"/>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Memoria RAM de 1 gigabyte (GB) (32 bits) o memoria RAM de 2 GB (64 bits).</w:t>
      </w:r>
    </w:p>
    <w:p w:rsidP="00000000" w:rsidRPr="00000000" w:rsidR="00000000" w:rsidDel="00000000" w:rsidRDefault="00000000">
      <w:pPr>
        <w:numPr>
          <w:ilvl w:val="0"/>
          <w:numId w:val="3"/>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Espacio disponible en disco rígido de 1 GB (32 bits) o 2 GB (64 bits).</w:t>
      </w:r>
    </w:p>
    <w:p w:rsidP="00000000" w:rsidRPr="00000000" w:rsidR="00000000" w:rsidDel="00000000" w:rsidRDefault="00000000">
      <w:pPr>
        <w:numPr>
          <w:ilvl w:val="0"/>
          <w:numId w:val="3"/>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Sistemas Operativos Compatibles Linux, Windows (7 o Superior) o Mac OSX</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b w:val="1"/>
          <w:rtl w:val="0"/>
        </w:rPr>
        <w:t xml:space="preserve">1.3.2  SOFTWARE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Se debe tener instalado: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Apache 2 o WAMP Server (Solamente en Windows) o XAMPP</w:t>
      </w:r>
    </w:p>
    <w:p w:rsidP="00000000" w:rsidRPr="00000000" w:rsidR="00000000" w:rsidDel="00000000" w:rsidRDefault="00000000">
      <w:pPr>
        <w:numPr>
          <w:ilvl w:val="0"/>
          <w:numId w:val="1"/>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PHP 5.5</w:t>
      </w:r>
    </w:p>
    <w:p w:rsidP="00000000" w:rsidRPr="00000000" w:rsidR="00000000" w:rsidDel="00000000" w:rsidRDefault="00000000">
      <w:pPr>
        <w:numPr>
          <w:ilvl w:val="0"/>
          <w:numId w:val="1"/>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Base de Datos Postgres versión 9.1 (sólo en caso que se desee  ejecutarlo de forma local)</w:t>
      </w:r>
    </w:p>
    <w:p w:rsidP="00000000" w:rsidRPr="00000000" w:rsidR="00000000" w:rsidDel="00000000" w:rsidRDefault="00000000">
      <w:pPr>
        <w:numPr>
          <w:ilvl w:val="0"/>
          <w:numId w:val="5"/>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Navegador de Internet como Chrome, Firefox, Opera, Internet Explorer 8 o Superior.</w:t>
      </w:r>
    </w:p>
    <w:p w:rsidP="00000000" w:rsidRPr="00000000" w:rsidR="00000000" w:rsidDel="00000000" w:rsidRDefault="00000000">
      <w:pPr>
        <w:numPr>
          <w:ilvl w:val="0"/>
          <w:numId w:val="5"/>
        </w:numPr>
        <w:ind w:left="720" w:hanging="359"/>
        <w:contextualSpacing w:val="1"/>
        <w:jc w:val="both"/>
        <w:rPr>
          <w:rFonts w:cs="Cambria" w:hAnsi="Cambria" w:eastAsia="Cambria" w:ascii="Cambria"/>
          <w:u w:val="none"/>
        </w:rPr>
      </w:pPr>
      <w:r w:rsidRPr="00000000" w:rsidR="00000000" w:rsidDel="00000000">
        <w:rPr>
          <w:rFonts w:cs="Cambria" w:hAnsi="Cambria" w:eastAsia="Cambria" w:ascii="Cambria"/>
          <w:rtl w:val="0"/>
        </w:rPr>
        <w:t xml:space="preserve">Herramientas de Ofimática  tales como OpenOffice o Microsoft Office que permitan el uso de Hojas de Cálculos.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b w:val="1"/>
          <w:sz w:val="28"/>
          <w:rtl w:val="0"/>
        </w:rPr>
        <w:t xml:space="preserve">1.4 INSTALACIÓN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b w:val="1"/>
          <w:rtl w:val="0"/>
        </w:rPr>
        <w:t xml:space="preserve">1.4.1 Descarga del Programa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El Programa debe ser descargado desde el sitio web github desde la siguiente dirección: </w:t>
      </w:r>
      <w:hyperlink r:id="rId6">
        <w:r w:rsidRPr="00000000" w:rsidR="00000000" w:rsidDel="00000000">
          <w:rPr>
            <w:rFonts w:cs="Cambria" w:hAnsi="Cambria" w:eastAsia="Cambria" w:ascii="Cambria"/>
            <w:color w:val="1155cc"/>
            <w:u w:val="single"/>
            <w:rtl w:val="0"/>
          </w:rPr>
          <w:t xml:space="preserve">https://github.com/Lanceconan/ISW_PCC</w:t>
        </w:r>
      </w:hyperlink>
      <w:r w:rsidRPr="00000000" w:rsidR="00000000" w:rsidDel="00000000">
        <w:rPr>
          <w:rFonts w:cs="Cambria" w:hAnsi="Cambria" w:eastAsia="Cambria" w:ascii="Cambria"/>
          <w:rtl w:val="0"/>
        </w:rPr>
        <w:t xml:space="preserve"> esto mostrara la siguiente ventana.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Ahora usted tiene dos formas de descargar nuestra aplicación una es descargar desde un zip. para ello usted en la misma página debe clickear el botón “Download Zip” como se muestra en la Figura 1:</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3843338" cx="6261730"/>
            <wp:effectExtent t="0" b="0" r="0" l="0"/>
            <wp:docPr id="4" name="image04.png" descr="Sin título.png"/>
            <a:graphic>
              <a:graphicData uri="http://schemas.openxmlformats.org/drawingml/2006/picture">
                <pic:pic>
                  <pic:nvPicPr>
                    <pic:cNvPr id="0" name="image04.png" descr="Sin título.png"/>
                    <pic:cNvPicPr preferRelativeResize="0"/>
                  </pic:nvPicPr>
                  <pic:blipFill>
                    <a:blip r:embed="rId7"/>
                    <a:srcRect t="0" b="0" r="0" l="0"/>
                    <a:stretch>
                      <a:fillRect/>
                    </a:stretch>
                  </pic:blipFill>
                  <pic:spPr>
                    <a:xfrm>
                      <a:ext cy="3843338" cx="626173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mbria" w:hAnsi="Cambria" w:eastAsia="Cambria" w:ascii="Cambria"/>
          <w:rtl w:val="0"/>
        </w:rPr>
        <w:t xml:space="preserve">Figura 1:  El recuadro rojo indica donde se descarga el proyecto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b w:val="1"/>
          <w:rtl w:val="0"/>
        </w:rPr>
        <w:t xml:space="preserve">1.4.2 INSTALACIÓN DEL PROGRAMA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Luego que se tiene descargado el proyecto “ISW_PCC-master” como lo muestra la Figura 2:</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362075" cx="1800225"/>
            <wp:effectExtent t="0" b="0" r="0" l="0"/>
            <wp:docPr id="1" name="image00.png" descr="Sin título2.png"/>
            <a:graphic>
              <a:graphicData uri="http://schemas.openxmlformats.org/drawingml/2006/picture">
                <pic:pic>
                  <pic:nvPicPr>
                    <pic:cNvPr id="0" name="image00.png" descr="Sin título2.png"/>
                    <pic:cNvPicPr preferRelativeResize="0"/>
                  </pic:nvPicPr>
                  <pic:blipFill>
                    <a:blip r:embed="rId8"/>
                    <a:srcRect t="0" b="0" r="0" l="0"/>
                    <a:stretch>
                      <a:fillRect/>
                    </a:stretch>
                  </pic:blipFill>
                  <pic:spPr>
                    <a:xfrm>
                      <a:ext cy="1362075" cx="18002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mbria" w:hAnsi="Cambria" w:eastAsia="Cambria" w:ascii="Cambria"/>
          <w:rtl w:val="0"/>
        </w:rPr>
        <w:t xml:space="preserve">Figura 2: Archivo .rar descargado del Repositorio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Se procede a la instalación del programa, descomprimiendolo en la la carpeta del directorio donde apache2 guarda las paginas web usualmente es </w:t>
      </w:r>
      <w:r w:rsidRPr="00000000" w:rsidR="00000000" w:rsidDel="00000000">
        <w:rPr>
          <w:rFonts w:cs="Cambria" w:hAnsi="Cambria" w:eastAsia="Cambria" w:ascii="Cambria"/>
          <w:i w:val="1"/>
          <w:rtl w:val="0"/>
        </w:rPr>
        <w:t xml:space="preserve">/var/www</w:t>
      </w:r>
      <w:r w:rsidRPr="00000000" w:rsidR="00000000" w:rsidDel="00000000">
        <w:rPr>
          <w:rFonts w:cs="Cambria" w:hAnsi="Cambria" w:eastAsia="Cambria" w:ascii="Cambria"/>
          <w:rtl w:val="0"/>
        </w:rPr>
        <w:t xml:space="preserve"> en Sistemas Operativos Linux, en cambio en Windows es por defecto en </w:t>
      </w:r>
      <w:r w:rsidRPr="00000000" w:rsidR="00000000" w:rsidDel="00000000">
        <w:rPr>
          <w:rFonts w:cs="Cambria" w:hAnsi="Cambria" w:eastAsia="Cambria" w:ascii="Cambria"/>
          <w:i w:val="1"/>
          <w:rtl w:val="0"/>
        </w:rPr>
        <w:t xml:space="preserve">c:/wamp/www</w:t>
      </w:r>
      <w:r w:rsidRPr="00000000" w:rsidR="00000000" w:rsidDel="00000000">
        <w:rPr>
          <w:rFonts w:cs="Cambria" w:hAnsi="Cambria" w:eastAsia="Cambria" w:ascii="Cambria"/>
          <w:rtl w:val="0"/>
        </w:rPr>
        <w:t xml:space="preserve"> si tiene instalado WampServer, la siguiente figura 3, nos muestra la carpeta en donde se debe descomprimir dicho archivo: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054100" cx="5943600"/>
            <wp:effectExtent t="0" b="0" r="0" l="0"/>
            <wp:docPr id="3" name="image01.png" descr="Sin título3.png"/>
            <a:graphic>
              <a:graphicData uri="http://schemas.openxmlformats.org/drawingml/2006/picture">
                <pic:pic>
                  <pic:nvPicPr>
                    <pic:cNvPr id="0" name="image01.png" descr="Sin título3.png"/>
                    <pic:cNvPicPr preferRelativeResize="0"/>
                  </pic:nvPicPr>
                  <pic:blipFill>
                    <a:blip r:embed="rId9"/>
                    <a:srcRect t="0" b="0" r="0" l="0"/>
                    <a:stretch>
                      <a:fillRect/>
                    </a:stretch>
                  </pic:blipFill>
                  <pic:spPr>
                    <a:xfrm>
                      <a:ext cy="1054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mbria" w:hAnsi="Cambria" w:eastAsia="Cambria" w:ascii="Cambria"/>
          <w:rtl w:val="0"/>
        </w:rPr>
        <w:t xml:space="preserve">Figura 3: Ruta en donde descomprimir el Proyecto en Linux</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270000" cx="5943600"/>
            <wp:effectExtent t="0" b="0" r="0" l="0"/>
            <wp:docPr id="6" name="image02.png" descr="Sin título4.png"/>
            <a:graphic>
              <a:graphicData uri="http://schemas.openxmlformats.org/drawingml/2006/picture">
                <pic:pic>
                  <pic:nvPicPr>
                    <pic:cNvPr id="0" name="image02.png" descr="Sin título4.png"/>
                    <pic:cNvPicPr preferRelativeResize="0"/>
                  </pic:nvPicPr>
                  <pic:blipFill>
                    <a:blip r:embed="rId10"/>
                    <a:srcRect t="0" b="0" r="0" l="0"/>
                    <a:stretch>
                      <a:fillRect/>
                    </a:stretch>
                  </pic:blipFill>
                  <pic:spPr>
                    <a:xfrm>
                      <a:ext cy="1270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mbria" w:hAnsi="Cambria" w:eastAsia="Cambria" w:ascii="Cambria"/>
          <w:rtl w:val="0"/>
        </w:rPr>
        <w:t xml:space="preserve">Figura 4: Ruta en donde descomprimir el Proyecto en Windows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mbria" w:hAnsi="Cambria" w:eastAsia="Cambria" w:ascii="Cambria"/>
          <w:b w:val="1"/>
          <w:sz w:val="28"/>
          <w:rtl w:val="0"/>
        </w:rPr>
        <w:t xml:space="preserve">1.5 PUESTA EN MARCHA DEL PROYECTO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ambria" w:hAnsi="Cambria" w:eastAsia="Cambria" w:ascii="Cambria"/>
          <w:rtl w:val="0"/>
        </w:rPr>
        <w:t xml:space="preserve">Para que el sitio web funcione correctamente  debe configurarse la base de datos. Para poder ver su funcionamiento disponemos de una base de datos montada en un servidor de ejemplo. Dicho servidor viene previamente configurado y con algunos datos de ejemplo.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ambria" w:hAnsi="Cambria" w:eastAsia="Cambria" w:ascii="Cambria"/>
          <w:rtl w:val="0"/>
        </w:rPr>
        <w:t xml:space="preserve">Para poder comprobar el correcto funcionamiento del sitio web y que los datos por defecto a la conexión del servidor se encuentren adecuadamente correctos ubíquese dentro del directorio </w:t>
      </w:r>
      <w:r w:rsidRPr="00000000" w:rsidR="00000000" w:rsidDel="00000000">
        <w:rPr>
          <w:color w:val="333333"/>
          <w:sz w:val="20"/>
          <w:highlight w:val="white"/>
          <w:rtl w:val="0"/>
        </w:rPr>
        <w:t xml:space="preserve"> </w:t>
      </w:r>
    </w:p>
    <w:p w:rsidP="00000000" w:rsidRPr="00000000" w:rsidR="00000000" w:rsidDel="00000000" w:rsidRDefault="00000000">
      <w:pPr>
        <w:contextualSpacing w:val="0"/>
      </w:pPr>
      <w:r w:rsidRPr="00000000" w:rsidR="00000000" w:rsidDel="00000000">
        <w:rPr>
          <w:rFonts w:cs="Cambria" w:hAnsi="Cambria" w:eastAsia="Cambria" w:ascii="Cambria"/>
          <w:b w:val="1"/>
          <w:color w:val="333333"/>
          <w:highlight w:val="white"/>
          <w:rtl w:val="0"/>
        </w:rPr>
        <w:t xml:space="preserve">ISW_PCC</w:t>
      </w:r>
      <w:r w:rsidRPr="00000000" w:rsidR="00000000" w:rsidDel="00000000">
        <w:rPr>
          <w:rFonts w:cs="Cambria" w:hAnsi="Cambria" w:eastAsia="Cambria" w:ascii="Cambria"/>
          <w:highlight w:val="white"/>
          <w:rtl w:val="0"/>
        </w:rPr>
        <w:t xml:space="preserve"> / </w:t>
      </w:r>
      <w:hyperlink r:id="rId11">
        <w:r w:rsidRPr="00000000" w:rsidR="00000000" w:rsidDel="00000000">
          <w:rPr>
            <w:rFonts w:cs="Cambria" w:hAnsi="Cambria" w:eastAsia="Cambria" w:ascii="Cambria"/>
            <w:highlight w:val="white"/>
            <w:rtl w:val="0"/>
          </w:rPr>
          <w:t xml:space="preserve">app</w:t>
        </w:r>
      </w:hyperlink>
      <w:r w:rsidRPr="00000000" w:rsidR="00000000" w:rsidDel="00000000">
        <w:rPr>
          <w:rFonts w:cs="Cambria" w:hAnsi="Cambria" w:eastAsia="Cambria" w:ascii="Cambria"/>
          <w:highlight w:val="white"/>
          <w:rtl w:val="0"/>
        </w:rPr>
        <w:t xml:space="preserve"> / </w:t>
      </w:r>
      <w:r w:rsidRPr="00000000" w:rsidR="00000000" w:rsidDel="00000000">
        <w:rPr>
          <w:rFonts w:cs="Cambria" w:hAnsi="Cambria" w:eastAsia="Cambria" w:ascii="Cambria"/>
          <w:b w:val="1"/>
          <w:highlight w:val="white"/>
          <w:rtl w:val="0"/>
        </w:rPr>
        <w:t xml:space="preserve">config</w:t>
      </w:r>
      <w:r w:rsidRPr="00000000" w:rsidR="00000000" w:rsidDel="00000000">
        <w:rPr>
          <w:rFonts w:cs="Cambria" w:hAnsi="Cambria" w:eastAsia="Cambria" w:ascii="Cambria"/>
          <w:highlight w:val="white"/>
          <w:rtl w:val="0"/>
        </w:rPr>
        <w:t xml:space="preserve"> / </w:t>
      </w:r>
      <w:r w:rsidRPr="00000000" w:rsidR="00000000" w:rsidDel="00000000">
        <w:rPr>
          <w:rFonts w:cs="Cambria" w:hAnsi="Cambria" w:eastAsia="Cambria" w:ascii="Cambria"/>
          <w:rtl w:val="0"/>
        </w:rPr>
        <w:t xml:space="preserve">y compruebe si los datos puestos dentro del archivo “database.php” son igual a estos, en caso contrario debe modificarlos según puesto en la Tabla N°1: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bl>
      <w:tblPr>
        <w:tblStyle w:val="KixTable4"/>
        <w:bidiVisual w:val="0"/>
        <w:tblW w:w="90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000"/>
        <w:tblGridChange w:id="0">
          <w:tblGrid>
            <w:gridCol w:w="9000"/>
          </w:tblGrid>
        </w:tblGridChange>
      </w:tblGrid>
      <w:tr>
        <w:trPr>
          <w:trHeight w:val="5540" w:hRule="atLeast"/>
        </w:trPr>
        <w:tc>
          <w:tcPr>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dd1144"/>
                <w:rtl w:val="0"/>
              </w:rPr>
              <w:t xml:space="preserve">'default'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'pgsql'</w:t>
            </w:r>
            <w:r w:rsidRPr="00000000" w:rsidR="00000000" w:rsidDel="00000000">
              <w:rPr>
                <w:rFonts w:cs="Cambria" w:hAnsi="Cambria" w:eastAsia="Cambria" w:ascii="Cambria"/>
                <w:color w:val="333333"/>
                <w:rtl w:val="0"/>
              </w:rPr>
              <w:t xml:space="preserve">,  // default database connection name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 xml:space="preserve"> </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dd1144"/>
                <w:rtl w:val="0"/>
              </w:rPr>
              <w:t xml:space="preserve">'pgsql'</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array</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'driver'</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'pgsql'</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'host'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'146.83.181.4'</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'database'</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'iswdb'</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'username'</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'grupo01'</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'password'</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'6fdde6'</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'charset'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'utf8'</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'prefix'</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'schema'</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'grupo01'</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'port'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'6432'</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 xml:space="preserve">                    </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 xml:space="preserv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Cambria" w:hAnsi="Cambria" w:eastAsia="Cambria" w:ascii="Cambria"/>
          <w:color w:val="333333"/>
          <w:rtl w:val="0"/>
        </w:rPr>
        <w:t xml:space="preserve">Tabla N°1:  Parámetros de Configuración de Base de Datos en el archivo “database.php”</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Fonts w:cs="Cambria" w:hAnsi="Cambria" w:eastAsia="Cambria" w:ascii="Cambria"/>
          <w:color w:val="333333"/>
          <w:rtl w:val="0"/>
        </w:rPr>
        <w:t xml:space="preserve">Una vez ya comprobados los datos de conexión a la base de datos, se procede a abrir su navegador y colocar la siguiente url para empezar a usar la aplicación.</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hyperlink r:id="rId12">
        <w:r w:rsidRPr="00000000" w:rsidR="00000000" w:rsidDel="00000000">
          <w:rPr>
            <w:rFonts w:cs="Cambria" w:hAnsi="Cambria" w:eastAsia="Cambria" w:ascii="Cambria"/>
            <w:color w:val="1155cc"/>
            <w:u w:val="single"/>
            <w:rtl w:val="0"/>
          </w:rPr>
          <w:t xml:space="preserve">http://localhost/ISW_PCC-master/public/</w:t>
        </w:r>
      </w:hyperlink>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Cambria" w:hAnsi="Cambria" w:eastAsia="Cambria" w:ascii="Cambria"/>
          <w:color w:val="333333"/>
          <w:rtl w:val="0"/>
        </w:rPr>
        <w:t xml:space="preserve">Donde se mostrara a continuación la siguiente pagina donde muestra el correcto funcionamiento de la  aplicación.</w:t>
        <w:br w:type="textWrapping"/>
        <w:br w:type="textWrapping"/>
        <w:br w:type="textWrapping"/>
      </w:r>
      <w:r w:rsidRPr="00000000" w:rsidR="00000000" w:rsidDel="00000000">
        <w:drawing>
          <wp:inline distR="114300" distT="114300" distB="114300" distL="114300">
            <wp:extent cy="3340100" cx="5943600"/>
            <wp:effectExtent t="0" b="0" r="0" l="0"/>
            <wp:docPr id="2" name="image05.png" descr="PCCISW"/>
            <a:graphic>
              <a:graphicData uri="http://schemas.openxmlformats.org/drawingml/2006/picture">
                <pic:pic>
                  <pic:nvPicPr>
                    <pic:cNvPr id="0" name="image05.png" descr="PCCISW"/>
                    <pic:cNvPicPr preferRelativeResize="0"/>
                  </pic:nvPicPr>
                  <pic:blipFill>
                    <a:blip r:embed="rId13"/>
                    <a:srcRect t="0" b="0" r="0" l="0"/>
                    <a:stretch>
                      <a:fillRect/>
                    </a:stretch>
                  </pic:blipFill>
                  <pic:spPr>
                    <a:xfrm>
                      <a:ext cy="3340100" cx="5943600"/>
                    </a:xfrm>
                    <a:prstGeom prst="rect"/>
                    <a:ln/>
                  </pic:spPr>
                </pic:pic>
              </a:graphicData>
            </a:graphic>
          </wp:inline>
        </w:drawing>
      </w:r>
      <w:r w:rsidRPr="00000000" w:rsidR="00000000" w:rsidDel="00000000">
        <w:rPr>
          <w:rFonts w:cs="Cambria" w:hAnsi="Cambria" w:eastAsia="Cambria" w:ascii="Cambria"/>
          <w:color w:val="333333"/>
          <w:rtl w:val="0"/>
        </w:rPr>
        <w:br w:type="textWrapping"/>
        <w:t xml:space="preserve">Figura 6: Aplicación funcionando</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mbria" w:hAnsi="Cambria" w:eastAsia="Cambria" w:ascii="Cambria"/>
          <w:b w:val="1"/>
          <w:color w:val="333333"/>
          <w:sz w:val="28"/>
          <w:rtl w:val="0"/>
        </w:rPr>
        <w:t xml:space="preserve">1.6 PREGUNTAS FRECUENTES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mbria" w:hAnsi="Cambria" w:eastAsia="Cambria" w:ascii="Cambria"/>
          <w:color w:val="333333"/>
          <w:rtl w:val="0"/>
        </w:rPr>
        <w:t xml:space="preserve">1. ¿El Software puede correr en modo local sin necesidad de internet?</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mbria" w:hAnsi="Cambria" w:eastAsia="Cambria" w:ascii="Cambria"/>
          <w:color w:val="333333"/>
          <w:rtl w:val="0"/>
        </w:rPr>
        <w:t xml:space="preserve">a) No puede correr en modo local ya que existe un web service que tiene que incluir conexión a internet para su funcionamiento.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mbria" w:hAnsi="Cambria" w:eastAsia="Cambria" w:ascii="Cambria"/>
          <w:color w:val="333333"/>
          <w:rtl w:val="0"/>
        </w:rPr>
        <w:t xml:space="preserve">2. ¿En qué Sistemas Operativos puede correr la aplicación?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mbria" w:hAnsi="Cambria" w:eastAsia="Cambria" w:ascii="Cambria"/>
          <w:color w:val="333333"/>
          <w:rtl w:val="0"/>
        </w:rPr>
        <w:t xml:space="preserve">a) En distribuciones basadas en debian, como ubuntu, etc. Windows xp o superior, y Mac OSX.</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mbria" w:hAnsi="Cambria" w:eastAsia="Cambria" w:ascii="Cambria"/>
          <w:color w:val="333333"/>
          <w:rtl w:val="0"/>
        </w:rPr>
        <w:t xml:space="preserve">3. ¿Es necesario instalar Apache 2?</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mbria" w:hAnsi="Cambria" w:eastAsia="Cambria" w:ascii="Cambria"/>
          <w:color w:val="333333"/>
          <w:rtl w:val="0"/>
        </w:rPr>
        <w:t xml:space="preserve">a) Es necesario solamente en distribuciones linux, en cambio en distribuciones como Windows o Mac OSX existen Aplicaciones como wampServer, Xampp, que traen todo incluido apache, php,  que es lo necesario para el funcionamiento de la aplicación.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mbria" w:hAnsi="Cambria" w:eastAsia="Cambria" w:ascii="Cambria"/>
          <w:color w:val="333333"/>
          <w:rtl w:val="0"/>
        </w:rPr>
        <w:t xml:space="preserve">4. ¿Tengo que tener Office instalado?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mbria" w:hAnsi="Cambria" w:eastAsia="Cambria" w:ascii="Cambria"/>
          <w:color w:val="333333"/>
          <w:rtl w:val="0"/>
        </w:rPr>
        <w:t xml:space="preserve">a) Para efectos del completo uso de la aplicación es necesario debido al hecho que el usuario tiene el privilegio de descargar su planificación en .xls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sz w:val="28"/>
          <w:rtl w:val="0"/>
        </w:rPr>
        <w:tab/>
      </w:r>
    </w:p>
    <w:p w:rsidP="00000000" w:rsidRPr="00000000" w:rsidR="00000000" w:rsidDel="00000000" w:rsidRDefault="00000000">
      <w:pPr>
        <w:contextualSpacing w:val="0"/>
      </w:pPr>
      <w:r w:rsidRPr="00000000" w:rsidR="00000000" w:rsidDel="00000000">
        <w:rPr>
          <w:rFonts w:cs="Cambria" w:hAnsi="Cambria" w:eastAsia="Cambria" w:ascii="Cambria"/>
          <w:b w:val="1"/>
          <w:sz w:val="28"/>
          <w:rtl w:val="0"/>
        </w:rPr>
        <w:t xml:space="preserve">1.7 ERRORES COMUNES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1. Not Found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 Se debe a que la url no esta bien ingresada, verifique que la url sea la siguiente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4">
        <w:r w:rsidRPr="00000000" w:rsidR="00000000" w:rsidDel="00000000">
          <w:rPr>
            <w:rFonts w:cs="Cambria" w:hAnsi="Cambria" w:eastAsia="Cambria" w:ascii="Cambria"/>
            <w:color w:val="1155cc"/>
            <w:u w:val="single"/>
            <w:rtl w:val="0"/>
          </w:rPr>
          <w:t xml:space="preserve">http://localhost/ISW_PCC-master/public/</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2. No se ha podido conectar al servidor de base de datos usando la configuración suministrada.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 Se debe a que hay datos en la parte de la configuración que no es correcto o la conexión a internet esta teniendo problemas, por favor verifique si los datos expuesto a continuación coinciden con su configuración de base de datos y la conexión a internet sea estable.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w:t>
      </w:r>
      <w:r w:rsidRPr="00000000" w:rsidR="00000000" w:rsidDel="00000000">
        <w:rPr>
          <w:rFonts w:cs="Cambria" w:hAnsi="Cambria" w:eastAsia="Cambria" w:ascii="Cambria"/>
          <w:color w:val="333333"/>
          <w:highlight w:val="white"/>
          <w:rtl w:val="0"/>
        </w:rPr>
        <w:t xml:space="preserve">. Vaya al directorio </w:t>
      </w:r>
      <w:r w:rsidRPr="00000000" w:rsidR="00000000" w:rsidDel="00000000">
        <w:rPr>
          <w:rFonts w:cs="Cambria" w:hAnsi="Cambria" w:eastAsia="Cambria" w:ascii="Cambria"/>
          <w:b w:val="1"/>
          <w:color w:val="333333"/>
          <w:highlight w:val="white"/>
          <w:rtl w:val="0"/>
        </w:rPr>
        <w:t xml:space="preserve">ISW_PCC</w:t>
      </w:r>
      <w:r w:rsidRPr="00000000" w:rsidR="00000000" w:rsidDel="00000000">
        <w:rPr>
          <w:rFonts w:cs="Cambria" w:hAnsi="Cambria" w:eastAsia="Cambria" w:ascii="Cambria"/>
          <w:highlight w:val="white"/>
          <w:rtl w:val="0"/>
        </w:rPr>
        <w:t xml:space="preserve"> / </w:t>
      </w:r>
      <w:hyperlink r:id="rId15">
        <w:r w:rsidRPr="00000000" w:rsidR="00000000" w:rsidDel="00000000">
          <w:rPr>
            <w:rFonts w:cs="Cambria" w:hAnsi="Cambria" w:eastAsia="Cambria" w:ascii="Cambria"/>
            <w:highlight w:val="white"/>
            <w:rtl w:val="0"/>
          </w:rPr>
          <w:t xml:space="preserve">app</w:t>
        </w:r>
      </w:hyperlink>
      <w:r w:rsidRPr="00000000" w:rsidR="00000000" w:rsidDel="00000000">
        <w:rPr>
          <w:rFonts w:cs="Cambria" w:hAnsi="Cambria" w:eastAsia="Cambria" w:ascii="Cambria"/>
          <w:highlight w:val="white"/>
          <w:rtl w:val="0"/>
        </w:rPr>
        <w:t xml:space="preserve"> / </w:t>
      </w:r>
      <w:r w:rsidRPr="00000000" w:rsidR="00000000" w:rsidDel="00000000">
        <w:rPr>
          <w:rFonts w:cs="Cambria" w:hAnsi="Cambria" w:eastAsia="Cambria" w:ascii="Cambria"/>
          <w:b w:val="1"/>
          <w:highlight w:val="white"/>
          <w:rtl w:val="0"/>
        </w:rPr>
        <w:t xml:space="preserve">config</w:t>
      </w:r>
      <w:r w:rsidRPr="00000000" w:rsidR="00000000" w:rsidDel="00000000">
        <w:rPr>
          <w:rFonts w:cs="Cambria" w:hAnsi="Cambria" w:eastAsia="Cambria" w:ascii="Cambria"/>
          <w:highlight w:val="white"/>
          <w:rtl w:val="0"/>
        </w:rPr>
        <w:t xml:space="preserve"> / </w:t>
      </w:r>
      <w:r w:rsidRPr="00000000" w:rsidR="00000000" w:rsidDel="00000000">
        <w:rPr>
          <w:rFonts w:cs="Cambria" w:hAnsi="Cambria" w:eastAsia="Cambria" w:ascii="Cambria"/>
          <w:rtl w:val="0"/>
        </w:rPr>
        <w:t xml:space="preserve">y compruebe si los datos puestos dentro del archivo “database.php” son igual a estos, en caso contrario debe modificarlos según puesto en la Tabla N°2: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dd1144"/>
                <w:rtl w:val="0"/>
              </w:rPr>
              <w:t xml:space="preserve">'default'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'pgsql'</w:t>
            </w:r>
            <w:r w:rsidRPr="00000000" w:rsidR="00000000" w:rsidDel="00000000">
              <w:rPr>
                <w:rFonts w:cs="Cambria" w:hAnsi="Cambria" w:eastAsia="Cambria" w:ascii="Cambria"/>
                <w:color w:val="333333"/>
                <w:rtl w:val="0"/>
              </w:rPr>
              <w:t xml:space="preserve">,  // default database connection name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 xml:space="preserve"> </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dd1144"/>
                <w:rtl w:val="0"/>
              </w:rPr>
              <w:t xml:space="preserve">'pgsql'</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array</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'driver'</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'pgsql'</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'host'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'146.83.181.4'</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'database'</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'iswdb'</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'username'</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'grupo01'</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'password'</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'6fdde6'</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'charset'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'utf8'</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'prefix'</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ab/>
            </w:r>
            <w:r w:rsidRPr="00000000" w:rsidR="00000000" w:rsidDel="00000000">
              <w:rPr>
                <w:rFonts w:cs="Cambria" w:hAnsi="Cambria" w:eastAsia="Cambria" w:ascii="Cambria"/>
                <w:color w:val="dd1144"/>
                <w:rtl w:val="0"/>
              </w:rPr>
              <w:t xml:space="preserve">'schema'</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'grupo01'</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'port'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b w:val="1"/>
                <w:color w:val="333333"/>
                <w:rtl w:val="0"/>
              </w:rPr>
              <w:t xml:space="preserve">=&gt;</w:t>
            </w:r>
            <w:r w:rsidRPr="00000000" w:rsidR="00000000" w:rsidDel="00000000">
              <w:rPr>
                <w:rFonts w:cs="Cambria" w:hAnsi="Cambria" w:eastAsia="Cambria" w:ascii="Cambria"/>
                <w:color w:val="333333"/>
                <w:rtl w:val="0"/>
              </w:rPr>
              <w:t xml:space="preserve"> </w:t>
            </w:r>
            <w:r w:rsidRPr="00000000" w:rsidR="00000000" w:rsidDel="00000000">
              <w:rPr>
                <w:rFonts w:cs="Cambria" w:hAnsi="Cambria" w:eastAsia="Cambria" w:ascii="Cambria"/>
                <w:color w:val="dd1144"/>
                <w:rtl w:val="0"/>
              </w:rPr>
              <w:t xml:space="preserve">'6432'</w:t>
            </w:r>
            <w:r w:rsidRPr="00000000" w:rsidR="00000000" w:rsidDel="00000000">
              <w:rPr>
                <w:rFonts w:cs="Cambria" w:hAnsi="Cambria" w:eastAsia="Cambria" w:ascii="Cambria"/>
                <w:color w:val="333333"/>
                <w:rtl w:val="0"/>
              </w:rPr>
              <w:t xml:space="preserve">,</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 xml:space="preserve">                    </w:t>
            </w:r>
          </w:p>
          <w:p w:rsidP="00000000" w:rsidRPr="00000000" w:rsidR="00000000" w:rsidDel="00000000" w:rsidRDefault="00000000">
            <w:pPr>
              <w:spacing w:lineRule="auto" w:line="360"/>
              <w:contextualSpacing w:val="0"/>
            </w:pPr>
            <w:r w:rsidRPr="00000000" w:rsidR="00000000" w:rsidDel="00000000">
              <w:rPr>
                <w:rFonts w:cs="Cambria" w:hAnsi="Cambria" w:eastAsia="Cambria" w:ascii="Cambria"/>
                <w:color w:val="333333"/>
                <w:rtl w:val="0"/>
              </w:rPr>
              <w:tab/>
              <w:tab/>
              <w:t xml:space="preserve">),</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mbria" w:hAnsi="Cambria" w:eastAsia="Cambria" w:ascii="Cambria"/>
          <w:rtl w:val="0"/>
        </w:rPr>
        <w:t xml:space="preserve">Tabla N°2: Configuración predeterminada de Base de Datos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3. No poder borrar,editar en la carpeta www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 Verifique que la carpeta tenga los permisos correspondiente en el sistema operativo que este utilizando.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1) Linux:  sudo chmod 777 var/www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2) Windows:  Dar permisos de administrador.</w:t>
      </w:r>
    </w:p>
    <w:p w:rsidP="00000000" w:rsidRPr="00000000" w:rsidR="00000000" w:rsidDel="00000000" w:rsidRDefault="00000000">
      <w:pPr>
        <w:contextualSpacing w:val="0"/>
        <w:jc w:val="cente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github.com/Lanceconan/ISW_PCC/tree/master/app" Type="http://schemas.openxmlformats.org/officeDocument/2006/relationships/hyperlink" TargetMode="External" Id="rId15"/><Relationship Target="http://localhost/public/ISW_PCC-master" Type="http://schemas.openxmlformats.org/officeDocument/2006/relationships/hyperlink" TargetMode="External" Id="rId14"/><Relationship Target="fontTable.xml" Type="http://schemas.openxmlformats.org/officeDocument/2006/relationships/fontTable" Id="rId2"/><Relationship Target="http://localhost/public/ISW_PCC-master" Type="http://schemas.openxmlformats.org/officeDocument/2006/relationships/hyperlink" TargetMode="External" Id="rId12"/><Relationship Target="media/image05.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2.png" Type="http://schemas.openxmlformats.org/officeDocument/2006/relationships/image" Id="rId10"/><Relationship Target="numbering.xml" Type="http://schemas.openxmlformats.org/officeDocument/2006/relationships/numbering" Id="rId3"/><Relationship Target="https://github.com/Lanceconan/ISW_PCC/tree/master/app" Type="http://schemas.openxmlformats.org/officeDocument/2006/relationships/hyperlink" TargetMode="External" Id="rId11"/><Relationship Target="media/image01.png" Type="http://schemas.openxmlformats.org/officeDocument/2006/relationships/image" Id="rId9"/><Relationship Target="https://github.com/Lanceconan/ISW_PCC" Type="http://schemas.openxmlformats.org/officeDocument/2006/relationships/hyperlink" TargetMode="External" Id="rId6"/><Relationship Target="media/image03.png" Type="http://schemas.openxmlformats.org/officeDocument/2006/relationships/image" Id="rId5"/><Relationship Target="media/image00.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Instalacion Proyecto-PCC-SW2014.docx</dc:title>
</cp:coreProperties>
</file>