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8228B" w14:textId="77777777" w:rsidR="00BD3442" w:rsidRPr="00BF3AE8" w:rsidRDefault="00BD3442" w:rsidP="00CE6122">
      <w:pPr>
        <w:jc w:val="center"/>
        <w:rPr>
          <w:rFonts w:ascii="Times New Roman" w:hAnsi="Times New Roman" w:cs="Times New Roman"/>
          <w:b/>
          <w:bCs/>
          <w:sz w:val="28"/>
          <w:szCs w:val="28"/>
          <w:u w:val="single"/>
          <w:lang w:val="fr-FR"/>
        </w:rPr>
      </w:pPr>
      <w:r w:rsidRPr="00BD3442">
        <w:rPr>
          <w:rFonts w:ascii="Times New Roman" w:hAnsi="Times New Roman" w:cs="Times New Roman"/>
          <w:b/>
          <w:bCs/>
          <w:sz w:val="28"/>
          <w:szCs w:val="28"/>
          <w:u w:val="single"/>
          <w:lang w:val="fr-FR"/>
        </w:rPr>
        <w:t>Partie 1 : Jeu de Pacman simplifié</w:t>
      </w:r>
    </w:p>
    <w:p w14:paraId="1A5E1F7B" w14:textId="77777777" w:rsidR="00485B87" w:rsidRPr="00BD3442" w:rsidRDefault="00485B87" w:rsidP="00485B87">
      <w:pPr>
        <w:jc w:val="center"/>
        <w:rPr>
          <w:rFonts w:ascii="Times New Roman" w:hAnsi="Times New Roman" w:cs="Times New Roman"/>
          <w:b/>
          <w:bCs/>
          <w:sz w:val="28"/>
          <w:szCs w:val="28"/>
          <w:u w:val="single"/>
          <w:lang w:val="fr-FR"/>
        </w:rPr>
      </w:pPr>
    </w:p>
    <w:p w14:paraId="2B023631" w14:textId="77777777" w:rsidR="00BD3442" w:rsidRPr="00BD3442" w:rsidRDefault="00BD3442" w:rsidP="00BD3442">
      <w:pPr>
        <w:jc w:val="both"/>
        <w:rPr>
          <w:rFonts w:ascii="Times New Roman" w:hAnsi="Times New Roman" w:cs="Times New Roman"/>
          <w:b/>
          <w:bCs/>
          <w:sz w:val="28"/>
          <w:szCs w:val="28"/>
          <w:lang w:val="fr-FR"/>
        </w:rPr>
      </w:pPr>
      <w:r w:rsidRPr="00BD3442">
        <w:rPr>
          <w:rFonts w:ascii="Times New Roman" w:hAnsi="Times New Roman" w:cs="Times New Roman"/>
          <w:b/>
          <w:bCs/>
          <w:sz w:val="28"/>
          <w:szCs w:val="28"/>
          <w:lang w:val="fr-FR"/>
        </w:rPr>
        <w:t>1.1 Pour commencer</w:t>
      </w:r>
    </w:p>
    <w:p w14:paraId="0EE5CDD8" w14:textId="09591B0E" w:rsidR="00BD3442" w:rsidRPr="00BD3442" w:rsidRDefault="00BD3442" w:rsidP="00BD3442">
      <w:pPr>
        <w:jc w:val="both"/>
        <w:rPr>
          <w:rFonts w:ascii="Times New Roman" w:hAnsi="Times New Roman" w:cs="Times New Roman"/>
          <w:lang w:val="fr-FR"/>
        </w:rPr>
      </w:pPr>
      <w:r w:rsidRPr="00BD3442">
        <w:rPr>
          <w:rFonts w:ascii="Times New Roman" w:hAnsi="Times New Roman" w:cs="Times New Roman"/>
          <w:lang w:val="fr-FR"/>
        </w:rPr>
        <w:t xml:space="preserve">Conformément à l’énoncé, l’état du système est défini à partir de la position du Pacman et de l’état des nourritures présentes dans l’environnement. On note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005428A9" w:rsidRPr="005428A9">
        <w:rPr>
          <w:rFonts w:ascii="Times New Roman" w:eastAsiaTheme="minorEastAsia" w:hAnsi="Times New Roman" w:cs="Times New Roman"/>
          <w:lang w:val="fr-FR"/>
        </w:rPr>
        <w:t xml:space="preserve"> </w:t>
      </w:r>
      <w:r w:rsidRPr="00BD3442">
        <w:rPr>
          <w:rFonts w:ascii="Times New Roman" w:hAnsi="Times New Roman" w:cs="Times New Roman"/>
          <w:lang w:val="fr-FR"/>
        </w:rPr>
        <w:t xml:space="preserve">la variable binaire associée à la nourriture numéro </w:t>
      </w:r>
      <m:oMath>
        <m:r>
          <w:rPr>
            <w:rFonts w:ascii="Cambria Math" w:hAnsi="Cambria Math" w:cs="Times New Roman"/>
          </w:rPr>
          <m:t>i</m:t>
        </m:r>
      </m:oMath>
      <w:r w:rsidRPr="00BD3442">
        <w:rPr>
          <w:rFonts w:ascii="Times New Roman" w:hAnsi="Times New Roman" w:cs="Times New Roman"/>
          <w:lang w:val="fr-FR"/>
        </w:rPr>
        <w:t xml:space="preserve">, avec </w:t>
      </w:r>
      <m:oMath>
        <m:r>
          <w:rPr>
            <w:rFonts w:ascii="Cambria Math" w:hAnsi="Cambria Math" w:cs="Times New Roman"/>
          </w:rPr>
          <m:t>i</m:t>
        </m:r>
        <m:r>
          <w:rPr>
            <w:rFonts w:ascii="Cambria Math" w:hAnsi="Cambria Math" w:cs="Times New Roman"/>
            <w:lang w:val="fr-FR"/>
          </w:rPr>
          <m:t>∈[0,</m:t>
        </m:r>
        <m:r>
          <w:rPr>
            <w:rFonts w:ascii="Cambria Math" w:hAnsi="Cambria Math" w:cs="Times New Roman"/>
          </w:rPr>
          <m:t>n</m:t>
        </m:r>
        <m:r>
          <w:rPr>
            <w:rFonts w:ascii="Cambria Math" w:hAnsi="Cambria Math" w:cs="Times New Roman"/>
            <w:lang w:val="fr-FR"/>
          </w:rPr>
          <m:t>-1]</m:t>
        </m:r>
      </m:oMath>
      <w:r w:rsidRPr="00BD3442">
        <w:rPr>
          <w:rFonts w:ascii="Times New Roman" w:hAnsi="Times New Roman" w:cs="Times New Roman"/>
          <w:lang w:val="fr-FR"/>
        </w:rPr>
        <w:t xml:space="preserve">, telle que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lang w:val="fr-FR"/>
          </w:rPr>
          <m:t>=0</m:t>
        </m:r>
      </m:oMath>
      <w:r w:rsidR="00373014" w:rsidRPr="00BF3AE8">
        <w:rPr>
          <w:rFonts w:ascii="Times New Roman" w:eastAsiaTheme="minorEastAsia" w:hAnsi="Times New Roman" w:cs="Times New Roman"/>
          <w:lang w:val="fr-FR"/>
        </w:rPr>
        <w:t xml:space="preserve"> </w:t>
      </w:r>
      <w:r w:rsidRPr="00BD3442">
        <w:rPr>
          <w:rFonts w:ascii="Times New Roman" w:hAnsi="Times New Roman" w:cs="Times New Roman"/>
          <w:lang w:val="fr-FR"/>
        </w:rPr>
        <w:t xml:space="preserve">lorsque la nourriture est intacte et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lang w:val="fr-FR"/>
          </w:rPr>
          <m:t>=1</m:t>
        </m:r>
      </m:oMath>
      <w:r w:rsidR="00373014" w:rsidRPr="00BF3AE8">
        <w:rPr>
          <w:rFonts w:ascii="Times New Roman" w:eastAsiaTheme="minorEastAsia" w:hAnsi="Times New Roman" w:cs="Times New Roman"/>
          <w:lang w:val="fr-FR"/>
        </w:rPr>
        <w:t xml:space="preserve"> </w:t>
      </w:r>
      <w:r w:rsidRPr="00BD3442">
        <w:rPr>
          <w:rFonts w:ascii="Times New Roman" w:hAnsi="Times New Roman" w:cs="Times New Roman"/>
          <w:lang w:val="fr-FR"/>
        </w:rPr>
        <w:t xml:space="preserve">lorsqu’elle a été consommée. La position du Pacman est représentée par la variable </w:t>
      </w:r>
      <m:oMath>
        <m:r>
          <w:rPr>
            <w:rFonts w:ascii="Cambria Math" w:hAnsi="Cambria Math" w:cs="Times New Roman"/>
          </w:rPr>
          <m:t>Pos</m:t>
        </m:r>
      </m:oMath>
      <w:r w:rsidRPr="00BD3442">
        <w:rPr>
          <w:rFonts w:ascii="Times New Roman" w:hAnsi="Times New Roman" w:cs="Times New Roman"/>
          <w:lang w:val="fr-FR"/>
        </w:rPr>
        <w:t xml:space="preserve">, correspondant à l’indice de la case occupée sur le damier, avec la convention </w:t>
      </w:r>
      <m:oMath>
        <m:r>
          <w:rPr>
            <w:rFonts w:ascii="Cambria Math" w:hAnsi="Cambria Math" w:cs="Times New Roman"/>
          </w:rPr>
          <m:t>Pos</m:t>
        </m:r>
        <m:r>
          <w:rPr>
            <w:rFonts w:ascii="Cambria Math" w:hAnsi="Cambria Math" w:cs="Times New Roman"/>
            <w:lang w:val="fr-FR"/>
          </w:rPr>
          <m:t>=0</m:t>
        </m:r>
      </m:oMath>
      <w:r w:rsidR="00373014" w:rsidRPr="00BF3AE8">
        <w:rPr>
          <w:rFonts w:ascii="Times New Roman" w:eastAsiaTheme="minorEastAsia" w:hAnsi="Times New Roman" w:cs="Times New Roman"/>
          <w:lang w:val="fr-FR"/>
        </w:rPr>
        <w:t xml:space="preserve"> </w:t>
      </w:r>
      <w:r w:rsidRPr="00BD3442">
        <w:rPr>
          <w:rFonts w:ascii="Times New Roman" w:hAnsi="Times New Roman" w:cs="Times New Roman"/>
          <w:lang w:val="fr-FR"/>
        </w:rPr>
        <w:t>pour la case située en bas à gauche.</w:t>
      </w:r>
    </w:p>
    <w:p w14:paraId="21169B5B" w14:textId="77777777" w:rsidR="00BD3442" w:rsidRPr="00BD3442" w:rsidRDefault="00BD3442" w:rsidP="00BD3442">
      <w:pPr>
        <w:jc w:val="both"/>
        <w:rPr>
          <w:rFonts w:ascii="Times New Roman" w:hAnsi="Times New Roman" w:cs="Times New Roman"/>
          <w:lang w:val="fr-FR"/>
        </w:rPr>
      </w:pPr>
      <w:r w:rsidRPr="00BD3442">
        <w:rPr>
          <w:rFonts w:ascii="Times New Roman" w:hAnsi="Times New Roman" w:cs="Times New Roman"/>
          <w:lang w:val="fr-FR"/>
        </w:rPr>
        <w:t>Le calcul de l’état global est obtenu à l’aide de la formule suivante :</w:t>
      </w:r>
    </w:p>
    <w:p w14:paraId="7B52BB43" w14:textId="27AAFC18" w:rsidR="00BD3442" w:rsidRPr="00BD3442" w:rsidRDefault="00BD3442" w:rsidP="00BD3442">
      <w:pPr>
        <w:jc w:val="both"/>
        <w:rPr>
          <w:rFonts w:ascii="Times New Roman" w:hAnsi="Times New Roman" w:cs="Times New Roman"/>
        </w:rPr>
      </w:pPr>
      <m:oMathPara>
        <m:oMath>
          <m:r>
            <w:rPr>
              <w:rFonts w:ascii="Cambria Math" w:hAnsi="Cambria Math" w:cs="Times New Roman"/>
            </w:rPr>
            <m:t>State=Pos+</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Pos</m:t>
              </m:r>
            </m:sub>
          </m:sSub>
          <m: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i=0</m:t>
              </m:r>
            </m:sub>
            <m:sup>
              <m:r>
                <w:rPr>
                  <w:rFonts w:ascii="Cambria Math" w:hAnsi="Cambria Math" w:cs="Times New Roman"/>
                </w:rPr>
                <m:t>n-1</m:t>
              </m:r>
            </m:sup>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e>
          </m:nary>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i</m:t>
              </m:r>
            </m:sup>
          </m:sSup>
          <m:r>
            <m:rPr>
              <m:sty m:val="p"/>
            </m:rPr>
            <w:rPr>
              <w:rFonts w:ascii="Times New Roman" w:hAnsi="Times New Roman" w:cs="Times New Roman"/>
            </w:rPr>
            <w:br/>
          </m:r>
        </m:oMath>
      </m:oMathPara>
    </w:p>
    <w:p w14:paraId="2FE6E4F0" w14:textId="3A6F9C50" w:rsidR="00BD3442" w:rsidRPr="00BD3442" w:rsidRDefault="00BD3442" w:rsidP="00BD3442">
      <w:pPr>
        <w:jc w:val="both"/>
        <w:rPr>
          <w:rFonts w:ascii="Times New Roman" w:hAnsi="Times New Roman" w:cs="Times New Roman"/>
          <w:lang w:val="fr-FR"/>
        </w:rPr>
      </w:pPr>
      <w:r w:rsidRPr="00BD3442">
        <w:rPr>
          <w:rFonts w:ascii="Times New Roman" w:hAnsi="Times New Roman" w:cs="Times New Roman"/>
          <w:lang w:val="fr-FR"/>
        </w:rPr>
        <w:t xml:space="preserve">où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Pos</m:t>
            </m:r>
          </m:sub>
        </m:sSub>
      </m:oMath>
      <w:r w:rsidR="00373014" w:rsidRPr="00BF3AE8">
        <w:rPr>
          <w:rFonts w:ascii="Times New Roman" w:eastAsiaTheme="minorEastAsia" w:hAnsi="Times New Roman" w:cs="Times New Roman"/>
          <w:lang w:val="fr-FR"/>
        </w:rPr>
        <w:t xml:space="preserve"> </w:t>
      </w:r>
      <w:r w:rsidR="005428A9">
        <w:rPr>
          <w:rFonts w:ascii="Times New Roman" w:eastAsiaTheme="minorEastAsia" w:hAnsi="Times New Roman" w:cs="Times New Roman"/>
          <w:lang w:val="fr-FR"/>
        </w:rPr>
        <w:t xml:space="preserve"> </w:t>
      </w:r>
      <w:r w:rsidRPr="00BD3442">
        <w:rPr>
          <w:rFonts w:ascii="Times New Roman" w:hAnsi="Times New Roman" w:cs="Times New Roman"/>
          <w:lang w:val="fr-FR"/>
        </w:rPr>
        <w:t xml:space="preserve">désigne le nombre total de positions possibles sur le damier et </w:t>
      </w:r>
      <m:oMath>
        <m:r>
          <w:rPr>
            <w:rFonts w:ascii="Cambria Math" w:hAnsi="Cambria Math" w:cs="Times New Roman"/>
          </w:rPr>
          <m:t>n</m:t>
        </m:r>
      </m:oMath>
      <w:r w:rsidRPr="00BD3442">
        <w:rPr>
          <w:rFonts w:ascii="Times New Roman" w:hAnsi="Times New Roman" w:cs="Times New Roman"/>
          <w:lang w:val="fr-FR"/>
        </w:rPr>
        <w:t>le nombre de nourritures.</w:t>
      </w:r>
    </w:p>
    <w:p w14:paraId="47E99EBB" w14:textId="77777777" w:rsidR="00BD3442" w:rsidRPr="00BD3442" w:rsidRDefault="00BD3442" w:rsidP="00BD3442">
      <w:pPr>
        <w:jc w:val="both"/>
        <w:rPr>
          <w:rFonts w:ascii="Times New Roman" w:hAnsi="Times New Roman" w:cs="Times New Roman"/>
          <w:lang w:val="fr-FR"/>
        </w:rPr>
      </w:pPr>
      <w:r w:rsidRPr="00BD3442">
        <w:rPr>
          <w:rFonts w:ascii="Times New Roman" w:hAnsi="Times New Roman" w:cs="Times New Roman"/>
          <w:lang w:val="fr-FR"/>
        </w:rPr>
        <w:t>Ce codage permet de représenter l’état complet du jeu, car il distingue à la fois toutes les positions possibles du Pacman et toutes les combinaisons possibles des états des nourritures, mangées ou non. Chaque configuration physique du jeu est ainsi associée à un état unique, ce qui garantit une représentation exhaustive de l’espace d’état et satisfait la propriété de Markov requise pour l’apprentissage par renforcement.</w:t>
      </w:r>
    </w:p>
    <w:p w14:paraId="687B5A13" w14:textId="62A1716E" w:rsidR="00BD3442" w:rsidRPr="00BD3442" w:rsidRDefault="00BD3442" w:rsidP="00BD3442">
      <w:pPr>
        <w:jc w:val="both"/>
        <w:rPr>
          <w:rFonts w:ascii="Times New Roman" w:hAnsi="Times New Roman" w:cs="Times New Roman"/>
          <w:lang w:val="fr-FR"/>
        </w:rPr>
      </w:pPr>
      <w:r w:rsidRPr="00BD3442">
        <w:rPr>
          <w:rFonts w:ascii="Times New Roman" w:hAnsi="Times New Roman" w:cs="Times New Roman"/>
          <w:lang w:val="fr-FR"/>
        </w:rPr>
        <w:t xml:space="preserve">En utilisant cette formule et en se basant sur l’environnement décrit par le fichier </w:t>
      </w:r>
      <w:r w:rsidRPr="00BD3442">
        <w:rPr>
          <w:rFonts w:ascii="Times New Roman" w:hAnsi="Times New Roman" w:cs="Times New Roman"/>
          <w:i/>
          <w:iCs/>
          <w:lang w:val="fr-FR"/>
        </w:rPr>
        <w:t>board0.txt</w:t>
      </w:r>
      <w:r w:rsidRPr="00BD3442">
        <w:rPr>
          <w:rFonts w:ascii="Times New Roman" w:hAnsi="Times New Roman" w:cs="Times New Roman"/>
          <w:lang w:val="fr-FR"/>
        </w:rPr>
        <w:t xml:space="preserve">, qui correspond à un damier minimaliste de taille </w:t>
      </w:r>
      <m:oMath>
        <m:r>
          <w:rPr>
            <w:rFonts w:ascii="Cambria Math" w:hAnsi="Cambria Math" w:cs="Times New Roman"/>
            <w:lang w:val="fr-FR"/>
          </w:rPr>
          <m:t>2×2</m:t>
        </m:r>
      </m:oMath>
      <w:r w:rsidR="00373014" w:rsidRPr="00BF3AE8">
        <w:rPr>
          <w:rFonts w:ascii="Times New Roman" w:eastAsiaTheme="minorEastAsia" w:hAnsi="Times New Roman" w:cs="Times New Roman"/>
          <w:lang w:val="fr-FR"/>
        </w:rPr>
        <w:t xml:space="preserve"> </w:t>
      </w:r>
      <w:r w:rsidRPr="00BD3442">
        <w:rPr>
          <w:rFonts w:ascii="Times New Roman" w:hAnsi="Times New Roman" w:cs="Times New Roman"/>
          <w:lang w:val="fr-FR"/>
        </w:rPr>
        <w:t>comportant une unique nourriture, on obtient :</w:t>
      </w:r>
    </w:p>
    <w:p w14:paraId="5F3B8B8D" w14:textId="1BBE90C5" w:rsidR="00BD3442" w:rsidRPr="00BD3442" w:rsidRDefault="00BD3442" w:rsidP="00BD3442">
      <w:pPr>
        <w:jc w:val="both"/>
        <w:rPr>
          <w:rFonts w:ascii="Times New Roman" w:hAnsi="Times New Roman" w:cs="Times New Roman"/>
        </w:rPr>
      </w:pPr>
      <m:oMathPara>
        <m:oMath>
          <m:r>
            <w:rPr>
              <w:rFonts w:ascii="Cambria Math" w:hAnsi="Cambria Math" w:cs="Times New Roman"/>
            </w:rPr>
            <m:t>State=Pos+(2×2)×</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0</m:t>
              </m:r>
            </m:sup>
          </m:sSup>
          <m:r>
            <w:rPr>
              <w:rFonts w:ascii="Cambria Math" w:hAnsi="Cambria Math" w:cs="Times New Roman"/>
            </w:rPr>
            <m:t>=Pos+4×</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r>
            <m:rPr>
              <m:sty m:val="p"/>
            </m:rPr>
            <w:rPr>
              <w:rFonts w:ascii="Times New Roman" w:hAnsi="Times New Roman" w:cs="Times New Roman"/>
            </w:rPr>
            <w:br/>
          </m:r>
        </m:oMath>
      </m:oMathPara>
    </w:p>
    <w:p w14:paraId="0A659BB5" w14:textId="77777777" w:rsidR="00BD3442" w:rsidRPr="00BD3442" w:rsidRDefault="00BD3442" w:rsidP="00BD3442">
      <w:pPr>
        <w:jc w:val="both"/>
        <w:rPr>
          <w:rFonts w:ascii="Times New Roman" w:hAnsi="Times New Roman" w:cs="Times New Roman"/>
          <w:lang w:val="fr-FR"/>
        </w:rPr>
      </w:pPr>
      <w:r w:rsidRPr="00BD3442">
        <w:rPr>
          <w:rFonts w:ascii="Times New Roman" w:hAnsi="Times New Roman" w:cs="Times New Roman"/>
          <w:lang w:val="fr-FR"/>
        </w:rPr>
        <w:t>Le nombre théorique total d’états est alors donné par le produit du nombre de positions possibles et du nombre de configurations des nourritures, soit :</w:t>
      </w:r>
    </w:p>
    <w:p w14:paraId="77132F6A" w14:textId="16817C81" w:rsidR="00BD3442" w:rsidRPr="00BD3442" w:rsidRDefault="00000000" w:rsidP="00BD3442">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State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Pos</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=4×2=8</m:t>
          </m:r>
          <m:r>
            <w:rPr>
              <w:rFonts w:ascii="Times New Roman" w:hAnsi="Times New Roman" w:cs="Times New Roman"/>
            </w:rPr>
            <w:br/>
          </m:r>
        </m:oMath>
      </m:oMathPara>
    </w:p>
    <w:p w14:paraId="360EEC58" w14:textId="77777777" w:rsidR="00BD3442" w:rsidRPr="00BD3442" w:rsidRDefault="00BD3442" w:rsidP="00BD3442">
      <w:pPr>
        <w:jc w:val="both"/>
        <w:rPr>
          <w:rFonts w:ascii="Times New Roman" w:hAnsi="Times New Roman" w:cs="Times New Roman"/>
          <w:lang w:val="fr-FR"/>
        </w:rPr>
      </w:pPr>
      <w:r w:rsidRPr="00BD3442">
        <w:rPr>
          <w:rFonts w:ascii="Times New Roman" w:hAnsi="Times New Roman" w:cs="Times New Roman"/>
          <w:lang w:val="fr-FR"/>
        </w:rPr>
        <w:t xml:space="preserve">Cependant, l’exploration de l’environnement en pratique montre que tous ces états théoriques ne sont pas nécessairement atteignables. En effet, lorsque le Pacman se déplace sur la case contenant la nourriture, celle-ci est automatiquement consommée, ce qui empêche certaines configurations de persister dans le temps. De plus, le jeu se termine dès que la nourriture a été consommée et que le Pacman rejoint sa maison. Ces configurations correspondent à des états terminaux, également </w:t>
      </w:r>
      <w:r w:rsidRPr="00BD3442">
        <w:rPr>
          <w:rFonts w:ascii="Times New Roman" w:hAnsi="Times New Roman" w:cs="Times New Roman"/>
          <w:lang w:val="fr-FR"/>
        </w:rPr>
        <w:lastRenderedPageBreak/>
        <w:t>appelés états absorbants, qui interrompent immédiatement l’épisode et limitent l’exploration de l’espace d’état.</w:t>
      </w:r>
    </w:p>
    <w:p w14:paraId="585D3B56" w14:textId="3775E98D" w:rsidR="00373014" w:rsidRPr="00BF3AE8" w:rsidRDefault="00373014" w:rsidP="00BD3442">
      <w:pPr>
        <w:jc w:val="both"/>
        <w:rPr>
          <w:rFonts w:ascii="Times New Roman" w:hAnsi="Times New Roman" w:cs="Times New Roman"/>
          <w:lang w:val="fr-FR"/>
        </w:rPr>
      </w:pPr>
      <w:r w:rsidRPr="00BF3AE8">
        <w:rPr>
          <w:rFonts w:ascii="Times New Roman" w:hAnsi="Times New Roman" w:cs="Times New Roman"/>
          <w:lang w:val="fr-FR"/>
        </w:rPr>
        <w:t>Bien que l’espace d’état théorique comporte 8 états, la dynamique du jeu induit des transitions irréversibles, notamment lors de la consommation de la nourriture. Une fois la nourriture consommée, il est impossible de revenir à un état où celle-ci est intacte. De plus, l’état correspondant au Pacman à sa maison avec toute la nourriture consommée est un état absorbant qui termine immédiatement l’épisode. Ainsi, si tous les états sont théoriquement définis, la chaîne de Markov associée n’est pas ergodique et certains états ne peuvent être visités qu’un nombre limité de fois au cours d’un épisode.</w:t>
      </w:r>
    </w:p>
    <w:p w14:paraId="0C9BF32E" w14:textId="6689814B" w:rsidR="00BD3442" w:rsidRPr="00BD3442" w:rsidRDefault="00BD3442" w:rsidP="00373014">
      <w:pPr>
        <w:jc w:val="center"/>
        <w:rPr>
          <w:rFonts w:ascii="Times New Roman" w:hAnsi="Times New Roman" w:cs="Times New Roman"/>
          <w:lang w:val="fr-FR"/>
        </w:rPr>
      </w:pPr>
      <w:r w:rsidRPr="00BF3AE8">
        <w:rPr>
          <w:rFonts w:ascii="Times New Roman" w:hAnsi="Times New Roman" w:cs="Times New Roman"/>
          <w:noProof/>
        </w:rPr>
        <w:drawing>
          <wp:inline distT="0" distB="0" distL="0" distR="0" wp14:anchorId="4F1FA8CF" wp14:editId="084A891B">
            <wp:extent cx="3695325" cy="2024988"/>
            <wp:effectExtent l="0" t="0" r="635" b="0"/>
            <wp:docPr id="1928239320"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39320" name="Picture 2" descr="A diagram of a diagram&#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134" b="6195"/>
                    <a:stretch>
                      <a:fillRect/>
                    </a:stretch>
                  </pic:blipFill>
                  <pic:spPr bwMode="auto">
                    <a:xfrm>
                      <a:off x="0" y="0"/>
                      <a:ext cx="3713877" cy="2035154"/>
                    </a:xfrm>
                    <a:prstGeom prst="rect">
                      <a:avLst/>
                    </a:prstGeom>
                    <a:noFill/>
                    <a:ln>
                      <a:noFill/>
                    </a:ln>
                    <a:extLst>
                      <a:ext uri="{53640926-AAD7-44D8-BBD7-CCE9431645EC}">
                        <a14:shadowObscured xmlns:a14="http://schemas.microsoft.com/office/drawing/2010/main"/>
                      </a:ext>
                    </a:extLst>
                  </pic:spPr>
                </pic:pic>
              </a:graphicData>
            </a:graphic>
          </wp:inline>
        </w:drawing>
      </w:r>
      <w:r w:rsidRPr="00BF3AE8">
        <w:rPr>
          <w:rFonts w:ascii="Times New Roman" w:hAnsi="Times New Roman" w:cs="Times New Roman"/>
          <w:noProof/>
        </w:rPr>
        <w:drawing>
          <wp:inline distT="0" distB="0" distL="0" distR="0" wp14:anchorId="31CD3AD6" wp14:editId="67E6474F">
            <wp:extent cx="1984170" cy="2051890"/>
            <wp:effectExtent l="0" t="0" r="0" b="5715"/>
            <wp:docPr id="127799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9412" name=""/>
                    <pic:cNvPicPr/>
                  </pic:nvPicPr>
                  <pic:blipFill>
                    <a:blip r:embed="rId9"/>
                    <a:stretch>
                      <a:fillRect/>
                    </a:stretch>
                  </pic:blipFill>
                  <pic:spPr>
                    <a:xfrm>
                      <a:off x="0" y="0"/>
                      <a:ext cx="1999947" cy="2068206"/>
                    </a:xfrm>
                    <a:prstGeom prst="rect">
                      <a:avLst/>
                    </a:prstGeom>
                  </pic:spPr>
                </pic:pic>
              </a:graphicData>
            </a:graphic>
          </wp:inline>
        </w:drawing>
      </w:r>
    </w:p>
    <w:p w14:paraId="18CAA1BF" w14:textId="509791D0" w:rsidR="00D5200D" w:rsidRPr="00BF3AE8" w:rsidRDefault="00D5200D">
      <w:pPr>
        <w:rPr>
          <w:rFonts w:ascii="Times New Roman" w:hAnsi="Times New Roman" w:cs="Times New Roman"/>
          <w:lang w:val="fr-FR"/>
        </w:rPr>
      </w:pPr>
      <w:r w:rsidRPr="00BF3AE8">
        <w:rPr>
          <w:rFonts w:ascii="Times New Roman" w:hAnsi="Times New Roman" w:cs="Times New Roman"/>
          <w:lang w:val="fr-FR"/>
        </w:rPr>
        <w:br w:type="page"/>
      </w:r>
    </w:p>
    <w:p w14:paraId="61C1CC06" w14:textId="7E40D42B" w:rsidR="00BD3442" w:rsidRPr="00BD3442" w:rsidRDefault="00D5200D" w:rsidP="00B41CBB">
      <w:pPr>
        <w:jc w:val="both"/>
        <w:rPr>
          <w:rFonts w:ascii="Times New Roman" w:hAnsi="Times New Roman" w:cs="Times New Roman"/>
          <w:b/>
          <w:bCs/>
          <w:sz w:val="28"/>
          <w:szCs w:val="28"/>
          <w:lang w:val="fr-FR"/>
        </w:rPr>
      </w:pPr>
      <w:r w:rsidRPr="00BF3AE8">
        <w:rPr>
          <w:rFonts w:ascii="Times New Roman" w:hAnsi="Times New Roman" w:cs="Times New Roman"/>
          <w:b/>
          <w:bCs/>
          <w:sz w:val="28"/>
          <w:szCs w:val="28"/>
          <w:lang w:val="fr-FR"/>
        </w:rPr>
        <w:lastRenderedPageBreak/>
        <w:t>1.2 Apprentissage de la table action-value function (Q)</w:t>
      </w:r>
    </w:p>
    <w:p w14:paraId="5504CB09" w14:textId="4C7F23D8" w:rsidR="00B41CBB" w:rsidRPr="00B41CBB" w:rsidRDefault="00B41CBB" w:rsidP="00B41CBB">
      <w:pPr>
        <w:jc w:val="both"/>
        <w:rPr>
          <w:rFonts w:ascii="Times New Roman" w:hAnsi="Times New Roman" w:cs="Times New Roman"/>
          <w:sz w:val="22"/>
          <w:szCs w:val="22"/>
          <w:lang w:val="fr-FR"/>
        </w:rPr>
      </w:pPr>
      <w:r w:rsidRPr="00B41CBB">
        <w:rPr>
          <w:rFonts w:ascii="Times New Roman" w:hAnsi="Times New Roman" w:cs="Times New Roman"/>
          <w:sz w:val="22"/>
          <w:szCs w:val="22"/>
          <w:lang w:val="fr-FR"/>
        </w:rPr>
        <w:t xml:space="preserve">La fonction </w:t>
      </w:r>
      <w:r w:rsidRPr="00B41CBB">
        <w:rPr>
          <w:rFonts w:ascii="Times New Roman" w:hAnsi="Times New Roman" w:cs="Times New Roman"/>
          <w:i/>
          <w:iCs/>
          <w:sz w:val="22"/>
          <w:szCs w:val="22"/>
          <w:lang w:val="fr-FR"/>
        </w:rPr>
        <w:t>Qlearning</w:t>
      </w:r>
      <w:r w:rsidRPr="00B41CBB">
        <w:rPr>
          <w:rFonts w:ascii="Times New Roman" w:hAnsi="Times New Roman" w:cs="Times New Roman"/>
          <w:sz w:val="22"/>
          <w:szCs w:val="22"/>
          <w:lang w:val="fr-FR"/>
        </w:rPr>
        <w:t xml:space="preserve"> implémente l’algorithme de Q-learning par différence temporelle (Temporal Difference), permettant d’estimer la fonction action-valeur </w:t>
      </w:r>
      <m:oMath>
        <m:r>
          <w:rPr>
            <w:rFonts w:ascii="Cambria Math" w:hAnsi="Cambria Math" w:cs="Times New Roman"/>
            <w:sz w:val="22"/>
            <w:szCs w:val="22"/>
          </w:rPr>
          <m:t>Q</m:t>
        </m:r>
        <m:r>
          <w:rPr>
            <w:rFonts w:ascii="Cambria Math" w:hAnsi="Cambria Math" w:cs="Times New Roman"/>
            <w:sz w:val="22"/>
            <w:szCs w:val="22"/>
            <w:lang w:val="fr-FR"/>
          </w:rPr>
          <m:t>(</m:t>
        </m:r>
        <m:r>
          <w:rPr>
            <w:rFonts w:ascii="Cambria Math" w:hAnsi="Cambria Math" w:cs="Times New Roman"/>
            <w:sz w:val="22"/>
            <w:szCs w:val="22"/>
          </w:rPr>
          <m:t>s</m:t>
        </m:r>
        <m:r>
          <w:rPr>
            <w:rFonts w:ascii="Cambria Math" w:hAnsi="Cambria Math" w:cs="Times New Roman"/>
            <w:sz w:val="22"/>
            <w:szCs w:val="22"/>
            <w:lang w:val="fr-FR"/>
          </w:rPr>
          <m:t>,</m:t>
        </m:r>
        <m:r>
          <w:rPr>
            <w:rFonts w:ascii="Cambria Math" w:hAnsi="Cambria Math" w:cs="Times New Roman"/>
            <w:sz w:val="22"/>
            <w:szCs w:val="22"/>
          </w:rPr>
          <m:t>a</m:t>
        </m:r>
        <m:r>
          <w:rPr>
            <w:rFonts w:ascii="Cambria Math" w:hAnsi="Cambria Math" w:cs="Times New Roman"/>
            <w:sz w:val="22"/>
            <w:szCs w:val="22"/>
            <w:lang w:val="fr-FR"/>
          </w:rPr>
          <m:t>)</m:t>
        </m:r>
      </m:oMath>
      <w:r w:rsidR="005428A9">
        <w:rPr>
          <w:rFonts w:ascii="Times New Roman" w:eastAsiaTheme="minorEastAsia" w:hAnsi="Times New Roman" w:cs="Times New Roman"/>
          <w:sz w:val="22"/>
          <w:szCs w:val="22"/>
          <w:lang w:val="fr-FR"/>
        </w:rPr>
        <w:t xml:space="preserve"> </w:t>
      </w:r>
      <w:r w:rsidRPr="00B41CBB">
        <w:rPr>
          <w:rFonts w:ascii="Times New Roman" w:hAnsi="Times New Roman" w:cs="Times New Roman"/>
          <w:sz w:val="22"/>
          <w:szCs w:val="22"/>
          <w:lang w:val="fr-FR"/>
        </w:rPr>
        <w:t xml:space="preserve">sans connaissance explicite de la dynamique de transition de l’environnement.À chaque interaction, l’estimation de </w:t>
      </w:r>
      <m:oMath>
        <m:r>
          <w:rPr>
            <w:rFonts w:ascii="Cambria Math" w:hAnsi="Cambria Math" w:cs="Times New Roman"/>
            <w:sz w:val="22"/>
            <w:szCs w:val="22"/>
          </w:rPr>
          <m:t>Q</m:t>
        </m:r>
        <m:r>
          <w:rPr>
            <w:rFonts w:ascii="Cambria Math" w:hAnsi="Cambria Math" w:cs="Times New Roman"/>
            <w:sz w:val="22"/>
            <w:szCs w:val="22"/>
            <w:lang w:val="fr-FR"/>
          </w:rPr>
          <m:t>(</m:t>
        </m:r>
        <m:r>
          <w:rPr>
            <w:rFonts w:ascii="Cambria Math" w:hAnsi="Cambria Math" w:cs="Times New Roman"/>
            <w:sz w:val="22"/>
            <w:szCs w:val="22"/>
          </w:rPr>
          <m:t>s</m:t>
        </m:r>
        <m:r>
          <w:rPr>
            <w:rFonts w:ascii="Cambria Math" w:hAnsi="Cambria Math" w:cs="Times New Roman"/>
            <w:sz w:val="22"/>
            <w:szCs w:val="22"/>
            <w:lang w:val="fr-FR"/>
          </w:rPr>
          <m:t>,</m:t>
        </m:r>
        <m:r>
          <w:rPr>
            <w:rFonts w:ascii="Cambria Math" w:hAnsi="Cambria Math" w:cs="Times New Roman"/>
            <w:sz w:val="22"/>
            <w:szCs w:val="22"/>
          </w:rPr>
          <m:t>a</m:t>
        </m:r>
        <m:r>
          <w:rPr>
            <w:rFonts w:ascii="Cambria Math" w:hAnsi="Cambria Math" w:cs="Times New Roman"/>
            <w:sz w:val="22"/>
            <w:szCs w:val="22"/>
            <w:lang w:val="fr-FR"/>
          </w:rPr>
          <m:t>)</m:t>
        </m:r>
      </m:oMath>
      <w:r w:rsidR="005428A9">
        <w:rPr>
          <w:rFonts w:ascii="Times New Roman" w:eastAsiaTheme="minorEastAsia" w:hAnsi="Times New Roman" w:cs="Times New Roman"/>
          <w:sz w:val="22"/>
          <w:szCs w:val="22"/>
          <w:lang w:val="fr-FR"/>
        </w:rPr>
        <w:t xml:space="preserve"> </w:t>
      </w:r>
      <w:r w:rsidRPr="00B41CBB">
        <w:rPr>
          <w:rFonts w:ascii="Times New Roman" w:hAnsi="Times New Roman" w:cs="Times New Roman"/>
          <w:sz w:val="22"/>
          <w:szCs w:val="22"/>
          <w:lang w:val="fr-FR"/>
        </w:rPr>
        <w:t xml:space="preserve">est mise à jour à partir de la récompense immédiate observée et de la meilleure valeur </w:t>
      </w:r>
      <m:oMath>
        <m:r>
          <w:rPr>
            <w:rFonts w:ascii="Cambria Math" w:hAnsi="Cambria Math" w:cs="Times New Roman"/>
            <w:sz w:val="22"/>
            <w:szCs w:val="22"/>
          </w:rPr>
          <m:t>Q</m:t>
        </m:r>
      </m:oMath>
      <w:r w:rsidRPr="00B41CBB">
        <w:rPr>
          <w:rFonts w:ascii="Times New Roman" w:hAnsi="Times New Roman" w:cs="Times New Roman"/>
          <w:sz w:val="22"/>
          <w:szCs w:val="22"/>
          <w:lang w:val="fr-FR"/>
        </w:rPr>
        <w:t>associée à l’état suivant, ce qui permet une propagation progressive de l’information sur les récompenses futures.</w:t>
      </w:r>
    </w:p>
    <w:p w14:paraId="121BD46F" w14:textId="20A2C3F0" w:rsidR="00B41CBB" w:rsidRPr="00BF3AE8" w:rsidRDefault="00B41CBB" w:rsidP="00B41CBB">
      <w:pPr>
        <w:jc w:val="both"/>
        <w:rPr>
          <w:rFonts w:ascii="Times New Roman" w:hAnsi="Times New Roman" w:cs="Times New Roman"/>
          <w:sz w:val="22"/>
          <w:szCs w:val="22"/>
          <w:lang w:val="fr-FR"/>
        </w:rPr>
      </w:pPr>
      <w:r w:rsidRPr="00B41CBB">
        <w:rPr>
          <w:rFonts w:ascii="Times New Roman" w:hAnsi="Times New Roman" w:cs="Times New Roman"/>
          <w:sz w:val="22"/>
          <w:szCs w:val="22"/>
          <w:lang w:val="fr-FR"/>
        </w:rPr>
        <w:t xml:space="preserve">La politique </w:t>
      </w:r>
      <w:r w:rsidRPr="00B41CBB">
        <w:rPr>
          <w:rFonts w:ascii="Times New Roman" w:hAnsi="Times New Roman" w:cs="Times New Roman"/>
          <w:sz w:val="22"/>
          <w:szCs w:val="22"/>
        </w:rPr>
        <w:t>ε</w:t>
      </w:r>
      <w:r w:rsidRPr="00B41CBB">
        <w:rPr>
          <w:rFonts w:ascii="Times New Roman" w:hAnsi="Times New Roman" w:cs="Times New Roman"/>
          <w:sz w:val="22"/>
          <w:szCs w:val="22"/>
          <w:lang w:val="fr-FR"/>
        </w:rPr>
        <w:t xml:space="preserve">-greedy assure un compromis entre exploration et exploitation : avec une probabilité </w:t>
      </w:r>
      <w:r w:rsidRPr="00B41CBB">
        <w:rPr>
          <w:rFonts w:ascii="Times New Roman" w:hAnsi="Times New Roman" w:cs="Times New Roman"/>
          <w:sz w:val="22"/>
          <w:szCs w:val="22"/>
        </w:rPr>
        <w:t>ε</w:t>
      </w:r>
      <w:r w:rsidRPr="00B41CBB">
        <w:rPr>
          <w:rFonts w:ascii="Times New Roman" w:hAnsi="Times New Roman" w:cs="Times New Roman"/>
          <w:sz w:val="22"/>
          <w:szCs w:val="22"/>
          <w:lang w:val="fr-FR"/>
        </w:rPr>
        <w:t xml:space="preserve">, une action aléatoire est sélectionnée afin d’explorer l’environnement, tandis qu’avec une probabilité </w:t>
      </w:r>
      <m:oMath>
        <m:r>
          <w:rPr>
            <w:rFonts w:ascii="Cambria Math" w:hAnsi="Cambria Math" w:cs="Times New Roman"/>
            <w:sz w:val="22"/>
            <w:szCs w:val="22"/>
            <w:lang w:val="fr-FR"/>
          </w:rPr>
          <m:t>1-</m:t>
        </m:r>
        <m:r>
          <w:rPr>
            <w:rFonts w:ascii="Cambria Math" w:hAnsi="Cambria Math" w:cs="Times New Roman"/>
            <w:sz w:val="22"/>
            <w:szCs w:val="22"/>
          </w:rPr>
          <m:t>ε</m:t>
        </m:r>
      </m:oMath>
      <w:r w:rsidRPr="00B41CBB">
        <w:rPr>
          <w:rFonts w:ascii="Times New Roman" w:hAnsi="Times New Roman" w:cs="Times New Roman"/>
          <w:sz w:val="22"/>
          <w:szCs w:val="22"/>
          <w:lang w:val="fr-FR"/>
        </w:rPr>
        <w:t xml:space="preserve">, l’action maximisant la valeur de </w:t>
      </w:r>
      <m:oMath>
        <m:r>
          <w:rPr>
            <w:rFonts w:ascii="Cambria Math" w:hAnsi="Cambria Math" w:cs="Times New Roman"/>
            <w:sz w:val="22"/>
            <w:szCs w:val="22"/>
          </w:rPr>
          <m:t>Q</m:t>
        </m:r>
      </m:oMath>
      <w:r w:rsidRPr="00B41CBB">
        <w:rPr>
          <w:rFonts w:ascii="Times New Roman" w:hAnsi="Times New Roman" w:cs="Times New Roman"/>
          <w:sz w:val="22"/>
          <w:szCs w:val="22"/>
          <w:lang w:val="fr-FR"/>
        </w:rPr>
        <w:t>est choisie.</w:t>
      </w:r>
    </w:p>
    <w:p w14:paraId="2426E8AC" w14:textId="77777777" w:rsidR="00B41CBB" w:rsidRPr="00BF3AE8" w:rsidRDefault="00B41CBB" w:rsidP="00B41CBB">
      <w:pPr>
        <w:jc w:val="both"/>
        <w:rPr>
          <w:rFonts w:ascii="Times New Roman" w:hAnsi="Times New Roman" w:cs="Times New Roman"/>
          <w:sz w:val="22"/>
          <w:szCs w:val="22"/>
          <w:lang w:val="fr-FR"/>
        </w:rPr>
      </w:pPr>
    </w:p>
    <w:p w14:paraId="6A3D4AA7" w14:textId="77777777" w:rsidR="00B41CBB" w:rsidRPr="00B41CBB" w:rsidRDefault="00B41CBB" w:rsidP="00B41CBB">
      <w:pPr>
        <w:jc w:val="both"/>
        <w:rPr>
          <w:rFonts w:ascii="Times New Roman" w:hAnsi="Times New Roman" w:cs="Times New Roman"/>
          <w:b/>
          <w:bCs/>
          <w:sz w:val="22"/>
          <w:szCs w:val="22"/>
          <w:lang w:val="fr-FR"/>
        </w:rPr>
      </w:pPr>
      <w:r w:rsidRPr="00B41CBB">
        <w:rPr>
          <w:rFonts w:ascii="Times New Roman" w:hAnsi="Times New Roman" w:cs="Times New Roman"/>
          <w:b/>
          <w:bCs/>
          <w:sz w:val="22"/>
          <w:szCs w:val="22"/>
          <w:lang w:val="fr-FR"/>
        </w:rPr>
        <w:t xml:space="preserve">B-2 Apprentissage sur le fichier </w:t>
      </w:r>
      <w:r w:rsidRPr="00B41CBB">
        <w:rPr>
          <w:rFonts w:ascii="Times New Roman" w:hAnsi="Times New Roman" w:cs="Times New Roman"/>
          <w:b/>
          <w:bCs/>
          <w:i/>
          <w:iCs/>
          <w:sz w:val="22"/>
          <w:szCs w:val="22"/>
          <w:lang w:val="fr-FR"/>
        </w:rPr>
        <w:t>board1</w:t>
      </w:r>
    </w:p>
    <w:p w14:paraId="4C65E3A0" w14:textId="448EE771" w:rsidR="00B41CBB" w:rsidRPr="00B41CBB" w:rsidRDefault="00B41CBB" w:rsidP="00B41CBB">
      <w:pPr>
        <w:jc w:val="both"/>
        <w:rPr>
          <w:rFonts w:ascii="Times New Roman" w:hAnsi="Times New Roman" w:cs="Times New Roman"/>
          <w:sz w:val="22"/>
          <w:szCs w:val="22"/>
          <w:lang w:val="fr-FR"/>
        </w:rPr>
      </w:pPr>
      <w:r w:rsidRPr="00B41CBB">
        <w:rPr>
          <w:rFonts w:ascii="Times New Roman" w:hAnsi="Times New Roman" w:cs="Times New Roman"/>
          <w:sz w:val="22"/>
          <w:szCs w:val="22"/>
          <w:lang w:val="fr-FR"/>
        </w:rPr>
        <w:t xml:space="preserve">Le fichier </w:t>
      </w:r>
      <w:r w:rsidRPr="00B41CBB">
        <w:rPr>
          <w:rFonts w:ascii="Times New Roman" w:hAnsi="Times New Roman" w:cs="Times New Roman"/>
          <w:i/>
          <w:iCs/>
          <w:sz w:val="22"/>
          <w:szCs w:val="22"/>
          <w:lang w:val="fr-FR"/>
        </w:rPr>
        <w:t>board1.txt</w:t>
      </w:r>
      <w:r w:rsidRPr="00B41CBB">
        <w:rPr>
          <w:rFonts w:ascii="Times New Roman" w:hAnsi="Times New Roman" w:cs="Times New Roman"/>
          <w:sz w:val="22"/>
          <w:szCs w:val="22"/>
          <w:lang w:val="fr-FR"/>
        </w:rPr>
        <w:t xml:space="preserve"> décrit un environnement de taille </w:t>
      </w:r>
      <m:oMath>
        <m:r>
          <w:rPr>
            <w:rFonts w:ascii="Cambria Math" w:hAnsi="Cambria Math" w:cs="Times New Roman"/>
            <w:sz w:val="22"/>
            <w:szCs w:val="22"/>
            <w:lang w:val="fr-FR"/>
          </w:rPr>
          <m:t>3×3</m:t>
        </m:r>
      </m:oMath>
      <w:r w:rsidR="005428A9">
        <w:rPr>
          <w:rFonts w:ascii="Times New Roman" w:eastAsiaTheme="minorEastAsia" w:hAnsi="Times New Roman" w:cs="Times New Roman"/>
          <w:sz w:val="22"/>
          <w:szCs w:val="22"/>
          <w:lang w:val="fr-FR"/>
        </w:rPr>
        <w:t xml:space="preserve"> </w:t>
      </w:r>
      <w:r w:rsidRPr="00B41CBB">
        <w:rPr>
          <w:rFonts w:ascii="Times New Roman" w:hAnsi="Times New Roman" w:cs="Times New Roman"/>
          <w:sz w:val="22"/>
          <w:szCs w:val="22"/>
          <w:lang w:val="fr-FR"/>
        </w:rPr>
        <w:t>comportant une nourriture et un poison.</w:t>
      </w:r>
      <w:r w:rsidRPr="00B41CBB">
        <w:rPr>
          <w:rFonts w:ascii="Times New Roman" w:hAnsi="Times New Roman" w:cs="Times New Roman"/>
          <w:sz w:val="22"/>
          <w:szCs w:val="22"/>
          <w:lang w:val="fr-FR"/>
        </w:rPr>
        <w:br/>
        <w:t>Le nombre de positions possibles pour le Pacman est donc :</w:t>
      </w:r>
    </w:p>
    <w:p w14:paraId="7BDA4DBC" w14:textId="020A1AEC" w:rsidR="00B41CBB" w:rsidRPr="00B41CBB" w:rsidRDefault="00000000" w:rsidP="00B41CBB">
      <w:pPr>
        <w:jc w:val="both"/>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Pos</m:t>
              </m:r>
            </m:sub>
          </m:sSub>
          <m:r>
            <w:rPr>
              <w:rFonts w:ascii="Cambria Math" w:hAnsi="Cambria Math" w:cs="Times New Roman"/>
              <w:sz w:val="22"/>
              <w:szCs w:val="22"/>
            </w:rPr>
            <m:t>=3×3=9</m:t>
          </m:r>
          <m:r>
            <w:rPr>
              <w:rFonts w:ascii="Times New Roman" w:hAnsi="Times New Roman" w:cs="Times New Roman"/>
              <w:sz w:val="22"/>
              <w:szCs w:val="22"/>
            </w:rPr>
            <w:br/>
          </m:r>
        </m:oMath>
      </m:oMathPara>
    </w:p>
    <w:p w14:paraId="00E5129F" w14:textId="77777777" w:rsidR="00B41CBB" w:rsidRPr="00B41CBB" w:rsidRDefault="00B41CBB" w:rsidP="00B41CBB">
      <w:pPr>
        <w:jc w:val="both"/>
        <w:rPr>
          <w:rFonts w:ascii="Times New Roman" w:hAnsi="Times New Roman" w:cs="Times New Roman"/>
          <w:sz w:val="22"/>
          <w:szCs w:val="22"/>
          <w:lang w:val="fr-FR"/>
        </w:rPr>
      </w:pPr>
      <w:r w:rsidRPr="00B41CBB">
        <w:rPr>
          <w:rFonts w:ascii="Times New Roman" w:hAnsi="Times New Roman" w:cs="Times New Roman"/>
          <w:sz w:val="22"/>
          <w:szCs w:val="22"/>
          <w:lang w:val="fr-FR"/>
        </w:rPr>
        <w:t>La nourriture étant décrite par une variable binaire (consommée ou non), le nombre total d’états est :</w:t>
      </w:r>
    </w:p>
    <w:p w14:paraId="6F0811D6" w14:textId="7F990506" w:rsidR="00B41CBB" w:rsidRPr="00B41CBB" w:rsidRDefault="00000000" w:rsidP="00B41CBB">
      <w:pPr>
        <w:jc w:val="both"/>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State</m:t>
              </m:r>
            </m:sub>
          </m:sSub>
          <m:r>
            <w:rPr>
              <w:rFonts w:ascii="Cambria Math" w:hAnsi="Cambria Math" w:cs="Times New Roman"/>
              <w:sz w:val="22"/>
              <w:szCs w:val="22"/>
            </w:rPr>
            <m:t>=9×2=18</m:t>
          </m:r>
          <m:r>
            <w:rPr>
              <w:rFonts w:ascii="Times New Roman" w:hAnsi="Times New Roman" w:cs="Times New Roman"/>
              <w:sz w:val="22"/>
              <w:szCs w:val="22"/>
            </w:rPr>
            <w:br/>
          </m:r>
        </m:oMath>
      </m:oMathPara>
    </w:p>
    <w:p w14:paraId="23A121CD" w14:textId="22FB9F0D" w:rsidR="00B41CBB" w:rsidRPr="00B41CBB" w:rsidRDefault="00B41CBB" w:rsidP="00B41CBB">
      <w:pPr>
        <w:jc w:val="both"/>
        <w:rPr>
          <w:rFonts w:ascii="Times New Roman" w:hAnsi="Times New Roman" w:cs="Times New Roman"/>
          <w:sz w:val="22"/>
          <w:szCs w:val="22"/>
          <w:lang w:val="fr-FR"/>
        </w:rPr>
      </w:pPr>
      <w:r w:rsidRPr="00B41CBB">
        <w:rPr>
          <w:rFonts w:ascii="Times New Roman" w:hAnsi="Times New Roman" w:cs="Times New Roman"/>
          <w:sz w:val="22"/>
          <w:szCs w:val="22"/>
          <w:lang w:val="fr-FR"/>
        </w:rPr>
        <w:t xml:space="preserve">La table </w:t>
      </w:r>
      <m:oMath>
        <m:r>
          <w:rPr>
            <w:rFonts w:ascii="Cambria Math" w:hAnsi="Cambria Math" w:cs="Times New Roman"/>
            <w:sz w:val="22"/>
            <w:szCs w:val="22"/>
          </w:rPr>
          <m:t>Q</m:t>
        </m:r>
      </m:oMath>
      <w:r w:rsidR="001154A2" w:rsidRPr="00BF3AE8">
        <w:rPr>
          <w:rFonts w:ascii="Times New Roman" w:eastAsiaTheme="minorEastAsia" w:hAnsi="Times New Roman" w:cs="Times New Roman"/>
          <w:sz w:val="22"/>
          <w:szCs w:val="22"/>
          <w:lang w:val="fr-FR"/>
        </w:rPr>
        <w:t xml:space="preserve"> </w:t>
      </w:r>
      <w:r w:rsidRPr="00B41CBB">
        <w:rPr>
          <w:rFonts w:ascii="Times New Roman" w:hAnsi="Times New Roman" w:cs="Times New Roman"/>
          <w:sz w:val="22"/>
          <w:szCs w:val="22"/>
          <w:lang w:val="fr-FR"/>
        </w:rPr>
        <w:t>estimée est ainsi de dimension 18 × 4, correspondant à l’ensemble des états possibles et aux quatre actions disponibles (bas, gauche, haut, droite).</w:t>
      </w:r>
    </w:p>
    <w:p w14:paraId="779A796E" w14:textId="77777777" w:rsidR="00B41CBB" w:rsidRPr="00B41CBB" w:rsidRDefault="00B41CBB" w:rsidP="00B41CBB">
      <w:pPr>
        <w:jc w:val="both"/>
        <w:rPr>
          <w:rFonts w:ascii="Times New Roman" w:hAnsi="Times New Roman" w:cs="Times New Roman"/>
          <w:sz w:val="22"/>
          <w:szCs w:val="22"/>
          <w:lang w:val="fr-FR"/>
        </w:rPr>
      </w:pPr>
      <w:r w:rsidRPr="00B41CBB">
        <w:rPr>
          <w:rFonts w:ascii="Times New Roman" w:hAnsi="Times New Roman" w:cs="Times New Roman"/>
          <w:sz w:val="22"/>
          <w:szCs w:val="22"/>
          <w:lang w:val="fr-FR"/>
        </w:rPr>
        <w:t>Après apprentissage, les statistiques calculées sur 100 parties montrent une récompense cumulée moyenne de 56.46, un taux de victoire de 100 %, un nombre moyen de déplacements de 4.54 et aucun passage sur une case poison. Ces résultats indiquent que le Pacman a appris une stratégie efficace, lui permettant de consommer la nourriture puis de rejoindre sa maison en un nombre réduit de déplacements, tout en évitant systématiquement la case poison.</w:t>
      </w:r>
    </w:p>
    <w:p w14:paraId="7C31677F" w14:textId="77777777" w:rsidR="00B41CBB" w:rsidRPr="00B41CBB" w:rsidRDefault="00B41CBB" w:rsidP="00B41CBB">
      <w:pPr>
        <w:jc w:val="both"/>
        <w:rPr>
          <w:rFonts w:ascii="Times New Roman" w:hAnsi="Times New Roman" w:cs="Times New Roman"/>
          <w:sz w:val="22"/>
          <w:szCs w:val="22"/>
          <w:lang w:val="fr-FR"/>
        </w:rPr>
      </w:pPr>
      <w:r w:rsidRPr="00B41CBB">
        <w:rPr>
          <w:rFonts w:ascii="Times New Roman" w:hAnsi="Times New Roman" w:cs="Times New Roman"/>
          <w:sz w:val="22"/>
          <w:szCs w:val="22"/>
          <w:lang w:val="fr-FR"/>
        </w:rPr>
        <w:t xml:space="preserve">L’évolution de la récompense cumulée au fil des épisodes présente une forte variabilité au début de l’apprentissage, ce qui s’explique par la phase d’exploration durant laquelle les actions sont majoritairement aléatoires. À mesure que le nombre d’épisodes augmente, la récompense cumulée se stabilise autour d’une valeur élevée, traduisant la convergence progressive de la politique vers une stratégie quasi optimale. Quelques baisses ponctuelles subsistent, dues à l’exploration résiduelle imposée par la politique </w:t>
      </w:r>
      <w:r w:rsidRPr="00B41CBB">
        <w:rPr>
          <w:rFonts w:ascii="Times New Roman" w:hAnsi="Times New Roman" w:cs="Times New Roman"/>
          <w:sz w:val="22"/>
          <w:szCs w:val="22"/>
        </w:rPr>
        <w:t>ε</w:t>
      </w:r>
      <w:r w:rsidRPr="00B41CBB">
        <w:rPr>
          <w:rFonts w:ascii="Times New Roman" w:hAnsi="Times New Roman" w:cs="Times New Roman"/>
          <w:sz w:val="22"/>
          <w:szCs w:val="22"/>
          <w:lang w:val="fr-FR"/>
        </w:rPr>
        <w:t>-greedy.</w:t>
      </w:r>
    </w:p>
    <w:p w14:paraId="0E5C5AC4" w14:textId="77777777" w:rsidR="00B41CBB" w:rsidRPr="00B41CBB" w:rsidRDefault="00B41CBB" w:rsidP="00B41CBB">
      <w:pPr>
        <w:jc w:val="both"/>
        <w:rPr>
          <w:rFonts w:ascii="Times New Roman" w:hAnsi="Times New Roman" w:cs="Times New Roman"/>
          <w:sz w:val="22"/>
          <w:szCs w:val="22"/>
          <w:lang w:val="fr-FR"/>
        </w:rPr>
      </w:pPr>
      <w:r w:rsidRPr="00B41CBB">
        <w:rPr>
          <w:rFonts w:ascii="Times New Roman" w:hAnsi="Times New Roman" w:cs="Times New Roman"/>
          <w:sz w:val="22"/>
          <w:szCs w:val="22"/>
          <w:lang w:val="fr-FR"/>
        </w:rPr>
        <w:t>L’histogramme des états visités met en évidence une fréquentation non uniforme de l’espace d’état. Cette observation s’explique par le fait que la politique apprise privilégie des trajectoires courtes reliant les positions initiales à la nourriture puis à la maison, tout en évitant la case poison. En phase d’exploitation, seuls les états appartenant à ces trajectoires optimales sont majoritairement visités, tandis que les autres deviennent rares voire quasiment inaccessibles.</w:t>
      </w:r>
    </w:p>
    <w:p w14:paraId="3D4510DD" w14:textId="77777777" w:rsidR="00B41CBB" w:rsidRPr="00B41CBB" w:rsidRDefault="00B41CBB" w:rsidP="00B41CBB">
      <w:pPr>
        <w:jc w:val="both"/>
        <w:rPr>
          <w:rFonts w:ascii="Times New Roman" w:hAnsi="Times New Roman" w:cs="Times New Roman"/>
          <w:sz w:val="22"/>
          <w:szCs w:val="22"/>
          <w:lang w:val="fr-FR"/>
        </w:rPr>
      </w:pPr>
    </w:p>
    <w:p w14:paraId="4EB1685F" w14:textId="1DD7C318" w:rsidR="00995FC0" w:rsidRPr="00BF3AE8" w:rsidRDefault="00995FC0" w:rsidP="00B41CBB">
      <w:pPr>
        <w:jc w:val="center"/>
        <w:rPr>
          <w:rFonts w:ascii="Times New Roman" w:hAnsi="Times New Roman" w:cs="Times New Roman"/>
          <w:sz w:val="22"/>
          <w:szCs w:val="22"/>
          <w:lang w:val="fr-FR"/>
        </w:rPr>
      </w:pPr>
      <w:r w:rsidRPr="00BF3AE8">
        <w:rPr>
          <w:rFonts w:ascii="Times New Roman" w:hAnsi="Times New Roman" w:cs="Times New Roman"/>
          <w:noProof/>
          <w:sz w:val="22"/>
          <w:szCs w:val="22"/>
        </w:rPr>
        <w:lastRenderedPageBreak/>
        <w:drawing>
          <wp:inline distT="0" distB="0" distL="0" distR="0" wp14:anchorId="6773B2D5" wp14:editId="5CA07A4E">
            <wp:extent cx="2767013" cy="2075263"/>
            <wp:effectExtent l="0" t="0" r="0" b="1270"/>
            <wp:docPr id="1618566186" name="Picture 4"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66186" name="Picture 4" descr="A graph with blue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7474" cy="2083109"/>
                    </a:xfrm>
                    <a:prstGeom prst="rect">
                      <a:avLst/>
                    </a:prstGeom>
                    <a:noFill/>
                    <a:ln>
                      <a:noFill/>
                    </a:ln>
                  </pic:spPr>
                </pic:pic>
              </a:graphicData>
            </a:graphic>
          </wp:inline>
        </w:drawing>
      </w:r>
      <w:r w:rsidRPr="00BF3AE8">
        <w:rPr>
          <w:rFonts w:ascii="Times New Roman" w:hAnsi="Times New Roman" w:cs="Times New Roman"/>
          <w:noProof/>
          <w:sz w:val="22"/>
          <w:szCs w:val="22"/>
        </w:rPr>
        <w:drawing>
          <wp:inline distT="0" distB="0" distL="0" distR="0" wp14:anchorId="796420A5" wp14:editId="26FDC1D2">
            <wp:extent cx="2867891" cy="2150918"/>
            <wp:effectExtent l="0" t="0" r="8890" b="1905"/>
            <wp:docPr id="607713379" name="Picture 6"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13379" name="Picture 6" descr="A graph with blue lin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4472" cy="2155853"/>
                    </a:xfrm>
                    <a:prstGeom prst="rect">
                      <a:avLst/>
                    </a:prstGeom>
                    <a:noFill/>
                    <a:ln>
                      <a:noFill/>
                    </a:ln>
                  </pic:spPr>
                </pic:pic>
              </a:graphicData>
            </a:graphic>
          </wp:inline>
        </w:drawing>
      </w:r>
    </w:p>
    <w:p w14:paraId="33778519" w14:textId="77777777" w:rsidR="00BD2B4E" w:rsidRPr="00BF3AE8" w:rsidRDefault="00BD2B4E" w:rsidP="00B41CBB">
      <w:pPr>
        <w:jc w:val="both"/>
        <w:rPr>
          <w:rFonts w:ascii="Times New Roman" w:hAnsi="Times New Roman" w:cs="Times New Roman"/>
          <w:sz w:val="22"/>
          <w:szCs w:val="22"/>
          <w:lang w:val="fr-FR"/>
        </w:rPr>
      </w:pPr>
    </w:p>
    <w:p w14:paraId="2E6B9B17" w14:textId="77777777" w:rsidR="00AC1927" w:rsidRDefault="00AC1927" w:rsidP="00B41CBB">
      <w:pPr>
        <w:jc w:val="both"/>
        <w:rPr>
          <w:rFonts w:ascii="Times New Roman" w:hAnsi="Times New Roman" w:cs="Times New Roman"/>
          <w:b/>
          <w:bCs/>
          <w:sz w:val="22"/>
          <w:szCs w:val="22"/>
          <w:lang w:val="fr-FR"/>
        </w:rPr>
      </w:pPr>
    </w:p>
    <w:p w14:paraId="3D7C4424" w14:textId="2AF90618" w:rsidR="00B41CBB" w:rsidRPr="00B41CBB" w:rsidRDefault="00B41CBB" w:rsidP="00B41CBB">
      <w:pPr>
        <w:jc w:val="both"/>
        <w:rPr>
          <w:rFonts w:ascii="Times New Roman" w:hAnsi="Times New Roman" w:cs="Times New Roman"/>
          <w:b/>
          <w:bCs/>
          <w:sz w:val="22"/>
          <w:szCs w:val="22"/>
          <w:lang w:val="fr-FR"/>
        </w:rPr>
      </w:pPr>
      <w:r w:rsidRPr="00B41CBB">
        <w:rPr>
          <w:rFonts w:ascii="Times New Roman" w:hAnsi="Times New Roman" w:cs="Times New Roman"/>
          <w:b/>
          <w:bCs/>
          <w:sz w:val="22"/>
          <w:szCs w:val="22"/>
          <w:lang w:val="fr-FR"/>
        </w:rPr>
        <w:t xml:space="preserve">B-3 Influence du facteur d’actualisation </w:t>
      </w:r>
      <w:r w:rsidRPr="00B41CBB">
        <w:rPr>
          <w:rFonts w:ascii="Times New Roman" w:hAnsi="Times New Roman" w:cs="Times New Roman"/>
          <w:b/>
          <w:bCs/>
          <w:sz w:val="22"/>
          <w:szCs w:val="22"/>
        </w:rPr>
        <w:t>γ</w:t>
      </w:r>
    </w:p>
    <w:p w14:paraId="634EE7AD" w14:textId="42E33B8B" w:rsidR="00B41CBB" w:rsidRPr="00B41CBB" w:rsidRDefault="00B41CBB" w:rsidP="00B41CBB">
      <w:pPr>
        <w:jc w:val="both"/>
        <w:rPr>
          <w:rFonts w:ascii="Times New Roman" w:hAnsi="Times New Roman" w:cs="Times New Roman"/>
          <w:sz w:val="22"/>
          <w:szCs w:val="22"/>
          <w:lang w:val="fr-FR"/>
        </w:rPr>
      </w:pPr>
      <w:r w:rsidRPr="00B41CBB">
        <w:rPr>
          <w:rFonts w:ascii="Times New Roman" w:hAnsi="Times New Roman" w:cs="Times New Roman"/>
          <w:sz w:val="22"/>
          <w:szCs w:val="22"/>
          <w:lang w:val="fr-FR"/>
        </w:rPr>
        <w:t xml:space="preserve">Lorsque l’on prend </w:t>
      </w:r>
      <m:oMath>
        <m:r>
          <w:rPr>
            <w:rFonts w:ascii="Cambria Math" w:hAnsi="Cambria Math" w:cs="Times New Roman"/>
            <w:sz w:val="22"/>
            <w:szCs w:val="22"/>
          </w:rPr>
          <m:t>γ</m:t>
        </m:r>
        <m:r>
          <w:rPr>
            <w:rFonts w:ascii="Cambria Math" w:hAnsi="Cambria Math" w:cs="Times New Roman"/>
            <w:sz w:val="22"/>
            <w:szCs w:val="22"/>
            <w:lang w:val="fr-FR"/>
          </w:rPr>
          <m:t>=1</m:t>
        </m:r>
      </m:oMath>
      <w:r w:rsidRPr="00B41CBB">
        <w:rPr>
          <w:rFonts w:ascii="Times New Roman" w:hAnsi="Times New Roman" w:cs="Times New Roman"/>
          <w:sz w:val="22"/>
          <w:szCs w:val="22"/>
          <w:lang w:val="fr-FR"/>
        </w:rPr>
        <w:t>, les récompenses futures ne sont pas actualisées. L’agent cherche donc à maximiser la somme totale des récompenses jusqu’à la fin de l’épisode. La courbe d’apprentissage montre une forte variabilité initiale liée à l’exploration, puis une stabilisation autour d’une récompense cumulée élevée. Les statistiques sur 100 parties indiquent une récompense moyenne d’environ 56.4, un taux de victoire de 100 %, un nombre moyen de déplacements proche de 4.6 et l’absence totale de passage sur la case poison.</w:t>
      </w:r>
    </w:p>
    <w:p w14:paraId="651AC671" w14:textId="72FD7143" w:rsidR="00B41CBB" w:rsidRPr="00B41CBB" w:rsidRDefault="00B41CBB" w:rsidP="00B41CBB">
      <w:pPr>
        <w:jc w:val="both"/>
        <w:rPr>
          <w:rFonts w:ascii="Times New Roman" w:hAnsi="Times New Roman" w:cs="Times New Roman"/>
          <w:sz w:val="22"/>
          <w:szCs w:val="22"/>
          <w:lang w:val="fr-FR"/>
        </w:rPr>
      </w:pPr>
      <w:r w:rsidRPr="00B41CBB">
        <w:rPr>
          <w:rFonts w:ascii="Times New Roman" w:hAnsi="Times New Roman" w:cs="Times New Roman"/>
          <w:sz w:val="22"/>
          <w:szCs w:val="22"/>
          <w:lang w:val="fr-FR"/>
        </w:rPr>
        <w:t xml:space="preserve">La matrice </w:t>
      </w:r>
      <m:oMath>
        <m:r>
          <w:rPr>
            <w:rFonts w:ascii="Cambria Math" w:hAnsi="Cambria Math" w:cs="Times New Roman"/>
            <w:sz w:val="22"/>
            <w:szCs w:val="22"/>
          </w:rPr>
          <m:t>Q</m:t>
        </m:r>
      </m:oMath>
      <w:r w:rsidRPr="00B41CBB">
        <w:rPr>
          <w:rFonts w:ascii="Times New Roman" w:hAnsi="Times New Roman" w:cs="Times New Roman"/>
          <w:sz w:val="22"/>
          <w:szCs w:val="22"/>
          <w:lang w:val="fr-FR"/>
        </w:rPr>
        <w:t xml:space="preserve">obtenue contient des valeurs élevées pour les actions appartenant aux trajectoires optimales. Ces valeurs ne représentent pas des récompenses immédiates, mais des estimations du retour cumulatif attendu à partir d’un état-action donné. Elles ne correspondent pas à des valeurs théoriques uniques, car le retour cumulé dépend du nombre effectif de déplacements avant la fin de l’épisode, lequel peut varier selon la position initiale et l’exploration résiduelle. De plus, certains états étant peu visités, leurs valeurs de </w:t>
      </w:r>
      <m:oMath>
        <m:r>
          <w:rPr>
            <w:rFonts w:ascii="Cambria Math" w:hAnsi="Cambria Math" w:cs="Times New Roman"/>
            <w:sz w:val="22"/>
            <w:szCs w:val="22"/>
          </w:rPr>
          <m:t>Q</m:t>
        </m:r>
      </m:oMath>
      <w:r w:rsidRPr="00B41CBB">
        <w:rPr>
          <w:rFonts w:ascii="Times New Roman" w:hAnsi="Times New Roman" w:cs="Times New Roman"/>
          <w:sz w:val="22"/>
          <w:szCs w:val="22"/>
          <w:lang w:val="fr-FR"/>
        </w:rPr>
        <w:t>restent partiellement estimées.</w:t>
      </w:r>
    </w:p>
    <w:p w14:paraId="4F3BBAC9" w14:textId="3951A8F3" w:rsidR="00B41CBB" w:rsidRPr="00B41CBB" w:rsidRDefault="00B41CBB" w:rsidP="00B41CBB">
      <w:pPr>
        <w:jc w:val="both"/>
        <w:rPr>
          <w:rFonts w:ascii="Times New Roman" w:hAnsi="Times New Roman" w:cs="Times New Roman"/>
          <w:sz w:val="22"/>
          <w:szCs w:val="22"/>
          <w:lang w:val="fr-FR"/>
        </w:rPr>
      </w:pPr>
      <w:r w:rsidRPr="00B41CBB">
        <w:rPr>
          <w:rFonts w:ascii="Times New Roman" w:hAnsi="Times New Roman" w:cs="Times New Roman"/>
          <w:sz w:val="22"/>
          <w:szCs w:val="22"/>
          <w:lang w:val="fr-FR"/>
        </w:rPr>
        <w:t xml:space="preserve">Lorsque l’on prend </w:t>
      </w:r>
      <m:oMath>
        <m:r>
          <w:rPr>
            <w:rFonts w:ascii="Cambria Math" w:hAnsi="Cambria Math" w:cs="Times New Roman"/>
            <w:sz w:val="22"/>
            <w:szCs w:val="22"/>
          </w:rPr>
          <m:t>γ</m:t>
        </m:r>
        <m:r>
          <w:rPr>
            <w:rFonts w:ascii="Cambria Math" w:hAnsi="Cambria Math" w:cs="Times New Roman"/>
            <w:sz w:val="22"/>
            <w:szCs w:val="22"/>
            <w:lang w:val="fr-FR"/>
          </w:rPr>
          <m:t>=0.1</m:t>
        </m:r>
      </m:oMath>
      <w:r w:rsidRPr="00B41CBB">
        <w:rPr>
          <w:rFonts w:ascii="Times New Roman" w:hAnsi="Times New Roman" w:cs="Times New Roman"/>
          <w:sz w:val="22"/>
          <w:szCs w:val="22"/>
          <w:lang w:val="fr-FR"/>
        </w:rPr>
        <w:t xml:space="preserve">, </w:t>
      </w:r>
      <w:r w:rsidR="005428A9">
        <w:rPr>
          <w:rFonts w:ascii="Times New Roman" w:hAnsi="Times New Roman" w:cs="Times New Roman"/>
          <w:sz w:val="22"/>
          <w:szCs w:val="22"/>
          <w:lang w:val="fr-FR"/>
        </w:rPr>
        <w:t xml:space="preserve"> </w:t>
      </w:r>
      <w:r w:rsidRPr="00B41CBB">
        <w:rPr>
          <w:rFonts w:ascii="Times New Roman" w:hAnsi="Times New Roman" w:cs="Times New Roman"/>
          <w:sz w:val="22"/>
          <w:szCs w:val="22"/>
          <w:lang w:val="fr-FR"/>
        </w:rPr>
        <w:t xml:space="preserve">les récompenses futures sont fortement décotées et l’agent privilégie davantage le gain immédiat. La courbe d’apprentissage et les statistiques finales restent globalement similaires, avec un taux de victoire de 100 % et une absence totale de poison. En revanche, la matrice </w:t>
      </w:r>
      <m:oMath>
        <m:r>
          <w:rPr>
            <w:rFonts w:ascii="Cambria Math" w:hAnsi="Cambria Math" w:cs="Times New Roman"/>
            <w:sz w:val="22"/>
            <w:szCs w:val="22"/>
          </w:rPr>
          <m:t>Q</m:t>
        </m:r>
      </m:oMath>
      <w:r w:rsidRPr="00B41CBB">
        <w:rPr>
          <w:rFonts w:ascii="Times New Roman" w:hAnsi="Times New Roman" w:cs="Times New Roman"/>
          <w:sz w:val="22"/>
          <w:szCs w:val="22"/>
          <w:lang w:val="fr-FR"/>
        </w:rPr>
        <w:t>est sensiblement différente : la majorité des valeurs sont proches des récompenses immédiates, souvent négatives en raison du coût de déplacement, et seules les actions menant directement à la nourriture ou à la victoire conservent des valeurs élevées.</w:t>
      </w:r>
    </w:p>
    <w:p w14:paraId="1E35C88F" w14:textId="0CCB5663" w:rsidR="00901462" w:rsidRPr="00BF3AE8" w:rsidRDefault="00B41CBB" w:rsidP="00B41CBB">
      <w:pPr>
        <w:jc w:val="both"/>
        <w:rPr>
          <w:rFonts w:ascii="Times New Roman" w:hAnsi="Times New Roman" w:cs="Times New Roman"/>
          <w:sz w:val="22"/>
          <w:szCs w:val="22"/>
          <w:lang w:val="fr-FR"/>
        </w:rPr>
      </w:pPr>
      <w:r w:rsidRPr="00B41CBB">
        <w:rPr>
          <w:rFonts w:ascii="Times New Roman" w:hAnsi="Times New Roman" w:cs="Times New Roman"/>
          <w:sz w:val="22"/>
          <w:szCs w:val="22"/>
          <w:lang w:val="fr-FR"/>
        </w:rPr>
        <w:t xml:space="preserve">Cette différence entre les matrices </w:t>
      </w:r>
      <m:oMath>
        <m:r>
          <w:rPr>
            <w:rFonts w:ascii="Cambria Math" w:hAnsi="Cambria Math" w:cs="Times New Roman"/>
            <w:sz w:val="22"/>
            <w:szCs w:val="22"/>
          </w:rPr>
          <m:t>Q</m:t>
        </m:r>
      </m:oMath>
      <w:r w:rsidR="004E2C9A" w:rsidRPr="00BF3AE8">
        <w:rPr>
          <w:rFonts w:ascii="Times New Roman" w:eastAsiaTheme="minorEastAsia" w:hAnsi="Times New Roman" w:cs="Times New Roman"/>
          <w:sz w:val="22"/>
          <w:szCs w:val="22"/>
          <w:lang w:val="fr-FR"/>
        </w:rPr>
        <w:t xml:space="preserve"> </w:t>
      </w:r>
      <w:r w:rsidRPr="00B41CBB">
        <w:rPr>
          <w:rFonts w:ascii="Times New Roman" w:hAnsi="Times New Roman" w:cs="Times New Roman"/>
          <w:sz w:val="22"/>
          <w:szCs w:val="22"/>
          <w:lang w:val="fr-FR"/>
        </w:rPr>
        <w:t xml:space="preserve">est une conséquence directe du rôle du facteur d’actualisation </w:t>
      </w:r>
      <m:oMath>
        <m:r>
          <w:rPr>
            <w:rFonts w:ascii="Cambria Math" w:hAnsi="Cambria Math" w:cs="Times New Roman"/>
            <w:sz w:val="22"/>
            <w:szCs w:val="22"/>
          </w:rPr>
          <m:t>γ</m:t>
        </m:r>
      </m:oMath>
      <w:r w:rsidRPr="00B41CBB">
        <w:rPr>
          <w:rFonts w:ascii="Times New Roman" w:hAnsi="Times New Roman" w:cs="Times New Roman"/>
          <w:sz w:val="22"/>
          <w:szCs w:val="22"/>
          <w:lang w:val="fr-FR"/>
        </w:rPr>
        <w:t xml:space="preserve">. Dans ce problème simple, les épisodes sont courts et la stratégie optimale est peu ambiguë, ce qui explique que la politique finale soit similaire pour </w:t>
      </w:r>
      <m:oMath>
        <m:r>
          <w:rPr>
            <w:rFonts w:ascii="Cambria Math" w:hAnsi="Cambria Math" w:cs="Times New Roman"/>
            <w:sz w:val="22"/>
            <w:szCs w:val="22"/>
          </w:rPr>
          <m:t>γ</m:t>
        </m:r>
        <m:r>
          <w:rPr>
            <w:rFonts w:ascii="Cambria Math" w:hAnsi="Cambria Math" w:cs="Times New Roman"/>
            <w:sz w:val="22"/>
            <w:szCs w:val="22"/>
            <w:lang w:val="fr-FR"/>
          </w:rPr>
          <m:t>=1</m:t>
        </m:r>
      </m:oMath>
      <w:r w:rsidR="005428A9">
        <w:rPr>
          <w:rFonts w:ascii="Times New Roman" w:eastAsiaTheme="minorEastAsia" w:hAnsi="Times New Roman" w:cs="Times New Roman"/>
          <w:sz w:val="22"/>
          <w:szCs w:val="22"/>
          <w:lang w:val="fr-FR"/>
        </w:rPr>
        <w:t xml:space="preserve"> </w:t>
      </w:r>
      <w:r w:rsidRPr="00B41CBB">
        <w:rPr>
          <w:rFonts w:ascii="Times New Roman" w:hAnsi="Times New Roman" w:cs="Times New Roman"/>
          <w:sz w:val="22"/>
          <w:szCs w:val="22"/>
          <w:lang w:val="fr-FR"/>
        </w:rPr>
        <w:t xml:space="preserve">et </w:t>
      </w:r>
      <m:oMath>
        <m:r>
          <w:rPr>
            <w:rFonts w:ascii="Cambria Math" w:hAnsi="Cambria Math" w:cs="Times New Roman"/>
            <w:sz w:val="22"/>
            <w:szCs w:val="22"/>
          </w:rPr>
          <m:t>γ</m:t>
        </m:r>
        <m:r>
          <w:rPr>
            <w:rFonts w:ascii="Cambria Math" w:hAnsi="Cambria Math" w:cs="Times New Roman"/>
            <w:sz w:val="22"/>
            <w:szCs w:val="22"/>
            <w:lang w:val="fr-FR"/>
          </w:rPr>
          <m:t>=0.1</m:t>
        </m:r>
      </m:oMath>
      <w:r w:rsidRPr="00B41CBB">
        <w:rPr>
          <w:rFonts w:ascii="Times New Roman" w:hAnsi="Times New Roman" w:cs="Times New Roman"/>
          <w:sz w:val="22"/>
          <w:szCs w:val="22"/>
          <w:lang w:val="fr-FR"/>
        </w:rPr>
        <w:t xml:space="preserve">. En revanche, dans des environnements plus complexes nécessitant des sacrifices à court terme pour un gain futur, le choix de </w:t>
      </w:r>
      <m:oMath>
        <m:r>
          <w:rPr>
            <w:rFonts w:ascii="Cambria Math" w:hAnsi="Cambria Math" w:cs="Times New Roman"/>
            <w:sz w:val="22"/>
            <w:szCs w:val="22"/>
          </w:rPr>
          <m:t>γ</m:t>
        </m:r>
      </m:oMath>
      <w:r w:rsidRPr="00B41CBB">
        <w:rPr>
          <w:rFonts w:ascii="Times New Roman" w:hAnsi="Times New Roman" w:cs="Times New Roman"/>
          <w:sz w:val="22"/>
          <w:szCs w:val="22"/>
          <w:lang w:val="fr-FR"/>
        </w:rPr>
        <w:t>aurait une influence beaucoup plus marquée sur la politique apprise.</w:t>
      </w:r>
    </w:p>
    <w:p w14:paraId="2A219C85" w14:textId="77777777" w:rsidR="00901462" w:rsidRPr="00B41CBB" w:rsidRDefault="00901462" w:rsidP="00B41CBB">
      <w:pPr>
        <w:jc w:val="both"/>
        <w:rPr>
          <w:rFonts w:ascii="Times New Roman" w:hAnsi="Times New Roman" w:cs="Times New Roman"/>
          <w:sz w:val="22"/>
          <w:szCs w:val="22"/>
          <w:lang w:val="fr-FR"/>
        </w:rPr>
      </w:pPr>
    </w:p>
    <w:p w14:paraId="61C91C93" w14:textId="77777777" w:rsidR="00B67687" w:rsidRPr="00BF3AE8" w:rsidRDefault="00995FC0" w:rsidP="00B67687">
      <w:pPr>
        <w:keepNext/>
        <w:jc w:val="center"/>
        <w:rPr>
          <w:rFonts w:ascii="Times New Roman" w:hAnsi="Times New Roman" w:cs="Times New Roman"/>
          <w:sz w:val="22"/>
          <w:szCs w:val="22"/>
        </w:rPr>
      </w:pPr>
      <w:r w:rsidRPr="00BF3AE8">
        <w:rPr>
          <w:rFonts w:ascii="Times New Roman" w:hAnsi="Times New Roman" w:cs="Times New Roman"/>
          <w:noProof/>
          <w:sz w:val="22"/>
          <w:szCs w:val="22"/>
        </w:rPr>
        <w:lastRenderedPageBreak/>
        <w:drawing>
          <wp:inline distT="0" distB="0" distL="0" distR="0" wp14:anchorId="1F47D540" wp14:editId="530C5AA3">
            <wp:extent cx="3307404" cy="2660028"/>
            <wp:effectExtent l="0" t="0" r="7620" b="6985"/>
            <wp:docPr id="1323246554" name="Picture 2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46554" name="Picture 22" descr="A screenshot of a graph&#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 r="5247" b="2021"/>
                    <a:stretch>
                      <a:fillRect/>
                    </a:stretch>
                  </pic:blipFill>
                  <pic:spPr bwMode="auto">
                    <a:xfrm>
                      <a:off x="0" y="0"/>
                      <a:ext cx="3312994" cy="2664524"/>
                    </a:xfrm>
                    <a:prstGeom prst="rect">
                      <a:avLst/>
                    </a:prstGeom>
                    <a:noFill/>
                    <a:ln>
                      <a:noFill/>
                    </a:ln>
                    <a:extLst>
                      <a:ext uri="{53640926-AAD7-44D8-BBD7-CCE9431645EC}">
                        <a14:shadowObscured xmlns:a14="http://schemas.microsoft.com/office/drawing/2010/main"/>
                      </a:ext>
                    </a:extLst>
                  </pic:spPr>
                </pic:pic>
              </a:graphicData>
            </a:graphic>
          </wp:inline>
        </w:drawing>
      </w:r>
    </w:p>
    <w:p w14:paraId="2A366FBD" w14:textId="0C8F728A" w:rsidR="00464E15" w:rsidRPr="00BF3AE8" w:rsidRDefault="00B67687" w:rsidP="00901462">
      <w:pPr>
        <w:pStyle w:val="Caption"/>
        <w:jc w:val="center"/>
        <w:rPr>
          <w:rFonts w:ascii="Times New Roman" w:hAnsi="Times New Roman" w:cs="Times New Roman"/>
          <w:sz w:val="22"/>
          <w:szCs w:val="22"/>
        </w:rPr>
      </w:pPr>
      <w:r w:rsidRPr="00BF3AE8">
        <w:rPr>
          <w:rFonts w:ascii="Times New Roman" w:hAnsi="Times New Roman" w:cs="Times New Roman"/>
          <w:sz w:val="22"/>
          <w:szCs w:val="22"/>
        </w:rPr>
        <w:t xml:space="preserve">Figure </w:t>
      </w:r>
      <w:r w:rsidRPr="00BF3AE8">
        <w:rPr>
          <w:rFonts w:ascii="Times New Roman" w:hAnsi="Times New Roman" w:cs="Times New Roman"/>
          <w:sz w:val="22"/>
          <w:szCs w:val="22"/>
        </w:rPr>
        <w:fldChar w:fldCharType="begin"/>
      </w:r>
      <w:r w:rsidRPr="00BF3AE8">
        <w:rPr>
          <w:rFonts w:ascii="Times New Roman" w:hAnsi="Times New Roman" w:cs="Times New Roman"/>
          <w:sz w:val="22"/>
          <w:szCs w:val="22"/>
        </w:rPr>
        <w:instrText xml:space="preserve"> SEQ Figure \* ARABIC </w:instrText>
      </w:r>
      <w:r w:rsidRPr="00BF3AE8">
        <w:rPr>
          <w:rFonts w:ascii="Times New Roman" w:hAnsi="Times New Roman" w:cs="Times New Roman"/>
          <w:sz w:val="22"/>
          <w:szCs w:val="22"/>
        </w:rPr>
        <w:fldChar w:fldCharType="separate"/>
      </w:r>
      <w:r w:rsidR="00FB37F8">
        <w:rPr>
          <w:rFonts w:ascii="Times New Roman" w:hAnsi="Times New Roman" w:cs="Times New Roman"/>
          <w:noProof/>
          <w:sz w:val="22"/>
          <w:szCs w:val="22"/>
        </w:rPr>
        <w:t>1</w:t>
      </w:r>
      <w:r w:rsidRPr="00BF3AE8">
        <w:rPr>
          <w:rFonts w:ascii="Times New Roman" w:hAnsi="Times New Roman" w:cs="Times New Roman"/>
          <w:sz w:val="22"/>
          <w:szCs w:val="22"/>
        </w:rPr>
        <w:fldChar w:fldCharType="end"/>
      </w:r>
      <w:r w:rsidRPr="00BF3AE8">
        <w:rPr>
          <w:rFonts w:ascii="Times New Roman" w:hAnsi="Times New Roman" w:cs="Times New Roman"/>
          <w:sz w:val="22"/>
          <w:szCs w:val="22"/>
        </w:rPr>
        <w:t>. Q-Table board 1, gamma = 1</w:t>
      </w:r>
    </w:p>
    <w:p w14:paraId="3F01F102" w14:textId="5F2504CF" w:rsidR="00B67687" w:rsidRPr="00BF3AE8" w:rsidRDefault="00B41CBB" w:rsidP="00B67687">
      <w:pPr>
        <w:keepNext/>
        <w:jc w:val="center"/>
        <w:rPr>
          <w:rFonts w:ascii="Times New Roman" w:hAnsi="Times New Roman" w:cs="Times New Roman"/>
          <w:sz w:val="22"/>
          <w:szCs w:val="22"/>
        </w:rPr>
      </w:pPr>
      <w:r w:rsidRPr="00BF3AE8">
        <w:rPr>
          <w:rFonts w:ascii="Times New Roman" w:hAnsi="Times New Roman" w:cs="Times New Roman"/>
          <w:noProof/>
          <w:sz w:val="22"/>
          <w:szCs w:val="22"/>
        </w:rPr>
        <w:drawing>
          <wp:inline distT="0" distB="0" distL="0" distR="0" wp14:anchorId="1A6AD5AE" wp14:editId="561DF634">
            <wp:extent cx="4080754" cy="1468676"/>
            <wp:effectExtent l="0" t="0" r="0" b="0"/>
            <wp:docPr id="172471583" name="Picture 1" descr="A graph of a graph and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1583" name="Picture 1" descr="A graph of a graph and a graph of a graph&#10;&#10;AI-generated content may be incorrect."/>
                    <pic:cNvPicPr/>
                  </pic:nvPicPr>
                  <pic:blipFill rotWithShape="1">
                    <a:blip r:embed="rId13"/>
                    <a:srcRect l="2820" t="6053" r="2542" b="7643"/>
                    <a:stretch>
                      <a:fillRect/>
                    </a:stretch>
                  </pic:blipFill>
                  <pic:spPr bwMode="auto">
                    <a:xfrm>
                      <a:off x="0" y="0"/>
                      <a:ext cx="4106806" cy="1478052"/>
                    </a:xfrm>
                    <a:prstGeom prst="rect">
                      <a:avLst/>
                    </a:prstGeom>
                    <a:ln>
                      <a:noFill/>
                    </a:ln>
                    <a:extLst>
                      <a:ext uri="{53640926-AAD7-44D8-BBD7-CCE9431645EC}">
                        <a14:shadowObscured xmlns:a14="http://schemas.microsoft.com/office/drawing/2010/main"/>
                      </a:ext>
                    </a:extLst>
                  </pic:spPr>
                </pic:pic>
              </a:graphicData>
            </a:graphic>
          </wp:inline>
        </w:drawing>
      </w:r>
    </w:p>
    <w:p w14:paraId="6F739EED" w14:textId="194F98DB" w:rsidR="00B41CBB" w:rsidRPr="00BF3AE8" w:rsidRDefault="00B67687" w:rsidP="00B67687">
      <w:pPr>
        <w:pStyle w:val="Caption"/>
        <w:jc w:val="center"/>
        <w:rPr>
          <w:rFonts w:ascii="Times New Roman" w:hAnsi="Times New Roman" w:cs="Times New Roman"/>
          <w:sz w:val="22"/>
          <w:szCs w:val="22"/>
          <w:lang w:val="fr-FR"/>
        </w:rPr>
      </w:pPr>
      <w:r w:rsidRPr="00BF3AE8">
        <w:rPr>
          <w:rFonts w:ascii="Times New Roman" w:hAnsi="Times New Roman" w:cs="Times New Roman"/>
          <w:sz w:val="22"/>
          <w:szCs w:val="22"/>
          <w:lang w:val="fr-FR"/>
        </w:rPr>
        <w:t xml:space="preserve">Figure </w:t>
      </w:r>
      <w:r w:rsidRPr="00BF3AE8">
        <w:rPr>
          <w:rFonts w:ascii="Times New Roman" w:hAnsi="Times New Roman" w:cs="Times New Roman"/>
          <w:sz w:val="22"/>
          <w:szCs w:val="22"/>
        </w:rPr>
        <w:fldChar w:fldCharType="begin"/>
      </w:r>
      <w:r w:rsidRPr="00BF3AE8">
        <w:rPr>
          <w:rFonts w:ascii="Times New Roman" w:hAnsi="Times New Roman" w:cs="Times New Roman"/>
          <w:sz w:val="22"/>
          <w:szCs w:val="22"/>
          <w:lang w:val="fr-FR"/>
        </w:rPr>
        <w:instrText xml:space="preserve"> SEQ Figure \* ARABIC </w:instrText>
      </w:r>
      <w:r w:rsidRPr="00BF3AE8">
        <w:rPr>
          <w:rFonts w:ascii="Times New Roman" w:hAnsi="Times New Roman" w:cs="Times New Roman"/>
          <w:sz w:val="22"/>
          <w:szCs w:val="22"/>
        </w:rPr>
        <w:fldChar w:fldCharType="separate"/>
      </w:r>
      <w:r w:rsidR="00FB37F8">
        <w:rPr>
          <w:rFonts w:ascii="Times New Roman" w:hAnsi="Times New Roman" w:cs="Times New Roman"/>
          <w:noProof/>
          <w:sz w:val="22"/>
          <w:szCs w:val="22"/>
          <w:lang w:val="fr-FR"/>
        </w:rPr>
        <w:t>2</w:t>
      </w:r>
      <w:r w:rsidRPr="00BF3AE8">
        <w:rPr>
          <w:rFonts w:ascii="Times New Roman" w:hAnsi="Times New Roman" w:cs="Times New Roman"/>
          <w:sz w:val="22"/>
          <w:szCs w:val="22"/>
        </w:rPr>
        <w:fldChar w:fldCharType="end"/>
      </w:r>
      <w:r w:rsidRPr="00BF3AE8">
        <w:rPr>
          <w:rFonts w:ascii="Times New Roman" w:hAnsi="Times New Roman" w:cs="Times New Roman"/>
          <w:sz w:val="22"/>
          <w:szCs w:val="22"/>
          <w:lang w:val="fr-FR"/>
        </w:rPr>
        <w:t xml:space="preserve">. Courbe </w:t>
      </w:r>
      <w:r w:rsidR="00AC1927">
        <w:rPr>
          <w:rFonts w:ascii="Times New Roman" w:hAnsi="Times New Roman" w:cs="Times New Roman"/>
          <w:sz w:val="22"/>
          <w:szCs w:val="22"/>
          <w:lang w:val="fr-FR"/>
        </w:rPr>
        <w:t>d’</w:t>
      </w:r>
      <w:r w:rsidRPr="00BF3AE8">
        <w:rPr>
          <w:rFonts w:ascii="Times New Roman" w:hAnsi="Times New Roman" w:cs="Times New Roman"/>
          <w:sz w:val="22"/>
          <w:szCs w:val="22"/>
          <w:lang w:val="fr-FR"/>
        </w:rPr>
        <w:t>apprentissage et fréquence</w:t>
      </w:r>
      <w:r w:rsidR="00AC1927">
        <w:rPr>
          <w:rFonts w:ascii="Times New Roman" w:hAnsi="Times New Roman" w:cs="Times New Roman"/>
          <w:sz w:val="22"/>
          <w:szCs w:val="22"/>
          <w:lang w:val="fr-FR"/>
        </w:rPr>
        <w:t>s</w:t>
      </w:r>
      <w:r w:rsidRPr="00BF3AE8">
        <w:rPr>
          <w:rFonts w:ascii="Times New Roman" w:hAnsi="Times New Roman" w:cs="Times New Roman"/>
          <w:sz w:val="22"/>
          <w:szCs w:val="22"/>
          <w:lang w:val="fr-FR"/>
        </w:rPr>
        <w:t xml:space="preserve"> de visite des états, gamma = 1</w:t>
      </w:r>
    </w:p>
    <w:p w14:paraId="14F9A0C9" w14:textId="77777777" w:rsidR="00B67687" w:rsidRPr="00BF3AE8" w:rsidRDefault="00B41CBB" w:rsidP="00B67687">
      <w:pPr>
        <w:keepNext/>
        <w:jc w:val="center"/>
        <w:rPr>
          <w:rFonts w:ascii="Times New Roman" w:hAnsi="Times New Roman" w:cs="Times New Roman"/>
          <w:sz w:val="22"/>
          <w:szCs w:val="22"/>
        </w:rPr>
      </w:pPr>
      <w:r w:rsidRPr="00BF3AE8">
        <w:rPr>
          <w:rFonts w:ascii="Times New Roman" w:hAnsi="Times New Roman" w:cs="Times New Roman"/>
          <w:noProof/>
          <w:sz w:val="22"/>
          <w:szCs w:val="22"/>
        </w:rPr>
        <w:drawing>
          <wp:inline distT="0" distB="0" distL="0" distR="0" wp14:anchorId="4D97D347" wp14:editId="6F40273A">
            <wp:extent cx="4124528" cy="1487974"/>
            <wp:effectExtent l="0" t="0" r="0" b="0"/>
            <wp:docPr id="1232331765" name="Picture 1" descr="A graph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31765" name="Picture 1" descr="A graph and diagram of a graph&#10;&#10;AI-generated content may be incorrect."/>
                    <pic:cNvPicPr/>
                  </pic:nvPicPr>
                  <pic:blipFill rotWithShape="1">
                    <a:blip r:embed="rId14"/>
                    <a:srcRect l="3157" t="3728" r="3426" b="6247"/>
                    <a:stretch>
                      <a:fillRect/>
                    </a:stretch>
                  </pic:blipFill>
                  <pic:spPr bwMode="auto">
                    <a:xfrm>
                      <a:off x="0" y="0"/>
                      <a:ext cx="4197482" cy="1514293"/>
                    </a:xfrm>
                    <a:prstGeom prst="rect">
                      <a:avLst/>
                    </a:prstGeom>
                    <a:ln>
                      <a:noFill/>
                    </a:ln>
                    <a:extLst>
                      <a:ext uri="{53640926-AAD7-44D8-BBD7-CCE9431645EC}">
                        <a14:shadowObscured xmlns:a14="http://schemas.microsoft.com/office/drawing/2010/main"/>
                      </a:ext>
                    </a:extLst>
                  </pic:spPr>
                </pic:pic>
              </a:graphicData>
            </a:graphic>
          </wp:inline>
        </w:drawing>
      </w:r>
    </w:p>
    <w:p w14:paraId="52A45396" w14:textId="18811A20" w:rsidR="00B41CBB" w:rsidRPr="00BF3AE8" w:rsidRDefault="00B67687" w:rsidP="00B67687">
      <w:pPr>
        <w:pStyle w:val="Caption"/>
        <w:jc w:val="center"/>
        <w:rPr>
          <w:rFonts w:ascii="Times New Roman" w:hAnsi="Times New Roman" w:cs="Times New Roman"/>
          <w:sz w:val="22"/>
          <w:szCs w:val="22"/>
          <w:lang w:val="fr-FR"/>
        </w:rPr>
      </w:pPr>
      <w:r w:rsidRPr="00BF3AE8">
        <w:rPr>
          <w:rFonts w:ascii="Times New Roman" w:hAnsi="Times New Roman" w:cs="Times New Roman"/>
          <w:sz w:val="22"/>
          <w:szCs w:val="22"/>
          <w:lang w:val="fr-FR"/>
        </w:rPr>
        <w:t xml:space="preserve">Figure </w:t>
      </w:r>
      <w:r w:rsidRPr="00BF3AE8">
        <w:rPr>
          <w:rFonts w:ascii="Times New Roman" w:hAnsi="Times New Roman" w:cs="Times New Roman"/>
          <w:sz w:val="22"/>
          <w:szCs w:val="22"/>
        </w:rPr>
        <w:fldChar w:fldCharType="begin"/>
      </w:r>
      <w:r w:rsidRPr="00BF3AE8">
        <w:rPr>
          <w:rFonts w:ascii="Times New Roman" w:hAnsi="Times New Roman" w:cs="Times New Roman"/>
          <w:sz w:val="22"/>
          <w:szCs w:val="22"/>
          <w:lang w:val="fr-FR"/>
        </w:rPr>
        <w:instrText xml:space="preserve"> SEQ Figure \* ARABIC </w:instrText>
      </w:r>
      <w:r w:rsidRPr="00BF3AE8">
        <w:rPr>
          <w:rFonts w:ascii="Times New Roman" w:hAnsi="Times New Roman" w:cs="Times New Roman"/>
          <w:sz w:val="22"/>
          <w:szCs w:val="22"/>
        </w:rPr>
        <w:fldChar w:fldCharType="separate"/>
      </w:r>
      <w:r w:rsidR="00FB37F8">
        <w:rPr>
          <w:rFonts w:ascii="Times New Roman" w:hAnsi="Times New Roman" w:cs="Times New Roman"/>
          <w:noProof/>
          <w:sz w:val="22"/>
          <w:szCs w:val="22"/>
          <w:lang w:val="fr-FR"/>
        </w:rPr>
        <w:t>3</w:t>
      </w:r>
      <w:r w:rsidRPr="00BF3AE8">
        <w:rPr>
          <w:rFonts w:ascii="Times New Roman" w:hAnsi="Times New Roman" w:cs="Times New Roman"/>
          <w:sz w:val="22"/>
          <w:szCs w:val="22"/>
        </w:rPr>
        <w:fldChar w:fldCharType="end"/>
      </w:r>
      <w:r w:rsidRPr="00BF3AE8">
        <w:rPr>
          <w:rFonts w:ascii="Times New Roman" w:hAnsi="Times New Roman" w:cs="Times New Roman"/>
          <w:sz w:val="22"/>
          <w:szCs w:val="22"/>
          <w:lang w:val="fr-FR"/>
        </w:rPr>
        <w:t xml:space="preserve">. . Courbe </w:t>
      </w:r>
      <w:r w:rsidR="00AC1927">
        <w:rPr>
          <w:rFonts w:ascii="Times New Roman" w:hAnsi="Times New Roman" w:cs="Times New Roman"/>
          <w:sz w:val="22"/>
          <w:szCs w:val="22"/>
          <w:lang w:val="fr-FR"/>
        </w:rPr>
        <w:t>d’</w:t>
      </w:r>
      <w:r w:rsidRPr="00BF3AE8">
        <w:rPr>
          <w:rFonts w:ascii="Times New Roman" w:hAnsi="Times New Roman" w:cs="Times New Roman"/>
          <w:sz w:val="22"/>
          <w:szCs w:val="22"/>
          <w:lang w:val="fr-FR"/>
        </w:rPr>
        <w:t>apprentissage et fréquence</w:t>
      </w:r>
      <w:r w:rsidR="00AC1927">
        <w:rPr>
          <w:rFonts w:ascii="Times New Roman" w:hAnsi="Times New Roman" w:cs="Times New Roman"/>
          <w:sz w:val="22"/>
          <w:szCs w:val="22"/>
          <w:lang w:val="fr-FR"/>
        </w:rPr>
        <w:t>s</w:t>
      </w:r>
      <w:r w:rsidRPr="00BF3AE8">
        <w:rPr>
          <w:rFonts w:ascii="Times New Roman" w:hAnsi="Times New Roman" w:cs="Times New Roman"/>
          <w:sz w:val="22"/>
          <w:szCs w:val="22"/>
          <w:lang w:val="fr-FR"/>
        </w:rPr>
        <w:t xml:space="preserve"> de visite des états, gamma = 0.1</w:t>
      </w:r>
    </w:p>
    <w:p w14:paraId="3ADC2E5E" w14:textId="77777777" w:rsidR="002C1B77" w:rsidRPr="00BF3AE8" w:rsidRDefault="002C1B77">
      <w:pPr>
        <w:rPr>
          <w:rFonts w:ascii="Times New Roman" w:hAnsi="Times New Roman" w:cs="Times New Roman"/>
          <w:b/>
          <w:bCs/>
          <w:sz w:val="22"/>
          <w:szCs w:val="22"/>
          <w:lang w:val="fr-FR"/>
        </w:rPr>
      </w:pPr>
      <w:r w:rsidRPr="00BF3AE8">
        <w:rPr>
          <w:rFonts w:ascii="Times New Roman" w:hAnsi="Times New Roman" w:cs="Times New Roman"/>
          <w:b/>
          <w:bCs/>
          <w:sz w:val="22"/>
          <w:szCs w:val="22"/>
          <w:lang w:val="fr-FR"/>
        </w:rPr>
        <w:br w:type="page"/>
      </w:r>
    </w:p>
    <w:p w14:paraId="6CF15F0C" w14:textId="2FC1DA30" w:rsidR="005073AA" w:rsidRPr="005073AA" w:rsidRDefault="005073AA" w:rsidP="005073AA">
      <w:pPr>
        <w:jc w:val="both"/>
        <w:rPr>
          <w:rFonts w:ascii="Times New Roman" w:hAnsi="Times New Roman" w:cs="Times New Roman"/>
          <w:b/>
          <w:bCs/>
          <w:sz w:val="22"/>
          <w:szCs w:val="22"/>
          <w:lang w:val="fr-FR"/>
        </w:rPr>
      </w:pPr>
      <w:r w:rsidRPr="005073AA">
        <w:rPr>
          <w:rFonts w:ascii="Times New Roman" w:hAnsi="Times New Roman" w:cs="Times New Roman"/>
          <w:b/>
          <w:bCs/>
          <w:sz w:val="22"/>
          <w:szCs w:val="22"/>
          <w:lang w:val="fr-FR"/>
        </w:rPr>
        <w:lastRenderedPageBreak/>
        <w:t>B-4 Influence d’un facteur d’actualisation nul (</w:t>
      </w:r>
      <w:r w:rsidRPr="005073AA">
        <w:rPr>
          <w:rFonts w:ascii="Times New Roman" w:hAnsi="Times New Roman" w:cs="Times New Roman"/>
          <w:b/>
          <w:bCs/>
          <w:sz w:val="22"/>
          <w:szCs w:val="22"/>
        </w:rPr>
        <w:t>γ</w:t>
      </w:r>
      <w:r w:rsidRPr="005073AA">
        <w:rPr>
          <w:rFonts w:ascii="Times New Roman" w:hAnsi="Times New Roman" w:cs="Times New Roman"/>
          <w:b/>
          <w:bCs/>
          <w:sz w:val="22"/>
          <w:szCs w:val="22"/>
          <w:lang w:val="fr-FR"/>
        </w:rPr>
        <w:t xml:space="preserve"> = 0)</w:t>
      </w:r>
    </w:p>
    <w:p w14:paraId="02D84CCB" w14:textId="34368024" w:rsidR="005073AA" w:rsidRPr="005073AA" w:rsidRDefault="005073AA" w:rsidP="005073AA">
      <w:pPr>
        <w:jc w:val="both"/>
        <w:rPr>
          <w:rFonts w:ascii="Times New Roman" w:hAnsi="Times New Roman" w:cs="Times New Roman"/>
          <w:sz w:val="22"/>
          <w:szCs w:val="22"/>
          <w:lang w:val="fr-FR"/>
        </w:rPr>
      </w:pPr>
      <w:r w:rsidRPr="005073AA">
        <w:rPr>
          <w:rFonts w:ascii="Times New Roman" w:hAnsi="Times New Roman" w:cs="Times New Roman"/>
          <w:sz w:val="22"/>
          <w:szCs w:val="22"/>
          <w:lang w:val="fr-FR"/>
        </w:rPr>
        <w:t xml:space="preserve">Lorsque l’on prend </w:t>
      </w:r>
      <m:oMath>
        <m:r>
          <w:rPr>
            <w:rFonts w:ascii="Cambria Math" w:hAnsi="Cambria Math" w:cs="Times New Roman"/>
            <w:sz w:val="22"/>
            <w:szCs w:val="22"/>
          </w:rPr>
          <m:t>γ</m:t>
        </m:r>
        <m:r>
          <w:rPr>
            <w:rFonts w:ascii="Cambria Math" w:hAnsi="Cambria Math" w:cs="Times New Roman"/>
            <w:sz w:val="22"/>
            <w:szCs w:val="22"/>
            <w:lang w:val="fr-FR"/>
          </w:rPr>
          <m:t>=0</m:t>
        </m:r>
      </m:oMath>
      <w:r w:rsidRPr="005073AA">
        <w:rPr>
          <w:rFonts w:ascii="Times New Roman" w:hAnsi="Times New Roman" w:cs="Times New Roman"/>
          <w:sz w:val="22"/>
          <w:szCs w:val="22"/>
          <w:lang w:val="fr-FR"/>
        </w:rPr>
        <w:t>, les récompenses futures ne sont plus prises en compte dans la mise à jour de la fonction action-valeur. L’agent optimise alors uniquement la récompense immédiate associée à chaque action, sans chercher à anticiper les conséquences à long terme de ses décisions. Le problème d’apprentissage se réduit ainsi à une forme de décision myope, dans laquelle chaque action est évaluée indépendamment de la trajectoire globale.</w:t>
      </w:r>
    </w:p>
    <w:p w14:paraId="3F06BDEB" w14:textId="7F30702F" w:rsidR="005073AA" w:rsidRPr="005073AA" w:rsidRDefault="005073AA" w:rsidP="005073AA">
      <w:pPr>
        <w:jc w:val="both"/>
        <w:rPr>
          <w:rFonts w:ascii="Times New Roman" w:hAnsi="Times New Roman" w:cs="Times New Roman"/>
          <w:sz w:val="22"/>
          <w:szCs w:val="22"/>
          <w:lang w:val="fr-FR"/>
        </w:rPr>
      </w:pPr>
      <w:r w:rsidRPr="005073AA">
        <w:rPr>
          <w:rFonts w:ascii="Times New Roman" w:hAnsi="Times New Roman" w:cs="Times New Roman"/>
          <w:sz w:val="22"/>
          <w:szCs w:val="22"/>
          <w:lang w:val="fr-FR"/>
        </w:rPr>
        <w:t xml:space="preserve">La courbe d’apprentissage obtenue reflète clairement ce comportement. La récompense cumulée présente une forte variabilité sur l’ensemble des épisodes et ne converge pas vers un plateau élevé, contrairement aux cas </w:t>
      </w:r>
      <m:oMath>
        <m:r>
          <w:rPr>
            <w:rFonts w:ascii="Cambria Math" w:hAnsi="Cambria Math" w:cs="Times New Roman"/>
            <w:sz w:val="22"/>
            <w:szCs w:val="22"/>
          </w:rPr>
          <m:t>γ</m:t>
        </m:r>
        <m:r>
          <w:rPr>
            <w:rFonts w:ascii="Cambria Math" w:hAnsi="Cambria Math" w:cs="Times New Roman"/>
            <w:sz w:val="22"/>
            <w:szCs w:val="22"/>
            <w:lang w:val="fr-FR"/>
          </w:rPr>
          <m:t>=1</m:t>
        </m:r>
      </m:oMath>
      <w:r w:rsidRPr="00BF3AE8">
        <w:rPr>
          <w:rFonts w:ascii="Times New Roman" w:eastAsiaTheme="minorEastAsia" w:hAnsi="Times New Roman" w:cs="Times New Roman"/>
          <w:sz w:val="22"/>
          <w:szCs w:val="22"/>
          <w:lang w:val="fr-FR"/>
        </w:rPr>
        <w:t xml:space="preserve"> </w:t>
      </w:r>
      <w:r w:rsidRPr="005073AA">
        <w:rPr>
          <w:rFonts w:ascii="Times New Roman" w:hAnsi="Times New Roman" w:cs="Times New Roman"/>
          <w:sz w:val="22"/>
          <w:szCs w:val="22"/>
          <w:lang w:val="fr-FR"/>
        </w:rPr>
        <w:t xml:space="preserve">et </w:t>
      </w:r>
      <m:oMath>
        <m:r>
          <w:rPr>
            <w:rFonts w:ascii="Cambria Math" w:hAnsi="Cambria Math" w:cs="Times New Roman"/>
            <w:sz w:val="22"/>
            <w:szCs w:val="22"/>
          </w:rPr>
          <m:t>γ</m:t>
        </m:r>
        <m:r>
          <w:rPr>
            <w:rFonts w:ascii="Cambria Math" w:hAnsi="Cambria Math" w:cs="Times New Roman"/>
            <w:sz w:val="22"/>
            <w:szCs w:val="22"/>
            <w:lang w:val="fr-FR"/>
          </w:rPr>
          <m:t>=0.1</m:t>
        </m:r>
      </m:oMath>
      <w:r w:rsidRPr="005073AA">
        <w:rPr>
          <w:rFonts w:ascii="Times New Roman" w:hAnsi="Times New Roman" w:cs="Times New Roman"/>
          <w:sz w:val="22"/>
          <w:szCs w:val="22"/>
          <w:lang w:val="fr-FR"/>
        </w:rPr>
        <w:t>. Cette instabilité s’explique par le fait que l’agent n’est pas en mesure de valoriser les actions qui permettent de se rapprocher progressivement de la nourriture ou de la maison, lorsque ces objectifs ne procurent pas de récompense immédiate.</w:t>
      </w:r>
    </w:p>
    <w:p w14:paraId="00B0C6BB" w14:textId="77777777" w:rsidR="005073AA" w:rsidRPr="005073AA" w:rsidRDefault="005073AA" w:rsidP="005073AA">
      <w:pPr>
        <w:jc w:val="both"/>
        <w:rPr>
          <w:rFonts w:ascii="Times New Roman" w:hAnsi="Times New Roman" w:cs="Times New Roman"/>
          <w:sz w:val="22"/>
          <w:szCs w:val="22"/>
          <w:lang w:val="fr-FR"/>
        </w:rPr>
      </w:pPr>
      <w:r w:rsidRPr="005073AA">
        <w:rPr>
          <w:rFonts w:ascii="Times New Roman" w:hAnsi="Times New Roman" w:cs="Times New Roman"/>
          <w:sz w:val="22"/>
          <w:szCs w:val="22"/>
          <w:lang w:val="fr-FR"/>
        </w:rPr>
        <w:t>Les statistiques calculées sur 100 parties confirment cette analyse : la récompense cumulée moyenne chute à 24.88, le taux de victoire tombe à 70 %, et le nombre moyen de déplacements augmente fortement pour atteindre environ 18.1. L’agent adopte ainsi des trajectoires longues et inefficaces, errant fréquemment dans l’environnement sans construire une stratégie cohérente menant systématiquement à la victoire.</w:t>
      </w:r>
    </w:p>
    <w:p w14:paraId="18C49CB3" w14:textId="77777777" w:rsidR="005073AA" w:rsidRPr="005073AA" w:rsidRDefault="005073AA" w:rsidP="005073AA">
      <w:pPr>
        <w:jc w:val="both"/>
        <w:rPr>
          <w:rFonts w:ascii="Times New Roman" w:hAnsi="Times New Roman" w:cs="Times New Roman"/>
          <w:sz w:val="22"/>
          <w:szCs w:val="22"/>
          <w:lang w:val="fr-FR"/>
        </w:rPr>
      </w:pPr>
      <w:r w:rsidRPr="005073AA">
        <w:rPr>
          <w:rFonts w:ascii="Times New Roman" w:hAnsi="Times New Roman" w:cs="Times New Roman"/>
          <w:sz w:val="22"/>
          <w:szCs w:val="22"/>
          <w:lang w:val="fr-FR"/>
        </w:rPr>
        <w:t>Dans ce contexte, l’exploration ne permet pas une amélioration progressive de la politique, car l’information sur les récompenses futures n’est jamais propagée aux états précédents. Même lorsque l’agent découvre ponctuellement une trajectoire gagnante, celle-ci n’est pas valorisée dans les états intermédiaires, ce qui empêche toute généralisation.</w:t>
      </w:r>
    </w:p>
    <w:p w14:paraId="1F52F5B0" w14:textId="15AA48C4" w:rsidR="00BD2B4E" w:rsidRPr="00BF3AE8" w:rsidRDefault="005073AA" w:rsidP="00323E8D">
      <w:pPr>
        <w:jc w:val="both"/>
        <w:rPr>
          <w:rFonts w:ascii="Times New Roman" w:hAnsi="Times New Roman" w:cs="Times New Roman"/>
          <w:sz w:val="22"/>
          <w:szCs w:val="22"/>
          <w:lang w:val="fr-FR"/>
        </w:rPr>
      </w:pPr>
      <w:r w:rsidRPr="005073AA">
        <w:rPr>
          <w:rFonts w:ascii="Times New Roman" w:hAnsi="Times New Roman" w:cs="Times New Roman"/>
          <w:sz w:val="22"/>
          <w:szCs w:val="22"/>
          <w:lang w:val="fr-FR"/>
        </w:rPr>
        <w:t xml:space="preserve">Ces résultats illustrent de manière claire le rôle fondamental du facteur d’actualisation </w:t>
      </w:r>
      <m:oMath>
        <m:r>
          <w:rPr>
            <w:rFonts w:ascii="Cambria Math" w:hAnsi="Cambria Math" w:cs="Times New Roman"/>
            <w:sz w:val="22"/>
            <w:szCs w:val="22"/>
          </w:rPr>
          <m:t>γ</m:t>
        </m:r>
      </m:oMath>
      <w:r w:rsidR="002B2F93" w:rsidRPr="00BF3AE8">
        <w:rPr>
          <w:rFonts w:ascii="Times New Roman" w:eastAsiaTheme="minorEastAsia" w:hAnsi="Times New Roman" w:cs="Times New Roman"/>
          <w:sz w:val="22"/>
          <w:szCs w:val="22"/>
          <w:lang w:val="fr-FR"/>
        </w:rPr>
        <w:t xml:space="preserve"> </w:t>
      </w:r>
      <w:r w:rsidRPr="005073AA">
        <w:rPr>
          <w:rFonts w:ascii="Times New Roman" w:hAnsi="Times New Roman" w:cs="Times New Roman"/>
          <w:sz w:val="22"/>
          <w:szCs w:val="22"/>
          <w:lang w:val="fr-FR"/>
        </w:rPr>
        <w:t xml:space="preserve">dans l’apprentissage par renforcement. Lorsque </w:t>
      </w:r>
      <m:oMath>
        <m:r>
          <w:rPr>
            <w:rFonts w:ascii="Cambria Math" w:hAnsi="Cambria Math" w:cs="Times New Roman"/>
            <w:sz w:val="22"/>
            <w:szCs w:val="22"/>
          </w:rPr>
          <m:t>γ</m:t>
        </m:r>
        <m:r>
          <w:rPr>
            <w:rFonts w:ascii="Cambria Math" w:hAnsi="Cambria Math" w:cs="Times New Roman"/>
            <w:sz w:val="22"/>
            <w:szCs w:val="22"/>
            <w:lang w:val="fr-FR"/>
          </w:rPr>
          <m:t>=0</m:t>
        </m:r>
      </m:oMath>
      <w:r w:rsidRPr="005073AA">
        <w:rPr>
          <w:rFonts w:ascii="Times New Roman" w:hAnsi="Times New Roman" w:cs="Times New Roman"/>
          <w:sz w:val="22"/>
          <w:szCs w:val="22"/>
          <w:lang w:val="fr-FR"/>
        </w:rPr>
        <w:t>, l’agent perd toute capacité d’anticipation, ce qui conduit à une politique sous-optimale, instable et peu performante, y compris dans un environnement simple. Le facteur d’actualisation apparaît ainsi comme un élément indispensable à l’apprentissage de stratégies efficaces sur des épisodes multi-étapes.</w:t>
      </w:r>
    </w:p>
    <w:p w14:paraId="1934B6E6" w14:textId="77777777" w:rsidR="002B2F93" w:rsidRPr="00BF3AE8" w:rsidRDefault="002B2F93" w:rsidP="002B2F93">
      <w:pPr>
        <w:keepNext/>
        <w:jc w:val="center"/>
        <w:rPr>
          <w:rFonts w:ascii="Times New Roman" w:hAnsi="Times New Roman" w:cs="Times New Roman"/>
          <w:sz w:val="22"/>
          <w:szCs w:val="22"/>
        </w:rPr>
      </w:pPr>
      <w:r w:rsidRPr="00BF3AE8">
        <w:rPr>
          <w:rFonts w:ascii="Times New Roman" w:hAnsi="Times New Roman" w:cs="Times New Roman"/>
          <w:noProof/>
          <w:sz w:val="22"/>
          <w:szCs w:val="22"/>
        </w:rPr>
        <w:drawing>
          <wp:inline distT="0" distB="0" distL="0" distR="0" wp14:anchorId="3FF6FFFA" wp14:editId="3C7A66F1">
            <wp:extent cx="5150796" cy="1930447"/>
            <wp:effectExtent l="0" t="0" r="0" b="0"/>
            <wp:docPr id="1931902331" name="Picture 1" descr="A graph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02331" name="Picture 1" descr="A graph and diagram of a graph&#10;&#10;AI-generated content may be incorrect."/>
                    <pic:cNvPicPr/>
                  </pic:nvPicPr>
                  <pic:blipFill>
                    <a:blip r:embed="rId15"/>
                    <a:stretch>
                      <a:fillRect/>
                    </a:stretch>
                  </pic:blipFill>
                  <pic:spPr>
                    <a:xfrm>
                      <a:off x="0" y="0"/>
                      <a:ext cx="5160077" cy="1933925"/>
                    </a:xfrm>
                    <a:prstGeom prst="rect">
                      <a:avLst/>
                    </a:prstGeom>
                  </pic:spPr>
                </pic:pic>
              </a:graphicData>
            </a:graphic>
          </wp:inline>
        </w:drawing>
      </w:r>
    </w:p>
    <w:p w14:paraId="5DE10273" w14:textId="4F121A53" w:rsidR="00995FC0" w:rsidRPr="00BF3AE8" w:rsidRDefault="002B2F93" w:rsidP="002B2F93">
      <w:pPr>
        <w:pStyle w:val="Caption"/>
        <w:jc w:val="center"/>
        <w:rPr>
          <w:rFonts w:ascii="Times New Roman" w:hAnsi="Times New Roman" w:cs="Times New Roman"/>
          <w:sz w:val="22"/>
          <w:szCs w:val="22"/>
          <w:lang w:val="fr-FR"/>
        </w:rPr>
      </w:pPr>
      <w:r w:rsidRPr="00BF3AE8">
        <w:rPr>
          <w:rFonts w:ascii="Times New Roman" w:hAnsi="Times New Roman" w:cs="Times New Roman"/>
          <w:sz w:val="22"/>
          <w:szCs w:val="22"/>
          <w:lang w:val="fr-FR"/>
        </w:rPr>
        <w:t xml:space="preserve">Figure </w:t>
      </w:r>
      <w:r w:rsidRPr="00BF3AE8">
        <w:rPr>
          <w:rFonts w:ascii="Times New Roman" w:hAnsi="Times New Roman" w:cs="Times New Roman"/>
          <w:sz w:val="22"/>
          <w:szCs w:val="22"/>
        </w:rPr>
        <w:fldChar w:fldCharType="begin"/>
      </w:r>
      <w:r w:rsidRPr="00BF3AE8">
        <w:rPr>
          <w:rFonts w:ascii="Times New Roman" w:hAnsi="Times New Roman" w:cs="Times New Roman"/>
          <w:sz w:val="22"/>
          <w:szCs w:val="22"/>
          <w:lang w:val="fr-FR"/>
        </w:rPr>
        <w:instrText xml:space="preserve"> SEQ Figure \* ARABIC </w:instrText>
      </w:r>
      <w:r w:rsidRPr="00BF3AE8">
        <w:rPr>
          <w:rFonts w:ascii="Times New Roman" w:hAnsi="Times New Roman" w:cs="Times New Roman"/>
          <w:sz w:val="22"/>
          <w:szCs w:val="22"/>
        </w:rPr>
        <w:fldChar w:fldCharType="separate"/>
      </w:r>
      <w:r w:rsidR="00FB37F8">
        <w:rPr>
          <w:rFonts w:ascii="Times New Roman" w:hAnsi="Times New Roman" w:cs="Times New Roman"/>
          <w:noProof/>
          <w:sz w:val="22"/>
          <w:szCs w:val="22"/>
          <w:lang w:val="fr-FR"/>
        </w:rPr>
        <w:t>4</w:t>
      </w:r>
      <w:r w:rsidRPr="00BF3AE8">
        <w:rPr>
          <w:rFonts w:ascii="Times New Roman" w:hAnsi="Times New Roman" w:cs="Times New Roman"/>
          <w:sz w:val="22"/>
          <w:szCs w:val="22"/>
        </w:rPr>
        <w:fldChar w:fldCharType="end"/>
      </w:r>
      <w:r w:rsidRPr="00BF3AE8">
        <w:rPr>
          <w:rFonts w:ascii="Times New Roman" w:hAnsi="Times New Roman" w:cs="Times New Roman"/>
          <w:sz w:val="22"/>
          <w:szCs w:val="22"/>
          <w:lang w:val="fr-FR"/>
        </w:rPr>
        <w:t xml:space="preserve">. . Courbe </w:t>
      </w:r>
      <w:r w:rsidR="009C7690">
        <w:rPr>
          <w:rFonts w:ascii="Times New Roman" w:hAnsi="Times New Roman" w:cs="Times New Roman"/>
          <w:sz w:val="22"/>
          <w:szCs w:val="22"/>
          <w:lang w:val="fr-FR"/>
        </w:rPr>
        <w:t>d’</w:t>
      </w:r>
      <w:r w:rsidRPr="00BF3AE8">
        <w:rPr>
          <w:rFonts w:ascii="Times New Roman" w:hAnsi="Times New Roman" w:cs="Times New Roman"/>
          <w:sz w:val="22"/>
          <w:szCs w:val="22"/>
          <w:lang w:val="fr-FR"/>
        </w:rPr>
        <w:t>apprentissage et fréquence</w:t>
      </w:r>
      <w:r w:rsidR="00A31C56">
        <w:rPr>
          <w:rFonts w:ascii="Times New Roman" w:hAnsi="Times New Roman" w:cs="Times New Roman"/>
          <w:sz w:val="22"/>
          <w:szCs w:val="22"/>
          <w:lang w:val="fr-FR"/>
        </w:rPr>
        <w:t xml:space="preserve">s </w:t>
      </w:r>
      <w:r w:rsidRPr="00BF3AE8">
        <w:rPr>
          <w:rFonts w:ascii="Times New Roman" w:hAnsi="Times New Roman" w:cs="Times New Roman"/>
          <w:sz w:val="22"/>
          <w:szCs w:val="22"/>
          <w:lang w:val="fr-FR"/>
        </w:rPr>
        <w:t>de visite des états, gamma = 0</w:t>
      </w:r>
    </w:p>
    <w:p w14:paraId="2DBEAB4D" w14:textId="77777777" w:rsidR="007205EA" w:rsidRPr="00AC1927" w:rsidRDefault="007205EA" w:rsidP="00BD2B4E">
      <w:pPr>
        <w:jc w:val="both"/>
        <w:rPr>
          <w:rFonts w:ascii="Times New Roman" w:hAnsi="Times New Roman" w:cs="Times New Roman"/>
          <w:sz w:val="22"/>
          <w:szCs w:val="22"/>
          <w:lang w:val="fr-FR"/>
        </w:rPr>
      </w:pPr>
    </w:p>
    <w:p w14:paraId="083AC462" w14:textId="77777777" w:rsidR="002C1B77" w:rsidRPr="00BF3AE8" w:rsidRDefault="002C1B77">
      <w:pPr>
        <w:rPr>
          <w:rFonts w:ascii="Times New Roman" w:hAnsi="Times New Roman" w:cs="Times New Roman"/>
          <w:b/>
          <w:bCs/>
          <w:sz w:val="22"/>
          <w:szCs w:val="22"/>
          <w:lang w:val="fr-FR"/>
        </w:rPr>
      </w:pPr>
      <w:r w:rsidRPr="00BF3AE8">
        <w:rPr>
          <w:rFonts w:ascii="Times New Roman" w:hAnsi="Times New Roman" w:cs="Times New Roman"/>
          <w:b/>
          <w:bCs/>
          <w:sz w:val="22"/>
          <w:szCs w:val="22"/>
          <w:lang w:val="fr-FR"/>
        </w:rPr>
        <w:br w:type="page"/>
      </w:r>
    </w:p>
    <w:p w14:paraId="63868414" w14:textId="2BEB9834" w:rsidR="007205EA" w:rsidRPr="007205EA" w:rsidRDefault="007205EA" w:rsidP="007205EA">
      <w:pPr>
        <w:jc w:val="both"/>
        <w:rPr>
          <w:rFonts w:ascii="Times New Roman" w:hAnsi="Times New Roman" w:cs="Times New Roman"/>
          <w:b/>
          <w:bCs/>
          <w:sz w:val="22"/>
          <w:szCs w:val="22"/>
          <w:lang w:val="fr-FR"/>
        </w:rPr>
      </w:pPr>
      <w:r w:rsidRPr="007205EA">
        <w:rPr>
          <w:rFonts w:ascii="Times New Roman" w:hAnsi="Times New Roman" w:cs="Times New Roman"/>
          <w:b/>
          <w:bCs/>
          <w:sz w:val="22"/>
          <w:szCs w:val="22"/>
          <w:lang w:val="fr-FR"/>
        </w:rPr>
        <w:lastRenderedPageBreak/>
        <w:t>B-5 Influence du choix des rewards</w:t>
      </w:r>
    </w:p>
    <w:p w14:paraId="3A85CE14" w14:textId="762E59F6" w:rsidR="007205EA" w:rsidRPr="007205EA" w:rsidRDefault="007205EA" w:rsidP="007205EA">
      <w:pPr>
        <w:jc w:val="both"/>
        <w:rPr>
          <w:rFonts w:ascii="Times New Roman" w:hAnsi="Times New Roman" w:cs="Times New Roman"/>
          <w:sz w:val="22"/>
          <w:szCs w:val="22"/>
          <w:lang w:val="fr-FR"/>
        </w:rPr>
      </w:pPr>
      <w:r w:rsidRPr="007205EA">
        <w:rPr>
          <w:rFonts w:ascii="Times New Roman" w:hAnsi="Times New Roman" w:cs="Times New Roman"/>
          <w:sz w:val="22"/>
          <w:szCs w:val="22"/>
          <w:lang w:val="fr-FR"/>
        </w:rPr>
        <w:t xml:space="preserve">Afin d’étudier l’influence des récompenses sur la politique apprise, on fixe les hyperparamètres d’apprentissage, en particulier le facteur d’actualisation </w:t>
      </w:r>
      <m:oMath>
        <m:r>
          <w:rPr>
            <w:rFonts w:ascii="Cambria Math" w:hAnsi="Cambria Math" w:cs="Times New Roman"/>
            <w:sz w:val="22"/>
            <w:szCs w:val="22"/>
          </w:rPr>
          <m:t>γ</m:t>
        </m:r>
        <m:r>
          <w:rPr>
            <w:rFonts w:ascii="Cambria Math" w:hAnsi="Cambria Math" w:cs="Times New Roman"/>
            <w:sz w:val="22"/>
            <w:szCs w:val="22"/>
            <w:lang w:val="fr-FR"/>
          </w:rPr>
          <m:t>=0.95</m:t>
        </m:r>
      </m:oMath>
      <w:r w:rsidRPr="007205EA">
        <w:rPr>
          <w:rFonts w:ascii="Times New Roman" w:hAnsi="Times New Roman" w:cs="Times New Roman"/>
          <w:sz w:val="22"/>
          <w:szCs w:val="22"/>
          <w:lang w:val="fr-FR"/>
        </w:rPr>
        <w:t>, et l’on ne fait varier que la pénalité associée au déplacement (</w:t>
      </w:r>
      <w:r w:rsidRPr="007205EA">
        <w:rPr>
          <w:rFonts w:ascii="Times New Roman" w:hAnsi="Times New Roman" w:cs="Times New Roman"/>
          <w:i/>
          <w:iCs/>
          <w:sz w:val="22"/>
          <w:szCs w:val="22"/>
          <w:lang w:val="fr-FR"/>
        </w:rPr>
        <w:t>STEP_REWARD</w:t>
      </w:r>
      <w:r w:rsidRPr="007205EA">
        <w:rPr>
          <w:rFonts w:ascii="Times New Roman" w:hAnsi="Times New Roman" w:cs="Times New Roman"/>
          <w:sz w:val="22"/>
          <w:szCs w:val="22"/>
          <w:lang w:val="fr-FR"/>
        </w:rPr>
        <w:t xml:space="preserve">) dans l’environnement </w:t>
      </w:r>
      <w:r w:rsidRPr="007205EA">
        <w:rPr>
          <w:rFonts w:ascii="Times New Roman" w:hAnsi="Times New Roman" w:cs="Times New Roman"/>
          <w:i/>
          <w:iCs/>
          <w:sz w:val="22"/>
          <w:szCs w:val="22"/>
          <w:lang w:val="fr-FR"/>
        </w:rPr>
        <w:t>board1</w:t>
      </w:r>
      <w:r w:rsidRPr="007205EA">
        <w:rPr>
          <w:rFonts w:ascii="Times New Roman" w:hAnsi="Times New Roman" w:cs="Times New Roman"/>
          <w:sz w:val="22"/>
          <w:szCs w:val="22"/>
          <w:lang w:val="fr-FR"/>
        </w:rPr>
        <w:t>. Ce paramètre joue un rôle central, car il est appliqué à chaque transition et influence directement la longueur des trajectoires privilégiées par l’agent.</w:t>
      </w:r>
    </w:p>
    <w:p w14:paraId="3A3FB4CD" w14:textId="5CB62173" w:rsidR="007205EA" w:rsidRPr="007205EA" w:rsidRDefault="007205EA" w:rsidP="007205EA">
      <w:pPr>
        <w:jc w:val="both"/>
        <w:rPr>
          <w:rFonts w:ascii="Times New Roman" w:hAnsi="Times New Roman" w:cs="Times New Roman"/>
          <w:sz w:val="22"/>
          <w:szCs w:val="22"/>
          <w:lang w:val="fr-FR"/>
        </w:rPr>
      </w:pPr>
      <w:r w:rsidRPr="007205EA">
        <w:rPr>
          <w:rFonts w:ascii="Times New Roman" w:hAnsi="Times New Roman" w:cs="Times New Roman"/>
          <w:sz w:val="22"/>
          <w:szCs w:val="22"/>
          <w:lang w:val="fr-FR"/>
        </w:rPr>
        <w:t>Avec</w:t>
      </w:r>
      <w:r w:rsidR="005428A9">
        <w:rPr>
          <w:rFonts w:ascii="Times New Roman" w:hAnsi="Times New Roman" w:cs="Times New Roman"/>
          <w:sz w:val="22"/>
          <w:szCs w:val="22"/>
          <w:lang w:val="fr-FR"/>
        </w:rPr>
        <w:t xml:space="preserve"> </w:t>
      </w:r>
      <w:r w:rsidRPr="007205EA">
        <w:rPr>
          <w:rFonts w:ascii="Times New Roman" w:hAnsi="Times New Roman" w:cs="Times New Roman"/>
          <w:sz w:val="22"/>
          <w:szCs w:val="22"/>
          <w:lang w:val="fr-FR"/>
        </w:rPr>
        <w:t xml:space="preserve"> </w:t>
      </w:r>
      <m:oMath>
        <m:r>
          <m:rPr>
            <m:nor/>
          </m:rPr>
          <w:rPr>
            <w:rFonts w:ascii="Times New Roman" w:hAnsi="Times New Roman" w:cs="Times New Roman"/>
            <w:sz w:val="22"/>
            <w:szCs w:val="22"/>
            <w:lang w:val="fr-FR"/>
          </w:rPr>
          <m:t>STEP_REWARD</m:t>
        </m:r>
        <m:r>
          <w:rPr>
            <w:rFonts w:ascii="Cambria Math" w:hAnsi="Cambria Math" w:cs="Times New Roman"/>
            <w:sz w:val="22"/>
            <w:szCs w:val="22"/>
            <w:lang w:val="fr-FR"/>
          </w:rPr>
          <m:t>=-0.1</m:t>
        </m:r>
      </m:oMath>
      <w:r w:rsidRPr="007205EA">
        <w:rPr>
          <w:rFonts w:ascii="Times New Roman" w:hAnsi="Times New Roman" w:cs="Times New Roman"/>
          <w:sz w:val="22"/>
          <w:szCs w:val="22"/>
          <w:lang w:val="fr-FR"/>
        </w:rPr>
        <w:t xml:space="preserve">, </w:t>
      </w:r>
      <w:r w:rsidR="005428A9">
        <w:rPr>
          <w:rFonts w:ascii="Times New Roman" w:hAnsi="Times New Roman" w:cs="Times New Roman"/>
          <w:sz w:val="22"/>
          <w:szCs w:val="22"/>
          <w:lang w:val="fr-FR"/>
        </w:rPr>
        <w:t xml:space="preserve"> </w:t>
      </w:r>
      <w:r w:rsidRPr="007205EA">
        <w:rPr>
          <w:rFonts w:ascii="Times New Roman" w:hAnsi="Times New Roman" w:cs="Times New Roman"/>
          <w:sz w:val="22"/>
          <w:szCs w:val="22"/>
          <w:lang w:val="fr-FR"/>
        </w:rPr>
        <w:t>on obtient une récompense cumulée moyenne de 59.64, un taux de victoire de 100 %, un nombre moyen de déplacements de 4.56 et aucun passage sur la case poison. Le coût associé aux déplacements étant faible, la politique optimale reste inchangée : l’agent apprend à rejoindre la nourriture puis à rentrer à la maison en empruntant un chemin court. La récompense finale est toutefois plus élevée, car chaque déplacement pénalise peu le score total.</w:t>
      </w:r>
    </w:p>
    <w:p w14:paraId="3907E6A7" w14:textId="3478228D" w:rsidR="007205EA" w:rsidRPr="007205EA" w:rsidRDefault="007205EA" w:rsidP="007205EA">
      <w:pPr>
        <w:jc w:val="both"/>
        <w:rPr>
          <w:rFonts w:ascii="Times New Roman" w:hAnsi="Times New Roman" w:cs="Times New Roman"/>
          <w:sz w:val="22"/>
          <w:szCs w:val="22"/>
          <w:lang w:val="fr-FR"/>
        </w:rPr>
      </w:pPr>
      <w:r w:rsidRPr="007205EA">
        <w:rPr>
          <w:rFonts w:ascii="Times New Roman" w:hAnsi="Times New Roman" w:cs="Times New Roman"/>
          <w:sz w:val="22"/>
          <w:szCs w:val="22"/>
          <w:lang w:val="fr-FR"/>
        </w:rPr>
        <w:t xml:space="preserve">Lorsque l’on prend </w:t>
      </w:r>
      <m:oMath>
        <m:r>
          <m:rPr>
            <m:nor/>
          </m:rPr>
          <w:rPr>
            <w:rFonts w:ascii="Times New Roman" w:hAnsi="Times New Roman" w:cs="Times New Roman"/>
            <w:sz w:val="22"/>
            <w:szCs w:val="22"/>
            <w:lang w:val="fr-FR"/>
          </w:rPr>
          <m:t>STEP_REWARD</m:t>
        </m:r>
        <m:r>
          <w:rPr>
            <w:rFonts w:ascii="Cambria Math" w:hAnsi="Cambria Math" w:cs="Times New Roman"/>
            <w:sz w:val="22"/>
            <w:szCs w:val="22"/>
            <w:lang w:val="fr-FR"/>
          </w:rPr>
          <m:t>=-10</m:t>
        </m:r>
      </m:oMath>
      <w:r w:rsidRPr="007205EA">
        <w:rPr>
          <w:rFonts w:ascii="Times New Roman" w:hAnsi="Times New Roman" w:cs="Times New Roman"/>
          <w:sz w:val="22"/>
          <w:szCs w:val="22"/>
          <w:lang w:val="fr-FR"/>
        </w:rPr>
        <w:t>, le taux de victoire reste de 100 % et le nombre moyen de déplacements demeure proche de 4.6, indiquant que la stratégie apprise est toujours correcte et minimise la longueur du trajet. En revanche, la récompense cumulée moyenne chute à 24.0, car chaque déplacement est fortement pénalisé. L’agent suit donc une trajectoire quasi identique, mais le coût élevé des actions intermédiaires dégrade fortement le score global.</w:t>
      </w:r>
    </w:p>
    <w:p w14:paraId="7F2867C3" w14:textId="6AFC4B82" w:rsidR="007205EA" w:rsidRPr="007205EA" w:rsidRDefault="007205EA" w:rsidP="007205EA">
      <w:pPr>
        <w:jc w:val="both"/>
        <w:rPr>
          <w:rFonts w:ascii="Times New Roman" w:hAnsi="Times New Roman" w:cs="Times New Roman"/>
          <w:sz w:val="22"/>
          <w:szCs w:val="22"/>
          <w:lang w:val="fr-FR"/>
        </w:rPr>
      </w:pPr>
      <w:r w:rsidRPr="007205EA">
        <w:rPr>
          <w:rFonts w:ascii="Times New Roman" w:hAnsi="Times New Roman" w:cs="Times New Roman"/>
          <w:sz w:val="22"/>
          <w:szCs w:val="22"/>
          <w:lang w:val="fr-FR"/>
        </w:rPr>
        <w:t xml:space="preserve">À l’inverse, lorsque </w:t>
      </w:r>
      <m:oMath>
        <m:r>
          <m:rPr>
            <m:nor/>
          </m:rPr>
          <w:rPr>
            <w:rFonts w:ascii="Times New Roman" w:hAnsi="Times New Roman" w:cs="Times New Roman"/>
            <w:sz w:val="22"/>
            <w:szCs w:val="22"/>
            <w:lang w:val="fr-FR"/>
          </w:rPr>
          <m:t>STEP_REWARD</m:t>
        </m:r>
        <m:r>
          <w:rPr>
            <w:rFonts w:ascii="Cambria Math" w:hAnsi="Cambria Math" w:cs="Times New Roman"/>
            <w:sz w:val="22"/>
            <w:szCs w:val="22"/>
            <w:lang w:val="fr-FR"/>
          </w:rPr>
          <m:t>=+10</m:t>
        </m:r>
      </m:oMath>
      <w:r w:rsidRPr="007205EA">
        <w:rPr>
          <w:rFonts w:ascii="Times New Roman" w:hAnsi="Times New Roman" w:cs="Times New Roman"/>
          <w:sz w:val="22"/>
          <w:szCs w:val="22"/>
          <w:lang w:val="fr-FR"/>
        </w:rPr>
        <w:t>, on observe un comportement pathologique. La récompense cumulée moyenne atteint 500.0, le taux de victoire tombe à 0 %, le nombre moyen de déplacements augmente fortement pour atteindre 50.0, et aucun passage sur la case poison n’est observé. Dans ce cas, l’agent est incité à maximiser le nombre de déplacements plutôt qu’à terminer l’épisode, car chaque action rapporte une récompense positive supérieure à celle associée à la victoire. La politique apprise est alors optimale au sens de la fonction de récompense, mais totalement contraire à l’objectif réel du jeu.</w:t>
      </w:r>
    </w:p>
    <w:p w14:paraId="4C218E8A" w14:textId="77777777" w:rsidR="007205EA" w:rsidRPr="00BF3AE8" w:rsidRDefault="007205EA" w:rsidP="007205EA">
      <w:pPr>
        <w:jc w:val="both"/>
        <w:rPr>
          <w:rFonts w:ascii="Times New Roman" w:hAnsi="Times New Roman" w:cs="Times New Roman"/>
          <w:sz w:val="22"/>
          <w:szCs w:val="22"/>
          <w:lang w:val="fr-FR"/>
        </w:rPr>
      </w:pPr>
      <w:r w:rsidRPr="007205EA">
        <w:rPr>
          <w:rFonts w:ascii="Times New Roman" w:hAnsi="Times New Roman" w:cs="Times New Roman"/>
          <w:sz w:val="22"/>
          <w:szCs w:val="22"/>
          <w:lang w:val="fr-FR"/>
        </w:rPr>
        <w:t>Ces expériences illustrent clairement l’importance du choix des rewards en apprentissage par renforcement. Une fonction de récompense mal définie peut conduire l’agent à adopter des comportements non souhaités, voire absurdes du point de vue de la tâche à accomplir. Le reward ne se contente pas de mesurer la performance : il définit implicitement l’objectif que l’agent cherche à optimiser.</w:t>
      </w:r>
    </w:p>
    <w:p w14:paraId="05CD0E26" w14:textId="0D31E6FA" w:rsidR="007205EA" w:rsidRPr="00BF3AE8" w:rsidRDefault="007205EA" w:rsidP="007205EA">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 xml:space="preserve">En complément, il aurait été possible d’étudier l’influence des autres composantes de la fonction de récompense, telles que </w:t>
      </w:r>
      <w:r w:rsidRPr="00BF3AE8">
        <w:rPr>
          <w:rFonts w:ascii="Times New Roman" w:hAnsi="Times New Roman" w:cs="Times New Roman"/>
          <w:i/>
          <w:iCs/>
          <w:sz w:val="22"/>
          <w:szCs w:val="22"/>
          <w:lang w:val="fr-FR"/>
        </w:rPr>
        <w:t>FOOD_REWARD</w:t>
      </w:r>
      <w:r w:rsidRPr="00BF3AE8">
        <w:rPr>
          <w:rFonts w:ascii="Times New Roman" w:hAnsi="Times New Roman" w:cs="Times New Roman"/>
          <w:sz w:val="22"/>
          <w:szCs w:val="22"/>
          <w:lang w:val="fr-FR"/>
        </w:rPr>
        <w:t xml:space="preserve">, </w:t>
      </w:r>
      <w:r w:rsidRPr="00BF3AE8">
        <w:rPr>
          <w:rFonts w:ascii="Times New Roman" w:hAnsi="Times New Roman" w:cs="Times New Roman"/>
          <w:i/>
          <w:iCs/>
          <w:sz w:val="22"/>
          <w:szCs w:val="22"/>
          <w:lang w:val="fr-FR"/>
        </w:rPr>
        <w:t>POISON_REWARD</w:t>
      </w:r>
      <w:r w:rsidRPr="00BF3AE8">
        <w:rPr>
          <w:rFonts w:ascii="Times New Roman" w:hAnsi="Times New Roman" w:cs="Times New Roman"/>
          <w:sz w:val="22"/>
          <w:szCs w:val="22"/>
          <w:lang w:val="fr-FR"/>
        </w:rPr>
        <w:t xml:space="preserve"> ou </w:t>
      </w:r>
      <w:r w:rsidRPr="00BF3AE8">
        <w:rPr>
          <w:rFonts w:ascii="Times New Roman" w:hAnsi="Times New Roman" w:cs="Times New Roman"/>
          <w:i/>
          <w:iCs/>
          <w:sz w:val="22"/>
          <w:szCs w:val="22"/>
          <w:lang w:val="fr-FR"/>
        </w:rPr>
        <w:t>WIN_REWARD</w:t>
      </w:r>
      <w:r w:rsidRPr="00BF3AE8">
        <w:rPr>
          <w:rFonts w:ascii="Times New Roman" w:hAnsi="Times New Roman" w:cs="Times New Roman"/>
          <w:sz w:val="22"/>
          <w:szCs w:val="22"/>
          <w:lang w:val="fr-FR"/>
        </w:rPr>
        <w:t>, afin d’analyser plus finement leur impact sur la politique apprise et sur la dynamique d’apprentissage. Cette étude n’a toutefois pas été menée dans le cadre de ce TP, principalement en raison du temps d’exécution nécessaire pour réaliser des expérimentations systématiques et comparables. Une telle analyse constituerait néanmoins une extension pertinente de ce travail, permettant d’approfondir la compréhension du rôle du reward shaping dans des environnements d’apprentissage par renforcement.</w:t>
      </w:r>
    </w:p>
    <w:p w14:paraId="3C9C005D" w14:textId="77777777" w:rsidR="002E6522" w:rsidRPr="00BF3AE8" w:rsidRDefault="002E6522" w:rsidP="007205EA">
      <w:pPr>
        <w:jc w:val="both"/>
        <w:rPr>
          <w:rFonts w:ascii="Times New Roman" w:hAnsi="Times New Roman" w:cs="Times New Roman"/>
          <w:sz w:val="22"/>
          <w:szCs w:val="22"/>
          <w:lang w:val="fr-FR"/>
        </w:rPr>
      </w:pPr>
    </w:p>
    <w:p w14:paraId="0ECB93C4" w14:textId="77777777" w:rsidR="002E6522" w:rsidRPr="00BF3AE8" w:rsidRDefault="002E6522" w:rsidP="002E6522">
      <w:pPr>
        <w:keepNext/>
        <w:jc w:val="center"/>
        <w:rPr>
          <w:rFonts w:ascii="Times New Roman" w:hAnsi="Times New Roman" w:cs="Times New Roman"/>
          <w:sz w:val="22"/>
          <w:szCs w:val="22"/>
        </w:rPr>
      </w:pPr>
      <w:r w:rsidRPr="00BF3AE8">
        <w:rPr>
          <w:rFonts w:ascii="Times New Roman" w:hAnsi="Times New Roman" w:cs="Times New Roman"/>
          <w:noProof/>
          <w:sz w:val="22"/>
          <w:szCs w:val="22"/>
        </w:rPr>
        <w:lastRenderedPageBreak/>
        <w:drawing>
          <wp:inline distT="0" distB="0" distL="0" distR="0" wp14:anchorId="74665E13" wp14:editId="3A5DE043">
            <wp:extent cx="5943600" cy="7242810"/>
            <wp:effectExtent l="0" t="0" r="0" b="0"/>
            <wp:docPr id="1555091290" name="Picture 1"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1290" name="Picture 1" descr="A group of blue and white graphs&#10;&#10;AI-generated content may be incorrect."/>
                    <pic:cNvPicPr/>
                  </pic:nvPicPr>
                  <pic:blipFill>
                    <a:blip r:embed="rId16"/>
                    <a:stretch>
                      <a:fillRect/>
                    </a:stretch>
                  </pic:blipFill>
                  <pic:spPr>
                    <a:xfrm>
                      <a:off x="0" y="0"/>
                      <a:ext cx="5943600" cy="7242810"/>
                    </a:xfrm>
                    <a:prstGeom prst="rect">
                      <a:avLst/>
                    </a:prstGeom>
                  </pic:spPr>
                </pic:pic>
              </a:graphicData>
            </a:graphic>
          </wp:inline>
        </w:drawing>
      </w:r>
    </w:p>
    <w:p w14:paraId="1640EA1A" w14:textId="72F2945F" w:rsidR="002E6522" w:rsidRPr="00BF3AE8" w:rsidRDefault="002E6522" w:rsidP="002E6522">
      <w:pPr>
        <w:pStyle w:val="Caption"/>
        <w:jc w:val="center"/>
        <w:rPr>
          <w:rFonts w:ascii="Times New Roman" w:hAnsi="Times New Roman" w:cs="Times New Roman"/>
          <w:sz w:val="22"/>
          <w:szCs w:val="22"/>
          <w:lang w:val="fr-FR"/>
        </w:rPr>
      </w:pPr>
      <w:r w:rsidRPr="00BF3AE8">
        <w:rPr>
          <w:rFonts w:ascii="Times New Roman" w:hAnsi="Times New Roman" w:cs="Times New Roman"/>
          <w:sz w:val="22"/>
          <w:szCs w:val="22"/>
          <w:lang w:val="fr-FR"/>
        </w:rPr>
        <w:t xml:space="preserve">Figure </w:t>
      </w:r>
      <w:r w:rsidRPr="00BF3AE8">
        <w:rPr>
          <w:rFonts w:ascii="Times New Roman" w:hAnsi="Times New Roman" w:cs="Times New Roman"/>
          <w:sz w:val="22"/>
          <w:szCs w:val="22"/>
        </w:rPr>
        <w:fldChar w:fldCharType="begin"/>
      </w:r>
      <w:r w:rsidRPr="00BF3AE8">
        <w:rPr>
          <w:rFonts w:ascii="Times New Roman" w:hAnsi="Times New Roman" w:cs="Times New Roman"/>
          <w:sz w:val="22"/>
          <w:szCs w:val="22"/>
          <w:lang w:val="fr-FR"/>
        </w:rPr>
        <w:instrText xml:space="preserve"> SEQ Figure \* ARABIC </w:instrText>
      </w:r>
      <w:r w:rsidRPr="00BF3AE8">
        <w:rPr>
          <w:rFonts w:ascii="Times New Roman" w:hAnsi="Times New Roman" w:cs="Times New Roman"/>
          <w:sz w:val="22"/>
          <w:szCs w:val="22"/>
        </w:rPr>
        <w:fldChar w:fldCharType="separate"/>
      </w:r>
      <w:r w:rsidR="00FB37F8">
        <w:rPr>
          <w:rFonts w:ascii="Times New Roman" w:hAnsi="Times New Roman" w:cs="Times New Roman"/>
          <w:noProof/>
          <w:sz w:val="22"/>
          <w:szCs w:val="22"/>
          <w:lang w:val="fr-FR"/>
        </w:rPr>
        <w:t>5</w:t>
      </w:r>
      <w:r w:rsidRPr="00BF3AE8">
        <w:rPr>
          <w:rFonts w:ascii="Times New Roman" w:hAnsi="Times New Roman" w:cs="Times New Roman"/>
          <w:sz w:val="22"/>
          <w:szCs w:val="22"/>
        </w:rPr>
        <w:fldChar w:fldCharType="end"/>
      </w:r>
      <w:r w:rsidRPr="00BF3AE8">
        <w:rPr>
          <w:rFonts w:ascii="Times New Roman" w:hAnsi="Times New Roman" w:cs="Times New Roman"/>
          <w:sz w:val="22"/>
          <w:szCs w:val="22"/>
          <w:lang w:val="fr-FR"/>
        </w:rPr>
        <w:t>. Courbe</w:t>
      </w:r>
      <w:r w:rsidR="00996E92" w:rsidRPr="00BF3AE8">
        <w:rPr>
          <w:rFonts w:ascii="Times New Roman" w:hAnsi="Times New Roman" w:cs="Times New Roman"/>
          <w:sz w:val="22"/>
          <w:szCs w:val="22"/>
          <w:lang w:val="fr-FR"/>
        </w:rPr>
        <w:t>s d’</w:t>
      </w:r>
      <w:r w:rsidRPr="00BF3AE8">
        <w:rPr>
          <w:rFonts w:ascii="Times New Roman" w:hAnsi="Times New Roman" w:cs="Times New Roman"/>
          <w:sz w:val="22"/>
          <w:szCs w:val="22"/>
          <w:lang w:val="fr-FR"/>
        </w:rPr>
        <w:t>apprentissage et fréquence</w:t>
      </w:r>
      <w:r w:rsidR="00996E92" w:rsidRPr="00BF3AE8">
        <w:rPr>
          <w:rFonts w:ascii="Times New Roman" w:hAnsi="Times New Roman" w:cs="Times New Roman"/>
          <w:sz w:val="22"/>
          <w:szCs w:val="22"/>
          <w:lang w:val="fr-FR"/>
        </w:rPr>
        <w:t xml:space="preserve">s </w:t>
      </w:r>
      <w:r w:rsidRPr="00BF3AE8">
        <w:rPr>
          <w:rFonts w:ascii="Times New Roman" w:hAnsi="Times New Roman" w:cs="Times New Roman"/>
          <w:sz w:val="22"/>
          <w:szCs w:val="22"/>
          <w:lang w:val="fr-FR"/>
        </w:rPr>
        <w:t>de visiste des états, en fonction du coût de déplacement (-0.1, -10, +10)</w:t>
      </w:r>
    </w:p>
    <w:p w14:paraId="19E05572" w14:textId="77777777" w:rsidR="002C1B77" w:rsidRPr="00BF3AE8" w:rsidRDefault="002C1B77">
      <w:pPr>
        <w:rPr>
          <w:rFonts w:ascii="Times New Roman" w:hAnsi="Times New Roman" w:cs="Times New Roman"/>
          <w:sz w:val="22"/>
          <w:szCs w:val="22"/>
          <w:lang w:val="fr-FR"/>
        </w:rPr>
      </w:pPr>
      <w:r w:rsidRPr="00BF3AE8">
        <w:rPr>
          <w:rFonts w:ascii="Times New Roman" w:hAnsi="Times New Roman" w:cs="Times New Roman"/>
          <w:sz w:val="22"/>
          <w:szCs w:val="22"/>
          <w:lang w:val="fr-FR"/>
        </w:rPr>
        <w:br w:type="page"/>
      </w:r>
    </w:p>
    <w:p w14:paraId="557AF596" w14:textId="7E04D15A" w:rsidR="004E2C9A" w:rsidRPr="004E2C9A" w:rsidRDefault="004E2C9A" w:rsidP="004E2C9A">
      <w:pPr>
        <w:jc w:val="both"/>
        <w:rPr>
          <w:rFonts w:ascii="Times New Roman" w:hAnsi="Times New Roman" w:cs="Times New Roman"/>
          <w:b/>
          <w:bCs/>
          <w:sz w:val="22"/>
          <w:szCs w:val="22"/>
          <w:lang w:val="fr-FR"/>
        </w:rPr>
      </w:pPr>
      <w:r w:rsidRPr="004E2C9A">
        <w:rPr>
          <w:rFonts w:ascii="Times New Roman" w:hAnsi="Times New Roman" w:cs="Times New Roman"/>
          <w:b/>
          <w:bCs/>
          <w:sz w:val="22"/>
          <w:szCs w:val="22"/>
          <w:lang w:val="fr-FR"/>
        </w:rPr>
        <w:lastRenderedPageBreak/>
        <w:t>B-6 Nombre d’états pour la board2 (version allégée recommandée)</w:t>
      </w:r>
    </w:p>
    <w:p w14:paraId="692C4FA2" w14:textId="47B7CE03" w:rsidR="004E2C9A" w:rsidRPr="004E2C9A" w:rsidRDefault="004E2C9A" w:rsidP="004E2C9A">
      <w:pPr>
        <w:jc w:val="both"/>
        <w:rPr>
          <w:rFonts w:ascii="Times New Roman" w:hAnsi="Times New Roman" w:cs="Times New Roman"/>
          <w:sz w:val="22"/>
          <w:szCs w:val="22"/>
          <w:lang w:val="fr-FR"/>
        </w:rPr>
      </w:pPr>
      <w:r w:rsidRPr="004E2C9A">
        <w:rPr>
          <w:rFonts w:ascii="Times New Roman" w:hAnsi="Times New Roman" w:cs="Times New Roman"/>
          <w:sz w:val="22"/>
          <w:szCs w:val="22"/>
          <w:lang w:val="fr-FR"/>
        </w:rPr>
        <w:t xml:space="preserve">La configuration </w:t>
      </w:r>
      <w:r w:rsidRPr="004E2C9A">
        <w:rPr>
          <w:rFonts w:ascii="Times New Roman" w:hAnsi="Times New Roman" w:cs="Times New Roman"/>
          <w:i/>
          <w:iCs/>
          <w:sz w:val="22"/>
          <w:szCs w:val="22"/>
          <w:lang w:val="fr-FR"/>
        </w:rPr>
        <w:t>board2</w:t>
      </w:r>
      <w:r w:rsidRPr="004E2C9A">
        <w:rPr>
          <w:rFonts w:ascii="Times New Roman" w:hAnsi="Times New Roman" w:cs="Times New Roman"/>
          <w:sz w:val="22"/>
          <w:szCs w:val="22"/>
          <w:lang w:val="fr-FR"/>
        </w:rPr>
        <w:t xml:space="preserve"> correspond à un damier de taille </w:t>
      </w:r>
      <m:oMath>
        <m:r>
          <w:rPr>
            <w:rFonts w:ascii="Cambria Math" w:hAnsi="Cambria Math" w:cs="Times New Roman"/>
            <w:sz w:val="22"/>
            <w:szCs w:val="22"/>
            <w:lang w:val="fr-FR"/>
          </w:rPr>
          <m:t>5×5</m:t>
        </m:r>
      </m:oMath>
      <w:r w:rsidRPr="004E2C9A">
        <w:rPr>
          <w:rFonts w:ascii="Times New Roman" w:hAnsi="Times New Roman" w:cs="Times New Roman"/>
          <w:sz w:val="22"/>
          <w:szCs w:val="22"/>
          <w:lang w:val="fr-FR"/>
        </w:rPr>
        <w:t>, soit 25 positions possibles pour le Pacman. On y observe deux cases contenant de la nourriture, chacune décrite par une variable binaire indiquant si elle a été consommée ou non. Conformément au codage de l’état introduit précédemment, et comme les cases poison ne font pas partie de la description de l’état, le nombre total d’états est donné par le produit du nombre de positions et du nombre de configurations possibles des nourritures.</w:t>
      </w:r>
    </w:p>
    <w:p w14:paraId="63F7F961" w14:textId="77777777" w:rsidR="004E2C9A" w:rsidRPr="004E2C9A" w:rsidRDefault="004E2C9A" w:rsidP="004E2C9A">
      <w:pPr>
        <w:jc w:val="both"/>
        <w:rPr>
          <w:rFonts w:ascii="Times New Roman" w:hAnsi="Times New Roman" w:cs="Times New Roman"/>
          <w:sz w:val="22"/>
          <w:szCs w:val="22"/>
          <w:lang w:val="fr-FR"/>
        </w:rPr>
      </w:pPr>
      <w:r w:rsidRPr="004E2C9A">
        <w:rPr>
          <w:rFonts w:ascii="Times New Roman" w:hAnsi="Times New Roman" w:cs="Times New Roman"/>
          <w:sz w:val="22"/>
          <w:szCs w:val="22"/>
          <w:lang w:val="fr-FR"/>
        </w:rPr>
        <w:t xml:space="preserve">On obtient ainsi un total de 100 états théoriques pour </w:t>
      </w:r>
      <w:r w:rsidRPr="004E2C9A">
        <w:rPr>
          <w:rFonts w:ascii="Times New Roman" w:hAnsi="Times New Roman" w:cs="Times New Roman"/>
          <w:i/>
          <w:iCs/>
          <w:sz w:val="22"/>
          <w:szCs w:val="22"/>
          <w:lang w:val="fr-FR"/>
        </w:rPr>
        <w:t>board2</w:t>
      </w:r>
      <w:r w:rsidRPr="004E2C9A">
        <w:rPr>
          <w:rFonts w:ascii="Times New Roman" w:hAnsi="Times New Roman" w:cs="Times New Roman"/>
          <w:sz w:val="22"/>
          <w:szCs w:val="22"/>
          <w:lang w:val="fr-FR"/>
        </w:rPr>
        <w:t>. Ce résultat met en évidence l’augmentation rapide de la taille de l’espace d’état lorsque la tâche est complexifiée, en particulier par l’ajout de nouvelles nourritures, dont l’effet est exponentiel. Comme dans les configurations précédentes, tous ces états ne sont pas nécessairement atteignables en pratique en raison des transitions irréversibles et de la présence d’états terminaux.</w:t>
      </w:r>
    </w:p>
    <w:p w14:paraId="01E5D0BA" w14:textId="77777777" w:rsidR="004E2C9A" w:rsidRPr="00BF3AE8" w:rsidRDefault="004E2C9A" w:rsidP="004E2C9A">
      <w:pPr>
        <w:rPr>
          <w:rFonts w:ascii="Times New Roman" w:hAnsi="Times New Roman" w:cs="Times New Roman"/>
          <w:sz w:val="22"/>
          <w:szCs w:val="22"/>
          <w:lang w:val="fr-FR"/>
        </w:rPr>
      </w:pPr>
    </w:p>
    <w:p w14:paraId="14B9ED0E" w14:textId="77777777" w:rsidR="004E2C9A" w:rsidRPr="004E2C9A" w:rsidRDefault="004E2C9A" w:rsidP="004E2C9A">
      <w:pPr>
        <w:jc w:val="both"/>
        <w:rPr>
          <w:rFonts w:ascii="Times New Roman" w:hAnsi="Times New Roman" w:cs="Times New Roman"/>
          <w:b/>
          <w:bCs/>
          <w:sz w:val="22"/>
          <w:szCs w:val="22"/>
          <w:lang w:val="fr-FR"/>
        </w:rPr>
      </w:pPr>
      <w:r w:rsidRPr="004E2C9A">
        <w:rPr>
          <w:rFonts w:ascii="Times New Roman" w:hAnsi="Times New Roman" w:cs="Times New Roman"/>
          <w:b/>
          <w:bCs/>
          <w:sz w:val="22"/>
          <w:szCs w:val="22"/>
          <w:lang w:val="fr-FR"/>
        </w:rPr>
        <w:t xml:space="preserve">B-7 Rôle du paramètre </w:t>
      </w:r>
      <w:r w:rsidRPr="004E2C9A">
        <w:rPr>
          <w:rFonts w:ascii="Times New Roman" w:hAnsi="Times New Roman" w:cs="Times New Roman"/>
          <w:b/>
          <w:bCs/>
          <w:i/>
          <w:iCs/>
          <w:sz w:val="22"/>
          <w:szCs w:val="22"/>
          <w:lang w:val="fr-FR"/>
        </w:rPr>
        <w:t>exploration_decreasing_decay</w:t>
      </w:r>
    </w:p>
    <w:p w14:paraId="3BC7F945" w14:textId="5B66A17B" w:rsidR="004E2C9A" w:rsidRPr="004E2C9A" w:rsidRDefault="004E2C9A" w:rsidP="004E2C9A">
      <w:pPr>
        <w:jc w:val="both"/>
        <w:rPr>
          <w:rFonts w:ascii="Times New Roman" w:hAnsi="Times New Roman" w:cs="Times New Roman"/>
          <w:sz w:val="22"/>
          <w:szCs w:val="22"/>
          <w:lang w:val="fr-FR"/>
        </w:rPr>
      </w:pPr>
      <w:r w:rsidRPr="004E2C9A">
        <w:rPr>
          <w:rFonts w:ascii="Times New Roman" w:hAnsi="Times New Roman" w:cs="Times New Roman"/>
          <w:sz w:val="22"/>
          <w:szCs w:val="22"/>
          <w:lang w:val="fr-FR"/>
        </w:rPr>
        <w:t xml:space="preserve">Le paramètre </w:t>
      </w:r>
      <w:r w:rsidRPr="004E2C9A">
        <w:rPr>
          <w:rFonts w:ascii="Times New Roman" w:hAnsi="Times New Roman" w:cs="Times New Roman"/>
          <w:i/>
          <w:iCs/>
          <w:sz w:val="22"/>
          <w:szCs w:val="22"/>
          <w:lang w:val="fr-FR"/>
        </w:rPr>
        <w:t>exploration_decreasing_decay</w:t>
      </w:r>
      <w:r w:rsidRPr="004E2C9A">
        <w:rPr>
          <w:rFonts w:ascii="Times New Roman" w:hAnsi="Times New Roman" w:cs="Times New Roman"/>
          <w:sz w:val="22"/>
          <w:szCs w:val="22"/>
          <w:lang w:val="fr-FR"/>
        </w:rPr>
        <w:t xml:space="preserve"> contrôle la vitesse à laquelle le taux d’exploration décroît au cours de l’apprentissage, et donc la transition progressive entre une phase d’exploration majoritairement aléatoire et une phase d’exploitation de la politique apprise. Une valeur faible de ce paramètre implique une exploration prolongée, tandis qu’une valeur élevée conduit à une exploitation rapide des premières estimations de la fonction </w:t>
      </w:r>
      <m:oMath>
        <m:r>
          <w:rPr>
            <w:rFonts w:ascii="Cambria Math" w:hAnsi="Cambria Math" w:cs="Times New Roman"/>
            <w:sz w:val="22"/>
            <w:szCs w:val="22"/>
          </w:rPr>
          <m:t>Q</m:t>
        </m:r>
      </m:oMath>
      <w:r w:rsidRPr="004E2C9A">
        <w:rPr>
          <w:rFonts w:ascii="Times New Roman" w:hAnsi="Times New Roman" w:cs="Times New Roman"/>
          <w:sz w:val="22"/>
          <w:szCs w:val="22"/>
          <w:lang w:val="fr-FR"/>
        </w:rPr>
        <w:t>.</w:t>
      </w:r>
    </w:p>
    <w:p w14:paraId="01B294FA" w14:textId="77777777" w:rsidR="004E2C9A" w:rsidRPr="004E2C9A" w:rsidRDefault="004E2C9A" w:rsidP="004E2C9A">
      <w:pPr>
        <w:jc w:val="both"/>
        <w:rPr>
          <w:rFonts w:ascii="Times New Roman" w:hAnsi="Times New Roman" w:cs="Times New Roman"/>
          <w:sz w:val="22"/>
          <w:szCs w:val="22"/>
          <w:lang w:val="fr-FR"/>
        </w:rPr>
      </w:pPr>
      <w:r w:rsidRPr="004E2C9A">
        <w:rPr>
          <w:rFonts w:ascii="Times New Roman" w:hAnsi="Times New Roman" w:cs="Times New Roman"/>
          <w:sz w:val="22"/>
          <w:szCs w:val="22"/>
          <w:lang w:val="fr-FR"/>
        </w:rPr>
        <w:t xml:space="preserve">Pour une valeur faible du paramètre (par exemple </w:t>
      </w:r>
      <w:r w:rsidRPr="004E2C9A">
        <w:rPr>
          <w:rFonts w:ascii="Times New Roman" w:hAnsi="Times New Roman" w:cs="Times New Roman"/>
          <w:i/>
          <w:iCs/>
          <w:sz w:val="22"/>
          <w:szCs w:val="22"/>
          <w:lang w:val="fr-FR"/>
        </w:rPr>
        <w:t>decay = 1</w:t>
      </w:r>
      <w:r w:rsidRPr="004E2C9A">
        <w:rPr>
          <w:rFonts w:ascii="Times New Roman" w:hAnsi="Times New Roman" w:cs="Times New Roman"/>
          <w:sz w:val="22"/>
          <w:szCs w:val="22"/>
          <w:lang w:val="fr-FR"/>
        </w:rPr>
        <w:t xml:space="preserve"> ou </w:t>
      </w:r>
      <w:r w:rsidRPr="004E2C9A">
        <w:rPr>
          <w:rFonts w:ascii="Times New Roman" w:hAnsi="Times New Roman" w:cs="Times New Roman"/>
          <w:i/>
          <w:iCs/>
          <w:sz w:val="22"/>
          <w:szCs w:val="22"/>
          <w:lang w:val="fr-FR"/>
        </w:rPr>
        <w:t>0.1</w:t>
      </w:r>
      <w:r w:rsidRPr="004E2C9A">
        <w:rPr>
          <w:rFonts w:ascii="Times New Roman" w:hAnsi="Times New Roman" w:cs="Times New Roman"/>
          <w:sz w:val="22"/>
          <w:szCs w:val="22"/>
          <w:lang w:val="fr-FR"/>
        </w:rPr>
        <w:t>), l’agent conserve une forte probabilité d’exploration sur un grand nombre d’épisodes. La courbe d’apprentissage est alors très bruitée et la convergence visuelle est lente, car l’agent continue à tester des actions sous-optimales même lorsque de bonnes trajectoires ont déjà été identifiées. Néanmoins, les statistiques finales montrent un taux de victoire de 100 %, un nombre moyen de déplacements compris entre 14 et 15, et un nombre moyen de passages sur des cases poison faible, indiquant que la politique finale reste correcte malgré l’instabilité apparente de la courbe.</w:t>
      </w:r>
    </w:p>
    <w:p w14:paraId="3B09E42E" w14:textId="77777777" w:rsidR="004E2C9A" w:rsidRPr="004E2C9A" w:rsidRDefault="004E2C9A" w:rsidP="004E2C9A">
      <w:pPr>
        <w:jc w:val="both"/>
        <w:rPr>
          <w:rFonts w:ascii="Times New Roman" w:hAnsi="Times New Roman" w:cs="Times New Roman"/>
          <w:sz w:val="22"/>
          <w:szCs w:val="22"/>
          <w:lang w:val="fr-FR"/>
        </w:rPr>
      </w:pPr>
      <w:r w:rsidRPr="004E2C9A">
        <w:rPr>
          <w:rFonts w:ascii="Times New Roman" w:hAnsi="Times New Roman" w:cs="Times New Roman"/>
          <w:sz w:val="22"/>
          <w:szCs w:val="22"/>
          <w:lang w:val="fr-FR"/>
        </w:rPr>
        <w:t>À l’inverse, pour des valeurs plus élevées (</w:t>
      </w:r>
      <w:r w:rsidRPr="004E2C9A">
        <w:rPr>
          <w:rFonts w:ascii="Times New Roman" w:hAnsi="Times New Roman" w:cs="Times New Roman"/>
          <w:i/>
          <w:iCs/>
          <w:sz w:val="22"/>
          <w:szCs w:val="22"/>
          <w:lang w:val="fr-FR"/>
        </w:rPr>
        <w:t>decay = 10</w:t>
      </w:r>
      <w:r w:rsidRPr="004E2C9A">
        <w:rPr>
          <w:rFonts w:ascii="Times New Roman" w:hAnsi="Times New Roman" w:cs="Times New Roman"/>
          <w:sz w:val="22"/>
          <w:szCs w:val="22"/>
          <w:lang w:val="fr-FR"/>
        </w:rPr>
        <w:t xml:space="preserve"> ou </w:t>
      </w:r>
      <w:r w:rsidRPr="004E2C9A">
        <w:rPr>
          <w:rFonts w:ascii="Times New Roman" w:hAnsi="Times New Roman" w:cs="Times New Roman"/>
          <w:i/>
          <w:iCs/>
          <w:sz w:val="22"/>
          <w:szCs w:val="22"/>
          <w:lang w:val="fr-FR"/>
        </w:rPr>
        <w:t>100</w:t>
      </w:r>
      <w:r w:rsidRPr="004E2C9A">
        <w:rPr>
          <w:rFonts w:ascii="Times New Roman" w:hAnsi="Times New Roman" w:cs="Times New Roman"/>
          <w:sz w:val="22"/>
          <w:szCs w:val="22"/>
          <w:lang w:val="fr-FR"/>
        </w:rPr>
        <w:t>), l’exploration décroît rapidement et l’agent exploite plus tôt sa politique. La récompense cumulée se stabilise alors plus rapidement, avec une variance plus faible. Les performances finales restent toutefois très proches de celles obtenues avec une décroissance plus lente, tant en termes de taux de victoire que de longueur moyenne des trajectoires.</w:t>
      </w:r>
    </w:p>
    <w:p w14:paraId="05839CBF" w14:textId="1EDFE5C9" w:rsidR="004E2C9A" w:rsidRPr="004E2C9A" w:rsidRDefault="004E2C9A" w:rsidP="004E2C9A">
      <w:pPr>
        <w:jc w:val="both"/>
        <w:rPr>
          <w:rFonts w:ascii="Times New Roman" w:hAnsi="Times New Roman" w:cs="Times New Roman"/>
          <w:sz w:val="22"/>
          <w:szCs w:val="22"/>
          <w:lang w:val="fr-FR"/>
        </w:rPr>
      </w:pPr>
      <w:r w:rsidRPr="004E2C9A">
        <w:rPr>
          <w:rFonts w:ascii="Times New Roman" w:hAnsi="Times New Roman" w:cs="Times New Roman"/>
          <w:sz w:val="22"/>
          <w:szCs w:val="22"/>
          <w:lang w:val="fr-FR"/>
        </w:rPr>
        <w:t xml:space="preserve">Le fait que la table </w:t>
      </w:r>
      <m:oMath>
        <m:r>
          <w:rPr>
            <w:rFonts w:ascii="Cambria Math" w:hAnsi="Cambria Math" w:cs="Times New Roman"/>
            <w:sz w:val="22"/>
            <w:szCs w:val="22"/>
          </w:rPr>
          <m:t>Q</m:t>
        </m:r>
        <m:r>
          <w:rPr>
            <w:rFonts w:ascii="Cambria Math" w:hAnsi="Cambria Math" w:cs="Times New Roman"/>
            <w:sz w:val="22"/>
            <w:szCs w:val="22"/>
            <w:lang w:val="fr-FR"/>
          </w:rPr>
          <m:t xml:space="preserve"> </m:t>
        </m:r>
      </m:oMath>
      <w:r w:rsidRPr="004E2C9A">
        <w:rPr>
          <w:rFonts w:ascii="Times New Roman" w:hAnsi="Times New Roman" w:cs="Times New Roman"/>
          <w:sz w:val="22"/>
          <w:szCs w:val="22"/>
          <w:lang w:val="fr-FR"/>
        </w:rPr>
        <w:t xml:space="preserve">soit correctement apprise pour une large gamme de valeurs de </w:t>
      </w:r>
      <w:r w:rsidRPr="004E2C9A">
        <w:rPr>
          <w:rFonts w:ascii="Times New Roman" w:hAnsi="Times New Roman" w:cs="Times New Roman"/>
          <w:i/>
          <w:iCs/>
          <w:sz w:val="22"/>
          <w:szCs w:val="22"/>
          <w:lang w:val="fr-FR"/>
        </w:rPr>
        <w:t>exploration_decreasing_decay</w:t>
      </w:r>
      <w:r w:rsidRPr="004E2C9A">
        <w:rPr>
          <w:rFonts w:ascii="Times New Roman" w:hAnsi="Times New Roman" w:cs="Times New Roman"/>
          <w:sz w:val="22"/>
          <w:szCs w:val="22"/>
          <w:lang w:val="fr-FR"/>
        </w:rPr>
        <w:t xml:space="preserve"> s’explique par plusieurs caractéristiques du problème. D’une part, l’environnement est relativement simple et le nombre de trajectoires réellement pertinentes est limité. D’autre part, le signal de récompense est fortement informatif : les pénalités liées aux déplacements et aux poisons, ainsi que les récompenses associées à la nourriture et à la victoire,</w:t>
      </w:r>
      <w:r w:rsidR="002C1B77" w:rsidRPr="00BF3AE8">
        <w:rPr>
          <w:rFonts w:ascii="Times New Roman" w:hAnsi="Times New Roman" w:cs="Times New Roman"/>
          <w:sz w:val="22"/>
          <w:szCs w:val="22"/>
          <w:lang w:val="fr-FR"/>
        </w:rPr>
        <w:t xml:space="preserve"> </w:t>
      </w:r>
      <w:r w:rsidRPr="004E2C9A">
        <w:rPr>
          <w:rFonts w:ascii="Times New Roman" w:hAnsi="Times New Roman" w:cs="Times New Roman"/>
          <w:sz w:val="22"/>
          <w:szCs w:val="22"/>
          <w:lang w:val="fr-FR"/>
        </w:rPr>
        <w:t>permettent d’identifier rapidement les actions favorables. Une fois une trajectoire efficace découverte, la mise à jour par différence temporelle propage cette information aux états précédents, ce qui stabilise progressivement la politique même en présence d’exploration résiduelle.</w:t>
      </w:r>
    </w:p>
    <w:p w14:paraId="59D3ED58" w14:textId="29370F33" w:rsidR="004E2C9A" w:rsidRPr="00BF3AE8" w:rsidRDefault="004E2C9A" w:rsidP="00886EDE">
      <w:pPr>
        <w:jc w:val="both"/>
        <w:rPr>
          <w:rFonts w:ascii="Times New Roman" w:hAnsi="Times New Roman" w:cs="Times New Roman"/>
          <w:sz w:val="22"/>
          <w:szCs w:val="22"/>
          <w:lang w:val="fr-FR"/>
        </w:rPr>
      </w:pPr>
      <w:r w:rsidRPr="004E2C9A">
        <w:rPr>
          <w:rFonts w:ascii="Times New Roman" w:hAnsi="Times New Roman" w:cs="Times New Roman"/>
          <w:sz w:val="22"/>
          <w:szCs w:val="22"/>
          <w:lang w:val="fr-FR"/>
        </w:rPr>
        <w:t xml:space="preserve">Ainsi, tant que l’exploration n’est pas supprimée de manière excessive dès les premiers épisodes, la convergence vers une politique satisfaisante est robuste au choix du paramètre </w:t>
      </w:r>
      <w:r w:rsidRPr="004E2C9A">
        <w:rPr>
          <w:rFonts w:ascii="Times New Roman" w:hAnsi="Times New Roman" w:cs="Times New Roman"/>
          <w:i/>
          <w:iCs/>
          <w:sz w:val="22"/>
          <w:szCs w:val="22"/>
          <w:lang w:val="fr-FR"/>
        </w:rPr>
        <w:lastRenderedPageBreak/>
        <w:t>exploration_decreasing_decay</w:t>
      </w:r>
      <w:r w:rsidRPr="004E2C9A">
        <w:rPr>
          <w:rFonts w:ascii="Times New Roman" w:hAnsi="Times New Roman" w:cs="Times New Roman"/>
          <w:sz w:val="22"/>
          <w:szCs w:val="22"/>
          <w:lang w:val="fr-FR"/>
        </w:rPr>
        <w:t xml:space="preserve"> dans cet environnement. Dans des problèmes plus complexes ou présentant plusieurs stratégies concurrentes, ce paramètre jouerait en revanche un rôle beaucoup plus critique.</w:t>
      </w:r>
    </w:p>
    <w:tbl>
      <w:tblPr>
        <w:tblStyle w:val="TableGrid"/>
        <w:tblW w:w="0" w:type="auto"/>
        <w:tblLook w:val="04A0" w:firstRow="1" w:lastRow="0" w:firstColumn="1" w:lastColumn="0" w:noHBand="0" w:noVBand="1"/>
      </w:tblPr>
      <w:tblGrid>
        <w:gridCol w:w="9350"/>
      </w:tblGrid>
      <w:tr w:rsidR="00D067D9" w:rsidRPr="00AC1927" w14:paraId="053D2F61" w14:textId="77777777">
        <w:tc>
          <w:tcPr>
            <w:tcW w:w="9350" w:type="dxa"/>
          </w:tcPr>
          <w:p w14:paraId="3A485DA4" w14:textId="77777777" w:rsidR="00D067D9" w:rsidRPr="00BF3AE8" w:rsidRDefault="00D067D9" w:rsidP="00D2225E">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Calcul des stat sur 100 parties</w:t>
            </w:r>
          </w:p>
        </w:tc>
      </w:tr>
      <w:tr w:rsidR="00D067D9" w:rsidRPr="00AC1927" w14:paraId="570B642A" w14:textId="77777777">
        <w:tc>
          <w:tcPr>
            <w:tcW w:w="9350" w:type="dxa"/>
          </w:tcPr>
          <w:p w14:paraId="174F44B4" w14:textId="77777777" w:rsidR="00D067D9" w:rsidRPr="00BF3AE8" w:rsidRDefault="00D067D9" w:rsidP="00D2225E">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Récompense cumulée moyenne :  46.79  Pourcentage victoire : 100.0 %</w:t>
            </w:r>
          </w:p>
        </w:tc>
      </w:tr>
      <w:tr w:rsidR="00D067D9" w:rsidRPr="00BF3AE8" w14:paraId="2403B45F" w14:textId="77777777">
        <w:tc>
          <w:tcPr>
            <w:tcW w:w="9350" w:type="dxa"/>
          </w:tcPr>
          <w:p w14:paraId="6B0E70A1" w14:textId="77777777" w:rsidR="00D067D9" w:rsidRPr="00BF3AE8" w:rsidRDefault="00D067D9" w:rsidP="00D2225E">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de deplacements moyens  14.21</w:t>
            </w:r>
          </w:p>
        </w:tc>
      </w:tr>
      <w:tr w:rsidR="00D067D9" w:rsidRPr="00AC1927" w14:paraId="42FF9A0C" w14:textId="77777777">
        <w:tc>
          <w:tcPr>
            <w:tcW w:w="9350" w:type="dxa"/>
          </w:tcPr>
          <w:p w14:paraId="3D2B58EF" w14:textId="77777777" w:rsidR="00D067D9" w:rsidRPr="00BF3AE8" w:rsidRDefault="00D067D9" w:rsidP="00D2225E">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moyen de cases poison par partie 1.0</w:t>
            </w:r>
          </w:p>
        </w:tc>
      </w:tr>
    </w:tbl>
    <w:p w14:paraId="2087F486" w14:textId="2B708F53" w:rsidR="00883479" w:rsidRPr="00BF3AE8" w:rsidRDefault="00883479" w:rsidP="002C1B77">
      <w:pPr>
        <w:jc w:val="center"/>
        <w:rPr>
          <w:rFonts w:ascii="Times New Roman" w:hAnsi="Times New Roman" w:cs="Times New Roman"/>
          <w:sz w:val="22"/>
          <w:szCs w:val="22"/>
          <w:lang w:val="fr-FR"/>
        </w:rPr>
      </w:pPr>
      <w:r w:rsidRPr="00BF3AE8">
        <w:rPr>
          <w:rFonts w:ascii="Times New Roman" w:hAnsi="Times New Roman" w:cs="Times New Roman"/>
          <w:noProof/>
          <w:sz w:val="22"/>
          <w:szCs w:val="22"/>
          <w:lang w:val="fr-FR"/>
        </w:rPr>
        <w:drawing>
          <wp:inline distT="0" distB="0" distL="0" distR="0" wp14:anchorId="68421BB2" wp14:editId="3924C7A8">
            <wp:extent cx="1475799" cy="1057330"/>
            <wp:effectExtent l="0" t="0" r="0" b="9525"/>
            <wp:docPr id="3871374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495"/>
                    <a:stretch>
                      <a:fillRect/>
                    </a:stretch>
                  </pic:blipFill>
                  <pic:spPr bwMode="auto">
                    <a:xfrm>
                      <a:off x="0" y="0"/>
                      <a:ext cx="1510483" cy="1082179"/>
                    </a:xfrm>
                    <a:prstGeom prst="rect">
                      <a:avLst/>
                    </a:prstGeom>
                    <a:noFill/>
                    <a:ln>
                      <a:noFill/>
                    </a:ln>
                    <a:extLst>
                      <a:ext uri="{53640926-AAD7-44D8-BBD7-CCE9431645EC}">
                        <a14:shadowObscured xmlns:a14="http://schemas.microsoft.com/office/drawing/2010/main"/>
                      </a:ext>
                    </a:extLst>
                  </pic:spPr>
                </pic:pic>
              </a:graphicData>
            </a:graphic>
          </wp:inline>
        </w:drawing>
      </w:r>
      <w:r w:rsidRPr="00BF3AE8">
        <w:rPr>
          <w:rFonts w:ascii="Times New Roman" w:hAnsi="Times New Roman" w:cs="Times New Roman"/>
          <w:noProof/>
          <w:sz w:val="22"/>
          <w:szCs w:val="22"/>
          <w:lang w:val="fr-FR"/>
        </w:rPr>
        <w:drawing>
          <wp:inline distT="0" distB="0" distL="0" distR="0" wp14:anchorId="3030F934" wp14:editId="1A1233BD">
            <wp:extent cx="1535342" cy="1043087"/>
            <wp:effectExtent l="0" t="0" r="8255" b="5080"/>
            <wp:docPr id="138531147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9435"/>
                    <a:stretch>
                      <a:fillRect/>
                    </a:stretch>
                  </pic:blipFill>
                  <pic:spPr bwMode="auto">
                    <a:xfrm>
                      <a:off x="0" y="0"/>
                      <a:ext cx="1574126" cy="1069437"/>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9350"/>
      </w:tblGrid>
      <w:tr w:rsidR="00D067D9" w:rsidRPr="00AC1927" w14:paraId="410C49B6" w14:textId="77777777">
        <w:tc>
          <w:tcPr>
            <w:tcW w:w="9350" w:type="dxa"/>
          </w:tcPr>
          <w:p w14:paraId="1744AF78" w14:textId="77777777" w:rsidR="00D067D9" w:rsidRPr="00BF3AE8" w:rsidRDefault="00D067D9" w:rsidP="002A320B">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Calcul des stat sur 100 parties</w:t>
            </w:r>
          </w:p>
        </w:tc>
      </w:tr>
      <w:tr w:rsidR="00D067D9" w:rsidRPr="00AC1927" w14:paraId="0AB7E7DC" w14:textId="77777777">
        <w:tc>
          <w:tcPr>
            <w:tcW w:w="9350" w:type="dxa"/>
          </w:tcPr>
          <w:p w14:paraId="0F74B106" w14:textId="77777777" w:rsidR="00D067D9" w:rsidRPr="00BF3AE8" w:rsidRDefault="00D067D9" w:rsidP="002A320B">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Récompense cumulée moyenne :  49.58  Pourcentage victoire : 100.0 %</w:t>
            </w:r>
          </w:p>
        </w:tc>
      </w:tr>
      <w:tr w:rsidR="00D067D9" w:rsidRPr="00BF3AE8" w14:paraId="49414D08" w14:textId="77777777">
        <w:tc>
          <w:tcPr>
            <w:tcW w:w="9350" w:type="dxa"/>
          </w:tcPr>
          <w:p w14:paraId="4C468AA2" w14:textId="77777777" w:rsidR="00D067D9" w:rsidRPr="00BF3AE8" w:rsidRDefault="00D067D9" w:rsidP="002A320B">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de deplacements moyens  14.32</w:t>
            </w:r>
          </w:p>
        </w:tc>
      </w:tr>
      <w:tr w:rsidR="00D067D9" w:rsidRPr="00AC1927" w14:paraId="3152ABC2" w14:textId="77777777">
        <w:tc>
          <w:tcPr>
            <w:tcW w:w="9350" w:type="dxa"/>
          </w:tcPr>
          <w:p w14:paraId="69350020" w14:textId="77777777" w:rsidR="00D067D9" w:rsidRPr="00BF3AE8" w:rsidRDefault="00D067D9" w:rsidP="002A320B">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moyen de cases poison par partie 0.71</w:t>
            </w:r>
          </w:p>
        </w:tc>
      </w:tr>
    </w:tbl>
    <w:p w14:paraId="0CAFF3E7" w14:textId="18373B6C" w:rsidR="00F950D7" w:rsidRPr="00BF3AE8" w:rsidRDefault="00883479" w:rsidP="002C1B77">
      <w:pPr>
        <w:jc w:val="center"/>
        <w:rPr>
          <w:rFonts w:ascii="Times New Roman" w:hAnsi="Times New Roman" w:cs="Times New Roman"/>
          <w:sz w:val="22"/>
          <w:szCs w:val="22"/>
          <w:lang w:val="fr-FR"/>
        </w:rPr>
      </w:pPr>
      <w:r w:rsidRPr="00BF3AE8">
        <w:rPr>
          <w:rFonts w:ascii="Times New Roman" w:hAnsi="Times New Roman" w:cs="Times New Roman"/>
          <w:noProof/>
          <w:sz w:val="22"/>
          <w:szCs w:val="22"/>
          <w:lang w:val="fr-FR"/>
        </w:rPr>
        <w:drawing>
          <wp:inline distT="0" distB="0" distL="0" distR="0" wp14:anchorId="0B82E935" wp14:editId="47EBB8FE">
            <wp:extent cx="1502215" cy="1088211"/>
            <wp:effectExtent l="0" t="0" r="3175" b="0"/>
            <wp:docPr id="1893432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434"/>
                    <a:stretch>
                      <a:fillRect/>
                    </a:stretch>
                  </pic:blipFill>
                  <pic:spPr bwMode="auto">
                    <a:xfrm>
                      <a:off x="0" y="0"/>
                      <a:ext cx="1524368" cy="1104259"/>
                    </a:xfrm>
                    <a:prstGeom prst="rect">
                      <a:avLst/>
                    </a:prstGeom>
                    <a:noFill/>
                    <a:ln>
                      <a:noFill/>
                    </a:ln>
                    <a:extLst>
                      <a:ext uri="{53640926-AAD7-44D8-BBD7-CCE9431645EC}">
                        <a14:shadowObscured xmlns:a14="http://schemas.microsoft.com/office/drawing/2010/main"/>
                      </a:ext>
                    </a:extLst>
                  </pic:spPr>
                </pic:pic>
              </a:graphicData>
            </a:graphic>
          </wp:inline>
        </w:drawing>
      </w:r>
      <w:r w:rsidRPr="00BF3AE8">
        <w:rPr>
          <w:rFonts w:ascii="Times New Roman" w:hAnsi="Times New Roman" w:cs="Times New Roman"/>
          <w:noProof/>
          <w:sz w:val="22"/>
          <w:szCs w:val="22"/>
          <w:lang w:val="fr-FR"/>
        </w:rPr>
        <w:drawing>
          <wp:inline distT="0" distB="0" distL="0" distR="0" wp14:anchorId="7865DFEB" wp14:editId="4D9F2461">
            <wp:extent cx="1269580" cy="928795"/>
            <wp:effectExtent l="0" t="0" r="6985" b="5080"/>
            <wp:docPr id="13430626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9312" r="7008"/>
                    <a:stretch>
                      <a:fillRect/>
                    </a:stretch>
                  </pic:blipFill>
                  <pic:spPr bwMode="auto">
                    <a:xfrm>
                      <a:off x="0" y="0"/>
                      <a:ext cx="1281398" cy="937441"/>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9350"/>
      </w:tblGrid>
      <w:tr w:rsidR="00D067D9" w:rsidRPr="00AC1927" w14:paraId="26800A70" w14:textId="77777777">
        <w:tc>
          <w:tcPr>
            <w:tcW w:w="9350" w:type="dxa"/>
          </w:tcPr>
          <w:p w14:paraId="4B480F4E" w14:textId="77777777" w:rsidR="00D067D9" w:rsidRPr="00BF3AE8" w:rsidRDefault="00D067D9" w:rsidP="001C2143">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Calcul des stat sur 100 parties</w:t>
            </w:r>
          </w:p>
        </w:tc>
      </w:tr>
      <w:tr w:rsidR="00D067D9" w:rsidRPr="00AC1927" w14:paraId="127EC4DB" w14:textId="77777777">
        <w:tc>
          <w:tcPr>
            <w:tcW w:w="9350" w:type="dxa"/>
          </w:tcPr>
          <w:p w14:paraId="191D4222" w14:textId="77777777" w:rsidR="00D067D9" w:rsidRPr="00BF3AE8" w:rsidRDefault="00D067D9" w:rsidP="001C2143">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Récompense cumulée moyenne :  47.22  Pourcentage victoire : 100.0 %</w:t>
            </w:r>
          </w:p>
        </w:tc>
      </w:tr>
      <w:tr w:rsidR="00D067D9" w:rsidRPr="00BF3AE8" w14:paraId="170403C0" w14:textId="77777777">
        <w:tc>
          <w:tcPr>
            <w:tcW w:w="9350" w:type="dxa"/>
          </w:tcPr>
          <w:p w14:paraId="2452C95F" w14:textId="77777777" w:rsidR="00D067D9" w:rsidRPr="00BF3AE8" w:rsidRDefault="00D067D9" w:rsidP="001C2143">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de deplacements moyens  13.78</w:t>
            </w:r>
          </w:p>
        </w:tc>
      </w:tr>
      <w:tr w:rsidR="00D067D9" w:rsidRPr="00AC1927" w14:paraId="69C12CFA" w14:textId="77777777">
        <w:tc>
          <w:tcPr>
            <w:tcW w:w="9350" w:type="dxa"/>
          </w:tcPr>
          <w:p w14:paraId="1010A61C" w14:textId="77777777" w:rsidR="00D067D9" w:rsidRPr="00BF3AE8" w:rsidRDefault="00D067D9" w:rsidP="001C2143">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moyen de cases poison par partie 1.0</w:t>
            </w:r>
          </w:p>
        </w:tc>
      </w:tr>
    </w:tbl>
    <w:p w14:paraId="4FA03FCA" w14:textId="19EF50AA" w:rsidR="008B7FD0" w:rsidRPr="00BF3AE8" w:rsidRDefault="00883479" w:rsidP="002C1B77">
      <w:pPr>
        <w:jc w:val="center"/>
        <w:rPr>
          <w:rFonts w:ascii="Times New Roman" w:hAnsi="Times New Roman" w:cs="Times New Roman"/>
          <w:sz w:val="22"/>
          <w:szCs w:val="22"/>
          <w:lang w:val="fr-FR"/>
        </w:rPr>
      </w:pPr>
      <w:r w:rsidRPr="00BF3AE8">
        <w:rPr>
          <w:rFonts w:ascii="Times New Roman" w:hAnsi="Times New Roman" w:cs="Times New Roman"/>
          <w:noProof/>
          <w:sz w:val="22"/>
          <w:szCs w:val="22"/>
          <w:lang w:val="fr-FR"/>
        </w:rPr>
        <w:drawing>
          <wp:inline distT="0" distB="0" distL="0" distR="0" wp14:anchorId="73C4A381" wp14:editId="60B77AAF">
            <wp:extent cx="1429016" cy="1071995"/>
            <wp:effectExtent l="0" t="0" r="0" b="0"/>
            <wp:docPr id="2113450071" name="Picture 38"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50071" name="Picture 38" descr="A graph with blue lin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36863" cy="1077882"/>
                    </a:xfrm>
                    <a:prstGeom prst="rect">
                      <a:avLst/>
                    </a:prstGeom>
                    <a:noFill/>
                    <a:ln>
                      <a:noFill/>
                    </a:ln>
                  </pic:spPr>
                </pic:pic>
              </a:graphicData>
            </a:graphic>
          </wp:inline>
        </w:drawing>
      </w:r>
      <w:r w:rsidRPr="00BF3AE8">
        <w:rPr>
          <w:rFonts w:ascii="Times New Roman" w:hAnsi="Times New Roman" w:cs="Times New Roman"/>
          <w:noProof/>
          <w:sz w:val="22"/>
          <w:szCs w:val="22"/>
          <w:lang w:val="fr-FR"/>
        </w:rPr>
        <w:drawing>
          <wp:inline distT="0" distB="0" distL="0" distR="0" wp14:anchorId="7188F586" wp14:editId="66F1AE45">
            <wp:extent cx="1450593" cy="1076015"/>
            <wp:effectExtent l="0" t="0" r="0" b="0"/>
            <wp:docPr id="2046081886" name="Picture 39"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81886" name="Picture 39" descr="A graph with blue lines&#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480" r="8456"/>
                    <a:stretch>
                      <a:fillRect/>
                    </a:stretch>
                  </pic:blipFill>
                  <pic:spPr bwMode="auto">
                    <a:xfrm>
                      <a:off x="0" y="0"/>
                      <a:ext cx="1506159" cy="1117232"/>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9350"/>
      </w:tblGrid>
      <w:tr w:rsidR="00D067D9" w:rsidRPr="00AC1927" w14:paraId="64837130" w14:textId="77777777">
        <w:tc>
          <w:tcPr>
            <w:tcW w:w="9350" w:type="dxa"/>
          </w:tcPr>
          <w:p w14:paraId="1D4B1578" w14:textId="77777777" w:rsidR="00D067D9" w:rsidRPr="00BF3AE8" w:rsidRDefault="00D067D9" w:rsidP="002872D5">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Calcul des stat sur 100 parties</w:t>
            </w:r>
          </w:p>
        </w:tc>
      </w:tr>
      <w:tr w:rsidR="00D067D9" w:rsidRPr="00AC1927" w14:paraId="300C88AE" w14:textId="77777777">
        <w:tc>
          <w:tcPr>
            <w:tcW w:w="9350" w:type="dxa"/>
          </w:tcPr>
          <w:p w14:paraId="219A1B0D" w14:textId="77777777" w:rsidR="00D067D9" w:rsidRPr="00BF3AE8" w:rsidRDefault="00D067D9" w:rsidP="002872D5">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Récompense cumulée moyenne :  48.59  Pourcentage victoire : 100.0 %</w:t>
            </w:r>
          </w:p>
        </w:tc>
      </w:tr>
      <w:tr w:rsidR="00D067D9" w:rsidRPr="00BF3AE8" w14:paraId="31B3C47E" w14:textId="77777777">
        <w:tc>
          <w:tcPr>
            <w:tcW w:w="9350" w:type="dxa"/>
          </w:tcPr>
          <w:p w14:paraId="6BE45592" w14:textId="77777777" w:rsidR="00D067D9" w:rsidRPr="00BF3AE8" w:rsidRDefault="00D067D9" w:rsidP="002872D5">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de deplacements moyens  15.01</w:t>
            </w:r>
          </w:p>
        </w:tc>
      </w:tr>
      <w:tr w:rsidR="00D067D9" w:rsidRPr="00AC1927" w14:paraId="20E51E25" w14:textId="77777777">
        <w:tc>
          <w:tcPr>
            <w:tcW w:w="9350" w:type="dxa"/>
          </w:tcPr>
          <w:p w14:paraId="5885D264" w14:textId="77777777" w:rsidR="00D067D9" w:rsidRPr="00BF3AE8" w:rsidRDefault="00D067D9" w:rsidP="002872D5">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moyen de cases poison par partie 0.74</w:t>
            </w:r>
          </w:p>
        </w:tc>
      </w:tr>
    </w:tbl>
    <w:p w14:paraId="2ACC48F0" w14:textId="77777777" w:rsidR="00DA1308" w:rsidRPr="00BF3AE8" w:rsidRDefault="00DA1308" w:rsidP="00DA1308">
      <w:pPr>
        <w:keepNext/>
        <w:jc w:val="center"/>
        <w:rPr>
          <w:rFonts w:ascii="Times New Roman" w:hAnsi="Times New Roman" w:cs="Times New Roman"/>
        </w:rPr>
      </w:pPr>
      <w:r w:rsidRPr="00BF3AE8">
        <w:rPr>
          <w:rFonts w:ascii="Times New Roman" w:hAnsi="Times New Roman" w:cs="Times New Roman"/>
          <w:noProof/>
          <w:sz w:val="22"/>
          <w:szCs w:val="22"/>
          <w:lang w:val="fr-FR"/>
        </w:rPr>
        <w:drawing>
          <wp:inline distT="0" distB="0" distL="0" distR="0" wp14:anchorId="5364BC65" wp14:editId="5EC25B5A">
            <wp:extent cx="2701178" cy="1050940"/>
            <wp:effectExtent l="0" t="0" r="4445" b="0"/>
            <wp:docPr id="540250822"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50822" name="Picture 1" descr="A blue and white graph&#10;&#10;AI-generated content may be incorrect."/>
                    <pic:cNvPicPr/>
                  </pic:nvPicPr>
                  <pic:blipFill>
                    <a:blip r:embed="rId23"/>
                    <a:stretch>
                      <a:fillRect/>
                    </a:stretch>
                  </pic:blipFill>
                  <pic:spPr>
                    <a:xfrm>
                      <a:off x="0" y="0"/>
                      <a:ext cx="2767557" cy="1076766"/>
                    </a:xfrm>
                    <a:prstGeom prst="rect">
                      <a:avLst/>
                    </a:prstGeom>
                  </pic:spPr>
                </pic:pic>
              </a:graphicData>
            </a:graphic>
          </wp:inline>
        </w:drawing>
      </w:r>
    </w:p>
    <w:p w14:paraId="7B17AB9C" w14:textId="64B3433F" w:rsidR="00DA1308" w:rsidRPr="00BF3AE8" w:rsidRDefault="00DA1308" w:rsidP="00DA1308">
      <w:pPr>
        <w:pStyle w:val="Caption"/>
        <w:jc w:val="center"/>
        <w:rPr>
          <w:rFonts w:ascii="Times New Roman" w:hAnsi="Times New Roman" w:cs="Times New Roman"/>
          <w:sz w:val="22"/>
          <w:szCs w:val="22"/>
          <w:lang w:val="fr-FR"/>
        </w:rPr>
      </w:pPr>
      <w:r w:rsidRPr="00BF3AE8">
        <w:rPr>
          <w:rFonts w:ascii="Times New Roman" w:hAnsi="Times New Roman" w:cs="Times New Roman"/>
          <w:lang w:val="fr-FR"/>
        </w:rPr>
        <w:t xml:space="preserve">Figure </w:t>
      </w:r>
      <w:r w:rsidRPr="00BF3AE8">
        <w:rPr>
          <w:rFonts w:ascii="Times New Roman" w:hAnsi="Times New Roman" w:cs="Times New Roman"/>
        </w:rPr>
        <w:fldChar w:fldCharType="begin"/>
      </w:r>
      <w:r w:rsidRPr="00BF3AE8">
        <w:rPr>
          <w:rFonts w:ascii="Times New Roman" w:hAnsi="Times New Roman" w:cs="Times New Roman"/>
          <w:lang w:val="fr-FR"/>
        </w:rPr>
        <w:instrText xml:space="preserve"> SEQ Figure \* ARABIC </w:instrText>
      </w:r>
      <w:r w:rsidRPr="00BF3AE8">
        <w:rPr>
          <w:rFonts w:ascii="Times New Roman" w:hAnsi="Times New Roman" w:cs="Times New Roman"/>
        </w:rPr>
        <w:fldChar w:fldCharType="separate"/>
      </w:r>
      <w:r w:rsidR="00FB37F8">
        <w:rPr>
          <w:rFonts w:ascii="Times New Roman" w:hAnsi="Times New Roman" w:cs="Times New Roman"/>
          <w:noProof/>
          <w:lang w:val="fr-FR"/>
        </w:rPr>
        <w:t>6</w:t>
      </w:r>
      <w:r w:rsidRPr="00BF3AE8">
        <w:rPr>
          <w:rFonts w:ascii="Times New Roman" w:hAnsi="Times New Roman" w:cs="Times New Roman"/>
        </w:rPr>
        <w:fldChar w:fldCharType="end"/>
      </w:r>
      <w:r w:rsidRPr="00BF3AE8">
        <w:rPr>
          <w:rFonts w:ascii="Times New Roman" w:hAnsi="Times New Roman" w:cs="Times New Roman"/>
          <w:lang w:val="fr-FR"/>
        </w:rPr>
        <w:t>. Courbes d’ apprentissage et fréquences  de visiste des états, en fonction du coût de l'exploration_decreasing_decay</w:t>
      </w:r>
    </w:p>
    <w:p w14:paraId="4FE1181C" w14:textId="77777777" w:rsidR="006B06DE" w:rsidRPr="006B06DE" w:rsidRDefault="006B06DE" w:rsidP="006B06DE">
      <w:pPr>
        <w:jc w:val="both"/>
        <w:rPr>
          <w:rFonts w:ascii="Times New Roman" w:hAnsi="Times New Roman" w:cs="Times New Roman"/>
          <w:b/>
          <w:bCs/>
          <w:sz w:val="22"/>
          <w:szCs w:val="22"/>
          <w:lang w:val="fr-FR"/>
        </w:rPr>
      </w:pPr>
      <w:r w:rsidRPr="006B06DE">
        <w:rPr>
          <w:rFonts w:ascii="Times New Roman" w:hAnsi="Times New Roman" w:cs="Times New Roman"/>
          <w:b/>
          <w:bCs/>
          <w:sz w:val="22"/>
          <w:szCs w:val="22"/>
          <w:lang w:val="fr-FR"/>
        </w:rPr>
        <w:lastRenderedPageBreak/>
        <w:t>B-8 Influence des rewards et prévention de l’empoisonnement</w:t>
      </w:r>
    </w:p>
    <w:p w14:paraId="0966C5E3" w14:textId="77777777" w:rsidR="006B06DE" w:rsidRPr="006B06DE" w:rsidRDefault="006B06DE" w:rsidP="006B06DE">
      <w:pPr>
        <w:jc w:val="both"/>
        <w:rPr>
          <w:rFonts w:ascii="Times New Roman" w:hAnsi="Times New Roman" w:cs="Times New Roman"/>
          <w:sz w:val="22"/>
          <w:szCs w:val="22"/>
          <w:lang w:val="fr-FR"/>
        </w:rPr>
      </w:pPr>
      <w:r w:rsidRPr="006B06DE">
        <w:rPr>
          <w:rFonts w:ascii="Times New Roman" w:hAnsi="Times New Roman" w:cs="Times New Roman"/>
          <w:sz w:val="22"/>
          <w:szCs w:val="22"/>
          <w:lang w:val="fr-FR"/>
        </w:rPr>
        <w:t>Afin d’éviter que le Pacman ne passe par des cases poison, il est nécessaire que la pénalité associée au poison (</w:t>
      </w:r>
      <w:r w:rsidRPr="006B06DE">
        <w:rPr>
          <w:rFonts w:ascii="Times New Roman" w:hAnsi="Times New Roman" w:cs="Times New Roman"/>
          <w:i/>
          <w:iCs/>
          <w:sz w:val="22"/>
          <w:szCs w:val="22"/>
          <w:lang w:val="fr-FR"/>
        </w:rPr>
        <w:t>POISON_REWARD</w:t>
      </w:r>
      <w:r w:rsidRPr="006B06DE">
        <w:rPr>
          <w:rFonts w:ascii="Times New Roman" w:hAnsi="Times New Roman" w:cs="Times New Roman"/>
          <w:sz w:val="22"/>
          <w:szCs w:val="22"/>
          <w:lang w:val="fr-FR"/>
        </w:rPr>
        <w:t>) soit suffisamment forte par rapport aux autres composantes de la fonction de récompense, en particulier le coût de déplacement (</w:t>
      </w:r>
      <w:r w:rsidRPr="006B06DE">
        <w:rPr>
          <w:rFonts w:ascii="Times New Roman" w:hAnsi="Times New Roman" w:cs="Times New Roman"/>
          <w:i/>
          <w:iCs/>
          <w:sz w:val="22"/>
          <w:szCs w:val="22"/>
          <w:lang w:val="fr-FR"/>
        </w:rPr>
        <w:t>STEP_REWARD</w:t>
      </w:r>
      <w:r w:rsidRPr="006B06DE">
        <w:rPr>
          <w:rFonts w:ascii="Times New Roman" w:hAnsi="Times New Roman" w:cs="Times New Roman"/>
          <w:sz w:val="22"/>
          <w:szCs w:val="22"/>
          <w:lang w:val="fr-FR"/>
        </w:rPr>
        <w:t>) et les récompenses liées à la nourriture ou à la victoire. En apprentissage par renforcement, l’agent ne cherche pas à éviter le poison en tant que tel, mais à maximiser la récompense cumulée attendue.</w:t>
      </w:r>
    </w:p>
    <w:p w14:paraId="46C25587" w14:textId="77777777" w:rsidR="006B06DE" w:rsidRPr="006B06DE" w:rsidRDefault="006B06DE" w:rsidP="006B06DE">
      <w:pPr>
        <w:jc w:val="both"/>
        <w:rPr>
          <w:rFonts w:ascii="Times New Roman" w:hAnsi="Times New Roman" w:cs="Times New Roman"/>
          <w:sz w:val="22"/>
          <w:szCs w:val="22"/>
          <w:lang w:val="fr-FR"/>
        </w:rPr>
      </w:pPr>
      <w:r w:rsidRPr="006B06DE">
        <w:rPr>
          <w:rFonts w:ascii="Times New Roman" w:hAnsi="Times New Roman" w:cs="Times New Roman"/>
          <w:sz w:val="22"/>
          <w:szCs w:val="22"/>
          <w:lang w:val="fr-FR"/>
        </w:rPr>
        <w:t xml:space="preserve">Si la valeur absolue du </w:t>
      </w:r>
      <w:r w:rsidRPr="006B06DE">
        <w:rPr>
          <w:rFonts w:ascii="Times New Roman" w:hAnsi="Times New Roman" w:cs="Times New Roman"/>
          <w:i/>
          <w:iCs/>
          <w:sz w:val="22"/>
          <w:szCs w:val="22"/>
          <w:lang w:val="fr-FR"/>
        </w:rPr>
        <w:t>POISON_REWARD</w:t>
      </w:r>
      <w:r w:rsidRPr="006B06DE">
        <w:rPr>
          <w:rFonts w:ascii="Times New Roman" w:hAnsi="Times New Roman" w:cs="Times New Roman"/>
          <w:sz w:val="22"/>
          <w:szCs w:val="22"/>
          <w:lang w:val="fr-FR"/>
        </w:rPr>
        <w:t xml:space="preserve"> est trop faible, l’agent peut considérer qu’un passage ponctuel par une case poison est acceptable s’il permet de réduire significativement le nombre de déplacements, et donc de limiter l’accumulation de pénalités liées aux pas intermédiaires. Dans ce cas, l’empoisonnement peut devenir une option optimale du point de vue de la fonction de récompense, même s’il est contraire à l’objectif du jeu.</w:t>
      </w:r>
    </w:p>
    <w:p w14:paraId="2858017F" w14:textId="77777777" w:rsidR="006B06DE" w:rsidRPr="006B06DE" w:rsidRDefault="006B06DE" w:rsidP="006B06DE">
      <w:pPr>
        <w:jc w:val="both"/>
        <w:rPr>
          <w:rFonts w:ascii="Times New Roman" w:hAnsi="Times New Roman" w:cs="Times New Roman"/>
          <w:sz w:val="22"/>
          <w:szCs w:val="22"/>
          <w:lang w:val="fr-FR"/>
        </w:rPr>
      </w:pPr>
      <w:r w:rsidRPr="006B06DE">
        <w:rPr>
          <w:rFonts w:ascii="Times New Roman" w:hAnsi="Times New Roman" w:cs="Times New Roman"/>
          <w:sz w:val="22"/>
          <w:szCs w:val="22"/>
          <w:lang w:val="fr-FR"/>
        </w:rPr>
        <w:t>À l’inverse, lorsque la pénalité associée au poison est suffisamment élevée, son impact négatif domine toute stratégie exploitant un raccourci via une case poison. L’agent apprend alors à éviter systématiquement ces cases, quitte à emprunter des trajectoires plus longues. De manière générale, il est nécessaire que le coût du poison soit supérieur au gain maximal pouvant être obtenu en raccourcissant le chemin, c’est-à-dire qu’il dépasse la somme actualisée des pénalités de déplacement évitées et des récompenses intermédiaires potentielles.</w:t>
      </w:r>
    </w:p>
    <w:p w14:paraId="533E3CBA" w14:textId="77777777" w:rsidR="006B06DE" w:rsidRPr="006B06DE" w:rsidRDefault="006B06DE" w:rsidP="006B06DE">
      <w:pPr>
        <w:jc w:val="both"/>
        <w:rPr>
          <w:rFonts w:ascii="Times New Roman" w:hAnsi="Times New Roman" w:cs="Times New Roman"/>
          <w:sz w:val="22"/>
          <w:szCs w:val="22"/>
          <w:lang w:val="fr-FR"/>
        </w:rPr>
      </w:pPr>
      <w:r w:rsidRPr="006B06DE">
        <w:rPr>
          <w:rFonts w:ascii="Times New Roman" w:hAnsi="Times New Roman" w:cs="Times New Roman"/>
          <w:sz w:val="22"/>
          <w:szCs w:val="22"/>
          <w:lang w:val="fr-FR"/>
        </w:rPr>
        <w:t xml:space="preserve">Ce réglage illustre l’importance du </w:t>
      </w:r>
      <w:r w:rsidRPr="006B06DE">
        <w:rPr>
          <w:rFonts w:ascii="Times New Roman" w:hAnsi="Times New Roman" w:cs="Times New Roman"/>
          <w:i/>
          <w:iCs/>
          <w:sz w:val="22"/>
          <w:szCs w:val="22"/>
          <w:lang w:val="fr-FR"/>
        </w:rPr>
        <w:t>reward shaping</w:t>
      </w:r>
      <w:r w:rsidRPr="006B06DE">
        <w:rPr>
          <w:rFonts w:ascii="Times New Roman" w:hAnsi="Times New Roman" w:cs="Times New Roman"/>
          <w:sz w:val="22"/>
          <w:szCs w:val="22"/>
          <w:lang w:val="fr-FR"/>
        </w:rPr>
        <w:t xml:space="preserve"> : pour obtenir un comportement conforme à l’objectif du jeu, la fonction de récompense doit être conçue de sorte que les comportements indésirables, tels que l’empoisonnement, soient strictement dominés en termes de récompense cumulée, indépendamment de la politique suivie.</w:t>
      </w:r>
    </w:p>
    <w:p w14:paraId="4FB19B70" w14:textId="77777777" w:rsidR="00A47FFB" w:rsidRPr="00BF3AE8" w:rsidRDefault="00A47FFB" w:rsidP="00323E8D">
      <w:pPr>
        <w:jc w:val="both"/>
        <w:rPr>
          <w:rFonts w:ascii="Times New Roman" w:hAnsi="Times New Roman" w:cs="Times New Roman"/>
          <w:sz w:val="22"/>
          <w:szCs w:val="22"/>
          <w:lang w:val="fr-FR"/>
        </w:rPr>
      </w:pPr>
    </w:p>
    <w:p w14:paraId="6937F666" w14:textId="77777777" w:rsidR="007D10AE" w:rsidRPr="007D10AE" w:rsidRDefault="007D10AE" w:rsidP="007D10AE">
      <w:pPr>
        <w:jc w:val="both"/>
        <w:rPr>
          <w:rFonts w:ascii="Times New Roman" w:hAnsi="Times New Roman" w:cs="Times New Roman"/>
          <w:b/>
          <w:bCs/>
          <w:sz w:val="22"/>
          <w:szCs w:val="22"/>
          <w:lang w:val="fr-FR"/>
        </w:rPr>
      </w:pPr>
      <w:r w:rsidRPr="007D10AE">
        <w:rPr>
          <w:rFonts w:ascii="Times New Roman" w:hAnsi="Times New Roman" w:cs="Times New Roman"/>
          <w:b/>
          <w:bCs/>
          <w:sz w:val="22"/>
          <w:szCs w:val="22"/>
          <w:lang w:val="fr-FR"/>
        </w:rPr>
        <w:t>B-9 Apprentissage sur la board3 avec les paramètres précédents</w:t>
      </w:r>
    </w:p>
    <w:p w14:paraId="22F49846" w14:textId="77777777" w:rsidR="007D10AE" w:rsidRPr="007D10AE" w:rsidRDefault="007D10AE" w:rsidP="007D10AE">
      <w:pPr>
        <w:jc w:val="both"/>
        <w:rPr>
          <w:rFonts w:ascii="Times New Roman" w:hAnsi="Times New Roman" w:cs="Times New Roman"/>
          <w:sz w:val="22"/>
          <w:szCs w:val="22"/>
          <w:lang w:val="fr-FR"/>
        </w:rPr>
      </w:pPr>
      <w:r w:rsidRPr="007D10AE">
        <w:rPr>
          <w:rFonts w:ascii="Times New Roman" w:hAnsi="Times New Roman" w:cs="Times New Roman"/>
          <w:sz w:val="22"/>
          <w:szCs w:val="22"/>
          <w:lang w:val="fr-FR"/>
        </w:rPr>
        <w:t xml:space="preserve">En réutilisant les paramètres standards du TP, l’apprentissage sur </w:t>
      </w:r>
      <w:r w:rsidRPr="007D10AE">
        <w:rPr>
          <w:rFonts w:ascii="Times New Roman" w:hAnsi="Times New Roman" w:cs="Times New Roman"/>
          <w:i/>
          <w:iCs/>
          <w:sz w:val="22"/>
          <w:szCs w:val="22"/>
          <w:lang w:val="fr-FR"/>
        </w:rPr>
        <w:t>board3</w:t>
      </w:r>
      <w:r w:rsidRPr="007D10AE">
        <w:rPr>
          <w:rFonts w:ascii="Times New Roman" w:hAnsi="Times New Roman" w:cs="Times New Roman"/>
          <w:sz w:val="22"/>
          <w:szCs w:val="22"/>
          <w:lang w:val="fr-FR"/>
        </w:rPr>
        <w:t xml:space="preserve"> permet d’obtenir une politique globalement efficace, bien que moins performante que sur les environnements plus simples. Les statistiques calculées sur 100 parties indiquent une récompense cumulée moyenne de 51.48, un taux de victoire de 99 %, aucune traversée de case poison en moyenne, et un nombre de déplacements relativement élevé (38.62).</w:t>
      </w:r>
    </w:p>
    <w:p w14:paraId="1C827A84" w14:textId="77777777" w:rsidR="007D10AE" w:rsidRPr="007D10AE" w:rsidRDefault="007D10AE" w:rsidP="007D10AE">
      <w:pPr>
        <w:jc w:val="both"/>
        <w:rPr>
          <w:rFonts w:ascii="Times New Roman" w:hAnsi="Times New Roman" w:cs="Times New Roman"/>
          <w:sz w:val="22"/>
          <w:szCs w:val="22"/>
          <w:lang w:val="fr-FR"/>
        </w:rPr>
      </w:pPr>
      <w:r w:rsidRPr="007D10AE">
        <w:rPr>
          <w:rFonts w:ascii="Times New Roman" w:hAnsi="Times New Roman" w:cs="Times New Roman"/>
          <w:sz w:val="22"/>
          <w:szCs w:val="22"/>
          <w:lang w:val="fr-FR"/>
        </w:rPr>
        <w:t>La courbe d’apprentissage montre une convergence plus lente et plus bruitée, traduisant une phase d’exploration prolongée et une stabilisation progressive de la politique. Cette dynamique est cohérente avec l’augmentation de la complexité de l’environnement, qui induit un espace d’état plus large et un nombre accru de trajectoires possibles. L’agent apprend ainsi à atteindre l’objectif dans la quasi-totalité des cas, mais la politique apprise reste moins efficace en termes de longueur des trajectoires, ce qui limite la récompense cumulée moyenne.</w:t>
      </w:r>
    </w:p>
    <w:p w14:paraId="54A2DF90" w14:textId="0A92AEB4" w:rsidR="00B1376E" w:rsidRPr="00BF3AE8" w:rsidRDefault="007D10AE" w:rsidP="007D10AE">
      <w:pPr>
        <w:jc w:val="both"/>
        <w:rPr>
          <w:rFonts w:ascii="Times New Roman" w:hAnsi="Times New Roman" w:cs="Times New Roman"/>
          <w:sz w:val="22"/>
          <w:szCs w:val="22"/>
          <w:lang w:val="fr-FR"/>
        </w:rPr>
      </w:pPr>
      <w:r w:rsidRPr="007D10AE">
        <w:rPr>
          <w:rFonts w:ascii="Times New Roman" w:hAnsi="Times New Roman" w:cs="Times New Roman"/>
          <w:sz w:val="22"/>
          <w:szCs w:val="22"/>
          <w:lang w:val="fr-FR"/>
        </w:rPr>
        <w:t>Ces résultats indiquent que, avec ce paramétrage, le jeu est appris de manière fiable mais pas entièrement optimisée, et qu’un ajustement des hyperparamètres ou un nombre d’épisodes plus important serait nécessaire pour améliorer l’efficacité des trajectoires.</w:t>
      </w:r>
    </w:p>
    <w:p w14:paraId="5CA6EB03" w14:textId="48AB8EB2" w:rsidR="007D10AE" w:rsidRPr="007D10AE" w:rsidRDefault="00B1376E" w:rsidP="00B1376E">
      <w:pPr>
        <w:rPr>
          <w:rFonts w:ascii="Times New Roman" w:hAnsi="Times New Roman" w:cs="Times New Roman"/>
          <w:sz w:val="22"/>
          <w:szCs w:val="22"/>
          <w:lang w:val="fr-FR"/>
        </w:rPr>
      </w:pPr>
      <w:r w:rsidRPr="00BF3AE8">
        <w:rPr>
          <w:rFonts w:ascii="Times New Roman" w:hAnsi="Times New Roman" w:cs="Times New Roman"/>
          <w:sz w:val="22"/>
          <w:szCs w:val="22"/>
          <w:lang w:val="fr-FR"/>
        </w:rPr>
        <w:br w:type="page"/>
      </w:r>
    </w:p>
    <w:tbl>
      <w:tblPr>
        <w:tblStyle w:val="TableGrid"/>
        <w:tblW w:w="0" w:type="auto"/>
        <w:tblLook w:val="04A0" w:firstRow="1" w:lastRow="0" w:firstColumn="1" w:lastColumn="0" w:noHBand="0" w:noVBand="1"/>
      </w:tblPr>
      <w:tblGrid>
        <w:gridCol w:w="9350"/>
      </w:tblGrid>
      <w:tr w:rsidR="00D067D9" w:rsidRPr="00AC1927" w14:paraId="7D6AD7FE" w14:textId="77777777">
        <w:tc>
          <w:tcPr>
            <w:tcW w:w="9350" w:type="dxa"/>
          </w:tcPr>
          <w:p w14:paraId="46210FE0" w14:textId="77777777" w:rsidR="00D067D9" w:rsidRPr="00BF3AE8" w:rsidRDefault="00D067D9" w:rsidP="00ED2828">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lastRenderedPageBreak/>
              <w:t>Calcul des stat sur 100 parties</w:t>
            </w:r>
          </w:p>
        </w:tc>
      </w:tr>
      <w:tr w:rsidR="00D067D9" w:rsidRPr="00AC1927" w14:paraId="52004C35" w14:textId="77777777">
        <w:tc>
          <w:tcPr>
            <w:tcW w:w="9350" w:type="dxa"/>
          </w:tcPr>
          <w:p w14:paraId="06ED2064" w14:textId="77777777" w:rsidR="00D067D9" w:rsidRPr="00BF3AE8" w:rsidRDefault="00D067D9" w:rsidP="00ED2828">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Récompense cumulée moyenne :  51.48  Pourcentage victoire : 99.0 %</w:t>
            </w:r>
          </w:p>
        </w:tc>
      </w:tr>
      <w:tr w:rsidR="00D067D9" w:rsidRPr="00BF3AE8" w14:paraId="567C70DD" w14:textId="77777777">
        <w:tc>
          <w:tcPr>
            <w:tcW w:w="9350" w:type="dxa"/>
          </w:tcPr>
          <w:p w14:paraId="707869B6" w14:textId="77777777" w:rsidR="00D067D9" w:rsidRPr="00BF3AE8" w:rsidRDefault="00D067D9" w:rsidP="00ED2828">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de deplacements moyens  38.62</w:t>
            </w:r>
          </w:p>
        </w:tc>
      </w:tr>
      <w:tr w:rsidR="00D067D9" w:rsidRPr="00AC1927" w14:paraId="254BD60A" w14:textId="77777777">
        <w:tc>
          <w:tcPr>
            <w:tcW w:w="9350" w:type="dxa"/>
          </w:tcPr>
          <w:p w14:paraId="7F02B0F6" w14:textId="77777777" w:rsidR="00D067D9" w:rsidRPr="00BF3AE8" w:rsidRDefault="00D067D9" w:rsidP="00ED2828">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moyen de cases poison par partie 0.0</w:t>
            </w:r>
          </w:p>
        </w:tc>
      </w:tr>
    </w:tbl>
    <w:p w14:paraId="6658F914" w14:textId="77777777" w:rsidR="00996E92" w:rsidRPr="00BF3AE8" w:rsidRDefault="00996E92" w:rsidP="00996E92">
      <w:pPr>
        <w:rPr>
          <w:rFonts w:ascii="Times New Roman" w:hAnsi="Times New Roman" w:cs="Times New Roman"/>
          <w:lang w:val="fr-FR"/>
        </w:rPr>
      </w:pPr>
    </w:p>
    <w:p w14:paraId="41F3CEBF" w14:textId="77777777" w:rsidR="00AC31D1" w:rsidRPr="00BF3AE8" w:rsidRDefault="00996E92" w:rsidP="00AC31D1">
      <w:pPr>
        <w:keepNext/>
        <w:jc w:val="center"/>
        <w:rPr>
          <w:rFonts w:ascii="Times New Roman" w:hAnsi="Times New Roman" w:cs="Times New Roman"/>
        </w:rPr>
      </w:pPr>
      <w:r w:rsidRPr="00BF3AE8">
        <w:rPr>
          <w:rFonts w:ascii="Times New Roman" w:hAnsi="Times New Roman" w:cs="Times New Roman"/>
          <w:noProof/>
          <w:lang w:val="fr-FR"/>
        </w:rPr>
        <w:drawing>
          <wp:inline distT="0" distB="0" distL="0" distR="0" wp14:anchorId="1E21C85D" wp14:editId="57DEF65A">
            <wp:extent cx="5943600" cy="2200910"/>
            <wp:effectExtent l="0" t="0" r="0" b="8890"/>
            <wp:docPr id="1598441849"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41849" name="Picture 1" descr="A close-up of a graph&#10;&#10;AI-generated content may be incorrect."/>
                    <pic:cNvPicPr/>
                  </pic:nvPicPr>
                  <pic:blipFill>
                    <a:blip r:embed="rId24"/>
                    <a:stretch>
                      <a:fillRect/>
                    </a:stretch>
                  </pic:blipFill>
                  <pic:spPr>
                    <a:xfrm>
                      <a:off x="0" y="0"/>
                      <a:ext cx="5943600" cy="2200910"/>
                    </a:xfrm>
                    <a:prstGeom prst="rect">
                      <a:avLst/>
                    </a:prstGeom>
                  </pic:spPr>
                </pic:pic>
              </a:graphicData>
            </a:graphic>
          </wp:inline>
        </w:drawing>
      </w:r>
    </w:p>
    <w:p w14:paraId="6E93987E" w14:textId="57546C2D" w:rsidR="006B06DE" w:rsidRPr="00BF3AE8" w:rsidRDefault="00AC31D1" w:rsidP="00AC31D1">
      <w:pPr>
        <w:pStyle w:val="Caption"/>
        <w:jc w:val="center"/>
        <w:rPr>
          <w:rFonts w:ascii="Times New Roman" w:hAnsi="Times New Roman" w:cs="Times New Roman"/>
          <w:lang w:val="fr-FR"/>
        </w:rPr>
      </w:pPr>
      <w:r w:rsidRPr="00BF3AE8">
        <w:rPr>
          <w:rFonts w:ascii="Times New Roman" w:hAnsi="Times New Roman" w:cs="Times New Roman"/>
          <w:lang w:val="fr-FR"/>
        </w:rPr>
        <w:t xml:space="preserve">Figure </w:t>
      </w:r>
      <w:r w:rsidRPr="00BF3AE8">
        <w:rPr>
          <w:rFonts w:ascii="Times New Roman" w:hAnsi="Times New Roman" w:cs="Times New Roman"/>
        </w:rPr>
        <w:fldChar w:fldCharType="begin"/>
      </w:r>
      <w:r w:rsidRPr="00BF3AE8">
        <w:rPr>
          <w:rFonts w:ascii="Times New Roman" w:hAnsi="Times New Roman" w:cs="Times New Roman"/>
          <w:lang w:val="fr-FR"/>
        </w:rPr>
        <w:instrText xml:space="preserve"> SEQ Figure \* ARABIC </w:instrText>
      </w:r>
      <w:r w:rsidRPr="00BF3AE8">
        <w:rPr>
          <w:rFonts w:ascii="Times New Roman" w:hAnsi="Times New Roman" w:cs="Times New Roman"/>
        </w:rPr>
        <w:fldChar w:fldCharType="separate"/>
      </w:r>
      <w:r w:rsidR="00FB37F8">
        <w:rPr>
          <w:rFonts w:ascii="Times New Roman" w:hAnsi="Times New Roman" w:cs="Times New Roman"/>
          <w:noProof/>
          <w:lang w:val="fr-FR"/>
        </w:rPr>
        <w:t>7</w:t>
      </w:r>
      <w:r w:rsidRPr="00BF3AE8">
        <w:rPr>
          <w:rFonts w:ascii="Times New Roman" w:hAnsi="Times New Roman" w:cs="Times New Roman"/>
        </w:rPr>
        <w:fldChar w:fldCharType="end"/>
      </w:r>
      <w:r w:rsidRPr="00BF3AE8">
        <w:rPr>
          <w:rFonts w:ascii="Times New Roman" w:hAnsi="Times New Roman" w:cs="Times New Roman"/>
          <w:lang w:val="fr-FR"/>
        </w:rPr>
        <w:t>. Courbes d’ apprentissage et fréquences  de visiste des états pour la board 3 (paramètres standards)</w:t>
      </w:r>
    </w:p>
    <w:p w14:paraId="7E187E68" w14:textId="77777777" w:rsidR="00745EBE" w:rsidRPr="00BF3AE8" w:rsidRDefault="00745EBE" w:rsidP="009E5877">
      <w:pPr>
        <w:rPr>
          <w:rFonts w:ascii="Times New Roman" w:hAnsi="Times New Roman" w:cs="Times New Roman"/>
          <w:b/>
          <w:bCs/>
          <w:sz w:val="22"/>
          <w:szCs w:val="22"/>
          <w:lang w:val="fr-FR"/>
        </w:rPr>
      </w:pPr>
    </w:p>
    <w:p w14:paraId="07C1B3D1" w14:textId="584F87C5" w:rsidR="009E5877" w:rsidRPr="00BF3AE8" w:rsidRDefault="009E5877" w:rsidP="009E5877">
      <w:pPr>
        <w:rPr>
          <w:rFonts w:ascii="Times New Roman" w:hAnsi="Times New Roman" w:cs="Times New Roman"/>
          <w:b/>
          <w:bCs/>
          <w:sz w:val="22"/>
          <w:szCs w:val="22"/>
          <w:lang w:val="fr-FR"/>
        </w:rPr>
      </w:pPr>
      <w:r w:rsidRPr="00BF3AE8">
        <w:rPr>
          <w:rFonts w:ascii="Times New Roman" w:hAnsi="Times New Roman" w:cs="Times New Roman"/>
          <w:b/>
          <w:bCs/>
          <w:sz w:val="22"/>
          <w:szCs w:val="22"/>
          <w:lang w:val="fr-FR"/>
        </w:rPr>
        <w:t>B-10 Changement de l’emplacement de la maison</w:t>
      </w:r>
    </w:p>
    <w:p w14:paraId="2D1C153F" w14:textId="77777777" w:rsidR="009E5877" w:rsidRPr="009E5877" w:rsidRDefault="009E5877" w:rsidP="009E5877">
      <w:pPr>
        <w:jc w:val="both"/>
        <w:rPr>
          <w:rFonts w:ascii="Times New Roman" w:hAnsi="Times New Roman" w:cs="Times New Roman"/>
          <w:sz w:val="22"/>
          <w:szCs w:val="22"/>
          <w:lang w:val="fr-FR"/>
        </w:rPr>
      </w:pPr>
      <w:r w:rsidRPr="009E5877">
        <w:rPr>
          <w:rFonts w:ascii="Times New Roman" w:hAnsi="Times New Roman" w:cs="Times New Roman"/>
          <w:sz w:val="22"/>
          <w:szCs w:val="22"/>
          <w:lang w:val="fr-FR"/>
        </w:rPr>
        <w:t>Lorsque l’on modifie l’emplacement de la maison, il est en général nécessaire de refaire un apprentissage. En effet, la position de la maison intervient directement dans la dynamique de l’environnement : elle définit la condition de fin de l’épisode ainsi que la récompense associée à la victoire. Changer son emplacement modifie donc la fonction de transition et la fonction de récompense du problème.</w:t>
      </w:r>
    </w:p>
    <w:p w14:paraId="2967CDD5" w14:textId="68817AD3" w:rsidR="009E5877" w:rsidRPr="009E5877" w:rsidRDefault="009E5877" w:rsidP="009E5877">
      <w:pPr>
        <w:jc w:val="both"/>
        <w:rPr>
          <w:rFonts w:ascii="Times New Roman" w:hAnsi="Times New Roman" w:cs="Times New Roman"/>
          <w:sz w:val="22"/>
          <w:szCs w:val="22"/>
          <w:lang w:val="fr-FR"/>
        </w:rPr>
      </w:pPr>
      <w:r w:rsidRPr="009E5877">
        <w:rPr>
          <w:rFonts w:ascii="Times New Roman" w:hAnsi="Times New Roman" w:cs="Times New Roman"/>
          <w:sz w:val="22"/>
          <w:szCs w:val="22"/>
          <w:lang w:val="fr-FR"/>
        </w:rPr>
        <w:t xml:space="preserve">La table </w:t>
      </w:r>
      <m:oMath>
        <m:r>
          <w:rPr>
            <w:rFonts w:ascii="Cambria Math" w:hAnsi="Cambria Math" w:cs="Times New Roman"/>
            <w:sz w:val="22"/>
            <w:szCs w:val="22"/>
          </w:rPr>
          <m:t>Q</m:t>
        </m:r>
      </m:oMath>
      <w:r w:rsidR="00A0336C" w:rsidRPr="00BF3AE8">
        <w:rPr>
          <w:rFonts w:ascii="Times New Roman" w:eastAsiaTheme="minorEastAsia" w:hAnsi="Times New Roman" w:cs="Times New Roman"/>
          <w:sz w:val="22"/>
          <w:szCs w:val="22"/>
          <w:lang w:val="fr-FR"/>
        </w:rPr>
        <w:t xml:space="preserve"> </w:t>
      </w:r>
      <w:r w:rsidRPr="009E5877">
        <w:rPr>
          <w:rFonts w:ascii="Times New Roman" w:hAnsi="Times New Roman" w:cs="Times New Roman"/>
          <w:sz w:val="22"/>
          <w:szCs w:val="22"/>
          <w:lang w:val="fr-FR"/>
        </w:rPr>
        <w:t xml:space="preserve">apprise encode la valeur des actions en fonction des états rencontrés, en tenant compte des récompenses futures attendues. Or, ces valeurs dépendent fortement de la distance à la maison et des trajectoires optimales permettant de l’atteindre après avoir consommé toutes les nourritures. Un déplacement de la maison modifie ces trajectoires optimales et rend la table </w:t>
      </w:r>
      <m:oMath>
        <m:r>
          <w:rPr>
            <w:rFonts w:ascii="Cambria Math" w:hAnsi="Cambria Math" w:cs="Times New Roman"/>
            <w:sz w:val="22"/>
            <w:szCs w:val="22"/>
          </w:rPr>
          <m:t>Q</m:t>
        </m:r>
      </m:oMath>
      <w:r w:rsidRPr="009E5877">
        <w:rPr>
          <w:rFonts w:ascii="Times New Roman" w:hAnsi="Times New Roman" w:cs="Times New Roman"/>
          <w:sz w:val="22"/>
          <w:szCs w:val="22"/>
          <w:lang w:val="fr-FR"/>
        </w:rPr>
        <w:t>apprise précédemment incohérente avec le nouvel objectif.</w:t>
      </w:r>
    </w:p>
    <w:p w14:paraId="0E5023D9" w14:textId="5E4B8273" w:rsidR="009E5877" w:rsidRPr="009E5877" w:rsidRDefault="009E5877" w:rsidP="009E5877">
      <w:pPr>
        <w:jc w:val="both"/>
        <w:rPr>
          <w:rFonts w:ascii="Times New Roman" w:hAnsi="Times New Roman" w:cs="Times New Roman"/>
          <w:sz w:val="22"/>
          <w:szCs w:val="22"/>
          <w:lang w:val="fr-FR"/>
        </w:rPr>
      </w:pPr>
      <w:r w:rsidRPr="009E5877">
        <w:rPr>
          <w:rFonts w:ascii="Times New Roman" w:hAnsi="Times New Roman" w:cs="Times New Roman"/>
          <w:sz w:val="22"/>
          <w:szCs w:val="22"/>
          <w:lang w:val="fr-FR"/>
        </w:rPr>
        <w:t xml:space="preserve">Dans certains cas simples, la politique issue de l’ancien apprentissage peut rester partiellement exploitable, par exemple si la maison est déplacée vers une position proche de l’ancienne. Toutefois, rien ne garantit que cette politique soit optimale, ni même satisfaisante. Pour garantir un comportement correct et cohérent avec le nouvel environnement, il est donc nécessaire de relancer un apprentissage afin que les valeurs de </w:t>
      </w:r>
      <m:oMath>
        <m:r>
          <w:rPr>
            <w:rFonts w:ascii="Cambria Math" w:hAnsi="Cambria Math" w:cs="Times New Roman"/>
            <w:sz w:val="22"/>
            <w:szCs w:val="22"/>
          </w:rPr>
          <m:t>Q</m:t>
        </m:r>
      </m:oMath>
      <w:r w:rsidRPr="009E5877">
        <w:rPr>
          <w:rFonts w:ascii="Times New Roman" w:hAnsi="Times New Roman" w:cs="Times New Roman"/>
          <w:sz w:val="22"/>
          <w:szCs w:val="22"/>
          <w:lang w:val="fr-FR"/>
        </w:rPr>
        <w:t>s’adaptent à la nouvelle configuration.</w:t>
      </w:r>
    </w:p>
    <w:p w14:paraId="2F4D7218" w14:textId="34C0ABA2" w:rsidR="005F628E" w:rsidRPr="00BF3AE8" w:rsidRDefault="009E5877" w:rsidP="0028423E">
      <w:pPr>
        <w:jc w:val="center"/>
        <w:rPr>
          <w:rFonts w:ascii="Times New Roman" w:hAnsi="Times New Roman" w:cs="Times New Roman"/>
          <w:b/>
          <w:bCs/>
          <w:sz w:val="28"/>
          <w:szCs w:val="28"/>
          <w:u w:val="single"/>
        </w:rPr>
      </w:pPr>
      <w:r w:rsidRPr="00AC1927">
        <w:rPr>
          <w:rFonts w:ascii="Times New Roman" w:hAnsi="Times New Roman" w:cs="Times New Roman"/>
          <w:sz w:val="22"/>
          <w:szCs w:val="22"/>
          <w:lang w:val="fr-FR"/>
        </w:rPr>
        <w:br w:type="page"/>
      </w:r>
      <w:proofErr w:type="spellStart"/>
      <w:r w:rsidR="0028423E" w:rsidRPr="00BF3AE8">
        <w:rPr>
          <w:rFonts w:ascii="Times New Roman" w:hAnsi="Times New Roman" w:cs="Times New Roman"/>
          <w:b/>
          <w:bCs/>
          <w:sz w:val="28"/>
          <w:szCs w:val="28"/>
          <w:u w:val="single"/>
        </w:rPr>
        <w:lastRenderedPageBreak/>
        <w:t>Partie</w:t>
      </w:r>
      <w:proofErr w:type="spellEnd"/>
      <w:r w:rsidR="0028423E" w:rsidRPr="00BF3AE8">
        <w:rPr>
          <w:rFonts w:ascii="Times New Roman" w:hAnsi="Times New Roman" w:cs="Times New Roman"/>
          <w:b/>
          <w:bCs/>
          <w:sz w:val="28"/>
          <w:szCs w:val="28"/>
          <w:u w:val="single"/>
        </w:rPr>
        <w:t xml:space="preserve"> </w:t>
      </w:r>
      <w:proofErr w:type="gramStart"/>
      <w:r w:rsidR="0028423E" w:rsidRPr="00BF3AE8">
        <w:rPr>
          <w:rFonts w:ascii="Times New Roman" w:hAnsi="Times New Roman" w:cs="Times New Roman"/>
          <w:b/>
          <w:bCs/>
          <w:sz w:val="28"/>
          <w:szCs w:val="28"/>
          <w:u w:val="single"/>
        </w:rPr>
        <w:t>2 :</w:t>
      </w:r>
      <w:proofErr w:type="gramEnd"/>
      <w:r w:rsidR="0028423E" w:rsidRPr="00BF3AE8">
        <w:rPr>
          <w:rFonts w:ascii="Times New Roman" w:hAnsi="Times New Roman" w:cs="Times New Roman"/>
          <w:b/>
          <w:bCs/>
          <w:sz w:val="28"/>
          <w:szCs w:val="28"/>
          <w:u w:val="single"/>
        </w:rPr>
        <w:t xml:space="preserve"> Deep Q Networks (DQN)</w:t>
      </w:r>
    </w:p>
    <w:p w14:paraId="36D572E6" w14:textId="77777777" w:rsidR="0028423E" w:rsidRPr="00BF3AE8" w:rsidRDefault="0028423E" w:rsidP="0028423E">
      <w:pPr>
        <w:jc w:val="center"/>
        <w:rPr>
          <w:rFonts w:ascii="Times New Roman" w:hAnsi="Times New Roman" w:cs="Times New Roman"/>
          <w:b/>
          <w:bCs/>
          <w:sz w:val="22"/>
          <w:szCs w:val="22"/>
        </w:rPr>
      </w:pPr>
    </w:p>
    <w:p w14:paraId="7FC80FF3" w14:textId="77777777" w:rsidR="0076312B" w:rsidRPr="0076312B" w:rsidRDefault="0076312B" w:rsidP="0076312B">
      <w:pPr>
        <w:jc w:val="both"/>
        <w:rPr>
          <w:rFonts w:ascii="Times New Roman" w:hAnsi="Times New Roman" w:cs="Times New Roman"/>
          <w:b/>
          <w:bCs/>
          <w:sz w:val="22"/>
          <w:szCs w:val="22"/>
          <w:lang w:val="fr-FR"/>
        </w:rPr>
      </w:pPr>
      <w:r w:rsidRPr="0076312B">
        <w:rPr>
          <w:rFonts w:ascii="Times New Roman" w:hAnsi="Times New Roman" w:cs="Times New Roman"/>
          <w:b/>
          <w:bCs/>
          <w:sz w:val="22"/>
          <w:szCs w:val="22"/>
          <w:lang w:val="fr-FR"/>
        </w:rPr>
        <w:t xml:space="preserve">A/ Analyse du fichier </w:t>
      </w:r>
      <w:r w:rsidRPr="0076312B">
        <w:rPr>
          <w:rFonts w:ascii="Times New Roman" w:hAnsi="Times New Roman" w:cs="Times New Roman"/>
          <w:b/>
          <w:bCs/>
          <w:i/>
          <w:iCs/>
          <w:sz w:val="22"/>
          <w:szCs w:val="22"/>
          <w:lang w:val="fr-FR"/>
        </w:rPr>
        <w:t>DQNPytorch.py</w:t>
      </w:r>
    </w:p>
    <w:p w14:paraId="3918CA86" w14:textId="66D9FFBD"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Le fichier </w:t>
      </w:r>
      <w:r w:rsidRPr="0076312B">
        <w:rPr>
          <w:rFonts w:ascii="Times New Roman" w:hAnsi="Times New Roman" w:cs="Times New Roman"/>
          <w:i/>
          <w:iCs/>
          <w:sz w:val="22"/>
          <w:szCs w:val="22"/>
          <w:lang w:val="fr-FR"/>
        </w:rPr>
        <w:t>DQNPytorch.py</w:t>
      </w:r>
      <w:r w:rsidRPr="0076312B">
        <w:rPr>
          <w:rFonts w:ascii="Times New Roman" w:hAnsi="Times New Roman" w:cs="Times New Roman"/>
          <w:sz w:val="22"/>
          <w:szCs w:val="22"/>
          <w:lang w:val="fr-FR"/>
        </w:rPr>
        <w:t xml:space="preserve"> met en œuvre un algorithme de Deep Q-Learning dans lequel la fonction action-valeur </w:t>
      </w:r>
      <m:oMath>
        <m:r>
          <w:rPr>
            <w:rFonts w:ascii="Cambria Math" w:hAnsi="Cambria Math" w:cs="Times New Roman"/>
            <w:sz w:val="22"/>
            <w:szCs w:val="22"/>
          </w:rPr>
          <m:t>Q</m:t>
        </m:r>
        <m:r>
          <w:rPr>
            <w:rFonts w:ascii="Cambria Math" w:hAnsi="Cambria Math" w:cs="Times New Roman"/>
            <w:sz w:val="22"/>
            <w:szCs w:val="22"/>
            <w:lang w:val="fr-FR"/>
          </w:rPr>
          <m:t>(</m:t>
        </m:r>
        <m:r>
          <w:rPr>
            <w:rFonts w:ascii="Cambria Math" w:hAnsi="Cambria Math" w:cs="Times New Roman"/>
            <w:sz w:val="22"/>
            <w:szCs w:val="22"/>
          </w:rPr>
          <m:t>s</m:t>
        </m:r>
        <m:r>
          <w:rPr>
            <w:rFonts w:ascii="Cambria Math" w:hAnsi="Cambria Math" w:cs="Times New Roman"/>
            <w:sz w:val="22"/>
            <w:szCs w:val="22"/>
            <w:lang w:val="fr-FR"/>
          </w:rPr>
          <m:t>,</m:t>
        </m:r>
        <m:r>
          <w:rPr>
            <w:rFonts w:ascii="Cambria Math" w:hAnsi="Cambria Math" w:cs="Times New Roman"/>
            <w:sz w:val="22"/>
            <w:szCs w:val="22"/>
          </w:rPr>
          <m:t>a</m:t>
        </m:r>
        <m:r>
          <w:rPr>
            <w:rFonts w:ascii="Cambria Math" w:hAnsi="Cambria Math" w:cs="Times New Roman"/>
            <w:sz w:val="22"/>
            <w:szCs w:val="22"/>
            <w:lang w:val="fr-FR"/>
          </w:rPr>
          <m:t>)</m:t>
        </m:r>
      </m:oMath>
      <w:r w:rsidRPr="0076312B">
        <w:rPr>
          <w:rFonts w:ascii="Times New Roman" w:hAnsi="Times New Roman" w:cs="Times New Roman"/>
          <w:sz w:val="22"/>
          <w:szCs w:val="22"/>
          <w:lang w:val="fr-FR"/>
        </w:rPr>
        <w:t xml:space="preserve">est approximée par un réseau de neurones paramétré </w:t>
      </w:r>
      <m:oMath>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θ</m:t>
            </m:r>
          </m:sub>
        </m:sSub>
      </m:oMath>
      <w:r w:rsidRPr="0076312B">
        <w:rPr>
          <w:rFonts w:ascii="Times New Roman" w:hAnsi="Times New Roman" w:cs="Times New Roman"/>
          <w:sz w:val="22"/>
          <w:szCs w:val="22"/>
          <w:lang w:val="fr-FR"/>
        </w:rPr>
        <w:t xml:space="preserve">. À partir d’un vecteur d’état </w:t>
      </w:r>
      <m:oMath>
        <m:r>
          <w:rPr>
            <w:rFonts w:ascii="Cambria Math" w:hAnsi="Cambria Math" w:cs="Times New Roman"/>
            <w:sz w:val="22"/>
            <w:szCs w:val="22"/>
          </w:rPr>
          <m:t>s</m:t>
        </m:r>
        <m:r>
          <w:rPr>
            <w:rFonts w:ascii="Cambria Math" w:hAnsi="Cambria Math" w:cs="Times New Roman"/>
            <w:sz w:val="22"/>
            <w:szCs w:val="22"/>
            <w:lang w:val="fr-FR"/>
          </w:rPr>
          <m:t>∈</m:t>
        </m:r>
        <m:sSup>
          <m:sSupPr>
            <m:ctrlPr>
              <w:rPr>
                <w:rFonts w:ascii="Cambria Math" w:hAnsi="Cambria Math" w:cs="Times New Roman"/>
                <w:sz w:val="22"/>
                <w:szCs w:val="22"/>
              </w:rPr>
            </m:ctrlPr>
          </m:sSupPr>
          <m:e>
            <m:r>
              <m:rPr>
                <m:scr m:val="double-struck"/>
                <m:sty m:val="p"/>
              </m:rPr>
              <w:rPr>
                <w:rFonts w:ascii="Cambria Math" w:hAnsi="Cambria Math" w:cs="Times New Roman"/>
                <w:sz w:val="22"/>
                <w:szCs w:val="22"/>
                <w:lang w:val="fr-FR"/>
              </w:rPr>
              <m:t>R</m:t>
            </m:r>
          </m:e>
          <m:sup>
            <m:r>
              <w:rPr>
                <w:rFonts w:ascii="Cambria Math" w:hAnsi="Cambria Math" w:cs="Times New Roman"/>
                <w:sz w:val="22"/>
                <w:szCs w:val="22"/>
                <w:lang w:val="fr-FR"/>
              </w:rPr>
              <m:t>2+</m:t>
            </m:r>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food</m:t>
                </m:r>
              </m:sub>
            </m:sSub>
          </m:sup>
        </m:sSup>
      </m:oMath>
      <w:r w:rsidRPr="0076312B">
        <w:rPr>
          <w:rFonts w:ascii="Times New Roman" w:hAnsi="Times New Roman" w:cs="Times New Roman"/>
          <w:sz w:val="22"/>
          <w:szCs w:val="22"/>
          <w:lang w:val="fr-FR"/>
        </w:rPr>
        <w:t xml:space="preserve">, le réseau produit en une passe avant un vecteur </w:t>
      </w:r>
      <m:oMath>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θ</m:t>
            </m:r>
          </m:sub>
        </m:sSub>
        <m:r>
          <w:rPr>
            <w:rFonts w:ascii="Cambria Math" w:hAnsi="Cambria Math" w:cs="Times New Roman"/>
            <w:sz w:val="22"/>
            <w:szCs w:val="22"/>
            <w:lang w:val="fr-FR"/>
          </w:rPr>
          <m:t>(</m:t>
        </m:r>
        <m:r>
          <w:rPr>
            <w:rFonts w:ascii="Cambria Math" w:hAnsi="Cambria Math" w:cs="Times New Roman"/>
            <w:sz w:val="22"/>
            <w:szCs w:val="22"/>
          </w:rPr>
          <m:t>s</m:t>
        </m:r>
        <m:r>
          <w:rPr>
            <w:rFonts w:ascii="Cambria Math" w:hAnsi="Cambria Math" w:cs="Times New Roman"/>
            <w:sz w:val="22"/>
            <w:szCs w:val="22"/>
            <w:lang w:val="fr-FR"/>
          </w:rPr>
          <m:t>,⋅)</m:t>
        </m:r>
      </m:oMath>
      <w:r w:rsidRPr="0076312B">
        <w:rPr>
          <w:rFonts w:ascii="Times New Roman" w:hAnsi="Times New Roman" w:cs="Times New Roman"/>
          <w:sz w:val="22"/>
          <w:szCs w:val="22"/>
          <w:lang w:val="fr-FR"/>
        </w:rPr>
        <w:t xml:space="preserve">contenant une estimation de la valeur pour chacune des actions disponibles. L’agent sélectionne ensuite une action via une politique </w:t>
      </w:r>
      <w:r w:rsidRPr="0076312B">
        <w:rPr>
          <w:rFonts w:ascii="Times New Roman" w:hAnsi="Times New Roman" w:cs="Times New Roman"/>
          <w:sz w:val="22"/>
          <w:szCs w:val="22"/>
        </w:rPr>
        <w:t>ε</w:t>
      </w:r>
      <w:r w:rsidRPr="0076312B">
        <w:rPr>
          <w:rFonts w:ascii="Times New Roman" w:hAnsi="Times New Roman" w:cs="Times New Roman"/>
          <w:sz w:val="22"/>
          <w:szCs w:val="22"/>
          <w:lang w:val="fr-FR"/>
        </w:rPr>
        <w:t xml:space="preserve">-greedy : avec une probabilité </w:t>
      </w:r>
      <w:r w:rsidRPr="0076312B">
        <w:rPr>
          <w:rFonts w:ascii="Times New Roman" w:hAnsi="Times New Roman" w:cs="Times New Roman"/>
          <w:sz w:val="22"/>
          <w:szCs w:val="22"/>
        </w:rPr>
        <w:t>ε</w:t>
      </w:r>
      <w:r w:rsidRPr="0076312B">
        <w:rPr>
          <w:rFonts w:ascii="Times New Roman" w:hAnsi="Times New Roman" w:cs="Times New Roman"/>
          <w:sz w:val="22"/>
          <w:szCs w:val="22"/>
          <w:lang w:val="fr-FR"/>
        </w:rPr>
        <w:t xml:space="preserve"> l’action est tirée aléatoirement (exploration), sinon l’agent choisit l’action maximisant </w:t>
      </w:r>
      <m:oMath>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θ</m:t>
            </m:r>
          </m:sub>
        </m:sSub>
        <m:r>
          <w:rPr>
            <w:rFonts w:ascii="Cambria Math" w:hAnsi="Cambria Math" w:cs="Times New Roman"/>
            <w:sz w:val="22"/>
            <w:szCs w:val="22"/>
            <w:lang w:val="fr-FR"/>
          </w:rPr>
          <m:t>(</m:t>
        </m:r>
        <m:r>
          <w:rPr>
            <w:rFonts w:ascii="Cambria Math" w:hAnsi="Cambria Math" w:cs="Times New Roman"/>
            <w:sz w:val="22"/>
            <w:szCs w:val="22"/>
          </w:rPr>
          <m:t>s</m:t>
        </m:r>
        <m:r>
          <w:rPr>
            <w:rFonts w:ascii="Cambria Math" w:hAnsi="Cambria Math" w:cs="Times New Roman"/>
            <w:sz w:val="22"/>
            <w:szCs w:val="22"/>
            <w:lang w:val="fr-FR"/>
          </w:rPr>
          <m:t>,</m:t>
        </m:r>
        <m:r>
          <w:rPr>
            <w:rFonts w:ascii="Cambria Math" w:hAnsi="Cambria Math" w:cs="Times New Roman"/>
            <w:sz w:val="22"/>
            <w:szCs w:val="22"/>
          </w:rPr>
          <m:t>a</m:t>
        </m:r>
        <m:r>
          <w:rPr>
            <w:rFonts w:ascii="Cambria Math" w:hAnsi="Cambria Math" w:cs="Times New Roman"/>
            <w:sz w:val="22"/>
            <w:szCs w:val="22"/>
            <w:lang w:val="fr-FR"/>
          </w:rPr>
          <m:t>)</m:t>
        </m:r>
      </m:oMath>
      <w:r w:rsidRPr="0076312B">
        <w:rPr>
          <w:rFonts w:ascii="Times New Roman" w:hAnsi="Times New Roman" w:cs="Times New Roman"/>
          <w:sz w:val="22"/>
          <w:szCs w:val="22"/>
          <w:lang w:val="fr-FR"/>
        </w:rPr>
        <w:t>(exploitation). Le taux d’exploration décroît au cours de l’apprentissage jusqu’à un minimum fixé.</w:t>
      </w:r>
    </w:p>
    <w:p w14:paraId="071E4A3B" w14:textId="67142F56"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Chaque interaction avec l’environnement génère une transition </w:t>
      </w:r>
      <m:oMath>
        <m:d>
          <m:dPr>
            <m:sepChr m:val=","/>
            <m:ctrlPr>
              <w:rPr>
                <w:rFonts w:ascii="Cambria Math" w:hAnsi="Cambria Math" w:cs="Times New Roman"/>
                <w:sz w:val="22"/>
                <w:szCs w:val="22"/>
              </w:rPr>
            </m:ctrlPr>
          </m:dPr>
          <m:e>
            <m:r>
              <w:rPr>
                <w:rFonts w:ascii="Cambria Math" w:hAnsi="Cambria Math" w:cs="Times New Roman"/>
                <w:sz w:val="22"/>
                <w:szCs w:val="22"/>
              </w:rPr>
              <m:t>s</m:t>
            </m:r>
          </m:e>
          <m:e>
            <m:r>
              <w:rPr>
                <w:rFonts w:ascii="Cambria Math" w:hAnsi="Cambria Math" w:cs="Times New Roman"/>
                <w:sz w:val="22"/>
                <w:szCs w:val="22"/>
              </w:rPr>
              <m:t>a</m:t>
            </m:r>
          </m:e>
          <m:e>
            <m:r>
              <w:rPr>
                <w:rFonts w:ascii="Cambria Math" w:hAnsi="Cambria Math" w:cs="Times New Roman"/>
                <w:sz w:val="22"/>
                <w:szCs w:val="22"/>
              </w:rPr>
              <m:t>r</m:t>
            </m:r>
          </m:e>
          <m:e>
            <m:sSup>
              <m:sSupPr>
                <m:ctrlPr>
                  <w:rPr>
                    <w:rFonts w:ascii="Cambria Math" w:hAnsi="Cambria Math" w:cs="Times New Roman"/>
                    <w:sz w:val="22"/>
                    <w:szCs w:val="22"/>
                  </w:rPr>
                </m:ctrlPr>
              </m:sSupPr>
              <m:e>
                <m:r>
                  <w:rPr>
                    <w:rFonts w:ascii="Cambria Math" w:hAnsi="Cambria Math" w:cs="Times New Roman"/>
                    <w:sz w:val="22"/>
                    <w:szCs w:val="22"/>
                  </w:rPr>
                  <m:t>s</m:t>
                </m:r>
              </m:e>
              <m:sup>
                <m:r>
                  <m:rPr>
                    <m:sty m:val="p"/>
                  </m:rPr>
                  <w:rPr>
                    <w:rFonts w:ascii="Cambria Math" w:hAnsi="Cambria Math" w:cs="Times New Roman"/>
                    <w:sz w:val="22"/>
                    <w:szCs w:val="22"/>
                    <w:lang w:val="fr-FR"/>
                  </w:rPr>
                  <m:t>'</m:t>
                </m:r>
              </m:sup>
            </m:sSup>
          </m:e>
          <m:e>
            <m:r>
              <w:rPr>
                <w:rFonts w:ascii="Cambria Math" w:hAnsi="Cambria Math" w:cs="Times New Roman"/>
                <w:sz w:val="22"/>
                <w:szCs w:val="22"/>
              </w:rPr>
              <m:t>d</m:t>
            </m:r>
          </m:e>
        </m:d>
      </m:oMath>
      <w:r w:rsidRPr="0076312B">
        <w:rPr>
          <w:rFonts w:ascii="Times New Roman" w:hAnsi="Times New Roman" w:cs="Times New Roman"/>
          <w:sz w:val="22"/>
          <w:szCs w:val="22"/>
          <w:lang w:val="fr-FR"/>
        </w:rPr>
        <w:t xml:space="preserve">, où </w:t>
      </w:r>
      <m:oMath>
        <m:r>
          <w:rPr>
            <w:rFonts w:ascii="Cambria Math" w:hAnsi="Cambria Math" w:cs="Times New Roman"/>
            <w:sz w:val="22"/>
            <w:szCs w:val="22"/>
          </w:rPr>
          <m:t>d</m:t>
        </m:r>
      </m:oMath>
      <w:r w:rsidRPr="0076312B">
        <w:rPr>
          <w:rFonts w:ascii="Times New Roman" w:hAnsi="Times New Roman" w:cs="Times New Roman"/>
          <w:sz w:val="22"/>
          <w:szCs w:val="22"/>
          <w:lang w:val="fr-FR"/>
        </w:rPr>
        <w:t>indique si l’épisode est terminé. Ces transitions sont stockées dans une mémoire de type Replay Buffer, puis échantillonnées aléatoirement sous forme de mini-batchs pour l’apprentissage. Ce mécanisme réduit les corrélations temporelles entre observations successives et permet de se rapprocher de l’hypothèse i.i.d. requise par l’optimisation stochastique.</w:t>
      </w:r>
    </w:p>
    <w:p w14:paraId="30125ADA" w14:textId="77777777"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L’apprentissage repose sur une mise à jour par différence temporelle : pour chaque transition échantillonnée, une cible est construite à partir de la récompense immédiate et de l’estimation de la valeur du prochain état, typiquement sous la forme :</w:t>
      </w:r>
    </w:p>
    <w:p w14:paraId="4B34377C" w14:textId="5813E998" w:rsidR="0076312B" w:rsidRPr="0076312B" w:rsidRDefault="0076312B" w:rsidP="0076312B">
      <w:pPr>
        <w:jc w:val="both"/>
        <w:rPr>
          <w:rFonts w:ascii="Times New Roman" w:hAnsi="Times New Roman" w:cs="Times New Roman"/>
          <w:sz w:val="22"/>
          <w:szCs w:val="22"/>
        </w:rPr>
      </w:pPr>
      <m:oMathPara>
        <m:oMath>
          <m:r>
            <w:rPr>
              <w:rFonts w:ascii="Cambria Math" w:hAnsi="Cambria Math" w:cs="Times New Roman"/>
              <w:sz w:val="22"/>
              <w:szCs w:val="22"/>
            </w:rPr>
            <m:t>y=r+γ(1-d)</m:t>
          </m:r>
          <m:limLow>
            <m:limLowPr>
              <m:ctrlPr>
                <w:rPr>
                  <w:rFonts w:ascii="Cambria Math" w:hAnsi="Cambria Math" w:cs="Times New Roman"/>
                  <w:sz w:val="22"/>
                  <w:szCs w:val="22"/>
                </w:rPr>
              </m:ctrlPr>
            </m:limLowPr>
            <m:e>
              <m:r>
                <m:rPr>
                  <m:sty m:val="p"/>
                </m:rPr>
                <w:rPr>
                  <w:rFonts w:ascii="Cambria Math" w:hAnsi="Cambria Math" w:cs="Times New Roman"/>
                  <w:sz w:val="22"/>
                  <w:szCs w:val="22"/>
                </w:rPr>
                <m:t>max</m:t>
              </m:r>
              <m:r>
                <w:rPr>
                  <w:rFonts w:ascii="Cambria Math" w:hAnsi="Cambria Math" w:cs="Times New Roman"/>
                  <w:sz w:val="22"/>
                  <w:szCs w:val="22"/>
                </w:rPr>
                <m:t>⁡</m:t>
              </m:r>
            </m:e>
            <m:lim>
              <m:sSup>
                <m:sSupPr>
                  <m:ctrlPr>
                    <w:rPr>
                      <w:rFonts w:ascii="Cambria Math" w:hAnsi="Cambria Math" w:cs="Times New Roman"/>
                      <w:sz w:val="22"/>
                      <w:szCs w:val="22"/>
                    </w:rPr>
                  </m:ctrlPr>
                </m:sSupPr>
                <m:e>
                  <m:r>
                    <w:rPr>
                      <w:rFonts w:ascii="Cambria Math" w:hAnsi="Cambria Math" w:cs="Times New Roman"/>
                      <w:sz w:val="22"/>
                      <w:szCs w:val="22"/>
                    </w:rPr>
                    <m:t>a</m:t>
                  </m:r>
                </m:e>
                <m:sup>
                  <m:r>
                    <m:rPr>
                      <m:sty m:val="p"/>
                    </m:rPr>
                    <w:rPr>
                      <w:rFonts w:ascii="Cambria Math" w:hAnsi="Cambria Math" w:cs="Times New Roman"/>
                      <w:sz w:val="22"/>
                      <w:szCs w:val="22"/>
                    </w:rPr>
                    <m:t>'</m:t>
                  </m:r>
                </m:sup>
              </m:sSup>
            </m:lim>
          </m:limLow>
          <m:sSub>
            <m:sSubPr>
              <m:ctrlPr>
                <w:rPr>
                  <w:rFonts w:ascii="Cambria Math" w:hAnsi="Cambria Math" w:cs="Times New Roman"/>
                  <w:sz w:val="22"/>
                  <w:szCs w:val="22"/>
                </w:rPr>
              </m:ctrlPr>
            </m:sSubPr>
            <m:e>
              <m:r>
                <w:rPr>
                  <w:rFonts w:ascii="Cambria Math" w:hAnsi="Cambria Math" w:cs="Times New Roman"/>
                  <w:sz w:val="22"/>
                  <w:szCs w:val="22"/>
                </w:rPr>
                <m:t>Q</m:t>
              </m:r>
            </m:e>
            <m:sub>
              <m:sSup>
                <m:sSupPr>
                  <m:ctrlPr>
                    <w:rPr>
                      <w:rFonts w:ascii="Cambria Math" w:hAnsi="Cambria Math" w:cs="Times New Roman"/>
                      <w:sz w:val="22"/>
                      <w:szCs w:val="22"/>
                    </w:rPr>
                  </m:ctrlPr>
                </m:sSupPr>
                <m:e>
                  <m:r>
                    <w:rPr>
                      <w:rFonts w:ascii="Cambria Math" w:hAnsi="Cambria Math" w:cs="Times New Roman"/>
                      <w:sz w:val="22"/>
                      <w:szCs w:val="22"/>
                    </w:rPr>
                    <m:t>θ</m:t>
                  </m:r>
                </m:e>
                <m:sup>
                  <m:r>
                    <w:rPr>
                      <w:rFonts w:ascii="Cambria Math" w:hAnsi="Cambria Math" w:cs="Times New Roman"/>
                      <w:sz w:val="22"/>
                      <w:szCs w:val="22"/>
                    </w:rPr>
                    <m:t>-</m:t>
                  </m:r>
                </m:sup>
              </m:sSup>
            </m:sub>
          </m:sSub>
          <m: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s</m:t>
              </m:r>
            </m:e>
            <m:sup>
              <m:r>
                <m:rPr>
                  <m:sty m:val="p"/>
                </m:rPr>
                <w:rPr>
                  <w:rFonts w:ascii="Cambria Math" w:hAnsi="Cambria Math" w:cs="Times New Roman"/>
                  <w:sz w:val="22"/>
                  <w:szCs w:val="22"/>
                </w:rPr>
                <m:t>'</m:t>
              </m:r>
            </m:sup>
          </m:sSup>
          <m: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a</m:t>
              </m:r>
            </m:e>
            <m:sup>
              <m:r>
                <m:rPr>
                  <m:sty m:val="p"/>
                </m:rPr>
                <w:rPr>
                  <w:rFonts w:ascii="Cambria Math" w:hAnsi="Cambria Math" w:cs="Times New Roman"/>
                  <w:sz w:val="22"/>
                  <w:szCs w:val="22"/>
                </w:rPr>
                <m:t>'</m:t>
              </m:r>
            </m:sup>
          </m:sSup>
          <m:r>
            <w:rPr>
              <w:rFonts w:ascii="Cambria Math" w:hAnsi="Cambria Math" w:cs="Times New Roman"/>
              <w:sz w:val="22"/>
              <w:szCs w:val="22"/>
            </w:rPr>
            <m:t>)</m:t>
          </m:r>
          <m:r>
            <w:rPr>
              <w:rFonts w:ascii="Times New Roman" w:hAnsi="Times New Roman" w:cs="Times New Roman"/>
              <w:sz w:val="22"/>
              <w:szCs w:val="22"/>
            </w:rPr>
            <w:br/>
          </m:r>
        </m:oMath>
      </m:oMathPara>
    </w:p>
    <w:p w14:paraId="2D41652B" w14:textId="0EBA1340"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où </w:t>
      </w:r>
      <m:oMath>
        <m:sSub>
          <m:sSubPr>
            <m:ctrlPr>
              <w:rPr>
                <w:rFonts w:ascii="Cambria Math" w:hAnsi="Cambria Math" w:cs="Times New Roman"/>
                <w:sz w:val="22"/>
                <w:szCs w:val="22"/>
              </w:rPr>
            </m:ctrlPr>
          </m:sSubPr>
          <m:e>
            <m:r>
              <w:rPr>
                <w:rFonts w:ascii="Cambria Math" w:hAnsi="Cambria Math" w:cs="Times New Roman"/>
                <w:sz w:val="22"/>
                <w:szCs w:val="22"/>
              </w:rPr>
              <m:t>Q</m:t>
            </m:r>
          </m:e>
          <m:sub>
            <m:sSup>
              <m:sSupPr>
                <m:ctrlPr>
                  <w:rPr>
                    <w:rFonts w:ascii="Cambria Math" w:hAnsi="Cambria Math" w:cs="Times New Roman"/>
                    <w:sz w:val="22"/>
                    <w:szCs w:val="22"/>
                  </w:rPr>
                </m:ctrlPr>
              </m:sSupPr>
              <m:e>
                <m:r>
                  <w:rPr>
                    <w:rFonts w:ascii="Cambria Math" w:hAnsi="Cambria Math" w:cs="Times New Roman"/>
                    <w:sz w:val="22"/>
                    <w:szCs w:val="22"/>
                  </w:rPr>
                  <m:t>θ</m:t>
                </m:r>
              </m:e>
              <m:sup>
                <m:r>
                  <w:rPr>
                    <w:rFonts w:ascii="Cambria Math" w:hAnsi="Cambria Math" w:cs="Times New Roman"/>
                    <w:sz w:val="22"/>
                    <w:szCs w:val="22"/>
                    <w:lang w:val="fr-FR"/>
                  </w:rPr>
                  <m:t>-</m:t>
                </m:r>
              </m:sup>
            </m:sSup>
          </m:sub>
        </m:sSub>
      </m:oMath>
      <w:r w:rsidRPr="0076312B">
        <w:rPr>
          <w:rFonts w:ascii="Times New Roman" w:hAnsi="Times New Roman" w:cs="Times New Roman"/>
          <w:sz w:val="22"/>
          <w:szCs w:val="22"/>
          <w:lang w:val="fr-FR"/>
        </w:rPr>
        <w:t>désigne le réseau cible (</w:t>
      </w:r>
      <w:r w:rsidRPr="0076312B">
        <w:rPr>
          <w:rFonts w:ascii="Times New Roman" w:hAnsi="Times New Roman" w:cs="Times New Roman"/>
          <w:i/>
          <w:iCs/>
          <w:sz w:val="22"/>
          <w:szCs w:val="22"/>
          <w:lang w:val="fr-FR"/>
        </w:rPr>
        <w:t>target network</w:t>
      </w:r>
      <w:r w:rsidRPr="0076312B">
        <w:rPr>
          <w:rFonts w:ascii="Times New Roman" w:hAnsi="Times New Roman" w:cs="Times New Roman"/>
          <w:sz w:val="22"/>
          <w:szCs w:val="22"/>
          <w:lang w:val="fr-FR"/>
        </w:rPr>
        <w:t xml:space="preserve">). Le réseau principal </w:t>
      </w:r>
      <m:oMath>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θ</m:t>
            </m:r>
          </m:sub>
        </m:sSub>
      </m:oMath>
      <w:r w:rsidRPr="0076312B">
        <w:rPr>
          <w:rFonts w:ascii="Times New Roman" w:hAnsi="Times New Roman" w:cs="Times New Roman"/>
          <w:sz w:val="22"/>
          <w:szCs w:val="22"/>
          <w:lang w:val="fr-FR"/>
        </w:rPr>
        <w:t xml:space="preserve">est ensuite entraîné en minimisant une perte de régression (par exemple MSE/Huber) entre </w:t>
      </w:r>
      <m:oMath>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θ</m:t>
            </m:r>
          </m:sub>
        </m:sSub>
        <m:r>
          <w:rPr>
            <w:rFonts w:ascii="Cambria Math" w:hAnsi="Cambria Math" w:cs="Times New Roman"/>
            <w:sz w:val="22"/>
            <w:szCs w:val="22"/>
            <w:lang w:val="fr-FR"/>
          </w:rPr>
          <m:t>(</m:t>
        </m:r>
        <m:r>
          <w:rPr>
            <w:rFonts w:ascii="Cambria Math" w:hAnsi="Cambria Math" w:cs="Times New Roman"/>
            <w:sz w:val="22"/>
            <w:szCs w:val="22"/>
          </w:rPr>
          <m:t>s</m:t>
        </m:r>
        <m:r>
          <w:rPr>
            <w:rFonts w:ascii="Cambria Math" w:hAnsi="Cambria Math" w:cs="Times New Roman"/>
            <w:sz w:val="22"/>
            <w:szCs w:val="22"/>
            <w:lang w:val="fr-FR"/>
          </w:rPr>
          <m:t>,</m:t>
        </m:r>
        <m:r>
          <w:rPr>
            <w:rFonts w:ascii="Cambria Math" w:hAnsi="Cambria Math" w:cs="Times New Roman"/>
            <w:sz w:val="22"/>
            <w:szCs w:val="22"/>
          </w:rPr>
          <m:t>a</m:t>
        </m:r>
        <m:r>
          <w:rPr>
            <w:rFonts w:ascii="Cambria Math" w:hAnsi="Cambria Math" w:cs="Times New Roman"/>
            <w:sz w:val="22"/>
            <w:szCs w:val="22"/>
            <w:lang w:val="fr-FR"/>
          </w:rPr>
          <m:t>)</m:t>
        </m:r>
      </m:oMath>
      <w:r w:rsidRPr="0076312B">
        <w:rPr>
          <w:rFonts w:ascii="Times New Roman" w:hAnsi="Times New Roman" w:cs="Times New Roman"/>
          <w:sz w:val="22"/>
          <w:szCs w:val="22"/>
          <w:lang w:val="fr-FR"/>
        </w:rPr>
        <w:t xml:space="preserve">et </w:t>
      </w:r>
      <m:oMath>
        <m:r>
          <w:rPr>
            <w:rFonts w:ascii="Cambria Math" w:hAnsi="Cambria Math" w:cs="Times New Roman"/>
            <w:sz w:val="22"/>
            <w:szCs w:val="22"/>
          </w:rPr>
          <m:t>y</m:t>
        </m:r>
      </m:oMath>
      <w:r w:rsidRPr="0076312B">
        <w:rPr>
          <w:rFonts w:ascii="Times New Roman" w:hAnsi="Times New Roman" w:cs="Times New Roman"/>
          <w:sz w:val="22"/>
          <w:szCs w:val="22"/>
          <w:lang w:val="fr-FR"/>
        </w:rPr>
        <w:t>, via descente de gradient (par exemple Adam). Le réseau cible est mis à jour périodiquement à partir du réseau principal, ce qui stabilise l’apprentissage en évitant que la cible varie trop rapidement au cours de l’optimisation.</w:t>
      </w:r>
    </w:p>
    <w:p w14:paraId="40D2E349" w14:textId="77777777" w:rsid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L’entraînement est structuré par épisodes, chacun étant borné par un nombre maximal de pas. Le suivi du reward cumulé par épisode permet d’évaluer la progression de l’apprentissage et la qualité de la politique apprise.</w:t>
      </w:r>
    </w:p>
    <w:p w14:paraId="67A9E68F" w14:textId="77777777" w:rsidR="0076312B" w:rsidRPr="0076312B" w:rsidRDefault="0076312B" w:rsidP="0076312B">
      <w:pPr>
        <w:jc w:val="both"/>
        <w:rPr>
          <w:rFonts w:ascii="Times New Roman" w:hAnsi="Times New Roman" w:cs="Times New Roman"/>
          <w:sz w:val="22"/>
          <w:szCs w:val="22"/>
          <w:lang w:val="fr-FR"/>
        </w:rPr>
      </w:pPr>
    </w:p>
    <w:p w14:paraId="2C1A9760" w14:textId="77777777" w:rsidR="0076312B" w:rsidRPr="0076312B" w:rsidRDefault="0076312B" w:rsidP="0076312B">
      <w:pPr>
        <w:jc w:val="both"/>
        <w:rPr>
          <w:rFonts w:ascii="Times New Roman" w:hAnsi="Times New Roman" w:cs="Times New Roman"/>
          <w:b/>
          <w:bCs/>
          <w:sz w:val="22"/>
          <w:szCs w:val="22"/>
          <w:lang w:val="fr-FR"/>
        </w:rPr>
      </w:pPr>
      <w:r w:rsidRPr="0076312B">
        <w:rPr>
          <w:rFonts w:ascii="Times New Roman" w:hAnsi="Times New Roman" w:cs="Times New Roman"/>
          <w:b/>
          <w:bCs/>
          <w:sz w:val="22"/>
          <w:szCs w:val="22"/>
          <w:lang w:val="fr-FR"/>
        </w:rPr>
        <w:t>B/ Replay Buffer, réseau target et comparaison DQN / Q-table</w:t>
      </w:r>
    </w:p>
    <w:p w14:paraId="132E0822" w14:textId="7A4E4F37"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Le </w:t>
      </w:r>
      <w:r w:rsidRPr="0076312B">
        <w:rPr>
          <w:rFonts w:ascii="Times New Roman" w:hAnsi="Times New Roman" w:cs="Times New Roman"/>
          <w:b/>
          <w:bCs/>
          <w:sz w:val="22"/>
          <w:szCs w:val="22"/>
          <w:lang w:val="fr-FR"/>
        </w:rPr>
        <w:t>Replay Buffer</w:t>
      </w:r>
      <w:r w:rsidRPr="0076312B">
        <w:rPr>
          <w:rFonts w:ascii="Times New Roman" w:hAnsi="Times New Roman" w:cs="Times New Roman"/>
          <w:sz w:val="22"/>
          <w:szCs w:val="22"/>
          <w:lang w:val="fr-FR"/>
        </w:rPr>
        <w:t xml:space="preserve"> sert à stocker les transitions </w:t>
      </w:r>
      <m:oMath>
        <m:d>
          <m:dPr>
            <m:sepChr m:val=","/>
            <m:ctrlPr>
              <w:rPr>
                <w:rFonts w:ascii="Cambria Math" w:hAnsi="Cambria Math" w:cs="Times New Roman"/>
                <w:sz w:val="22"/>
                <w:szCs w:val="22"/>
              </w:rPr>
            </m:ctrlPr>
          </m:dPr>
          <m:e>
            <m:r>
              <w:rPr>
                <w:rFonts w:ascii="Cambria Math" w:hAnsi="Cambria Math" w:cs="Times New Roman"/>
                <w:sz w:val="22"/>
                <w:szCs w:val="22"/>
              </w:rPr>
              <m:t>s</m:t>
            </m:r>
          </m:e>
          <m:e>
            <m:r>
              <w:rPr>
                <w:rFonts w:ascii="Cambria Math" w:hAnsi="Cambria Math" w:cs="Times New Roman"/>
                <w:sz w:val="22"/>
                <w:szCs w:val="22"/>
              </w:rPr>
              <m:t>a</m:t>
            </m:r>
          </m:e>
          <m:e>
            <m:r>
              <w:rPr>
                <w:rFonts w:ascii="Cambria Math" w:hAnsi="Cambria Math" w:cs="Times New Roman"/>
                <w:sz w:val="22"/>
                <w:szCs w:val="22"/>
              </w:rPr>
              <m:t>r</m:t>
            </m:r>
          </m:e>
          <m:e>
            <m:sSup>
              <m:sSupPr>
                <m:ctrlPr>
                  <w:rPr>
                    <w:rFonts w:ascii="Cambria Math" w:hAnsi="Cambria Math" w:cs="Times New Roman"/>
                    <w:sz w:val="22"/>
                    <w:szCs w:val="22"/>
                  </w:rPr>
                </m:ctrlPr>
              </m:sSupPr>
              <m:e>
                <m:r>
                  <w:rPr>
                    <w:rFonts w:ascii="Cambria Math" w:hAnsi="Cambria Math" w:cs="Times New Roman"/>
                    <w:sz w:val="22"/>
                    <w:szCs w:val="22"/>
                  </w:rPr>
                  <m:t>s</m:t>
                </m:r>
              </m:e>
              <m:sup>
                <m:r>
                  <m:rPr>
                    <m:sty m:val="p"/>
                  </m:rPr>
                  <w:rPr>
                    <w:rFonts w:ascii="Cambria Math" w:hAnsi="Cambria Math" w:cs="Times New Roman"/>
                    <w:sz w:val="22"/>
                    <w:szCs w:val="22"/>
                    <w:lang w:val="fr-FR"/>
                  </w:rPr>
                  <m:t>'</m:t>
                </m:r>
              </m:sup>
            </m:sSup>
          </m:e>
          <m:e>
            <m:r>
              <w:rPr>
                <w:rFonts w:ascii="Cambria Math" w:hAnsi="Cambria Math" w:cs="Times New Roman"/>
                <w:sz w:val="22"/>
                <w:szCs w:val="22"/>
              </w:rPr>
              <m:t>d</m:t>
            </m:r>
          </m:e>
        </m:d>
      </m:oMath>
      <w:r w:rsidRPr="0076312B">
        <w:rPr>
          <w:rFonts w:ascii="Times New Roman" w:hAnsi="Times New Roman" w:cs="Times New Roman"/>
          <w:sz w:val="22"/>
          <w:szCs w:val="22"/>
          <w:lang w:val="fr-FR"/>
        </w:rPr>
        <w:t>générées au fil des épisodes et à entraîner le réseau de neurones sur des mini-batchs tirés aléatoirement dans cette mémoire, plutôt que sur les transitions les plus récentes uniquement. Dans l’implémentation fournie, chaque interaction ajoute une transition via memory.add(...), puis la méthode learn() échantillonne un mini-batch à l’aide de memory.sample(). Ce rééchantillonnage aléatoire casse les corrélations fortes entre états successifs et permet de réutiliser des expériences plus anciennes, ce qui rend l’apprentissage plus stable que dans un schéma strictement en ligne.</w:t>
      </w:r>
    </w:p>
    <w:p w14:paraId="67FAB40D" w14:textId="03F48328"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lastRenderedPageBreak/>
        <w:t xml:space="preserve">La terminalité est intégrée sous la forme d’un masque binaire, avec </w:t>
      </w:r>
      <m:oMath>
        <m:r>
          <m:rPr>
            <m:nor/>
          </m:rPr>
          <w:rPr>
            <w:rFonts w:ascii="Times New Roman" w:hAnsi="Times New Roman" w:cs="Times New Roman"/>
            <w:sz w:val="22"/>
            <w:szCs w:val="22"/>
            <w:lang w:val="fr-FR"/>
          </w:rPr>
          <m:t>dones</m:t>
        </m:r>
        <m:r>
          <w:rPr>
            <w:rFonts w:ascii="Cambria Math" w:hAnsi="Cambria Math" w:cs="Times New Roman"/>
            <w:sz w:val="22"/>
            <w:szCs w:val="22"/>
            <w:lang w:val="fr-FR"/>
          </w:rPr>
          <m:t>=1-</m:t>
        </m:r>
        <m:r>
          <w:rPr>
            <w:rFonts w:ascii="Cambria Math" w:hAnsi="Cambria Math" w:cs="Times New Roman"/>
            <w:sz w:val="22"/>
            <w:szCs w:val="22"/>
          </w:rPr>
          <m:t>d</m:t>
        </m:r>
      </m:oMath>
      <w:r w:rsidRPr="0076312B">
        <w:rPr>
          <w:rFonts w:ascii="Times New Roman" w:hAnsi="Times New Roman" w:cs="Times New Roman"/>
          <w:sz w:val="22"/>
          <w:szCs w:val="22"/>
          <w:lang w:val="fr-FR"/>
        </w:rPr>
        <w:t>, ce qui annule le terme de bootstrap dans la cible temporelle lorsque l’épisode est terminé. Ainsi, aucune valeur future n’est propagée à partir d’un état terminal.</w:t>
      </w:r>
    </w:p>
    <w:p w14:paraId="17DA3D4D" w14:textId="4124299C"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Le </w:t>
      </w:r>
      <w:r w:rsidRPr="0076312B">
        <w:rPr>
          <w:rFonts w:ascii="Times New Roman" w:hAnsi="Times New Roman" w:cs="Times New Roman"/>
          <w:b/>
          <w:bCs/>
          <w:sz w:val="22"/>
          <w:szCs w:val="22"/>
          <w:lang w:val="fr-FR"/>
        </w:rPr>
        <w:t>réseau target</w:t>
      </w:r>
      <w:r w:rsidRPr="0076312B">
        <w:rPr>
          <w:rFonts w:ascii="Times New Roman" w:hAnsi="Times New Roman" w:cs="Times New Roman"/>
          <w:sz w:val="22"/>
          <w:szCs w:val="22"/>
          <w:lang w:val="fr-FR"/>
        </w:rPr>
        <w:t xml:space="preserve"> joue un rôle central dans la stabilisation de l’apprentissage. Les valeurs </w:t>
      </w:r>
      <m:oMath>
        <m:r>
          <w:rPr>
            <w:rFonts w:ascii="Cambria Math" w:hAnsi="Cambria Math" w:cs="Times New Roman"/>
            <w:sz w:val="22"/>
            <w:szCs w:val="22"/>
          </w:rPr>
          <m:t>Q</m:t>
        </m:r>
        <m:r>
          <w:rPr>
            <w:rFonts w:ascii="Cambria Math" w:hAnsi="Cambria Math" w:cs="Times New Roman"/>
            <w:sz w:val="22"/>
            <w:szCs w:val="22"/>
            <w:lang w:val="fr-FR"/>
          </w:rPr>
          <m:t>(</m:t>
        </m:r>
        <m:r>
          <w:rPr>
            <w:rFonts w:ascii="Cambria Math" w:hAnsi="Cambria Math" w:cs="Times New Roman"/>
            <w:sz w:val="22"/>
            <w:szCs w:val="22"/>
          </w:rPr>
          <m:t>s</m:t>
        </m:r>
        <m:r>
          <w:rPr>
            <w:rFonts w:ascii="Cambria Math" w:hAnsi="Cambria Math" w:cs="Times New Roman"/>
            <w:sz w:val="22"/>
            <w:szCs w:val="22"/>
            <w:lang w:val="fr-FR"/>
          </w:rPr>
          <m:t>,</m:t>
        </m:r>
        <m:r>
          <w:rPr>
            <w:rFonts w:ascii="Cambria Math" w:hAnsi="Cambria Math" w:cs="Times New Roman"/>
            <w:sz w:val="22"/>
            <w:szCs w:val="22"/>
          </w:rPr>
          <m:t>a</m:t>
        </m:r>
        <m:r>
          <w:rPr>
            <w:rFonts w:ascii="Cambria Math" w:hAnsi="Cambria Math" w:cs="Times New Roman"/>
            <w:sz w:val="22"/>
            <w:szCs w:val="22"/>
            <w:lang w:val="fr-FR"/>
          </w:rPr>
          <m:t>)</m:t>
        </m:r>
      </m:oMath>
      <w:r w:rsidRPr="0076312B">
        <w:rPr>
          <w:rFonts w:ascii="Times New Roman" w:hAnsi="Times New Roman" w:cs="Times New Roman"/>
          <w:sz w:val="22"/>
          <w:szCs w:val="22"/>
          <w:lang w:val="fr-FR"/>
        </w:rPr>
        <w:t>à ajuster sont produites par le réseau principal, tandis que la composante correspondant à la valeur future est calculée à l’aide d’un réseau cible distinct. Ce réseau cible est initialisé comme une copie du réseau principal, puis mis à jour périodiquement (toutes les TARGET_UPDATE_FREQ itérations) par copie des poids. Cette séparation évite que la cible utilisée pour l’apprentissage ne dépende instantanément des paramètres en cours d’optimisation, ce qui limite les oscillations et les instabilités de convergence.</w:t>
      </w:r>
    </w:p>
    <w:p w14:paraId="2A6E8000" w14:textId="30ACBEB1"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Pour </w:t>
      </w:r>
      <w:r w:rsidRPr="0076312B">
        <w:rPr>
          <w:rFonts w:ascii="Times New Roman" w:hAnsi="Times New Roman" w:cs="Times New Roman"/>
          <w:i/>
          <w:iCs/>
          <w:sz w:val="22"/>
          <w:szCs w:val="22"/>
          <w:lang w:val="fr-FR"/>
        </w:rPr>
        <w:t>board1</w:t>
      </w:r>
      <w:r w:rsidRPr="0076312B">
        <w:rPr>
          <w:rFonts w:ascii="Times New Roman" w:hAnsi="Times New Roman" w:cs="Times New Roman"/>
          <w:sz w:val="22"/>
          <w:szCs w:val="22"/>
          <w:lang w:val="fr-FR"/>
        </w:rPr>
        <w:t xml:space="preserve">, l’état est représenté par un vecteur de dimension </w:t>
      </w:r>
      <m:oMath>
        <m:r>
          <w:rPr>
            <w:rFonts w:ascii="Cambria Math" w:hAnsi="Cambria Math" w:cs="Times New Roman"/>
            <w:sz w:val="22"/>
            <w:szCs w:val="22"/>
            <w:lang w:val="fr-FR"/>
          </w:rPr>
          <m:t>2+</m:t>
        </m:r>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food</m:t>
            </m:r>
          </m:sub>
        </m:sSub>
      </m:oMath>
      <w:r w:rsidRPr="0076312B">
        <w:rPr>
          <w:rFonts w:ascii="Times New Roman" w:hAnsi="Times New Roman" w:cs="Times New Roman"/>
          <w:sz w:val="22"/>
          <w:szCs w:val="22"/>
          <w:lang w:val="fr-FR"/>
        </w:rPr>
        <w:t>. Comme il n’y a qu’une seule nourriture, l’entrée du réseau est de dimension 3, et la sortie est de dimension 4 (quatre actions). Avec une architecture MLP composée de deux couches cachées fully-connected de 16 neurones chacune, le nombre total de paramètres (poids et biais) est :</w:t>
      </w:r>
    </w:p>
    <w:p w14:paraId="6C314F59" w14:textId="4E1D9793" w:rsidR="0076312B" w:rsidRPr="0076312B" w:rsidRDefault="0076312B" w:rsidP="0076312B">
      <w:pPr>
        <w:jc w:val="both"/>
        <w:rPr>
          <w:rFonts w:ascii="Times New Roman" w:hAnsi="Times New Roman" w:cs="Times New Roman"/>
          <w:sz w:val="22"/>
          <w:szCs w:val="22"/>
        </w:rPr>
      </w:pPr>
      <m:oMathPara>
        <m:oMath>
          <m:r>
            <w:rPr>
              <w:rFonts w:ascii="Cambria Math" w:hAnsi="Cambria Math" w:cs="Times New Roman"/>
              <w:sz w:val="22"/>
              <w:szCs w:val="22"/>
            </w:rPr>
            <m:t>(3×16+16)+(16×16+16)+(16×4+4)=404</m:t>
          </m:r>
          <m:r>
            <w:rPr>
              <w:rFonts w:ascii="Times New Roman" w:hAnsi="Times New Roman" w:cs="Times New Roman"/>
              <w:sz w:val="22"/>
              <w:szCs w:val="22"/>
            </w:rPr>
            <w:br/>
          </m:r>
        </m:oMath>
      </m:oMathPara>
    </w:p>
    <w:p w14:paraId="3ABDF0E2" w14:textId="7765E060"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À titre de comparaison, dans la partie 1 (codage scalaire), le nombre d’états pour un damier </w:t>
      </w:r>
      <m:oMath>
        <m:r>
          <w:rPr>
            <w:rFonts w:ascii="Cambria Math" w:hAnsi="Cambria Math" w:cs="Times New Roman"/>
            <w:sz w:val="22"/>
            <w:szCs w:val="22"/>
            <w:lang w:val="fr-FR"/>
          </w:rPr>
          <m:t>3×3</m:t>
        </m:r>
      </m:oMath>
      <w:r w:rsidRPr="0076312B">
        <w:rPr>
          <w:rFonts w:ascii="Times New Roman" w:hAnsi="Times New Roman" w:cs="Times New Roman"/>
          <w:sz w:val="22"/>
          <w:szCs w:val="22"/>
          <w:lang w:val="fr-FR"/>
        </w:rPr>
        <w:t xml:space="preserve">avec une nourriture est </w:t>
      </w:r>
      <m:oMath>
        <m:r>
          <w:rPr>
            <w:rFonts w:ascii="Cambria Math" w:hAnsi="Cambria Math" w:cs="Times New Roman"/>
            <w:sz w:val="22"/>
            <w:szCs w:val="22"/>
            <w:lang w:val="fr-FR"/>
          </w:rPr>
          <m:t>9×2=18</m:t>
        </m:r>
      </m:oMath>
      <w:r w:rsidRPr="0076312B">
        <w:rPr>
          <w:rFonts w:ascii="Times New Roman" w:hAnsi="Times New Roman" w:cs="Times New Roman"/>
          <w:sz w:val="22"/>
          <w:szCs w:val="22"/>
          <w:lang w:val="fr-FR"/>
        </w:rPr>
        <w:t xml:space="preserve">, ce qui conduit à une Q-table de taille </w:t>
      </w:r>
      <m:oMath>
        <m:r>
          <w:rPr>
            <w:rFonts w:ascii="Cambria Math" w:hAnsi="Cambria Math" w:cs="Times New Roman"/>
            <w:sz w:val="22"/>
            <w:szCs w:val="22"/>
            <w:lang w:val="fr-FR"/>
          </w:rPr>
          <m:t>18×4=72</m:t>
        </m:r>
      </m:oMath>
      <w:r w:rsidRPr="0076312B">
        <w:rPr>
          <w:rFonts w:ascii="Times New Roman" w:hAnsi="Times New Roman" w:cs="Times New Roman"/>
          <w:sz w:val="22"/>
          <w:szCs w:val="22"/>
          <w:lang w:val="fr-FR"/>
        </w:rPr>
        <w:t>valeurs. Cette comparaison met en évidence la différence entre les deux approches : la méthode tabulaire stocke explicitement une valeur pour chaque couple (état, action), tandis que l’approche DQN repose sur une approximation paramétrique dont la complexité dépend de l’architecture du réseau plutôt que du nombre d’états.</w:t>
      </w:r>
    </w:p>
    <w:p w14:paraId="3FF28B6E" w14:textId="77777777" w:rsidR="004E1D2F" w:rsidRPr="00BF3AE8" w:rsidRDefault="004E1D2F" w:rsidP="004E1D2F">
      <w:pPr>
        <w:jc w:val="both"/>
        <w:rPr>
          <w:rFonts w:ascii="Times New Roman" w:hAnsi="Times New Roman" w:cs="Times New Roman"/>
          <w:sz w:val="22"/>
          <w:szCs w:val="22"/>
          <w:lang w:val="fr-FR"/>
        </w:rPr>
      </w:pPr>
    </w:p>
    <w:p w14:paraId="57D8997F" w14:textId="280F515F" w:rsidR="00066775" w:rsidRPr="00BF3AE8" w:rsidRDefault="009707F7" w:rsidP="007120F0">
      <w:pPr>
        <w:rPr>
          <w:rFonts w:ascii="Times New Roman" w:hAnsi="Times New Roman" w:cs="Times New Roman"/>
          <w:b/>
          <w:bCs/>
          <w:sz w:val="22"/>
          <w:szCs w:val="22"/>
          <w:lang w:val="fr-FR"/>
        </w:rPr>
      </w:pPr>
      <w:r w:rsidRPr="00BF3AE8">
        <w:rPr>
          <w:rFonts w:ascii="Times New Roman" w:hAnsi="Times New Roman" w:cs="Times New Roman"/>
          <w:b/>
          <w:bCs/>
          <w:sz w:val="22"/>
          <w:szCs w:val="22"/>
          <w:lang w:val="fr-FR"/>
        </w:rPr>
        <w:t xml:space="preserve">C/ Apprentissage de la board1 </w:t>
      </w:r>
    </w:p>
    <w:p w14:paraId="427144C9" w14:textId="790D0A8F"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Avec </w:t>
      </w:r>
      <m:oMath>
        <m:r>
          <w:rPr>
            <w:rFonts w:ascii="Cambria Math" w:hAnsi="Cambria Math" w:cs="Times New Roman"/>
            <w:sz w:val="22"/>
            <w:szCs w:val="22"/>
          </w:rPr>
          <m:t>γ</m:t>
        </m:r>
        <m:r>
          <w:rPr>
            <w:rFonts w:ascii="Cambria Math" w:hAnsi="Cambria Math" w:cs="Times New Roman"/>
            <w:sz w:val="22"/>
            <w:szCs w:val="22"/>
            <w:lang w:val="fr-FR"/>
          </w:rPr>
          <m:t>=0.95</m:t>
        </m:r>
      </m:oMath>
      <w:r w:rsidRPr="0076312B">
        <w:rPr>
          <w:rFonts w:ascii="Times New Roman" w:hAnsi="Times New Roman" w:cs="Times New Roman"/>
          <w:sz w:val="22"/>
          <w:szCs w:val="22"/>
          <w:lang w:val="fr-FR"/>
        </w:rPr>
        <w:t xml:space="preserve">et une architecture MLP </w:t>
      </w:r>
      <m:oMath>
        <m:r>
          <w:rPr>
            <w:rFonts w:ascii="Cambria Math" w:hAnsi="Cambria Math" w:cs="Times New Roman"/>
            <w:sz w:val="22"/>
            <w:szCs w:val="22"/>
            <w:lang w:val="fr-FR"/>
          </w:rPr>
          <m:t>16×16</m:t>
        </m:r>
      </m:oMath>
      <w:r w:rsidRPr="0076312B">
        <w:rPr>
          <w:rFonts w:ascii="Times New Roman" w:hAnsi="Times New Roman" w:cs="Times New Roman"/>
          <w:sz w:val="22"/>
          <w:szCs w:val="22"/>
          <w:lang w:val="fr-FR"/>
        </w:rPr>
        <w:t xml:space="preserve">sur </w:t>
      </w:r>
      <w:r w:rsidRPr="0076312B">
        <w:rPr>
          <w:rFonts w:ascii="Times New Roman" w:hAnsi="Times New Roman" w:cs="Times New Roman"/>
          <w:i/>
          <w:iCs/>
          <w:sz w:val="22"/>
          <w:szCs w:val="22"/>
          <w:lang w:val="fr-FR"/>
        </w:rPr>
        <w:t>board1</w:t>
      </w:r>
      <w:r w:rsidRPr="0076312B">
        <w:rPr>
          <w:rFonts w:ascii="Times New Roman" w:hAnsi="Times New Roman" w:cs="Times New Roman"/>
          <w:sz w:val="22"/>
          <w:szCs w:val="22"/>
          <w:lang w:val="fr-FR"/>
        </w:rPr>
        <w:t>, l’apprentissage est correct et converge de manière stable. La courbe de récompense cumulée présente une phase initiale fortement bruitée, caractéristique de l’exploration, puis une stabilisation rapide autour de valeurs comprises entre 0.5 et 0.6 pour la majorité des épisodes, indiquant l’acquisition d’une politique efficace malgré une exploration résiduelle.</w:t>
      </w:r>
    </w:p>
    <w:p w14:paraId="0E68A9DD" w14:textId="4E66213C"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Les indicateurs de fin d’entraînement confirment cette convergence : à l’épisode 500, on observe un </w:t>
      </w:r>
      <w:r w:rsidRPr="0076312B">
        <w:rPr>
          <w:rFonts w:ascii="Times New Roman" w:hAnsi="Times New Roman" w:cs="Times New Roman"/>
          <w:i/>
          <w:iCs/>
          <w:sz w:val="22"/>
          <w:szCs w:val="22"/>
          <w:lang w:val="fr-FR"/>
        </w:rPr>
        <w:t>Average Reward</w:t>
      </w:r>
      <w:r w:rsidRPr="0076312B">
        <w:rPr>
          <w:rFonts w:ascii="Times New Roman" w:hAnsi="Times New Roman" w:cs="Times New Roman"/>
          <w:sz w:val="22"/>
          <w:szCs w:val="22"/>
          <w:lang w:val="fr-FR"/>
        </w:rPr>
        <w:t xml:space="preserve"> de 0.5, un </w:t>
      </w:r>
      <w:r w:rsidRPr="0076312B">
        <w:rPr>
          <w:rFonts w:ascii="Times New Roman" w:hAnsi="Times New Roman" w:cs="Times New Roman"/>
          <w:i/>
          <w:iCs/>
          <w:sz w:val="22"/>
          <w:szCs w:val="22"/>
          <w:lang w:val="fr-FR"/>
        </w:rPr>
        <w:t>Best Reward</w:t>
      </w:r>
      <w:r w:rsidRPr="0076312B">
        <w:rPr>
          <w:rFonts w:ascii="Times New Roman" w:hAnsi="Times New Roman" w:cs="Times New Roman"/>
          <w:sz w:val="22"/>
          <w:szCs w:val="22"/>
          <w:lang w:val="fr-FR"/>
        </w:rPr>
        <w:t xml:space="preserve"> et un </w:t>
      </w:r>
      <w:r w:rsidRPr="0076312B">
        <w:rPr>
          <w:rFonts w:ascii="Times New Roman" w:hAnsi="Times New Roman" w:cs="Times New Roman"/>
          <w:i/>
          <w:iCs/>
          <w:sz w:val="22"/>
          <w:szCs w:val="22"/>
          <w:lang w:val="fr-FR"/>
        </w:rPr>
        <w:t>Last Reward</w:t>
      </w:r>
      <w:r w:rsidRPr="0076312B">
        <w:rPr>
          <w:rFonts w:ascii="Times New Roman" w:hAnsi="Times New Roman" w:cs="Times New Roman"/>
          <w:sz w:val="22"/>
          <w:szCs w:val="22"/>
          <w:lang w:val="fr-FR"/>
        </w:rPr>
        <w:t xml:space="preserve"> de 0.6, avec un taux d’exploration minimal atteint (</w:t>
      </w:r>
      <m:oMath>
        <m:r>
          <w:rPr>
            <w:rFonts w:ascii="Cambria Math" w:hAnsi="Cambria Math" w:cs="Times New Roman"/>
            <w:sz w:val="22"/>
            <w:szCs w:val="22"/>
          </w:rPr>
          <m:t>ε</m:t>
        </m:r>
        <m:r>
          <w:rPr>
            <w:rFonts w:ascii="Cambria Math" w:hAnsi="Cambria Math" w:cs="Times New Roman"/>
            <w:sz w:val="22"/>
            <w:szCs w:val="22"/>
            <w:lang w:val="fr-FR"/>
          </w:rPr>
          <m:t>=0.05</m:t>
        </m:r>
      </m:oMath>
      <w:r w:rsidRPr="0076312B">
        <w:rPr>
          <w:rFonts w:ascii="Times New Roman" w:hAnsi="Times New Roman" w:cs="Times New Roman"/>
          <w:sz w:val="22"/>
          <w:szCs w:val="22"/>
          <w:lang w:val="fr-FR"/>
        </w:rPr>
        <w:t xml:space="preserve">). La perte finale est faible (Loss ≈ </w:t>
      </w:r>
      <m:oMath>
        <m:r>
          <w:rPr>
            <w:rFonts w:ascii="Cambria Math" w:hAnsi="Cambria Math" w:cs="Times New Roman"/>
            <w:sz w:val="22"/>
            <w:szCs w:val="22"/>
            <w:lang w:val="fr-FR"/>
          </w:rPr>
          <m:t>2.66×</m:t>
        </m:r>
        <m:sSup>
          <m:sSupPr>
            <m:ctrlPr>
              <w:rPr>
                <w:rFonts w:ascii="Cambria Math" w:hAnsi="Cambria Math" w:cs="Times New Roman"/>
                <w:sz w:val="22"/>
                <w:szCs w:val="22"/>
              </w:rPr>
            </m:ctrlPr>
          </m:sSupPr>
          <m:e>
            <m:r>
              <w:rPr>
                <w:rFonts w:ascii="Cambria Math" w:hAnsi="Cambria Math" w:cs="Times New Roman"/>
                <w:sz w:val="22"/>
                <w:szCs w:val="22"/>
                <w:lang w:val="fr-FR"/>
              </w:rPr>
              <m:t>10</m:t>
            </m:r>
          </m:e>
          <m:sup>
            <m:r>
              <w:rPr>
                <w:rFonts w:ascii="Cambria Math" w:hAnsi="Cambria Math" w:cs="Times New Roman"/>
                <w:sz w:val="22"/>
                <w:szCs w:val="22"/>
                <w:lang w:val="fr-FR"/>
              </w:rPr>
              <m:t>-4</m:t>
            </m:r>
          </m:sup>
        </m:sSup>
      </m:oMath>
      <w:r w:rsidRPr="0076312B">
        <w:rPr>
          <w:rFonts w:ascii="Times New Roman" w:hAnsi="Times New Roman" w:cs="Times New Roman"/>
          <w:sz w:val="22"/>
          <w:szCs w:val="22"/>
          <w:lang w:val="fr-FR"/>
        </w:rPr>
        <w:t>), ce qui indique une optimisation stabilisée.</w:t>
      </w:r>
    </w:p>
    <w:p w14:paraId="60494AC4" w14:textId="77777777"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L’évaluation statistique confirme la qualité de la politique : sur 100 parties, le score moyen est d’environ 0.565, le taux de victoire est de 100 %, le nombre moyen de déplacements est de 3.54, et aucun passage sur une case poison n’est observé. L’agent termine ainsi systématiquement le jeu via des trajectoires courtes et sûres.</w:t>
      </w:r>
    </w:p>
    <w:p w14:paraId="76C625FB" w14:textId="11E22F67"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Si l’on modifie la position d’un poison, il est nécessaire de ré-apprendre, ou au minimum de ré-entraîner significativement, le réseau. La représentation d’état </w:t>
      </w:r>
      <m:oMath>
        <m:d>
          <m:dPr>
            <m:begChr m:val="["/>
            <m:sepChr m:val=","/>
            <m:endChr m:val="]"/>
            <m:ctrlPr>
              <w:rPr>
                <w:rFonts w:ascii="Cambria Math" w:hAnsi="Cambria Math" w:cs="Times New Roman"/>
                <w:sz w:val="22"/>
                <w:szCs w:val="22"/>
              </w:rPr>
            </m:ctrlPr>
          </m:dPr>
          <m:e>
            <m:r>
              <w:rPr>
                <w:rFonts w:ascii="Cambria Math" w:hAnsi="Cambria Math" w:cs="Times New Roman"/>
                <w:sz w:val="22"/>
                <w:szCs w:val="22"/>
              </w:rPr>
              <m:t>X</m:t>
            </m:r>
          </m:e>
          <m:e>
            <m:r>
              <w:rPr>
                <w:rFonts w:ascii="Cambria Math" w:hAnsi="Cambria Math" w:cs="Times New Roman"/>
                <w:sz w:val="22"/>
                <w:szCs w:val="22"/>
              </w:rPr>
              <m:t>Y</m:t>
            </m:r>
          </m:e>
          <m:e>
            <m:sSub>
              <m:sSubPr>
                <m:ctrlPr>
                  <w:rPr>
                    <w:rFonts w:ascii="Cambria Math" w:hAnsi="Cambria Math" w:cs="Times New Roman"/>
                    <w:sz w:val="22"/>
                    <w:szCs w:val="22"/>
                  </w:rPr>
                </m:ctrlPr>
              </m:sSubPr>
              <m:e>
                <m:r>
                  <w:rPr>
                    <w:rFonts w:ascii="Cambria Math" w:hAnsi="Cambria Math" w:cs="Times New Roman"/>
                    <w:sz w:val="22"/>
                    <w:szCs w:val="22"/>
                  </w:rPr>
                  <m:t>F</m:t>
                </m:r>
              </m:e>
              <m:sub>
                <m:r>
                  <w:rPr>
                    <w:rFonts w:ascii="Cambria Math" w:hAnsi="Cambria Math" w:cs="Times New Roman"/>
                    <w:sz w:val="22"/>
                    <w:szCs w:val="22"/>
                  </w:rPr>
                  <m:t>i</m:t>
                </m:r>
              </m:sub>
            </m:sSub>
          </m:e>
        </m:d>
      </m:oMath>
      <w:r w:rsidRPr="0076312B">
        <w:rPr>
          <w:rFonts w:ascii="Times New Roman" w:hAnsi="Times New Roman" w:cs="Times New Roman"/>
          <w:sz w:val="22"/>
          <w:szCs w:val="22"/>
          <w:lang w:val="fr-FR"/>
        </w:rPr>
        <w:t xml:space="preserve">ne contient pas d’information explicite sur la géométrie globale du plateau ni sur la localisation des dangers : déplacer un poison modifie donc la structure </w:t>
      </w:r>
      <w:r w:rsidRPr="0076312B">
        <w:rPr>
          <w:rFonts w:ascii="Times New Roman" w:hAnsi="Times New Roman" w:cs="Times New Roman"/>
          <w:sz w:val="22"/>
          <w:szCs w:val="22"/>
          <w:lang w:val="fr-FR"/>
        </w:rPr>
        <w:lastRenderedPageBreak/>
        <w:t xml:space="preserve">des récompenses associée aux trajectoires possibles, rendant la fonction </w:t>
      </w:r>
      <m:oMath>
        <m:r>
          <w:rPr>
            <w:rFonts w:ascii="Cambria Math" w:hAnsi="Cambria Math" w:cs="Times New Roman"/>
            <w:sz w:val="22"/>
            <w:szCs w:val="22"/>
          </w:rPr>
          <m:t>Q</m:t>
        </m:r>
        <m:r>
          <w:rPr>
            <w:rFonts w:ascii="Cambria Math" w:hAnsi="Cambria Math" w:cs="Times New Roman"/>
            <w:sz w:val="22"/>
            <w:szCs w:val="22"/>
            <w:lang w:val="fr-FR"/>
          </w:rPr>
          <m:t>(</m:t>
        </m:r>
        <m:r>
          <w:rPr>
            <w:rFonts w:ascii="Cambria Math" w:hAnsi="Cambria Math" w:cs="Times New Roman"/>
            <w:sz w:val="22"/>
            <w:szCs w:val="22"/>
          </w:rPr>
          <m:t>s</m:t>
        </m:r>
        <m:r>
          <w:rPr>
            <w:rFonts w:ascii="Cambria Math" w:hAnsi="Cambria Math" w:cs="Times New Roman"/>
            <w:sz w:val="22"/>
            <w:szCs w:val="22"/>
            <w:lang w:val="fr-FR"/>
          </w:rPr>
          <m:t>,</m:t>
        </m:r>
        <m:r>
          <w:rPr>
            <w:rFonts w:ascii="Cambria Math" w:hAnsi="Cambria Math" w:cs="Times New Roman"/>
            <w:sz w:val="22"/>
            <w:szCs w:val="22"/>
          </w:rPr>
          <m:t>a</m:t>
        </m:r>
        <m:r>
          <w:rPr>
            <w:rFonts w:ascii="Cambria Math" w:hAnsi="Cambria Math" w:cs="Times New Roman"/>
            <w:sz w:val="22"/>
            <w:szCs w:val="22"/>
            <w:lang w:val="fr-FR"/>
          </w:rPr>
          <m:t>)</m:t>
        </m:r>
      </m:oMath>
      <w:r w:rsidRPr="0076312B">
        <w:rPr>
          <w:rFonts w:ascii="Times New Roman" w:hAnsi="Times New Roman" w:cs="Times New Roman"/>
          <w:sz w:val="22"/>
          <w:szCs w:val="22"/>
          <w:lang w:val="fr-FR"/>
        </w:rPr>
        <w:t>apprise incohérente avec le nouvel environnement. La même remarque s’applique à un changement de position de la maison, qui modifie la condition de terminaison et les trajectoires optimales sans être encodé dans l’état.</w:t>
      </w:r>
    </w:p>
    <w:p w14:paraId="19EE7A8E" w14:textId="77777777" w:rsidR="00365298" w:rsidRPr="009707F7" w:rsidRDefault="00365298" w:rsidP="009707F7">
      <w:pPr>
        <w:jc w:val="both"/>
        <w:rPr>
          <w:rFonts w:ascii="Times New Roman" w:hAnsi="Times New Roman" w:cs="Times New Roman"/>
          <w:sz w:val="22"/>
          <w:szCs w:val="22"/>
          <w:lang w:val="fr-FR"/>
        </w:rPr>
      </w:pPr>
    </w:p>
    <w:tbl>
      <w:tblPr>
        <w:tblStyle w:val="TableGrid"/>
        <w:tblW w:w="0" w:type="auto"/>
        <w:tblLook w:val="04A0" w:firstRow="1" w:lastRow="0" w:firstColumn="1" w:lastColumn="0" w:noHBand="0" w:noVBand="1"/>
      </w:tblPr>
      <w:tblGrid>
        <w:gridCol w:w="9350"/>
      </w:tblGrid>
      <w:tr w:rsidR="00D067D9" w:rsidRPr="00BF3AE8" w14:paraId="16D73C6B" w14:textId="77777777">
        <w:tc>
          <w:tcPr>
            <w:tcW w:w="9350" w:type="dxa"/>
          </w:tcPr>
          <w:p w14:paraId="2FC79621" w14:textId="77777777" w:rsidR="00D067D9" w:rsidRPr="00BF3AE8" w:rsidRDefault="00D067D9" w:rsidP="00AB68D3">
            <w:pPr>
              <w:jc w:val="both"/>
              <w:rPr>
                <w:rFonts w:ascii="Times New Roman" w:hAnsi="Times New Roman" w:cs="Times New Roman"/>
                <w:b/>
                <w:bCs/>
                <w:sz w:val="22"/>
                <w:szCs w:val="22"/>
              </w:rPr>
            </w:pPr>
            <w:r w:rsidRPr="00BF3AE8">
              <w:rPr>
                <w:rFonts w:ascii="Times New Roman" w:hAnsi="Times New Roman" w:cs="Times New Roman"/>
                <w:b/>
                <w:bCs/>
                <w:sz w:val="22"/>
                <w:szCs w:val="22"/>
              </w:rPr>
              <w:t xml:space="preserve">GAMMA 0.95 </w:t>
            </w:r>
          </w:p>
        </w:tc>
      </w:tr>
      <w:tr w:rsidR="00D067D9" w:rsidRPr="00BF3AE8" w14:paraId="544EFDE6" w14:textId="77777777">
        <w:tc>
          <w:tcPr>
            <w:tcW w:w="9350" w:type="dxa"/>
          </w:tcPr>
          <w:p w14:paraId="5A3592D6" w14:textId="0B6BCD10" w:rsidR="00D067D9" w:rsidRPr="00BF3AE8" w:rsidRDefault="00F515DC" w:rsidP="00AB68D3">
            <w:pPr>
              <w:jc w:val="both"/>
              <w:rPr>
                <w:rFonts w:ascii="Times New Roman" w:hAnsi="Times New Roman" w:cs="Times New Roman"/>
                <w:b/>
                <w:bCs/>
                <w:sz w:val="22"/>
                <w:szCs w:val="22"/>
              </w:rPr>
            </w:pPr>
            <w:proofErr w:type="spellStart"/>
            <w:r>
              <w:rPr>
                <w:rFonts w:ascii="Times New Roman" w:hAnsi="Times New Roman" w:cs="Times New Roman"/>
                <w:b/>
                <w:bCs/>
                <w:sz w:val="22"/>
                <w:szCs w:val="22"/>
              </w:rPr>
              <w:t>Neurones</w:t>
            </w:r>
            <w:proofErr w:type="spellEnd"/>
            <w:r w:rsidR="00D067D9" w:rsidRPr="00BF3AE8">
              <w:rPr>
                <w:rFonts w:ascii="Times New Roman" w:hAnsi="Times New Roman" w:cs="Times New Roman"/>
                <w:b/>
                <w:bCs/>
                <w:sz w:val="22"/>
                <w:szCs w:val="22"/>
              </w:rPr>
              <w:t xml:space="preserve"> 16 16 </w:t>
            </w:r>
          </w:p>
        </w:tc>
      </w:tr>
      <w:tr w:rsidR="00D067D9" w:rsidRPr="00BF3AE8" w14:paraId="47AA9172" w14:textId="77777777">
        <w:tc>
          <w:tcPr>
            <w:tcW w:w="9350" w:type="dxa"/>
          </w:tcPr>
          <w:p w14:paraId="3E330DF0" w14:textId="77777777" w:rsidR="00D067D9" w:rsidRPr="00BF3AE8" w:rsidRDefault="00D067D9" w:rsidP="00AB68D3">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Score moyen :  0.5646000000000001  Pourcentage victoire : 100.0 %</w:t>
            </w:r>
          </w:p>
        </w:tc>
      </w:tr>
      <w:tr w:rsidR="00D067D9" w:rsidRPr="00BF3AE8" w14:paraId="46160A8C" w14:textId="77777777">
        <w:tc>
          <w:tcPr>
            <w:tcW w:w="9350" w:type="dxa"/>
          </w:tcPr>
          <w:p w14:paraId="759A9369" w14:textId="77777777" w:rsidR="00D067D9" w:rsidRPr="00BF3AE8" w:rsidRDefault="00D067D9" w:rsidP="00AB68D3">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de deplacements moyens  3.54</w:t>
            </w:r>
          </w:p>
        </w:tc>
      </w:tr>
      <w:tr w:rsidR="00D067D9" w:rsidRPr="00AC1927" w14:paraId="3CAB18F2" w14:textId="77777777">
        <w:tc>
          <w:tcPr>
            <w:tcW w:w="9350" w:type="dxa"/>
          </w:tcPr>
          <w:p w14:paraId="569F69CF" w14:textId="77777777" w:rsidR="00D067D9" w:rsidRPr="00BF3AE8" w:rsidRDefault="00D067D9" w:rsidP="00AB68D3">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moyen de cases poison par partie 0.0</w:t>
            </w:r>
          </w:p>
        </w:tc>
      </w:tr>
      <w:tr w:rsidR="00D067D9" w:rsidRPr="00BF3AE8" w14:paraId="1E498239" w14:textId="77777777">
        <w:tc>
          <w:tcPr>
            <w:tcW w:w="9350" w:type="dxa"/>
          </w:tcPr>
          <w:p w14:paraId="0AE8C13A" w14:textId="77777777" w:rsidR="00D067D9" w:rsidRPr="00BF3AE8" w:rsidRDefault="00D067D9" w:rsidP="00AB68D3">
            <w:pPr>
              <w:jc w:val="both"/>
              <w:rPr>
                <w:rFonts w:ascii="Times New Roman" w:hAnsi="Times New Roman" w:cs="Times New Roman"/>
                <w:sz w:val="22"/>
                <w:szCs w:val="22"/>
              </w:rPr>
            </w:pPr>
            <w:r w:rsidRPr="00BF3AE8">
              <w:rPr>
                <w:rFonts w:ascii="Times New Roman" w:hAnsi="Times New Roman" w:cs="Times New Roman"/>
                <w:sz w:val="22"/>
                <w:szCs w:val="22"/>
              </w:rPr>
              <w:t>board used: board1</w:t>
            </w:r>
          </w:p>
        </w:tc>
      </w:tr>
    </w:tbl>
    <w:p w14:paraId="6AD717BF" w14:textId="77777777" w:rsidR="004E1D2F" w:rsidRPr="00BF3AE8" w:rsidRDefault="00066775" w:rsidP="004E1D2F">
      <w:pPr>
        <w:jc w:val="center"/>
        <w:rPr>
          <w:rFonts w:ascii="Times New Roman" w:hAnsi="Times New Roman" w:cs="Times New Roman"/>
          <w:b/>
          <w:bCs/>
          <w:sz w:val="22"/>
          <w:szCs w:val="22"/>
          <w:lang w:val="fr-FR"/>
        </w:rPr>
      </w:pPr>
      <w:r w:rsidRPr="00BF3AE8">
        <w:rPr>
          <w:rFonts w:ascii="Times New Roman" w:hAnsi="Times New Roman" w:cs="Times New Roman"/>
          <w:noProof/>
          <w:sz w:val="22"/>
          <w:szCs w:val="22"/>
        </w:rPr>
        <w:drawing>
          <wp:inline distT="0" distB="0" distL="0" distR="0" wp14:anchorId="68DA0BA0" wp14:editId="6B442405">
            <wp:extent cx="2852931" cy="1971675"/>
            <wp:effectExtent l="0" t="0" r="5080" b="0"/>
            <wp:docPr id="326566817" name="Picture 4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66817" name="Picture 42" descr="A graph with blue lines&#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7873"/>
                    <a:stretch>
                      <a:fillRect/>
                    </a:stretch>
                  </pic:blipFill>
                  <pic:spPr bwMode="auto">
                    <a:xfrm>
                      <a:off x="0" y="0"/>
                      <a:ext cx="2881326" cy="1991299"/>
                    </a:xfrm>
                    <a:prstGeom prst="rect">
                      <a:avLst/>
                    </a:prstGeom>
                    <a:noFill/>
                    <a:ln>
                      <a:noFill/>
                    </a:ln>
                    <a:extLst>
                      <a:ext uri="{53640926-AAD7-44D8-BBD7-CCE9431645EC}">
                        <a14:shadowObscured xmlns:a14="http://schemas.microsoft.com/office/drawing/2010/main"/>
                      </a:ext>
                    </a:extLst>
                  </pic:spPr>
                </pic:pic>
              </a:graphicData>
            </a:graphic>
          </wp:inline>
        </w:drawing>
      </w:r>
    </w:p>
    <w:p w14:paraId="4537B4E1" w14:textId="77777777" w:rsidR="00365298" w:rsidRPr="00BF3AE8" w:rsidRDefault="00365298" w:rsidP="004E1D2F">
      <w:pPr>
        <w:rPr>
          <w:rFonts w:ascii="Times New Roman" w:hAnsi="Times New Roman" w:cs="Times New Roman"/>
          <w:b/>
          <w:bCs/>
          <w:sz w:val="22"/>
          <w:szCs w:val="22"/>
          <w:lang w:val="fr-FR"/>
        </w:rPr>
      </w:pPr>
    </w:p>
    <w:p w14:paraId="7C797C63" w14:textId="39F30304" w:rsidR="00365298" w:rsidRPr="00BF3AE8" w:rsidRDefault="00365298" w:rsidP="004E1D2F">
      <w:pPr>
        <w:rPr>
          <w:rFonts w:ascii="Times New Roman" w:hAnsi="Times New Roman" w:cs="Times New Roman"/>
          <w:b/>
          <w:bCs/>
          <w:sz w:val="22"/>
          <w:szCs w:val="22"/>
          <w:lang w:val="fr-FR"/>
        </w:rPr>
      </w:pPr>
      <w:r w:rsidRPr="00BF3AE8">
        <w:rPr>
          <w:rFonts w:ascii="Times New Roman" w:hAnsi="Times New Roman" w:cs="Times New Roman"/>
          <w:b/>
          <w:bCs/>
          <w:sz w:val="22"/>
          <w:szCs w:val="22"/>
          <w:lang w:val="fr-FR"/>
        </w:rPr>
        <w:t xml:space="preserve">D/ Apprentissage de la board2 et impact de la taille des couches cachées </w:t>
      </w:r>
    </w:p>
    <w:p w14:paraId="1CBAFC64" w14:textId="0D7B6E27" w:rsidR="0076312B" w:rsidRPr="0076312B" w:rsidRDefault="0076312B" w:rsidP="0076312B">
      <w:pPr>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Sur </w:t>
      </w:r>
      <w:r w:rsidRPr="0076312B">
        <w:rPr>
          <w:rFonts w:ascii="Times New Roman" w:hAnsi="Times New Roman" w:cs="Times New Roman"/>
          <w:i/>
          <w:iCs/>
          <w:sz w:val="22"/>
          <w:szCs w:val="22"/>
          <w:lang w:val="fr-FR"/>
        </w:rPr>
        <w:t>board2</w:t>
      </w:r>
      <w:r w:rsidRPr="0076312B">
        <w:rPr>
          <w:rFonts w:ascii="Times New Roman" w:hAnsi="Times New Roman" w:cs="Times New Roman"/>
          <w:sz w:val="22"/>
          <w:szCs w:val="22"/>
          <w:lang w:val="fr-FR"/>
        </w:rPr>
        <w:t xml:space="preserve"> avec </w:t>
      </w:r>
      <m:oMath>
        <m:r>
          <w:rPr>
            <w:rFonts w:ascii="Cambria Math" w:hAnsi="Cambria Math" w:cs="Times New Roman"/>
            <w:sz w:val="22"/>
            <w:szCs w:val="22"/>
          </w:rPr>
          <m:t>γ</m:t>
        </m:r>
        <m:r>
          <w:rPr>
            <w:rFonts w:ascii="Cambria Math" w:hAnsi="Cambria Math" w:cs="Times New Roman"/>
            <w:sz w:val="22"/>
            <w:szCs w:val="22"/>
            <w:lang w:val="fr-FR"/>
          </w:rPr>
          <m:t>=0.95</m:t>
        </m:r>
      </m:oMath>
      <w:r w:rsidRPr="0076312B">
        <w:rPr>
          <w:rFonts w:ascii="Times New Roman" w:hAnsi="Times New Roman" w:cs="Times New Roman"/>
          <w:sz w:val="22"/>
          <w:szCs w:val="22"/>
          <w:lang w:val="fr-FR"/>
        </w:rPr>
        <w:t xml:space="preserve">, l’apprentissage n’est pas correct lorsque l’on utilise un réseau de petite taille (MLP </w:t>
      </w:r>
      <m:oMath>
        <m:r>
          <w:rPr>
            <w:rFonts w:ascii="Cambria Math" w:hAnsi="Cambria Math" w:cs="Times New Roman"/>
            <w:sz w:val="22"/>
            <w:szCs w:val="22"/>
            <w:lang w:val="fr-FR"/>
          </w:rPr>
          <m:t>3×3</m:t>
        </m:r>
      </m:oMath>
      <w:r w:rsidRPr="0076312B">
        <w:rPr>
          <w:rFonts w:ascii="Times New Roman" w:hAnsi="Times New Roman" w:cs="Times New Roman"/>
          <w:sz w:val="22"/>
          <w:szCs w:val="22"/>
          <w:lang w:val="fr-FR"/>
        </w:rPr>
        <w:t xml:space="preserve">). Les résultats indiquent que l’agent ne parvient jamais à terminer la partie : le mode </w:t>
      </w:r>
      <w:r w:rsidRPr="0076312B">
        <w:rPr>
          <w:rFonts w:ascii="Times New Roman" w:hAnsi="Times New Roman" w:cs="Times New Roman"/>
          <w:i/>
          <w:iCs/>
          <w:sz w:val="22"/>
          <w:szCs w:val="22"/>
          <w:lang w:val="fr-FR"/>
        </w:rPr>
        <w:t>stat</w:t>
      </w:r>
      <w:r w:rsidRPr="0076312B">
        <w:rPr>
          <w:rFonts w:ascii="Times New Roman" w:hAnsi="Times New Roman" w:cs="Times New Roman"/>
          <w:sz w:val="22"/>
          <w:szCs w:val="22"/>
          <w:lang w:val="fr-FR"/>
        </w:rPr>
        <w:t xml:space="preserve"> donne un taux de victoire de 0 %, un nombre moyen de déplacements égal à 50 (limite maximale imposée par la procédure de test), ainsi qu’un score moyen négatif (≈ −0.493). Le journal d’entraînement confirme ce comportement, avec l’indication récurrente “Max step atteint” et une récompense cumulée finale de −1.4 à l’épisode 500. La politique apprise ne conduit donc pas à l’état terminal et l’agent reste bloqué dans des trajectoires non concluantes jusqu’à atteindre la limite de pas.</w:t>
      </w:r>
    </w:p>
    <w:p w14:paraId="4C714A42" w14:textId="7317471A" w:rsidR="0076312B" w:rsidRPr="0076312B" w:rsidRDefault="0076312B" w:rsidP="0076312B">
      <w:pPr>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Ce comportement est cohérent avec une capacité d’approximation insuffisante du réseau. Dans cette configuration plus complexe, l’état est continu (coordonnées </w:t>
      </w:r>
      <m:oMath>
        <m:r>
          <w:rPr>
            <w:rFonts w:ascii="Cambria Math" w:hAnsi="Cambria Math" w:cs="Times New Roman"/>
            <w:sz w:val="22"/>
            <w:szCs w:val="22"/>
          </w:rPr>
          <m:t>X</m:t>
        </m:r>
        <m:r>
          <w:rPr>
            <w:rFonts w:ascii="Cambria Math" w:hAnsi="Cambria Math" w:cs="Times New Roman"/>
            <w:sz w:val="22"/>
            <w:szCs w:val="22"/>
            <w:lang w:val="fr-FR"/>
          </w:rPr>
          <m:t>,</m:t>
        </m:r>
        <m:r>
          <w:rPr>
            <w:rFonts w:ascii="Cambria Math" w:hAnsi="Cambria Math" w:cs="Times New Roman"/>
            <w:sz w:val="22"/>
            <w:szCs w:val="22"/>
          </w:rPr>
          <m:t>Y</m:t>
        </m:r>
      </m:oMath>
      <w:r w:rsidRPr="0076312B">
        <w:rPr>
          <w:rFonts w:ascii="Times New Roman" w:hAnsi="Times New Roman" w:cs="Times New Roman"/>
          <w:sz w:val="22"/>
          <w:szCs w:val="22"/>
          <w:lang w:val="fr-FR"/>
        </w:rPr>
        <w:t xml:space="preserve">normalisées) et la présence de plusieurs objectifs induit une fonction </w:t>
      </w:r>
      <m:oMath>
        <m:r>
          <w:rPr>
            <w:rFonts w:ascii="Cambria Math" w:hAnsi="Cambria Math" w:cs="Times New Roman"/>
            <w:sz w:val="22"/>
            <w:szCs w:val="22"/>
          </w:rPr>
          <m:t>Q</m:t>
        </m:r>
        <m:r>
          <w:rPr>
            <w:rFonts w:ascii="Cambria Math" w:hAnsi="Cambria Math" w:cs="Times New Roman"/>
            <w:sz w:val="22"/>
            <w:szCs w:val="22"/>
            <w:lang w:val="fr-FR"/>
          </w:rPr>
          <m:t>(</m:t>
        </m:r>
        <m:r>
          <w:rPr>
            <w:rFonts w:ascii="Cambria Math" w:hAnsi="Cambria Math" w:cs="Times New Roman"/>
            <w:sz w:val="22"/>
            <w:szCs w:val="22"/>
          </w:rPr>
          <m:t>s</m:t>
        </m:r>
        <m:r>
          <w:rPr>
            <w:rFonts w:ascii="Cambria Math" w:hAnsi="Cambria Math" w:cs="Times New Roman"/>
            <w:sz w:val="22"/>
            <w:szCs w:val="22"/>
            <w:lang w:val="fr-FR"/>
          </w:rPr>
          <m:t>,</m:t>
        </m:r>
        <m:r>
          <w:rPr>
            <w:rFonts w:ascii="Cambria Math" w:hAnsi="Cambria Math" w:cs="Times New Roman"/>
            <w:sz w:val="22"/>
            <w:szCs w:val="22"/>
          </w:rPr>
          <m:t>a</m:t>
        </m:r>
        <m:r>
          <w:rPr>
            <w:rFonts w:ascii="Cambria Math" w:hAnsi="Cambria Math" w:cs="Times New Roman"/>
            <w:sz w:val="22"/>
            <w:szCs w:val="22"/>
            <w:lang w:val="fr-FR"/>
          </w:rPr>
          <m:t>)</m:t>
        </m:r>
      </m:oMath>
      <w:r w:rsidRPr="0076312B">
        <w:rPr>
          <w:rFonts w:ascii="Times New Roman" w:hAnsi="Times New Roman" w:cs="Times New Roman"/>
          <w:sz w:val="22"/>
          <w:szCs w:val="22"/>
          <w:lang w:val="fr-FR"/>
        </w:rPr>
        <w:t xml:space="preserve">plus non linéaire, que le réseau </w:t>
      </w:r>
      <m:oMath>
        <m:r>
          <w:rPr>
            <w:rFonts w:ascii="Cambria Math" w:hAnsi="Cambria Math" w:cs="Times New Roman"/>
            <w:sz w:val="22"/>
            <w:szCs w:val="22"/>
            <w:lang w:val="fr-FR"/>
          </w:rPr>
          <m:t>3×3</m:t>
        </m:r>
      </m:oMath>
      <w:r w:rsidRPr="0076312B">
        <w:rPr>
          <w:rFonts w:ascii="Times New Roman" w:hAnsi="Times New Roman" w:cs="Times New Roman"/>
          <w:sz w:val="22"/>
          <w:szCs w:val="22"/>
          <w:lang w:val="fr-FR"/>
        </w:rPr>
        <w:t>n’est pas capable de représenter de manière discriminante.</w:t>
      </w:r>
    </w:p>
    <w:p w14:paraId="313AAD0B" w14:textId="76D92EFB" w:rsidR="0076312B" w:rsidRPr="0076312B" w:rsidRDefault="0076312B" w:rsidP="0076312B">
      <w:pPr>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En augmentant la capacité du modèle avec une architecture </w:t>
      </w:r>
      <m:oMath>
        <m:r>
          <w:rPr>
            <w:rFonts w:ascii="Cambria Math" w:hAnsi="Cambria Math" w:cs="Times New Roman"/>
            <w:sz w:val="22"/>
            <w:szCs w:val="22"/>
            <w:lang w:val="fr-FR"/>
          </w:rPr>
          <m:t>8×8</m:t>
        </m:r>
      </m:oMath>
      <w:r w:rsidRPr="0076312B">
        <w:rPr>
          <w:rFonts w:ascii="Times New Roman" w:hAnsi="Times New Roman" w:cs="Times New Roman"/>
          <w:sz w:val="22"/>
          <w:szCs w:val="22"/>
          <w:lang w:val="fr-FR"/>
        </w:rPr>
        <w:t xml:space="preserve">, l’apprentissage devient correct. </w:t>
      </w:r>
      <w:r w:rsidRPr="0076312B">
        <w:rPr>
          <w:rFonts w:ascii="Times New Roman" w:hAnsi="Times New Roman" w:cs="Times New Roman"/>
          <w:sz w:val="22"/>
          <w:szCs w:val="22"/>
        </w:rPr>
        <w:t xml:space="preserve">À </w:t>
      </w:r>
      <w:proofErr w:type="spellStart"/>
      <w:r w:rsidRPr="0076312B">
        <w:rPr>
          <w:rFonts w:ascii="Times New Roman" w:hAnsi="Times New Roman" w:cs="Times New Roman"/>
          <w:sz w:val="22"/>
          <w:szCs w:val="22"/>
        </w:rPr>
        <w:t>l’épisode</w:t>
      </w:r>
      <w:proofErr w:type="spellEnd"/>
      <w:r w:rsidRPr="0076312B">
        <w:rPr>
          <w:rFonts w:ascii="Times New Roman" w:hAnsi="Times New Roman" w:cs="Times New Roman"/>
          <w:sz w:val="22"/>
          <w:szCs w:val="22"/>
        </w:rPr>
        <w:t xml:space="preserve"> 500, on </w:t>
      </w:r>
      <w:proofErr w:type="spellStart"/>
      <w:r w:rsidRPr="0076312B">
        <w:rPr>
          <w:rFonts w:ascii="Times New Roman" w:hAnsi="Times New Roman" w:cs="Times New Roman"/>
          <w:sz w:val="22"/>
          <w:szCs w:val="22"/>
        </w:rPr>
        <w:t>obtient</w:t>
      </w:r>
      <w:proofErr w:type="spellEnd"/>
      <w:r w:rsidRPr="0076312B">
        <w:rPr>
          <w:rFonts w:ascii="Times New Roman" w:hAnsi="Times New Roman" w:cs="Times New Roman"/>
          <w:sz w:val="22"/>
          <w:szCs w:val="22"/>
        </w:rPr>
        <w:t xml:space="preserve"> </w:t>
      </w:r>
      <w:r w:rsidRPr="0076312B">
        <w:rPr>
          <w:rFonts w:ascii="Times New Roman" w:hAnsi="Times New Roman" w:cs="Times New Roman"/>
          <w:i/>
          <w:iCs/>
          <w:sz w:val="22"/>
          <w:szCs w:val="22"/>
        </w:rPr>
        <w:t>Average Reward</w:t>
      </w:r>
      <w:r w:rsidRPr="0076312B">
        <w:rPr>
          <w:rFonts w:ascii="Times New Roman" w:hAnsi="Times New Roman" w:cs="Times New Roman"/>
          <w:sz w:val="22"/>
          <w:szCs w:val="22"/>
        </w:rPr>
        <w:t xml:space="preserve"> = 0.2, </w:t>
      </w:r>
      <w:r w:rsidRPr="0076312B">
        <w:rPr>
          <w:rFonts w:ascii="Times New Roman" w:hAnsi="Times New Roman" w:cs="Times New Roman"/>
          <w:i/>
          <w:iCs/>
          <w:sz w:val="22"/>
          <w:szCs w:val="22"/>
        </w:rPr>
        <w:t>Best Reward</w:t>
      </w:r>
      <w:r w:rsidRPr="0076312B">
        <w:rPr>
          <w:rFonts w:ascii="Times New Roman" w:hAnsi="Times New Roman" w:cs="Times New Roman"/>
          <w:sz w:val="22"/>
          <w:szCs w:val="22"/>
        </w:rPr>
        <w:t xml:space="preserve"> = 0.5 </w:t>
      </w:r>
      <w:proofErr w:type="spellStart"/>
      <w:r w:rsidRPr="0076312B">
        <w:rPr>
          <w:rFonts w:ascii="Times New Roman" w:hAnsi="Times New Roman" w:cs="Times New Roman"/>
          <w:sz w:val="22"/>
          <w:szCs w:val="22"/>
        </w:rPr>
        <w:t>et</w:t>
      </w:r>
      <w:proofErr w:type="spellEnd"/>
      <w:r w:rsidRPr="0076312B">
        <w:rPr>
          <w:rFonts w:ascii="Times New Roman" w:hAnsi="Times New Roman" w:cs="Times New Roman"/>
          <w:sz w:val="22"/>
          <w:szCs w:val="22"/>
        </w:rPr>
        <w:t xml:space="preserve"> </w:t>
      </w:r>
      <w:r w:rsidRPr="0076312B">
        <w:rPr>
          <w:rFonts w:ascii="Times New Roman" w:hAnsi="Times New Roman" w:cs="Times New Roman"/>
          <w:i/>
          <w:iCs/>
          <w:sz w:val="22"/>
          <w:szCs w:val="22"/>
        </w:rPr>
        <w:t>Last Reward</w:t>
      </w:r>
      <w:r w:rsidRPr="0076312B">
        <w:rPr>
          <w:rFonts w:ascii="Times New Roman" w:hAnsi="Times New Roman" w:cs="Times New Roman"/>
          <w:sz w:val="22"/>
          <w:szCs w:val="22"/>
        </w:rPr>
        <w:t xml:space="preserve"> = 0.3. </w:t>
      </w:r>
      <w:r w:rsidRPr="0076312B">
        <w:rPr>
          <w:rFonts w:ascii="Times New Roman" w:hAnsi="Times New Roman" w:cs="Times New Roman"/>
          <w:sz w:val="22"/>
          <w:szCs w:val="22"/>
          <w:lang w:val="fr-FR"/>
        </w:rPr>
        <w:t>L’évaluation sur 100 parties indique un taux de victoire de 100 %, un score moyen d’environ 0.391, un nombre moyen de déplacements de 10.87 et aucun passage sur une case poison. Ces résultats montrent que l’échec observé précédemment provenait principalement d’une capacité de représentation insuffisante.</w:t>
      </w:r>
    </w:p>
    <w:p w14:paraId="330D3FBC" w14:textId="36ABEF57" w:rsidR="0076312B" w:rsidRPr="0076312B" w:rsidRDefault="0076312B" w:rsidP="0076312B">
      <w:pPr>
        <w:rPr>
          <w:rFonts w:ascii="Times New Roman" w:hAnsi="Times New Roman" w:cs="Times New Roman"/>
          <w:sz w:val="22"/>
          <w:szCs w:val="22"/>
          <w:lang w:val="fr-FR"/>
        </w:rPr>
      </w:pPr>
      <w:r w:rsidRPr="0076312B">
        <w:rPr>
          <w:rFonts w:ascii="Times New Roman" w:hAnsi="Times New Roman" w:cs="Times New Roman"/>
          <w:sz w:val="22"/>
          <w:szCs w:val="22"/>
          <w:lang w:val="fr-FR"/>
        </w:rPr>
        <w:lastRenderedPageBreak/>
        <w:t xml:space="preserve">L’observation en mode </w:t>
      </w:r>
      <w:r w:rsidRPr="0076312B">
        <w:rPr>
          <w:rFonts w:ascii="Times New Roman" w:hAnsi="Times New Roman" w:cs="Times New Roman"/>
          <w:i/>
          <w:iCs/>
          <w:sz w:val="22"/>
          <w:szCs w:val="22"/>
          <w:lang w:val="fr-FR"/>
        </w:rPr>
        <w:t>play</w:t>
      </w:r>
      <w:r w:rsidRPr="0076312B">
        <w:rPr>
          <w:rFonts w:ascii="Times New Roman" w:hAnsi="Times New Roman" w:cs="Times New Roman"/>
          <w:sz w:val="22"/>
          <w:szCs w:val="22"/>
          <w:lang w:val="fr-FR"/>
        </w:rPr>
        <w:t xml:space="preserve"> est cohérente : avec le réseau </w:t>
      </w:r>
      <m:oMath>
        <m:r>
          <w:rPr>
            <w:rFonts w:ascii="Cambria Math" w:hAnsi="Cambria Math" w:cs="Times New Roman"/>
            <w:sz w:val="22"/>
            <w:szCs w:val="22"/>
            <w:lang w:val="fr-FR"/>
          </w:rPr>
          <m:t>3×3</m:t>
        </m:r>
      </m:oMath>
      <w:r w:rsidRPr="0076312B">
        <w:rPr>
          <w:rFonts w:ascii="Times New Roman" w:hAnsi="Times New Roman" w:cs="Times New Roman"/>
          <w:sz w:val="22"/>
          <w:szCs w:val="22"/>
          <w:lang w:val="fr-FR"/>
        </w:rPr>
        <w:t xml:space="preserve">, le Pacman ne parvient pas à identifier une séquence d’actions menant à la terminaison et boucle ou erre jusqu’à atteindre la limite de pas ; avec </w:t>
      </w:r>
      <m:oMath>
        <m:r>
          <w:rPr>
            <w:rFonts w:ascii="Cambria Math" w:hAnsi="Cambria Math" w:cs="Times New Roman"/>
            <w:sz w:val="22"/>
            <w:szCs w:val="22"/>
            <w:lang w:val="fr-FR"/>
          </w:rPr>
          <m:t>8×8</m:t>
        </m:r>
      </m:oMath>
      <w:r w:rsidRPr="0076312B">
        <w:rPr>
          <w:rFonts w:ascii="Times New Roman" w:hAnsi="Times New Roman" w:cs="Times New Roman"/>
          <w:sz w:val="22"/>
          <w:szCs w:val="22"/>
          <w:lang w:val="fr-FR"/>
        </w:rPr>
        <w:t>, la politique devient suffisamment structurée pour collecter les objectifs et terminer la partie dans un nombre de pas modéré.</w:t>
      </w:r>
    </w:p>
    <w:p w14:paraId="05154067" w14:textId="77F88271" w:rsidR="00226C0D" w:rsidRPr="00BF3AE8" w:rsidRDefault="00226C0D" w:rsidP="00D067D9">
      <w:pPr>
        <w:rPr>
          <w:rFonts w:ascii="Times New Roman" w:hAnsi="Times New Roman" w:cs="Times New Roman"/>
          <w:sz w:val="22"/>
          <w:szCs w:val="22"/>
          <w:lang w:val="fr-FR"/>
        </w:rPr>
      </w:pPr>
    </w:p>
    <w:tbl>
      <w:tblPr>
        <w:tblStyle w:val="TableGrid"/>
        <w:tblW w:w="0" w:type="auto"/>
        <w:tblLook w:val="04A0" w:firstRow="1" w:lastRow="0" w:firstColumn="1" w:lastColumn="0" w:noHBand="0" w:noVBand="1"/>
      </w:tblPr>
      <w:tblGrid>
        <w:gridCol w:w="9350"/>
      </w:tblGrid>
      <w:tr w:rsidR="00D067D9" w:rsidRPr="00BF3AE8" w14:paraId="5D23D1BD" w14:textId="77777777">
        <w:tc>
          <w:tcPr>
            <w:tcW w:w="9350" w:type="dxa"/>
          </w:tcPr>
          <w:p w14:paraId="26F3417B" w14:textId="1A97099E" w:rsidR="00D067D9" w:rsidRPr="00BF3AE8" w:rsidRDefault="00D067D9" w:rsidP="00D067D9">
            <w:pPr>
              <w:jc w:val="both"/>
              <w:rPr>
                <w:rFonts w:ascii="Times New Roman" w:hAnsi="Times New Roman" w:cs="Times New Roman"/>
                <w:sz w:val="22"/>
                <w:szCs w:val="22"/>
              </w:rPr>
            </w:pPr>
            <w:r w:rsidRPr="00BF3AE8">
              <w:rPr>
                <w:rFonts w:ascii="Times New Roman" w:hAnsi="Times New Roman" w:cs="Times New Roman"/>
                <w:sz w:val="22"/>
                <w:szCs w:val="22"/>
                <w:lang w:val="fr-FR"/>
              </w:rPr>
              <w:t>GAMMA 0.95</w:t>
            </w:r>
          </w:p>
        </w:tc>
      </w:tr>
      <w:tr w:rsidR="00D067D9" w:rsidRPr="00BF3AE8" w14:paraId="6795EAFE" w14:textId="77777777">
        <w:tc>
          <w:tcPr>
            <w:tcW w:w="9350" w:type="dxa"/>
          </w:tcPr>
          <w:p w14:paraId="783014AB" w14:textId="304C5B47" w:rsidR="00D067D9" w:rsidRPr="00BF3AE8" w:rsidRDefault="00F515DC" w:rsidP="00D067D9">
            <w:pPr>
              <w:jc w:val="both"/>
              <w:rPr>
                <w:rFonts w:ascii="Times New Roman" w:hAnsi="Times New Roman" w:cs="Times New Roman"/>
                <w:sz w:val="22"/>
                <w:szCs w:val="22"/>
              </w:rPr>
            </w:pPr>
            <w:r>
              <w:rPr>
                <w:rFonts w:ascii="Times New Roman" w:hAnsi="Times New Roman" w:cs="Times New Roman"/>
                <w:b/>
                <w:bCs/>
                <w:sz w:val="22"/>
                <w:szCs w:val="22"/>
                <w:lang w:val="fr-FR"/>
              </w:rPr>
              <w:t>Neurones</w:t>
            </w:r>
            <w:r w:rsidR="00D067D9" w:rsidRPr="00BF3AE8">
              <w:rPr>
                <w:rFonts w:ascii="Times New Roman" w:hAnsi="Times New Roman" w:cs="Times New Roman"/>
                <w:b/>
                <w:bCs/>
                <w:sz w:val="22"/>
                <w:szCs w:val="22"/>
                <w:lang w:val="fr-FR"/>
              </w:rPr>
              <w:t xml:space="preserve"> 3, 3</w:t>
            </w:r>
          </w:p>
        </w:tc>
      </w:tr>
      <w:tr w:rsidR="00D067D9" w:rsidRPr="00BF3AE8" w14:paraId="7A214A1F" w14:textId="77777777">
        <w:tc>
          <w:tcPr>
            <w:tcW w:w="9350" w:type="dxa"/>
          </w:tcPr>
          <w:p w14:paraId="1DC06CF9" w14:textId="77777777" w:rsidR="00D067D9" w:rsidRPr="00BF3AE8" w:rsidRDefault="00D067D9" w:rsidP="00D067D9">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Score moyen :  -0.4930000000000001  Pourcentage victoire : 0.0 %</w:t>
            </w:r>
          </w:p>
        </w:tc>
      </w:tr>
      <w:tr w:rsidR="00D067D9" w:rsidRPr="00BF3AE8" w14:paraId="39DC73CF" w14:textId="77777777">
        <w:tc>
          <w:tcPr>
            <w:tcW w:w="9350" w:type="dxa"/>
          </w:tcPr>
          <w:p w14:paraId="6A2573E8" w14:textId="77777777" w:rsidR="00D067D9" w:rsidRPr="00BF3AE8" w:rsidRDefault="00D067D9" w:rsidP="00D067D9">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de deplacements moyens  50.0</w:t>
            </w:r>
          </w:p>
        </w:tc>
      </w:tr>
      <w:tr w:rsidR="00D067D9" w:rsidRPr="00AC1927" w14:paraId="7591E7C8" w14:textId="77777777">
        <w:tc>
          <w:tcPr>
            <w:tcW w:w="9350" w:type="dxa"/>
          </w:tcPr>
          <w:p w14:paraId="59538E96" w14:textId="77777777" w:rsidR="00D067D9" w:rsidRPr="00BF3AE8" w:rsidRDefault="00D067D9" w:rsidP="00D067D9">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moyen de cases poison par partie 0.0</w:t>
            </w:r>
          </w:p>
        </w:tc>
      </w:tr>
      <w:tr w:rsidR="00D067D9" w:rsidRPr="00BF3AE8" w14:paraId="38773A55" w14:textId="77777777">
        <w:tc>
          <w:tcPr>
            <w:tcW w:w="9350" w:type="dxa"/>
          </w:tcPr>
          <w:p w14:paraId="7975D4F2" w14:textId="77777777" w:rsidR="00D067D9" w:rsidRPr="00BF3AE8" w:rsidRDefault="00D067D9" w:rsidP="00D067D9">
            <w:pPr>
              <w:jc w:val="both"/>
              <w:rPr>
                <w:rFonts w:ascii="Times New Roman" w:hAnsi="Times New Roman" w:cs="Times New Roman"/>
                <w:b/>
                <w:bCs/>
                <w:sz w:val="22"/>
                <w:szCs w:val="22"/>
                <w:lang w:val="fr-FR"/>
              </w:rPr>
            </w:pPr>
            <w:r w:rsidRPr="00BF3AE8">
              <w:rPr>
                <w:rFonts w:ascii="Times New Roman" w:hAnsi="Times New Roman" w:cs="Times New Roman"/>
                <w:b/>
                <w:bCs/>
                <w:sz w:val="22"/>
                <w:szCs w:val="22"/>
                <w:lang w:val="fr-FR"/>
              </w:rPr>
              <w:t>board used: board2</w:t>
            </w:r>
          </w:p>
        </w:tc>
      </w:tr>
    </w:tbl>
    <w:p w14:paraId="6C7CFF40" w14:textId="024CD820" w:rsidR="00F3341E" w:rsidRPr="00BF3AE8" w:rsidRDefault="007120F0" w:rsidP="00EF4E11">
      <w:pPr>
        <w:jc w:val="center"/>
        <w:rPr>
          <w:rFonts w:ascii="Times New Roman" w:hAnsi="Times New Roman" w:cs="Times New Roman"/>
          <w:b/>
          <w:bCs/>
          <w:sz w:val="22"/>
          <w:szCs w:val="22"/>
          <w:lang w:val="fr-FR"/>
        </w:rPr>
      </w:pPr>
      <w:r w:rsidRPr="00BF3AE8">
        <w:rPr>
          <w:rFonts w:ascii="Times New Roman" w:hAnsi="Times New Roman" w:cs="Times New Roman"/>
          <w:noProof/>
          <w:sz w:val="22"/>
          <w:szCs w:val="22"/>
          <w:lang w:val="fr-FR"/>
        </w:rPr>
        <w:drawing>
          <wp:inline distT="0" distB="0" distL="0" distR="0" wp14:anchorId="590BFEBE" wp14:editId="087AE4B0">
            <wp:extent cx="3609402" cy="2457450"/>
            <wp:effectExtent l="0" t="0" r="0" b="0"/>
            <wp:docPr id="54022995" name="Picture 45"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2995" name="Picture 45" descr="A graph with blue lines&#10;&#10;AI-generated content may b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9240"/>
                    <a:stretch>
                      <a:fillRect/>
                    </a:stretch>
                  </pic:blipFill>
                  <pic:spPr bwMode="auto">
                    <a:xfrm>
                      <a:off x="0" y="0"/>
                      <a:ext cx="3617561" cy="2463005"/>
                    </a:xfrm>
                    <a:prstGeom prst="rect">
                      <a:avLst/>
                    </a:prstGeom>
                    <a:noFill/>
                    <a:ln>
                      <a:noFill/>
                    </a:ln>
                    <a:extLst>
                      <a:ext uri="{53640926-AAD7-44D8-BBD7-CCE9431645EC}">
                        <a14:shadowObscured xmlns:a14="http://schemas.microsoft.com/office/drawing/2010/main"/>
                      </a:ext>
                    </a:extLst>
                  </pic:spPr>
                </pic:pic>
              </a:graphicData>
            </a:graphic>
          </wp:inline>
        </w:drawing>
      </w:r>
    </w:p>
    <w:p w14:paraId="10EF6B05" w14:textId="10C22588" w:rsidR="00226C0D" w:rsidRPr="00BF3AE8" w:rsidRDefault="00226C0D" w:rsidP="00A47FFB">
      <w:pPr>
        <w:jc w:val="both"/>
        <w:rPr>
          <w:rFonts w:ascii="Times New Roman" w:hAnsi="Times New Roman" w:cs="Times New Roman"/>
          <w:b/>
          <w:bCs/>
          <w:sz w:val="22"/>
          <w:szCs w:val="22"/>
          <w:lang w:val="fr-FR"/>
        </w:rPr>
      </w:pPr>
    </w:p>
    <w:tbl>
      <w:tblPr>
        <w:tblStyle w:val="TableGrid"/>
        <w:tblW w:w="0" w:type="auto"/>
        <w:tblLook w:val="04A0" w:firstRow="1" w:lastRow="0" w:firstColumn="1" w:lastColumn="0" w:noHBand="0" w:noVBand="1"/>
      </w:tblPr>
      <w:tblGrid>
        <w:gridCol w:w="9350"/>
      </w:tblGrid>
      <w:tr w:rsidR="00D067D9" w:rsidRPr="00BF3AE8" w14:paraId="2E54A2DE" w14:textId="77777777">
        <w:tc>
          <w:tcPr>
            <w:tcW w:w="9350" w:type="dxa"/>
          </w:tcPr>
          <w:p w14:paraId="4304E867" w14:textId="7996E277" w:rsidR="00D067D9" w:rsidRPr="00BF3AE8" w:rsidRDefault="00D067D9" w:rsidP="00D067D9">
            <w:pPr>
              <w:jc w:val="both"/>
              <w:rPr>
                <w:rFonts w:ascii="Times New Roman" w:hAnsi="Times New Roman" w:cs="Times New Roman"/>
                <w:sz w:val="22"/>
                <w:szCs w:val="22"/>
              </w:rPr>
            </w:pPr>
            <w:r w:rsidRPr="00BF3AE8">
              <w:rPr>
                <w:rFonts w:ascii="Times New Roman" w:hAnsi="Times New Roman" w:cs="Times New Roman"/>
                <w:sz w:val="22"/>
                <w:szCs w:val="22"/>
                <w:lang w:val="fr-FR"/>
              </w:rPr>
              <w:t>GAMMA 0.95</w:t>
            </w:r>
          </w:p>
        </w:tc>
      </w:tr>
      <w:tr w:rsidR="00D067D9" w:rsidRPr="00BF3AE8" w14:paraId="149B38F0" w14:textId="77777777">
        <w:tc>
          <w:tcPr>
            <w:tcW w:w="9350" w:type="dxa"/>
          </w:tcPr>
          <w:p w14:paraId="6987AA40" w14:textId="1D5E4B8C" w:rsidR="00D067D9" w:rsidRPr="00BF3AE8" w:rsidRDefault="00F515DC" w:rsidP="00D067D9">
            <w:pPr>
              <w:jc w:val="both"/>
              <w:rPr>
                <w:rFonts w:ascii="Times New Roman" w:hAnsi="Times New Roman" w:cs="Times New Roman"/>
                <w:b/>
                <w:bCs/>
                <w:sz w:val="22"/>
                <w:szCs w:val="22"/>
              </w:rPr>
            </w:pPr>
            <w:r>
              <w:rPr>
                <w:rFonts w:ascii="Times New Roman" w:hAnsi="Times New Roman" w:cs="Times New Roman"/>
                <w:b/>
                <w:bCs/>
                <w:sz w:val="22"/>
                <w:szCs w:val="22"/>
                <w:lang w:val="fr-FR"/>
              </w:rPr>
              <w:t>Neurones</w:t>
            </w:r>
            <w:r w:rsidR="00D067D9" w:rsidRPr="00BF3AE8">
              <w:rPr>
                <w:rFonts w:ascii="Times New Roman" w:hAnsi="Times New Roman" w:cs="Times New Roman"/>
                <w:b/>
                <w:bCs/>
                <w:sz w:val="22"/>
                <w:szCs w:val="22"/>
                <w:lang w:val="fr-FR"/>
              </w:rPr>
              <w:t xml:space="preserve"> 8, 8</w:t>
            </w:r>
          </w:p>
        </w:tc>
      </w:tr>
      <w:tr w:rsidR="00D067D9" w:rsidRPr="00BF3AE8" w14:paraId="71A9EAF0" w14:textId="77777777">
        <w:tc>
          <w:tcPr>
            <w:tcW w:w="9350" w:type="dxa"/>
          </w:tcPr>
          <w:p w14:paraId="251A0120" w14:textId="77777777" w:rsidR="00D067D9" w:rsidRPr="00BF3AE8" w:rsidRDefault="00D067D9" w:rsidP="00D067D9">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Score moyen :  0.3913  Pourcentage victoire : 100.0 %</w:t>
            </w:r>
          </w:p>
        </w:tc>
      </w:tr>
      <w:tr w:rsidR="00D067D9" w:rsidRPr="00BF3AE8" w14:paraId="02FFEE04" w14:textId="77777777">
        <w:tc>
          <w:tcPr>
            <w:tcW w:w="9350" w:type="dxa"/>
          </w:tcPr>
          <w:p w14:paraId="1EA6E084" w14:textId="77777777" w:rsidR="00D067D9" w:rsidRPr="00BF3AE8" w:rsidRDefault="00D067D9" w:rsidP="00D067D9">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de deplacements moyens  10.87</w:t>
            </w:r>
          </w:p>
        </w:tc>
      </w:tr>
      <w:tr w:rsidR="00D067D9" w:rsidRPr="00AC1927" w14:paraId="4700A121" w14:textId="77777777">
        <w:tc>
          <w:tcPr>
            <w:tcW w:w="9350" w:type="dxa"/>
          </w:tcPr>
          <w:p w14:paraId="2F5ABC90" w14:textId="77777777" w:rsidR="00D067D9" w:rsidRPr="00BF3AE8" w:rsidRDefault="00D067D9" w:rsidP="00D067D9">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moyen de cases poison par partie 0.0</w:t>
            </w:r>
          </w:p>
        </w:tc>
      </w:tr>
      <w:tr w:rsidR="00D067D9" w:rsidRPr="00BF3AE8" w14:paraId="6882D14F" w14:textId="77777777">
        <w:tc>
          <w:tcPr>
            <w:tcW w:w="9350" w:type="dxa"/>
          </w:tcPr>
          <w:p w14:paraId="7E323E09" w14:textId="77777777" w:rsidR="00D067D9" w:rsidRPr="00BF3AE8" w:rsidRDefault="00D067D9" w:rsidP="00D067D9">
            <w:pPr>
              <w:jc w:val="both"/>
              <w:rPr>
                <w:rFonts w:ascii="Times New Roman" w:hAnsi="Times New Roman" w:cs="Times New Roman"/>
                <w:b/>
                <w:bCs/>
                <w:sz w:val="22"/>
                <w:szCs w:val="22"/>
                <w:lang w:val="fr-FR"/>
              </w:rPr>
            </w:pPr>
            <w:r w:rsidRPr="00BF3AE8">
              <w:rPr>
                <w:rFonts w:ascii="Times New Roman" w:hAnsi="Times New Roman" w:cs="Times New Roman"/>
                <w:b/>
                <w:bCs/>
                <w:sz w:val="22"/>
                <w:szCs w:val="22"/>
                <w:lang w:val="fr-FR"/>
              </w:rPr>
              <w:t>board used: board2</w:t>
            </w:r>
          </w:p>
        </w:tc>
      </w:tr>
    </w:tbl>
    <w:p w14:paraId="1F59EFD3" w14:textId="77777777" w:rsidR="00F30413" w:rsidRPr="00BF3AE8" w:rsidRDefault="00F3341E" w:rsidP="00F30413">
      <w:pPr>
        <w:jc w:val="center"/>
        <w:rPr>
          <w:rFonts w:ascii="Times New Roman" w:hAnsi="Times New Roman" w:cs="Times New Roman"/>
          <w:b/>
          <w:bCs/>
          <w:sz w:val="22"/>
          <w:szCs w:val="22"/>
          <w:lang w:val="fr-FR"/>
        </w:rPr>
      </w:pPr>
      <w:r w:rsidRPr="00BF3AE8">
        <w:rPr>
          <w:rFonts w:ascii="Times New Roman" w:hAnsi="Times New Roman" w:cs="Times New Roman"/>
          <w:noProof/>
          <w:sz w:val="22"/>
          <w:szCs w:val="22"/>
        </w:rPr>
        <w:drawing>
          <wp:inline distT="0" distB="0" distL="0" distR="0" wp14:anchorId="24C8D1B8" wp14:editId="18E767BD">
            <wp:extent cx="3114989" cy="2112501"/>
            <wp:effectExtent l="0" t="0" r="0" b="2540"/>
            <wp:docPr id="241092714" name="Picture 4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92714" name="Picture 41" descr="A graph with blue lines&#10;&#10;AI-generated content may be incorrect."/>
                    <pic:cNvPicPr>
                      <a:picLocks noChangeAspect="1" noChangeArrowheads="1"/>
                    </pic:cNvPicPr>
                  </pic:nvPicPr>
                  <pic:blipFill rotWithShape="1">
                    <a:blip r:embed="rId27">
                      <a:extLst>
                        <a:ext uri="{28A0092B-C50C-407E-A947-70E740481C1C}">
                          <a14:useLocalDpi xmlns:a14="http://schemas.microsoft.com/office/drawing/2010/main" val="0"/>
                        </a:ext>
                      </a:extLst>
                    </a:blip>
                    <a:srcRect t="9577"/>
                    <a:stretch>
                      <a:fillRect/>
                    </a:stretch>
                  </pic:blipFill>
                  <pic:spPr bwMode="auto">
                    <a:xfrm>
                      <a:off x="0" y="0"/>
                      <a:ext cx="3129294" cy="2122202"/>
                    </a:xfrm>
                    <a:prstGeom prst="rect">
                      <a:avLst/>
                    </a:prstGeom>
                    <a:noFill/>
                    <a:ln>
                      <a:noFill/>
                    </a:ln>
                    <a:extLst>
                      <a:ext uri="{53640926-AAD7-44D8-BBD7-CCE9431645EC}">
                        <a14:shadowObscured xmlns:a14="http://schemas.microsoft.com/office/drawing/2010/main"/>
                      </a:ext>
                    </a:extLst>
                  </pic:spPr>
                </pic:pic>
              </a:graphicData>
            </a:graphic>
          </wp:inline>
        </w:drawing>
      </w:r>
    </w:p>
    <w:p w14:paraId="47C22DB3" w14:textId="00B3A846" w:rsidR="004E1D2F" w:rsidRPr="00BF3AE8" w:rsidRDefault="00497FE1" w:rsidP="00F30413">
      <w:pPr>
        <w:rPr>
          <w:rFonts w:ascii="Times New Roman" w:hAnsi="Times New Roman" w:cs="Times New Roman"/>
          <w:b/>
          <w:bCs/>
          <w:sz w:val="22"/>
          <w:szCs w:val="22"/>
          <w:lang w:val="fr-FR"/>
        </w:rPr>
      </w:pPr>
      <w:r w:rsidRPr="00BF3AE8">
        <w:rPr>
          <w:rFonts w:ascii="Times New Roman" w:hAnsi="Times New Roman" w:cs="Times New Roman"/>
          <w:b/>
          <w:bCs/>
          <w:sz w:val="22"/>
          <w:szCs w:val="22"/>
          <w:lang w:val="fr-FR"/>
        </w:rPr>
        <w:lastRenderedPageBreak/>
        <w:t xml:space="preserve">E/ </w:t>
      </w:r>
      <w:r w:rsidR="00F30413" w:rsidRPr="00BF3AE8">
        <w:rPr>
          <w:rFonts w:ascii="Times New Roman" w:hAnsi="Times New Roman" w:cs="Times New Roman"/>
          <w:b/>
          <w:bCs/>
          <w:sz w:val="22"/>
          <w:szCs w:val="22"/>
          <w:lang w:val="fr-FR"/>
        </w:rPr>
        <w:t>Influence des hyperparamètres gamma, MEM_SIZE et MAX_STEP</w:t>
      </w:r>
    </w:p>
    <w:p w14:paraId="57A424E8" w14:textId="53248314"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Les expériences ont été menées sur </w:t>
      </w:r>
      <w:r w:rsidRPr="0076312B">
        <w:rPr>
          <w:rFonts w:ascii="Times New Roman" w:hAnsi="Times New Roman" w:cs="Times New Roman"/>
          <w:i/>
          <w:iCs/>
          <w:sz w:val="22"/>
          <w:szCs w:val="22"/>
          <w:lang w:val="fr-FR"/>
        </w:rPr>
        <w:t>board2</w:t>
      </w:r>
      <w:r w:rsidRPr="0076312B">
        <w:rPr>
          <w:rFonts w:ascii="Times New Roman" w:hAnsi="Times New Roman" w:cs="Times New Roman"/>
          <w:sz w:val="22"/>
          <w:szCs w:val="22"/>
          <w:lang w:val="fr-FR"/>
        </w:rPr>
        <w:t xml:space="preserve"> avec une architecture </w:t>
      </w:r>
      <m:oMath>
        <m:r>
          <w:rPr>
            <w:rFonts w:ascii="Cambria Math" w:hAnsi="Cambria Math" w:cs="Times New Roman"/>
            <w:sz w:val="22"/>
            <w:szCs w:val="22"/>
            <w:lang w:val="fr-FR"/>
          </w:rPr>
          <m:t>16×16</m:t>
        </m:r>
      </m:oMath>
      <w:r w:rsidRPr="0076312B">
        <w:rPr>
          <w:rFonts w:ascii="Times New Roman" w:hAnsi="Times New Roman" w:cs="Times New Roman"/>
          <w:sz w:val="22"/>
          <w:szCs w:val="22"/>
          <w:lang w:val="fr-FR"/>
        </w:rPr>
        <w:t xml:space="preserve">, en faisant varier séparément </w:t>
      </w:r>
      <m:oMath>
        <m:r>
          <w:rPr>
            <w:rFonts w:ascii="Cambria Math" w:hAnsi="Cambria Math" w:cs="Times New Roman"/>
            <w:sz w:val="22"/>
            <w:szCs w:val="22"/>
          </w:rPr>
          <m:t>γ</m:t>
        </m:r>
      </m:oMath>
      <w:r w:rsidRPr="0076312B">
        <w:rPr>
          <w:rFonts w:ascii="Times New Roman" w:hAnsi="Times New Roman" w:cs="Times New Roman"/>
          <w:sz w:val="22"/>
          <w:szCs w:val="22"/>
          <w:lang w:val="fr-FR"/>
        </w:rPr>
        <w:t>, la taille du replay buffer (</w:t>
      </w:r>
      <w:r w:rsidRPr="0076312B">
        <w:rPr>
          <w:rFonts w:ascii="Times New Roman" w:hAnsi="Times New Roman" w:cs="Times New Roman"/>
          <w:i/>
          <w:iCs/>
          <w:sz w:val="22"/>
          <w:szCs w:val="22"/>
          <w:lang w:val="fr-FR"/>
        </w:rPr>
        <w:t>MEM_SIZE</w:t>
      </w:r>
      <w:r w:rsidRPr="0076312B">
        <w:rPr>
          <w:rFonts w:ascii="Times New Roman" w:hAnsi="Times New Roman" w:cs="Times New Roman"/>
          <w:sz w:val="22"/>
          <w:szCs w:val="22"/>
          <w:lang w:val="fr-FR"/>
        </w:rPr>
        <w:t>) et l’horizon maximal d’un épisode (</w:t>
      </w:r>
      <w:r w:rsidRPr="0076312B">
        <w:rPr>
          <w:rFonts w:ascii="Times New Roman" w:hAnsi="Times New Roman" w:cs="Times New Roman"/>
          <w:i/>
          <w:iCs/>
          <w:sz w:val="22"/>
          <w:szCs w:val="22"/>
          <w:lang w:val="fr-FR"/>
        </w:rPr>
        <w:t>MAX_STEP</w:t>
      </w:r>
      <w:r w:rsidRPr="0076312B">
        <w:rPr>
          <w:rFonts w:ascii="Times New Roman" w:hAnsi="Times New Roman" w:cs="Times New Roman"/>
          <w:sz w:val="22"/>
          <w:szCs w:val="22"/>
          <w:lang w:val="fr-FR"/>
        </w:rPr>
        <w:t>). Les courbes de reward cumulé et les statistiques finales mettent en évidence des rôles distincts de ces paramètres dans l’apprentissage d’une politique terminale.</w:t>
      </w:r>
    </w:p>
    <w:p w14:paraId="4F28B3C5" w14:textId="420C1124" w:rsidR="0076312B" w:rsidRPr="0076312B" w:rsidRDefault="0076312B" w:rsidP="0076312B">
      <w:pPr>
        <w:numPr>
          <w:ilvl w:val="0"/>
          <w:numId w:val="2"/>
        </w:num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Avec </w:t>
      </w:r>
      <m:oMath>
        <m:r>
          <w:rPr>
            <w:rFonts w:ascii="Cambria Math" w:hAnsi="Cambria Math" w:cs="Times New Roman"/>
            <w:sz w:val="22"/>
            <w:szCs w:val="22"/>
          </w:rPr>
          <m:t>γ</m:t>
        </m:r>
        <m:r>
          <w:rPr>
            <w:rFonts w:ascii="Cambria Math" w:hAnsi="Cambria Math" w:cs="Times New Roman"/>
            <w:sz w:val="22"/>
            <w:szCs w:val="22"/>
            <w:lang w:val="fr-FR"/>
          </w:rPr>
          <m:t>=0.95</m:t>
        </m:r>
      </m:oMath>
      <w:r w:rsidRPr="0076312B">
        <w:rPr>
          <w:rFonts w:ascii="Times New Roman" w:hAnsi="Times New Roman" w:cs="Times New Roman"/>
          <w:sz w:val="22"/>
          <w:szCs w:val="22"/>
          <w:lang w:val="fr-FR"/>
        </w:rPr>
        <w:t xml:space="preserve">, </w:t>
      </w:r>
      <w:r w:rsidRPr="0076312B">
        <w:rPr>
          <w:rFonts w:ascii="Times New Roman" w:hAnsi="Times New Roman" w:cs="Times New Roman"/>
          <w:i/>
          <w:iCs/>
          <w:sz w:val="22"/>
          <w:szCs w:val="22"/>
          <w:lang w:val="fr-FR"/>
        </w:rPr>
        <w:t>MEM_SIZE</w:t>
      </w:r>
      <w:r w:rsidRPr="0076312B">
        <w:rPr>
          <w:rFonts w:ascii="Times New Roman" w:hAnsi="Times New Roman" w:cs="Times New Roman"/>
          <w:sz w:val="22"/>
          <w:szCs w:val="22"/>
          <w:lang w:val="fr-FR"/>
        </w:rPr>
        <w:t xml:space="preserve"> = 4096 et </w:t>
      </w:r>
      <w:r w:rsidRPr="0076312B">
        <w:rPr>
          <w:rFonts w:ascii="Times New Roman" w:hAnsi="Times New Roman" w:cs="Times New Roman"/>
          <w:i/>
          <w:iCs/>
          <w:sz w:val="22"/>
          <w:szCs w:val="22"/>
          <w:lang w:val="fr-FR"/>
        </w:rPr>
        <w:t>MAX_STEP</w:t>
      </w:r>
      <w:r w:rsidRPr="0076312B">
        <w:rPr>
          <w:rFonts w:ascii="Times New Roman" w:hAnsi="Times New Roman" w:cs="Times New Roman"/>
          <w:sz w:val="22"/>
          <w:szCs w:val="22"/>
          <w:lang w:val="fr-FR"/>
        </w:rPr>
        <w:t xml:space="preserve"> = 15, la courbe présente un transitoire fluctuant puis une stabilisation vers des rewards positifs. Les statistiques confirment une politique gagnante (100 % de victoires, 10.93 déplacements moyens, 0 poison). Un horizon de l’ordre de 15 pas reste donc compatible avec l’atteinte de l’objectif sur </w:t>
      </w:r>
      <w:r w:rsidRPr="0076312B">
        <w:rPr>
          <w:rFonts w:ascii="Times New Roman" w:hAnsi="Times New Roman" w:cs="Times New Roman"/>
          <w:i/>
          <w:iCs/>
          <w:sz w:val="22"/>
          <w:szCs w:val="22"/>
          <w:lang w:val="fr-FR"/>
        </w:rPr>
        <w:t>board2</w:t>
      </w:r>
      <w:r w:rsidRPr="0076312B">
        <w:rPr>
          <w:rFonts w:ascii="Times New Roman" w:hAnsi="Times New Roman" w:cs="Times New Roman"/>
          <w:sz w:val="22"/>
          <w:szCs w:val="22"/>
          <w:lang w:val="fr-FR"/>
        </w:rPr>
        <w:t>.</w:t>
      </w:r>
    </w:p>
    <w:p w14:paraId="67855E16" w14:textId="11D2A98E" w:rsidR="0076312B" w:rsidRPr="0076312B" w:rsidRDefault="0076312B" w:rsidP="0076312B">
      <w:pPr>
        <w:numPr>
          <w:ilvl w:val="0"/>
          <w:numId w:val="2"/>
        </w:num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Avec </w:t>
      </w:r>
      <m:oMath>
        <m:r>
          <w:rPr>
            <w:rFonts w:ascii="Cambria Math" w:hAnsi="Cambria Math" w:cs="Times New Roman"/>
            <w:sz w:val="22"/>
            <w:szCs w:val="22"/>
          </w:rPr>
          <m:t>γ</m:t>
        </m:r>
        <m:r>
          <w:rPr>
            <w:rFonts w:ascii="Cambria Math" w:hAnsi="Cambria Math" w:cs="Times New Roman"/>
            <w:sz w:val="22"/>
            <w:szCs w:val="22"/>
            <w:lang w:val="fr-FR"/>
          </w:rPr>
          <m:t>=0.5</m:t>
        </m:r>
      </m:oMath>
      <w:r w:rsidRPr="0076312B">
        <w:rPr>
          <w:rFonts w:ascii="Times New Roman" w:hAnsi="Times New Roman" w:cs="Times New Roman"/>
          <w:sz w:val="22"/>
          <w:szCs w:val="22"/>
          <w:lang w:val="fr-FR"/>
        </w:rPr>
        <w:t xml:space="preserve">, </w:t>
      </w:r>
      <w:r w:rsidRPr="0076312B">
        <w:rPr>
          <w:rFonts w:ascii="Times New Roman" w:hAnsi="Times New Roman" w:cs="Times New Roman"/>
          <w:i/>
          <w:iCs/>
          <w:sz w:val="22"/>
          <w:szCs w:val="22"/>
          <w:lang w:val="fr-FR"/>
        </w:rPr>
        <w:t>MEM_SIZE</w:t>
      </w:r>
      <w:r w:rsidRPr="0076312B">
        <w:rPr>
          <w:rFonts w:ascii="Times New Roman" w:hAnsi="Times New Roman" w:cs="Times New Roman"/>
          <w:sz w:val="22"/>
          <w:szCs w:val="22"/>
          <w:lang w:val="fr-FR"/>
        </w:rPr>
        <w:t xml:space="preserve"> = 4096 et </w:t>
      </w:r>
      <w:r w:rsidRPr="0076312B">
        <w:rPr>
          <w:rFonts w:ascii="Times New Roman" w:hAnsi="Times New Roman" w:cs="Times New Roman"/>
          <w:i/>
          <w:iCs/>
          <w:sz w:val="22"/>
          <w:szCs w:val="22"/>
          <w:lang w:val="fr-FR"/>
        </w:rPr>
        <w:t>MAX_STEP</w:t>
      </w:r>
      <w:r w:rsidRPr="0076312B">
        <w:rPr>
          <w:rFonts w:ascii="Times New Roman" w:hAnsi="Times New Roman" w:cs="Times New Roman"/>
          <w:sz w:val="22"/>
          <w:szCs w:val="22"/>
          <w:lang w:val="fr-FR"/>
        </w:rPr>
        <w:t xml:space="preserve"> = 150, la courbe reste très bruitée et la politique est instable (57 % de victoires, 28.54 déplacements moyens). Cette dégradation est cohérente avec une actualisation forte des récompenses futures, qui rend l’agent plus myope et moins apte à structurer systématiquement des trajectoires complètes menant à la terminaison.</w:t>
      </w:r>
    </w:p>
    <w:p w14:paraId="027763D0" w14:textId="0B3E5CB1" w:rsidR="0076312B" w:rsidRPr="0076312B" w:rsidRDefault="0076312B" w:rsidP="0076312B">
      <w:pPr>
        <w:numPr>
          <w:ilvl w:val="0"/>
          <w:numId w:val="2"/>
        </w:num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Avec </w:t>
      </w:r>
      <m:oMath>
        <m:r>
          <w:rPr>
            <w:rFonts w:ascii="Cambria Math" w:hAnsi="Cambria Math" w:cs="Times New Roman"/>
            <w:sz w:val="22"/>
            <w:szCs w:val="22"/>
          </w:rPr>
          <m:t>γ</m:t>
        </m:r>
        <m:r>
          <w:rPr>
            <w:rFonts w:ascii="Cambria Math" w:hAnsi="Cambria Math" w:cs="Times New Roman"/>
            <w:sz w:val="22"/>
            <w:szCs w:val="22"/>
            <w:lang w:val="fr-FR"/>
          </w:rPr>
          <m:t>=0.95</m:t>
        </m:r>
      </m:oMath>
      <w:r w:rsidRPr="0076312B">
        <w:rPr>
          <w:rFonts w:ascii="Times New Roman" w:hAnsi="Times New Roman" w:cs="Times New Roman"/>
          <w:sz w:val="22"/>
          <w:szCs w:val="22"/>
          <w:lang w:val="fr-FR"/>
        </w:rPr>
        <w:t xml:space="preserve">, </w:t>
      </w:r>
      <w:r w:rsidRPr="0076312B">
        <w:rPr>
          <w:rFonts w:ascii="Times New Roman" w:hAnsi="Times New Roman" w:cs="Times New Roman"/>
          <w:i/>
          <w:iCs/>
          <w:sz w:val="22"/>
          <w:szCs w:val="22"/>
          <w:lang w:val="fr-FR"/>
        </w:rPr>
        <w:t>MEM_SIZE</w:t>
      </w:r>
      <w:r w:rsidRPr="0076312B">
        <w:rPr>
          <w:rFonts w:ascii="Times New Roman" w:hAnsi="Times New Roman" w:cs="Times New Roman"/>
          <w:sz w:val="22"/>
          <w:szCs w:val="22"/>
          <w:lang w:val="fr-FR"/>
        </w:rPr>
        <w:t xml:space="preserve"> = 409 et </w:t>
      </w:r>
      <w:r w:rsidRPr="0076312B">
        <w:rPr>
          <w:rFonts w:ascii="Times New Roman" w:hAnsi="Times New Roman" w:cs="Times New Roman"/>
          <w:i/>
          <w:iCs/>
          <w:sz w:val="22"/>
          <w:szCs w:val="22"/>
          <w:lang w:val="fr-FR"/>
        </w:rPr>
        <w:t>MAX_STEP</w:t>
      </w:r>
      <w:r w:rsidRPr="0076312B">
        <w:rPr>
          <w:rFonts w:ascii="Times New Roman" w:hAnsi="Times New Roman" w:cs="Times New Roman"/>
          <w:sz w:val="22"/>
          <w:szCs w:val="22"/>
          <w:lang w:val="fr-FR"/>
        </w:rPr>
        <w:t xml:space="preserve"> = 150, la convergence demeure lisible et les performances restent comparables (100 % de victoires, ≈ 10.95 déplacements moyens, 0 poison). Dans ce contexte, la réduction de la mémoire ne constitue pas un facteur limitant majeur.</w:t>
      </w:r>
    </w:p>
    <w:p w14:paraId="393CD2AB" w14:textId="40F82EBF" w:rsidR="0076312B" w:rsidRPr="0076312B" w:rsidRDefault="0076312B" w:rsidP="0076312B">
      <w:pPr>
        <w:numPr>
          <w:ilvl w:val="0"/>
          <w:numId w:val="2"/>
        </w:num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Avec </w:t>
      </w:r>
      <w:r w:rsidRPr="0076312B">
        <w:rPr>
          <w:rFonts w:ascii="Times New Roman" w:hAnsi="Times New Roman" w:cs="Times New Roman"/>
          <w:i/>
          <w:iCs/>
          <w:sz w:val="22"/>
          <w:szCs w:val="22"/>
          <w:lang w:val="fr-FR"/>
        </w:rPr>
        <w:t>MAX_STEP</w:t>
      </w:r>
      <w:r w:rsidRPr="0076312B">
        <w:rPr>
          <w:rFonts w:ascii="Times New Roman" w:hAnsi="Times New Roman" w:cs="Times New Roman"/>
          <w:sz w:val="22"/>
          <w:szCs w:val="22"/>
          <w:lang w:val="fr-FR"/>
        </w:rPr>
        <w:t xml:space="preserve"> = 10 (et </w:t>
      </w:r>
      <w:r w:rsidRPr="0076312B">
        <w:rPr>
          <w:rFonts w:ascii="Times New Roman" w:hAnsi="Times New Roman" w:cs="Times New Roman"/>
          <w:i/>
          <w:iCs/>
          <w:sz w:val="22"/>
          <w:szCs w:val="22"/>
          <w:lang w:val="fr-FR"/>
        </w:rPr>
        <w:t>MEM_SIZE</w:t>
      </w:r>
      <w:r w:rsidRPr="0076312B">
        <w:rPr>
          <w:rFonts w:ascii="Times New Roman" w:hAnsi="Times New Roman" w:cs="Times New Roman"/>
          <w:sz w:val="22"/>
          <w:szCs w:val="22"/>
          <w:lang w:val="fr-FR"/>
        </w:rPr>
        <w:t xml:space="preserve"> = 409), l’apprentissage échoue pour </w:t>
      </w:r>
      <m:oMath>
        <m:r>
          <w:rPr>
            <w:rFonts w:ascii="Cambria Math" w:hAnsi="Cambria Math" w:cs="Times New Roman"/>
            <w:sz w:val="22"/>
            <w:szCs w:val="22"/>
          </w:rPr>
          <m:t>γ</m:t>
        </m:r>
        <m:r>
          <w:rPr>
            <w:rFonts w:ascii="Cambria Math" w:hAnsi="Cambria Math" w:cs="Times New Roman"/>
            <w:sz w:val="22"/>
            <w:szCs w:val="22"/>
            <w:lang w:val="fr-FR"/>
          </w:rPr>
          <m:t>=0.5</m:t>
        </m:r>
      </m:oMath>
      <w:r w:rsidRPr="0076312B">
        <w:rPr>
          <w:rFonts w:ascii="Times New Roman" w:hAnsi="Times New Roman" w:cs="Times New Roman"/>
          <w:sz w:val="22"/>
          <w:szCs w:val="22"/>
          <w:lang w:val="fr-FR"/>
        </w:rPr>
        <w:t xml:space="preserve">comme pour </w:t>
      </w:r>
      <m:oMath>
        <m:r>
          <w:rPr>
            <w:rFonts w:ascii="Cambria Math" w:hAnsi="Cambria Math" w:cs="Times New Roman"/>
            <w:sz w:val="22"/>
            <w:szCs w:val="22"/>
          </w:rPr>
          <m:t>γ</m:t>
        </m:r>
        <m:r>
          <w:rPr>
            <w:rFonts w:ascii="Cambria Math" w:hAnsi="Cambria Math" w:cs="Times New Roman"/>
            <w:sz w:val="22"/>
            <w:szCs w:val="22"/>
            <w:lang w:val="fr-FR"/>
          </w:rPr>
          <m:t>=0.95</m:t>
        </m:r>
      </m:oMath>
      <w:r w:rsidRPr="0076312B">
        <w:rPr>
          <w:rFonts w:ascii="Times New Roman" w:hAnsi="Times New Roman" w:cs="Times New Roman"/>
          <w:sz w:val="22"/>
          <w:szCs w:val="22"/>
          <w:lang w:val="fr-FR"/>
        </w:rPr>
        <w:t xml:space="preserve">: “Max step atteint” apparaît systématiquement et le taux de victoire tombe à 0 %, avec un nombre moyen de déplacements égal au plafond de test. Un horizon de 10 pas est donc insuffisant pour permettre l’atteinte régulière de l’état terminal, rendant la récompense de victoire pratiquement inobservable et empêchant l’apprentissage, indépendamment de </w:t>
      </w:r>
      <m:oMath>
        <m:r>
          <w:rPr>
            <w:rFonts w:ascii="Cambria Math" w:hAnsi="Cambria Math" w:cs="Times New Roman"/>
            <w:sz w:val="22"/>
            <w:szCs w:val="22"/>
          </w:rPr>
          <m:t>γ</m:t>
        </m:r>
      </m:oMath>
      <w:r w:rsidRPr="0076312B">
        <w:rPr>
          <w:rFonts w:ascii="Times New Roman" w:hAnsi="Times New Roman" w:cs="Times New Roman"/>
          <w:sz w:val="22"/>
          <w:szCs w:val="22"/>
          <w:lang w:val="fr-FR"/>
        </w:rPr>
        <w:t>.</w:t>
      </w:r>
    </w:p>
    <w:p w14:paraId="6D6AB520" w14:textId="2ECF22AD"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Globalement, </w:t>
      </w:r>
      <m:oMath>
        <m:r>
          <w:rPr>
            <w:rFonts w:ascii="Cambria Math" w:hAnsi="Cambria Math" w:cs="Times New Roman"/>
            <w:sz w:val="22"/>
            <w:szCs w:val="22"/>
          </w:rPr>
          <m:t>γ</m:t>
        </m:r>
      </m:oMath>
      <w:r w:rsidRPr="0076312B">
        <w:rPr>
          <w:rFonts w:ascii="Times New Roman" w:hAnsi="Times New Roman" w:cs="Times New Roman"/>
          <w:sz w:val="22"/>
          <w:szCs w:val="22"/>
          <w:lang w:val="fr-FR"/>
        </w:rPr>
        <w:t xml:space="preserve">est déterminant pour structurer les trajectoires à long terme, tandis que </w:t>
      </w:r>
      <w:r w:rsidRPr="0076312B">
        <w:rPr>
          <w:rFonts w:ascii="Times New Roman" w:hAnsi="Times New Roman" w:cs="Times New Roman"/>
          <w:i/>
          <w:iCs/>
          <w:sz w:val="22"/>
          <w:szCs w:val="22"/>
          <w:lang w:val="fr-FR"/>
        </w:rPr>
        <w:t>MAX_STEP</w:t>
      </w:r>
      <w:r w:rsidRPr="0076312B">
        <w:rPr>
          <w:rFonts w:ascii="Times New Roman" w:hAnsi="Times New Roman" w:cs="Times New Roman"/>
          <w:sz w:val="22"/>
          <w:szCs w:val="22"/>
          <w:lang w:val="fr-FR"/>
        </w:rPr>
        <w:t xml:space="preserve"> constitue une contrainte d’apprenabilité : en dessous d’un certain seuil, l’apprentissage d’une politique terminale devient impossible faute de transitions informatives. À l’inverse, la taille du replay buffer a ici un impact plus limité tant que l’agent observe suffisamment souvent des trajectoires terminales.</w:t>
      </w:r>
    </w:p>
    <w:p w14:paraId="48A39B10" w14:textId="4780994B" w:rsidR="006F164B" w:rsidRPr="00F30413" w:rsidRDefault="0076312B" w:rsidP="0076312B">
      <w:pPr>
        <w:rPr>
          <w:rFonts w:ascii="Times New Roman" w:hAnsi="Times New Roman" w:cs="Times New Roman"/>
          <w:sz w:val="22"/>
          <w:szCs w:val="22"/>
          <w:lang w:val="fr-FR"/>
        </w:rPr>
      </w:pPr>
      <w:r>
        <w:rPr>
          <w:rFonts w:ascii="Times New Roman" w:hAnsi="Times New Roman" w:cs="Times New Roman"/>
          <w:sz w:val="22"/>
          <w:szCs w:val="22"/>
          <w:lang w:val="fr-FR"/>
        </w:rPr>
        <w:br w:type="page"/>
      </w:r>
    </w:p>
    <w:tbl>
      <w:tblPr>
        <w:tblStyle w:val="TableGrid"/>
        <w:tblW w:w="0" w:type="auto"/>
        <w:tblLook w:val="04A0" w:firstRow="1" w:lastRow="0" w:firstColumn="1" w:lastColumn="0" w:noHBand="0" w:noVBand="1"/>
      </w:tblPr>
      <w:tblGrid>
        <w:gridCol w:w="9350"/>
      </w:tblGrid>
      <w:tr w:rsidR="003C0117" w:rsidRPr="00BF3AE8" w14:paraId="1F1C6C8B" w14:textId="77777777">
        <w:tc>
          <w:tcPr>
            <w:tcW w:w="9350" w:type="dxa"/>
          </w:tcPr>
          <w:p w14:paraId="22793614" w14:textId="3744CFBC" w:rsidR="003C0117" w:rsidRPr="00BF3AE8" w:rsidRDefault="003C0117" w:rsidP="008819B3">
            <w:pPr>
              <w:jc w:val="both"/>
              <w:rPr>
                <w:rFonts w:ascii="Times New Roman" w:hAnsi="Times New Roman" w:cs="Times New Roman"/>
                <w:sz w:val="22"/>
                <w:szCs w:val="22"/>
              </w:rPr>
            </w:pPr>
            <w:r w:rsidRPr="00BF3AE8">
              <w:rPr>
                <w:rFonts w:ascii="Times New Roman" w:hAnsi="Times New Roman" w:cs="Times New Roman"/>
                <w:sz w:val="22"/>
                <w:szCs w:val="22"/>
              </w:rPr>
              <w:lastRenderedPageBreak/>
              <w:t>GAMMA 0.95</w:t>
            </w:r>
          </w:p>
        </w:tc>
      </w:tr>
      <w:tr w:rsidR="002C3A1B" w:rsidRPr="00BF3AE8" w14:paraId="696810DF" w14:textId="77777777">
        <w:tc>
          <w:tcPr>
            <w:tcW w:w="9350" w:type="dxa"/>
          </w:tcPr>
          <w:p w14:paraId="411BFA8F" w14:textId="558094E6" w:rsidR="002C3A1B" w:rsidRPr="00BF3AE8" w:rsidRDefault="00F515DC" w:rsidP="008819B3">
            <w:pPr>
              <w:jc w:val="both"/>
              <w:rPr>
                <w:rFonts w:ascii="Times New Roman" w:hAnsi="Times New Roman" w:cs="Times New Roman"/>
                <w:sz w:val="22"/>
                <w:szCs w:val="22"/>
              </w:rPr>
            </w:pPr>
            <w:r>
              <w:rPr>
                <w:rFonts w:ascii="Times New Roman" w:hAnsi="Times New Roman" w:cs="Times New Roman"/>
                <w:sz w:val="22"/>
                <w:szCs w:val="22"/>
                <w:lang w:val="fr-FR"/>
              </w:rPr>
              <w:t>Neurones</w:t>
            </w:r>
            <w:r w:rsidR="002C3A1B" w:rsidRPr="00BF3AE8">
              <w:rPr>
                <w:rFonts w:ascii="Times New Roman" w:hAnsi="Times New Roman" w:cs="Times New Roman"/>
                <w:sz w:val="22"/>
                <w:szCs w:val="22"/>
                <w:lang w:val="fr-FR"/>
              </w:rPr>
              <w:t xml:space="preserve"> </w:t>
            </w:r>
            <w:r w:rsidR="00D33141">
              <w:rPr>
                <w:rFonts w:ascii="Times New Roman" w:hAnsi="Times New Roman" w:cs="Times New Roman"/>
                <w:sz w:val="22"/>
                <w:szCs w:val="22"/>
                <w:lang w:val="fr-FR"/>
              </w:rPr>
              <w:t>16*16</w:t>
            </w:r>
          </w:p>
        </w:tc>
      </w:tr>
      <w:tr w:rsidR="003C0117" w:rsidRPr="00BF3AE8" w14:paraId="6E79AD7D" w14:textId="77777777">
        <w:tc>
          <w:tcPr>
            <w:tcW w:w="9350" w:type="dxa"/>
          </w:tcPr>
          <w:p w14:paraId="207CCAB8" w14:textId="77777777" w:rsidR="003C0117" w:rsidRPr="00BF3AE8" w:rsidRDefault="003C0117" w:rsidP="008819B3">
            <w:pPr>
              <w:jc w:val="both"/>
              <w:rPr>
                <w:rFonts w:ascii="Times New Roman" w:hAnsi="Times New Roman" w:cs="Times New Roman"/>
                <w:b/>
                <w:bCs/>
                <w:sz w:val="22"/>
                <w:szCs w:val="22"/>
              </w:rPr>
            </w:pPr>
            <w:r w:rsidRPr="00BF3AE8">
              <w:rPr>
                <w:rFonts w:ascii="Times New Roman" w:hAnsi="Times New Roman" w:cs="Times New Roman"/>
                <w:b/>
                <w:bCs/>
                <w:sz w:val="22"/>
                <w:szCs w:val="22"/>
              </w:rPr>
              <w:t>MAX STEP 15</w:t>
            </w:r>
          </w:p>
        </w:tc>
      </w:tr>
      <w:tr w:rsidR="003C0117" w:rsidRPr="00BF3AE8" w14:paraId="4CC6C9C9" w14:textId="77777777">
        <w:tc>
          <w:tcPr>
            <w:tcW w:w="9350" w:type="dxa"/>
          </w:tcPr>
          <w:p w14:paraId="4D017A89" w14:textId="77777777" w:rsidR="003C0117" w:rsidRPr="00BF3AE8" w:rsidRDefault="003C0117" w:rsidP="008819B3">
            <w:pPr>
              <w:jc w:val="both"/>
              <w:rPr>
                <w:rFonts w:ascii="Times New Roman" w:hAnsi="Times New Roman" w:cs="Times New Roman"/>
                <w:sz w:val="22"/>
                <w:szCs w:val="22"/>
              </w:rPr>
            </w:pPr>
            <w:r w:rsidRPr="00BF3AE8">
              <w:rPr>
                <w:rFonts w:ascii="Times New Roman" w:hAnsi="Times New Roman" w:cs="Times New Roman"/>
                <w:sz w:val="22"/>
                <w:szCs w:val="22"/>
              </w:rPr>
              <w:t>BUFFER 4096</w:t>
            </w:r>
          </w:p>
        </w:tc>
      </w:tr>
      <w:tr w:rsidR="003C0117" w:rsidRPr="00BF3AE8" w14:paraId="704C3529" w14:textId="77777777">
        <w:tc>
          <w:tcPr>
            <w:tcW w:w="9350" w:type="dxa"/>
          </w:tcPr>
          <w:p w14:paraId="09C1F121" w14:textId="77777777" w:rsidR="003C0117" w:rsidRPr="00BF3AE8" w:rsidRDefault="003C0117" w:rsidP="008819B3">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Score moyen :  0.3697  Pourcentage victoire : 100.0 %</w:t>
            </w:r>
          </w:p>
        </w:tc>
      </w:tr>
      <w:tr w:rsidR="003C0117" w:rsidRPr="00BF3AE8" w14:paraId="3E99EB86" w14:textId="77777777">
        <w:tc>
          <w:tcPr>
            <w:tcW w:w="9350" w:type="dxa"/>
          </w:tcPr>
          <w:p w14:paraId="36A04C3F" w14:textId="77777777" w:rsidR="003C0117" w:rsidRPr="00BF3AE8" w:rsidRDefault="003C0117" w:rsidP="008819B3">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de deplacements moyens  10.93</w:t>
            </w:r>
          </w:p>
        </w:tc>
      </w:tr>
      <w:tr w:rsidR="003C0117" w:rsidRPr="00AC1927" w14:paraId="74627FEA" w14:textId="77777777">
        <w:tc>
          <w:tcPr>
            <w:tcW w:w="9350" w:type="dxa"/>
          </w:tcPr>
          <w:p w14:paraId="31ED36F7" w14:textId="77777777" w:rsidR="003C0117" w:rsidRPr="00BF3AE8" w:rsidRDefault="003C0117" w:rsidP="008819B3">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moyen de cases poison par partie 0.0</w:t>
            </w:r>
          </w:p>
        </w:tc>
      </w:tr>
      <w:tr w:rsidR="003C0117" w:rsidRPr="00BF3AE8" w14:paraId="74445A2A" w14:textId="77777777">
        <w:tc>
          <w:tcPr>
            <w:tcW w:w="9350" w:type="dxa"/>
          </w:tcPr>
          <w:p w14:paraId="01D21A37" w14:textId="77777777" w:rsidR="003C0117" w:rsidRPr="00BF3AE8" w:rsidRDefault="003C0117" w:rsidP="008819B3">
            <w:pPr>
              <w:jc w:val="both"/>
              <w:rPr>
                <w:rFonts w:ascii="Times New Roman" w:hAnsi="Times New Roman" w:cs="Times New Roman"/>
                <w:sz w:val="22"/>
                <w:szCs w:val="22"/>
              </w:rPr>
            </w:pPr>
            <w:r w:rsidRPr="00BF3AE8">
              <w:rPr>
                <w:rFonts w:ascii="Times New Roman" w:hAnsi="Times New Roman" w:cs="Times New Roman"/>
                <w:sz w:val="22"/>
                <w:szCs w:val="22"/>
              </w:rPr>
              <w:t>board used: board2</w:t>
            </w:r>
          </w:p>
        </w:tc>
      </w:tr>
    </w:tbl>
    <w:p w14:paraId="1702AC03" w14:textId="22F3A99E" w:rsidR="00D22D2D" w:rsidRPr="00BF3AE8" w:rsidRDefault="00823E29" w:rsidP="006F164B">
      <w:pPr>
        <w:jc w:val="center"/>
        <w:rPr>
          <w:rFonts w:ascii="Times New Roman" w:hAnsi="Times New Roman" w:cs="Times New Roman"/>
          <w:sz w:val="22"/>
          <w:szCs w:val="22"/>
          <w:lang w:val="fr-FR"/>
        </w:rPr>
      </w:pPr>
      <w:r w:rsidRPr="00BF3AE8">
        <w:rPr>
          <w:rFonts w:ascii="Times New Roman" w:hAnsi="Times New Roman" w:cs="Times New Roman"/>
          <w:noProof/>
          <w:sz w:val="22"/>
          <w:szCs w:val="22"/>
          <w:lang w:val="fr-FR"/>
        </w:rPr>
        <w:drawing>
          <wp:inline distT="0" distB="0" distL="0" distR="0" wp14:anchorId="0698FE26" wp14:editId="41327628">
            <wp:extent cx="1999622" cy="1483995"/>
            <wp:effectExtent l="0" t="0" r="635" b="1905"/>
            <wp:docPr id="122329481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8422" r="7432"/>
                    <a:stretch>
                      <a:fillRect/>
                    </a:stretch>
                  </pic:blipFill>
                  <pic:spPr bwMode="auto">
                    <a:xfrm>
                      <a:off x="0" y="0"/>
                      <a:ext cx="2020619" cy="1499578"/>
                    </a:xfrm>
                    <a:prstGeom prst="rect">
                      <a:avLst/>
                    </a:prstGeom>
                    <a:noFill/>
                    <a:ln>
                      <a:noFill/>
                    </a:ln>
                    <a:extLst>
                      <a:ext uri="{53640926-AAD7-44D8-BBD7-CCE9431645EC}">
                        <a14:shadowObscured xmlns:a14="http://schemas.microsoft.com/office/drawing/2010/main"/>
                      </a:ext>
                    </a:extLst>
                  </pic:spPr>
                </pic:pic>
              </a:graphicData>
            </a:graphic>
          </wp:inline>
        </w:drawing>
      </w:r>
    </w:p>
    <w:p w14:paraId="4D156D61" w14:textId="77777777" w:rsidR="006F164B" w:rsidRPr="00BF3AE8" w:rsidRDefault="006F164B" w:rsidP="006F164B">
      <w:pPr>
        <w:jc w:val="center"/>
        <w:rPr>
          <w:rFonts w:ascii="Times New Roman" w:hAnsi="Times New Roman" w:cs="Times New Roman"/>
          <w:sz w:val="22"/>
          <w:szCs w:val="22"/>
          <w:lang w:val="fr-FR"/>
        </w:rPr>
      </w:pPr>
    </w:p>
    <w:tbl>
      <w:tblPr>
        <w:tblStyle w:val="TableGrid"/>
        <w:tblW w:w="0" w:type="auto"/>
        <w:tblLook w:val="04A0" w:firstRow="1" w:lastRow="0" w:firstColumn="1" w:lastColumn="0" w:noHBand="0" w:noVBand="1"/>
      </w:tblPr>
      <w:tblGrid>
        <w:gridCol w:w="9350"/>
      </w:tblGrid>
      <w:tr w:rsidR="00D067D9" w:rsidRPr="00BF3AE8" w14:paraId="05305FE6" w14:textId="77777777">
        <w:tc>
          <w:tcPr>
            <w:tcW w:w="9350" w:type="dxa"/>
          </w:tcPr>
          <w:p w14:paraId="24B314C4" w14:textId="77777777" w:rsidR="00D067D9" w:rsidRPr="00BF3AE8" w:rsidRDefault="00D067D9" w:rsidP="009C6861">
            <w:pPr>
              <w:jc w:val="both"/>
              <w:rPr>
                <w:rFonts w:ascii="Times New Roman" w:hAnsi="Times New Roman" w:cs="Times New Roman"/>
                <w:b/>
                <w:bCs/>
                <w:sz w:val="22"/>
                <w:szCs w:val="22"/>
              </w:rPr>
            </w:pPr>
            <w:r w:rsidRPr="00BF3AE8">
              <w:rPr>
                <w:rFonts w:ascii="Times New Roman" w:hAnsi="Times New Roman" w:cs="Times New Roman"/>
                <w:b/>
                <w:bCs/>
                <w:sz w:val="22"/>
                <w:szCs w:val="22"/>
              </w:rPr>
              <w:t>GAMMA 0.5</w:t>
            </w:r>
          </w:p>
        </w:tc>
      </w:tr>
      <w:tr w:rsidR="00D067D9" w:rsidRPr="00BF3AE8" w14:paraId="266DF20B" w14:textId="77777777">
        <w:tc>
          <w:tcPr>
            <w:tcW w:w="9350" w:type="dxa"/>
          </w:tcPr>
          <w:p w14:paraId="2BDBB2FA" w14:textId="005069EA" w:rsidR="00D067D9" w:rsidRPr="00BF3AE8" w:rsidRDefault="00F515DC" w:rsidP="009C6861">
            <w:pPr>
              <w:jc w:val="both"/>
              <w:rPr>
                <w:rFonts w:ascii="Times New Roman" w:hAnsi="Times New Roman" w:cs="Times New Roman"/>
                <w:sz w:val="22"/>
                <w:szCs w:val="22"/>
                <w:lang w:val="fr-FR"/>
              </w:rPr>
            </w:pPr>
            <w:r>
              <w:rPr>
                <w:rFonts w:ascii="Times New Roman" w:hAnsi="Times New Roman" w:cs="Times New Roman"/>
                <w:sz w:val="22"/>
                <w:szCs w:val="22"/>
                <w:lang w:val="fr-FR"/>
              </w:rPr>
              <w:t>Neurones</w:t>
            </w:r>
            <w:r w:rsidR="00D067D9" w:rsidRPr="00BF3AE8">
              <w:rPr>
                <w:rFonts w:ascii="Times New Roman" w:hAnsi="Times New Roman" w:cs="Times New Roman"/>
                <w:sz w:val="22"/>
                <w:szCs w:val="22"/>
                <w:lang w:val="fr-FR"/>
              </w:rPr>
              <w:t xml:space="preserve"> </w:t>
            </w:r>
            <w:r w:rsidR="00D33141">
              <w:rPr>
                <w:rFonts w:ascii="Times New Roman" w:hAnsi="Times New Roman" w:cs="Times New Roman"/>
                <w:sz w:val="22"/>
                <w:szCs w:val="22"/>
                <w:lang w:val="fr-FR"/>
              </w:rPr>
              <w:t>16*16</w:t>
            </w:r>
          </w:p>
        </w:tc>
      </w:tr>
      <w:tr w:rsidR="00D067D9" w:rsidRPr="00BF3AE8" w14:paraId="7BB28F23" w14:textId="77777777">
        <w:tc>
          <w:tcPr>
            <w:tcW w:w="9350" w:type="dxa"/>
          </w:tcPr>
          <w:p w14:paraId="62EB65F0" w14:textId="77777777" w:rsidR="00D067D9" w:rsidRPr="00BF3AE8" w:rsidRDefault="00D067D9" w:rsidP="009C6861">
            <w:pPr>
              <w:jc w:val="both"/>
              <w:rPr>
                <w:rFonts w:ascii="Times New Roman" w:hAnsi="Times New Roman" w:cs="Times New Roman"/>
                <w:sz w:val="22"/>
                <w:szCs w:val="22"/>
              </w:rPr>
            </w:pPr>
            <w:r w:rsidRPr="00BF3AE8">
              <w:rPr>
                <w:rFonts w:ascii="Times New Roman" w:hAnsi="Times New Roman" w:cs="Times New Roman"/>
                <w:sz w:val="22"/>
                <w:szCs w:val="22"/>
              </w:rPr>
              <w:t>MAX STEP 150</w:t>
            </w:r>
          </w:p>
        </w:tc>
      </w:tr>
      <w:tr w:rsidR="00D067D9" w:rsidRPr="00BF3AE8" w14:paraId="47573250" w14:textId="77777777">
        <w:tc>
          <w:tcPr>
            <w:tcW w:w="9350" w:type="dxa"/>
          </w:tcPr>
          <w:p w14:paraId="0C2A2196" w14:textId="77777777" w:rsidR="00D067D9" w:rsidRPr="00BF3AE8" w:rsidRDefault="00D067D9" w:rsidP="009C6861">
            <w:pPr>
              <w:jc w:val="both"/>
              <w:rPr>
                <w:rFonts w:ascii="Times New Roman" w:hAnsi="Times New Roman" w:cs="Times New Roman"/>
                <w:sz w:val="22"/>
                <w:szCs w:val="22"/>
              </w:rPr>
            </w:pPr>
            <w:r w:rsidRPr="00BF3AE8">
              <w:rPr>
                <w:rFonts w:ascii="Times New Roman" w:hAnsi="Times New Roman" w:cs="Times New Roman"/>
                <w:sz w:val="22"/>
                <w:szCs w:val="22"/>
              </w:rPr>
              <w:t>BUFFER 4096</w:t>
            </w:r>
          </w:p>
        </w:tc>
      </w:tr>
      <w:tr w:rsidR="00D067D9" w:rsidRPr="00BF3AE8" w14:paraId="75251227" w14:textId="77777777">
        <w:tc>
          <w:tcPr>
            <w:tcW w:w="9350" w:type="dxa"/>
          </w:tcPr>
          <w:p w14:paraId="45129684" w14:textId="77777777" w:rsidR="00D067D9" w:rsidRPr="00BF3AE8" w:rsidRDefault="00D067D9" w:rsidP="009C6861">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Score moyen :  0.08859999999999993  Pourcentage victoire : 57.0 %</w:t>
            </w:r>
          </w:p>
        </w:tc>
      </w:tr>
      <w:tr w:rsidR="00D067D9" w:rsidRPr="00BF3AE8" w14:paraId="01D91A2A" w14:textId="77777777">
        <w:tc>
          <w:tcPr>
            <w:tcW w:w="9350" w:type="dxa"/>
          </w:tcPr>
          <w:p w14:paraId="2A3657F5" w14:textId="77777777" w:rsidR="00D067D9" w:rsidRPr="00BF3AE8" w:rsidRDefault="00D067D9" w:rsidP="009C6861">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de deplacements moyens  28.54</w:t>
            </w:r>
          </w:p>
        </w:tc>
      </w:tr>
      <w:tr w:rsidR="00D067D9" w:rsidRPr="00AC1927" w14:paraId="63F4D346" w14:textId="77777777">
        <w:tc>
          <w:tcPr>
            <w:tcW w:w="9350" w:type="dxa"/>
          </w:tcPr>
          <w:p w14:paraId="00CD6DAA" w14:textId="77777777" w:rsidR="00D067D9" w:rsidRPr="00BF3AE8" w:rsidRDefault="00D067D9" w:rsidP="009C6861">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moyen de cases poison par partie 0.0</w:t>
            </w:r>
          </w:p>
        </w:tc>
      </w:tr>
      <w:tr w:rsidR="00D067D9" w:rsidRPr="00BF3AE8" w14:paraId="1170B5CA" w14:textId="77777777">
        <w:tc>
          <w:tcPr>
            <w:tcW w:w="9350" w:type="dxa"/>
          </w:tcPr>
          <w:p w14:paraId="4259FDF7" w14:textId="77777777" w:rsidR="00D067D9" w:rsidRPr="00BF3AE8" w:rsidRDefault="00D067D9" w:rsidP="009C6861">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board used: board2</w:t>
            </w:r>
          </w:p>
        </w:tc>
      </w:tr>
    </w:tbl>
    <w:p w14:paraId="6604BD9E" w14:textId="529BDB5A" w:rsidR="004E1D2F" w:rsidRPr="00BF3AE8" w:rsidRDefault="00D067D9" w:rsidP="006F164B">
      <w:pPr>
        <w:jc w:val="center"/>
        <w:rPr>
          <w:rFonts w:ascii="Times New Roman" w:hAnsi="Times New Roman" w:cs="Times New Roman"/>
          <w:sz w:val="22"/>
          <w:szCs w:val="22"/>
        </w:rPr>
      </w:pPr>
      <w:r w:rsidRPr="00BF3AE8">
        <w:rPr>
          <w:rFonts w:ascii="Times New Roman" w:hAnsi="Times New Roman" w:cs="Times New Roman"/>
          <w:noProof/>
          <w:sz w:val="22"/>
          <w:szCs w:val="22"/>
        </w:rPr>
        <w:drawing>
          <wp:inline distT="0" distB="0" distL="0" distR="0" wp14:anchorId="1FFD8FBB" wp14:editId="67B90CF1">
            <wp:extent cx="2009670" cy="1492445"/>
            <wp:effectExtent l="0" t="0" r="0" b="0"/>
            <wp:docPr id="1704826490" name="Picture 50" descr="A barcode diagram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26490" name="Picture 50" descr="A barcode diagram with numbers&#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9522" r="8624"/>
                    <a:stretch>
                      <a:fillRect/>
                    </a:stretch>
                  </pic:blipFill>
                  <pic:spPr bwMode="auto">
                    <a:xfrm>
                      <a:off x="0" y="0"/>
                      <a:ext cx="2045005" cy="1518686"/>
                    </a:xfrm>
                    <a:prstGeom prst="rect">
                      <a:avLst/>
                    </a:prstGeom>
                    <a:noFill/>
                    <a:ln>
                      <a:noFill/>
                    </a:ln>
                    <a:extLst>
                      <a:ext uri="{53640926-AAD7-44D8-BBD7-CCE9431645EC}">
                        <a14:shadowObscured xmlns:a14="http://schemas.microsoft.com/office/drawing/2010/main"/>
                      </a:ext>
                    </a:extLst>
                  </pic:spPr>
                </pic:pic>
              </a:graphicData>
            </a:graphic>
          </wp:inline>
        </w:drawing>
      </w:r>
    </w:p>
    <w:p w14:paraId="013313FD" w14:textId="77777777" w:rsidR="004E1D2F" w:rsidRPr="00BF3AE8" w:rsidRDefault="004E1D2F" w:rsidP="00813FC6">
      <w:pPr>
        <w:jc w:val="cente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9350"/>
      </w:tblGrid>
      <w:tr w:rsidR="00EF4E11" w:rsidRPr="00BF3AE8" w14:paraId="2E413B85" w14:textId="77777777">
        <w:tc>
          <w:tcPr>
            <w:tcW w:w="9350" w:type="dxa"/>
          </w:tcPr>
          <w:p w14:paraId="1F76DE77" w14:textId="13988FC8" w:rsidR="00EF4E11" w:rsidRPr="00BF3AE8" w:rsidRDefault="00EF4E11" w:rsidP="00F05211">
            <w:pPr>
              <w:jc w:val="both"/>
              <w:rPr>
                <w:rFonts w:ascii="Times New Roman" w:hAnsi="Times New Roman" w:cs="Times New Roman"/>
                <w:sz w:val="22"/>
                <w:szCs w:val="22"/>
              </w:rPr>
            </w:pPr>
            <w:r w:rsidRPr="00BF3AE8">
              <w:rPr>
                <w:rFonts w:ascii="Times New Roman" w:hAnsi="Times New Roman" w:cs="Times New Roman"/>
                <w:sz w:val="22"/>
                <w:szCs w:val="22"/>
              </w:rPr>
              <w:t>GAMMA 0.95</w:t>
            </w:r>
          </w:p>
        </w:tc>
      </w:tr>
      <w:tr w:rsidR="00EF4E11" w:rsidRPr="00BF3AE8" w14:paraId="5191954A" w14:textId="77777777">
        <w:tc>
          <w:tcPr>
            <w:tcW w:w="9350" w:type="dxa"/>
          </w:tcPr>
          <w:p w14:paraId="17953150" w14:textId="059DD2B5" w:rsidR="00EF4E11" w:rsidRPr="00BF3AE8" w:rsidRDefault="00F515DC" w:rsidP="00F05211">
            <w:pPr>
              <w:jc w:val="both"/>
              <w:rPr>
                <w:rFonts w:ascii="Times New Roman" w:hAnsi="Times New Roman" w:cs="Times New Roman"/>
                <w:sz w:val="22"/>
                <w:szCs w:val="22"/>
                <w:lang w:val="fr-FR"/>
              </w:rPr>
            </w:pPr>
            <w:r>
              <w:rPr>
                <w:rFonts w:ascii="Times New Roman" w:hAnsi="Times New Roman" w:cs="Times New Roman"/>
                <w:sz w:val="22"/>
                <w:szCs w:val="22"/>
                <w:lang w:val="fr-FR"/>
              </w:rPr>
              <w:t>Neurones</w:t>
            </w:r>
            <w:r w:rsidR="00EF4E11" w:rsidRPr="00BF3AE8">
              <w:rPr>
                <w:rFonts w:ascii="Times New Roman" w:hAnsi="Times New Roman" w:cs="Times New Roman"/>
                <w:sz w:val="22"/>
                <w:szCs w:val="22"/>
                <w:lang w:val="fr-FR"/>
              </w:rPr>
              <w:t xml:space="preserve"> </w:t>
            </w:r>
            <w:r w:rsidR="00D33141">
              <w:rPr>
                <w:rFonts w:ascii="Times New Roman" w:hAnsi="Times New Roman" w:cs="Times New Roman"/>
                <w:sz w:val="22"/>
                <w:szCs w:val="22"/>
                <w:lang w:val="fr-FR"/>
              </w:rPr>
              <w:t>16*16</w:t>
            </w:r>
          </w:p>
        </w:tc>
      </w:tr>
      <w:tr w:rsidR="00EF4E11" w:rsidRPr="00BF3AE8" w14:paraId="33E61F91" w14:textId="77777777">
        <w:tc>
          <w:tcPr>
            <w:tcW w:w="9350" w:type="dxa"/>
          </w:tcPr>
          <w:p w14:paraId="59191FCF" w14:textId="77777777" w:rsidR="00EF4E11" w:rsidRPr="00BF3AE8" w:rsidRDefault="00EF4E11" w:rsidP="00F05211">
            <w:pPr>
              <w:jc w:val="both"/>
              <w:rPr>
                <w:rFonts w:ascii="Times New Roman" w:hAnsi="Times New Roman" w:cs="Times New Roman"/>
                <w:sz w:val="22"/>
                <w:szCs w:val="22"/>
              </w:rPr>
            </w:pPr>
            <w:r w:rsidRPr="00BF3AE8">
              <w:rPr>
                <w:rFonts w:ascii="Times New Roman" w:hAnsi="Times New Roman" w:cs="Times New Roman"/>
                <w:sz w:val="22"/>
                <w:szCs w:val="22"/>
              </w:rPr>
              <w:t>MAX STEP 150</w:t>
            </w:r>
          </w:p>
        </w:tc>
      </w:tr>
      <w:tr w:rsidR="00EF4E11" w:rsidRPr="00BF3AE8" w14:paraId="5D090255" w14:textId="77777777">
        <w:tc>
          <w:tcPr>
            <w:tcW w:w="9350" w:type="dxa"/>
          </w:tcPr>
          <w:p w14:paraId="1E55CF93" w14:textId="1C508F87" w:rsidR="00EF4E11" w:rsidRPr="00BF3AE8" w:rsidRDefault="00EF4E11" w:rsidP="00F05211">
            <w:pPr>
              <w:jc w:val="both"/>
              <w:rPr>
                <w:rFonts w:ascii="Times New Roman" w:hAnsi="Times New Roman" w:cs="Times New Roman"/>
                <w:b/>
                <w:bCs/>
                <w:sz w:val="22"/>
                <w:szCs w:val="22"/>
              </w:rPr>
            </w:pPr>
            <w:r w:rsidRPr="00BF3AE8">
              <w:rPr>
                <w:rFonts w:ascii="Times New Roman" w:hAnsi="Times New Roman" w:cs="Times New Roman"/>
                <w:b/>
                <w:bCs/>
                <w:sz w:val="22"/>
                <w:szCs w:val="22"/>
              </w:rPr>
              <w:t>BUFFER 409</w:t>
            </w:r>
          </w:p>
        </w:tc>
      </w:tr>
      <w:tr w:rsidR="00EF4E11" w:rsidRPr="00BF3AE8" w14:paraId="510C4847" w14:textId="77777777">
        <w:tc>
          <w:tcPr>
            <w:tcW w:w="9350" w:type="dxa"/>
          </w:tcPr>
          <w:p w14:paraId="675F60AA" w14:textId="77777777" w:rsidR="00EF4E11" w:rsidRPr="00BF3AE8" w:rsidRDefault="00EF4E11" w:rsidP="00F05211">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Score moyen :  0.39049999999999996  Pourcentage victoire : 100.0 %</w:t>
            </w:r>
          </w:p>
        </w:tc>
      </w:tr>
      <w:tr w:rsidR="00EF4E11" w:rsidRPr="00BF3AE8" w14:paraId="5A922ED3" w14:textId="77777777">
        <w:tc>
          <w:tcPr>
            <w:tcW w:w="9350" w:type="dxa"/>
          </w:tcPr>
          <w:p w14:paraId="5F3DA28F" w14:textId="77777777" w:rsidR="00EF4E11" w:rsidRPr="00BF3AE8" w:rsidRDefault="00EF4E11" w:rsidP="00F05211">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de deplacements moyens  10.95</w:t>
            </w:r>
          </w:p>
        </w:tc>
      </w:tr>
      <w:tr w:rsidR="00EF4E11" w:rsidRPr="00AC1927" w14:paraId="71152F73" w14:textId="77777777">
        <w:tc>
          <w:tcPr>
            <w:tcW w:w="9350" w:type="dxa"/>
          </w:tcPr>
          <w:p w14:paraId="351B3D8E" w14:textId="77777777" w:rsidR="00EF4E11" w:rsidRPr="00BF3AE8" w:rsidRDefault="00EF4E11" w:rsidP="00F05211">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moyen de cases poison par partie 0.0</w:t>
            </w:r>
          </w:p>
        </w:tc>
      </w:tr>
      <w:tr w:rsidR="00EF4E11" w:rsidRPr="00BF3AE8" w14:paraId="6CCC8CF7" w14:textId="77777777">
        <w:tc>
          <w:tcPr>
            <w:tcW w:w="9350" w:type="dxa"/>
          </w:tcPr>
          <w:p w14:paraId="54CA37D3" w14:textId="77777777" w:rsidR="00EF4E11" w:rsidRPr="00BF3AE8" w:rsidRDefault="00EF4E11" w:rsidP="00F05211">
            <w:pPr>
              <w:jc w:val="both"/>
              <w:rPr>
                <w:rFonts w:ascii="Times New Roman" w:hAnsi="Times New Roman" w:cs="Times New Roman"/>
                <w:sz w:val="22"/>
                <w:szCs w:val="22"/>
              </w:rPr>
            </w:pPr>
            <w:r w:rsidRPr="00BF3AE8">
              <w:rPr>
                <w:rFonts w:ascii="Times New Roman" w:hAnsi="Times New Roman" w:cs="Times New Roman"/>
                <w:sz w:val="22"/>
                <w:szCs w:val="22"/>
              </w:rPr>
              <w:t>board used: board2</w:t>
            </w:r>
          </w:p>
        </w:tc>
      </w:tr>
    </w:tbl>
    <w:p w14:paraId="32C7BB55" w14:textId="1963A2C0" w:rsidR="00D22D2D" w:rsidRPr="00BF3AE8" w:rsidRDefault="00EF4E11" w:rsidP="00D22D2D">
      <w:pPr>
        <w:jc w:val="center"/>
        <w:rPr>
          <w:rFonts w:ascii="Times New Roman" w:hAnsi="Times New Roman" w:cs="Times New Roman"/>
          <w:sz w:val="22"/>
          <w:szCs w:val="22"/>
        </w:rPr>
      </w:pPr>
      <w:r w:rsidRPr="00BF3AE8">
        <w:rPr>
          <w:rFonts w:ascii="Times New Roman" w:hAnsi="Times New Roman" w:cs="Times New Roman"/>
          <w:noProof/>
          <w:sz w:val="22"/>
          <w:szCs w:val="22"/>
        </w:rPr>
        <w:lastRenderedPageBreak/>
        <w:drawing>
          <wp:inline distT="0" distB="0" distL="0" distR="0" wp14:anchorId="22D46ED3" wp14:editId="15A4A0C9">
            <wp:extent cx="2069960" cy="1499235"/>
            <wp:effectExtent l="0" t="0" r="6985" b="5715"/>
            <wp:docPr id="1186407284" name="Picture 5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07284" name="Picture 52" descr="A graph with blue lines&#10;&#10;AI-generated content may be incorrec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1166" r="8012"/>
                    <a:stretch>
                      <a:fillRect/>
                    </a:stretch>
                  </pic:blipFill>
                  <pic:spPr bwMode="auto">
                    <a:xfrm>
                      <a:off x="0" y="0"/>
                      <a:ext cx="2077672" cy="1504821"/>
                    </a:xfrm>
                    <a:prstGeom prst="rect">
                      <a:avLst/>
                    </a:prstGeom>
                    <a:noFill/>
                    <a:ln>
                      <a:noFill/>
                    </a:ln>
                    <a:extLst>
                      <a:ext uri="{53640926-AAD7-44D8-BBD7-CCE9431645EC}">
                        <a14:shadowObscured xmlns:a14="http://schemas.microsoft.com/office/drawing/2010/main"/>
                      </a:ext>
                    </a:extLst>
                  </pic:spPr>
                </pic:pic>
              </a:graphicData>
            </a:graphic>
          </wp:inline>
        </w:drawing>
      </w:r>
    </w:p>
    <w:p w14:paraId="7CBFCBF0" w14:textId="77777777" w:rsidR="00D22D2D" w:rsidRPr="00BF3AE8" w:rsidRDefault="00D22D2D" w:rsidP="00D22D2D">
      <w:pPr>
        <w:jc w:val="cente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9350"/>
      </w:tblGrid>
      <w:tr w:rsidR="00D22D2D" w:rsidRPr="00BF3AE8" w14:paraId="17D25E71" w14:textId="77777777" w:rsidTr="00037804">
        <w:tc>
          <w:tcPr>
            <w:tcW w:w="9350" w:type="dxa"/>
          </w:tcPr>
          <w:p w14:paraId="336A808D" w14:textId="77777777" w:rsidR="00D22D2D" w:rsidRPr="00BF3AE8" w:rsidRDefault="00D22D2D" w:rsidP="00037804">
            <w:pPr>
              <w:jc w:val="both"/>
              <w:rPr>
                <w:rFonts w:ascii="Times New Roman" w:hAnsi="Times New Roman" w:cs="Times New Roman"/>
                <w:b/>
                <w:bCs/>
                <w:sz w:val="22"/>
                <w:szCs w:val="22"/>
                <w:lang w:val="fr-FR"/>
              </w:rPr>
            </w:pPr>
            <w:r w:rsidRPr="00BF3AE8">
              <w:rPr>
                <w:rFonts w:ascii="Times New Roman" w:hAnsi="Times New Roman" w:cs="Times New Roman"/>
                <w:b/>
                <w:bCs/>
                <w:sz w:val="22"/>
                <w:szCs w:val="22"/>
                <w:lang w:val="fr-FR"/>
              </w:rPr>
              <w:t xml:space="preserve">GAMMA 0.5 </w:t>
            </w:r>
          </w:p>
        </w:tc>
      </w:tr>
      <w:tr w:rsidR="00D22D2D" w:rsidRPr="00BF3AE8" w14:paraId="02CFFA35" w14:textId="77777777" w:rsidTr="00037804">
        <w:tc>
          <w:tcPr>
            <w:tcW w:w="9350" w:type="dxa"/>
          </w:tcPr>
          <w:p w14:paraId="7C7DD7E2" w14:textId="7DC4A73D" w:rsidR="00D22D2D" w:rsidRPr="00BF3AE8" w:rsidRDefault="00F515DC" w:rsidP="00037804">
            <w:pPr>
              <w:jc w:val="both"/>
              <w:rPr>
                <w:rFonts w:ascii="Times New Roman" w:hAnsi="Times New Roman" w:cs="Times New Roman"/>
                <w:sz w:val="22"/>
                <w:szCs w:val="22"/>
                <w:lang w:val="fr-FR"/>
              </w:rPr>
            </w:pPr>
            <w:r>
              <w:rPr>
                <w:rFonts w:ascii="Times New Roman" w:hAnsi="Times New Roman" w:cs="Times New Roman"/>
                <w:sz w:val="22"/>
                <w:szCs w:val="22"/>
                <w:lang w:val="fr-FR"/>
              </w:rPr>
              <w:t>Neurones</w:t>
            </w:r>
            <w:r w:rsidR="00D22D2D" w:rsidRPr="00BF3AE8">
              <w:rPr>
                <w:rFonts w:ascii="Times New Roman" w:hAnsi="Times New Roman" w:cs="Times New Roman"/>
                <w:sz w:val="22"/>
                <w:szCs w:val="22"/>
                <w:lang w:val="fr-FR"/>
              </w:rPr>
              <w:t xml:space="preserve"> </w:t>
            </w:r>
            <w:r w:rsidR="00D33141">
              <w:rPr>
                <w:rFonts w:ascii="Times New Roman" w:hAnsi="Times New Roman" w:cs="Times New Roman"/>
                <w:sz w:val="22"/>
                <w:szCs w:val="22"/>
                <w:lang w:val="fr-FR"/>
              </w:rPr>
              <w:t>16*16</w:t>
            </w:r>
          </w:p>
        </w:tc>
      </w:tr>
      <w:tr w:rsidR="00D22D2D" w:rsidRPr="00BF3AE8" w14:paraId="48AFB7AD" w14:textId="77777777" w:rsidTr="00037804">
        <w:tc>
          <w:tcPr>
            <w:tcW w:w="9350" w:type="dxa"/>
          </w:tcPr>
          <w:p w14:paraId="7FBE7587" w14:textId="77777777" w:rsidR="00D22D2D" w:rsidRPr="00BF3AE8" w:rsidRDefault="00D22D2D" w:rsidP="00037804">
            <w:pPr>
              <w:jc w:val="both"/>
              <w:rPr>
                <w:rFonts w:ascii="Times New Roman" w:hAnsi="Times New Roman" w:cs="Times New Roman"/>
                <w:b/>
                <w:bCs/>
                <w:sz w:val="22"/>
                <w:szCs w:val="22"/>
                <w:lang w:val="fr-FR"/>
              </w:rPr>
            </w:pPr>
            <w:r w:rsidRPr="00BF3AE8">
              <w:rPr>
                <w:rFonts w:ascii="Times New Roman" w:hAnsi="Times New Roman" w:cs="Times New Roman"/>
                <w:b/>
                <w:bCs/>
                <w:sz w:val="22"/>
                <w:szCs w:val="22"/>
              </w:rPr>
              <w:t>MAX STEP 10</w:t>
            </w:r>
          </w:p>
        </w:tc>
      </w:tr>
      <w:tr w:rsidR="00D22D2D" w:rsidRPr="00BF3AE8" w14:paraId="1078FA2E" w14:textId="77777777" w:rsidTr="00037804">
        <w:tc>
          <w:tcPr>
            <w:tcW w:w="9350" w:type="dxa"/>
          </w:tcPr>
          <w:p w14:paraId="18264D87" w14:textId="77777777" w:rsidR="00D22D2D" w:rsidRPr="00BF3AE8" w:rsidRDefault="00D22D2D" w:rsidP="00037804">
            <w:pPr>
              <w:jc w:val="both"/>
              <w:rPr>
                <w:rFonts w:ascii="Times New Roman" w:hAnsi="Times New Roman" w:cs="Times New Roman"/>
                <w:b/>
                <w:bCs/>
                <w:sz w:val="22"/>
                <w:szCs w:val="22"/>
                <w:lang w:val="fr-FR"/>
              </w:rPr>
            </w:pPr>
            <w:r w:rsidRPr="00BF3AE8">
              <w:rPr>
                <w:rFonts w:ascii="Times New Roman" w:hAnsi="Times New Roman" w:cs="Times New Roman"/>
                <w:b/>
                <w:bCs/>
                <w:sz w:val="22"/>
                <w:szCs w:val="22"/>
              </w:rPr>
              <w:t>BUFFER 409</w:t>
            </w:r>
          </w:p>
        </w:tc>
      </w:tr>
      <w:tr w:rsidR="00D22D2D" w:rsidRPr="00BF3AE8" w14:paraId="7F059AB1" w14:textId="77777777" w:rsidTr="00037804">
        <w:tc>
          <w:tcPr>
            <w:tcW w:w="9350" w:type="dxa"/>
          </w:tcPr>
          <w:p w14:paraId="742D0AD6" w14:textId="77777777" w:rsidR="00D22D2D" w:rsidRPr="00BF3AE8" w:rsidRDefault="00D22D2D" w:rsidP="00037804">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Score moyen :  -0.42200000000000015  Pourcentage victoire : 0.0 %</w:t>
            </w:r>
          </w:p>
        </w:tc>
      </w:tr>
      <w:tr w:rsidR="00D22D2D" w:rsidRPr="00BF3AE8" w14:paraId="180ADA8C" w14:textId="77777777" w:rsidTr="00037804">
        <w:tc>
          <w:tcPr>
            <w:tcW w:w="9350" w:type="dxa"/>
          </w:tcPr>
          <w:p w14:paraId="150C6852" w14:textId="77777777" w:rsidR="00D22D2D" w:rsidRPr="00BF3AE8" w:rsidRDefault="00D22D2D" w:rsidP="00037804">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de deplacements moyens  50.0</w:t>
            </w:r>
          </w:p>
        </w:tc>
      </w:tr>
      <w:tr w:rsidR="00D22D2D" w:rsidRPr="00AC1927" w14:paraId="01C61C38" w14:textId="77777777" w:rsidTr="00037804">
        <w:tc>
          <w:tcPr>
            <w:tcW w:w="9350" w:type="dxa"/>
          </w:tcPr>
          <w:p w14:paraId="736EEEA5" w14:textId="77777777" w:rsidR="00D22D2D" w:rsidRPr="00BF3AE8" w:rsidRDefault="00D22D2D" w:rsidP="00037804">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moyen de cases poison par partie 0.0</w:t>
            </w:r>
          </w:p>
        </w:tc>
      </w:tr>
      <w:tr w:rsidR="00D22D2D" w:rsidRPr="00BF3AE8" w14:paraId="1B6F83E2" w14:textId="77777777" w:rsidTr="00037804">
        <w:tc>
          <w:tcPr>
            <w:tcW w:w="9350" w:type="dxa"/>
          </w:tcPr>
          <w:p w14:paraId="28352F97" w14:textId="77777777" w:rsidR="00D22D2D" w:rsidRPr="00BF3AE8" w:rsidRDefault="00D22D2D" w:rsidP="00037804">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board used: board2</w:t>
            </w:r>
          </w:p>
        </w:tc>
      </w:tr>
    </w:tbl>
    <w:p w14:paraId="033F8041" w14:textId="64FFAF45" w:rsidR="00D22D2D" w:rsidRPr="00BF3AE8" w:rsidRDefault="00D22D2D" w:rsidP="00D22D2D">
      <w:pPr>
        <w:jc w:val="center"/>
        <w:rPr>
          <w:rFonts w:ascii="Times New Roman" w:hAnsi="Times New Roman" w:cs="Times New Roman"/>
          <w:sz w:val="22"/>
          <w:szCs w:val="22"/>
          <w:lang w:val="fr-FR"/>
        </w:rPr>
      </w:pPr>
      <w:r w:rsidRPr="00BF3AE8">
        <w:rPr>
          <w:rFonts w:ascii="Times New Roman" w:hAnsi="Times New Roman" w:cs="Times New Roman"/>
          <w:noProof/>
          <w:sz w:val="22"/>
          <w:szCs w:val="22"/>
          <w:lang w:val="fr-FR"/>
        </w:rPr>
        <w:drawing>
          <wp:inline distT="0" distB="0" distL="0" distR="0" wp14:anchorId="6F88C820" wp14:editId="4C8140ED">
            <wp:extent cx="2059912" cy="1517015"/>
            <wp:effectExtent l="0" t="0" r="0" b="6985"/>
            <wp:docPr id="1133939077" name="Picture 43"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39077" name="Picture 43" descr="A graph with blue lines&#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9074" r="7381"/>
                    <a:stretch>
                      <a:fillRect/>
                    </a:stretch>
                  </pic:blipFill>
                  <pic:spPr bwMode="auto">
                    <a:xfrm>
                      <a:off x="0" y="0"/>
                      <a:ext cx="2071926" cy="1525863"/>
                    </a:xfrm>
                    <a:prstGeom prst="rect">
                      <a:avLst/>
                    </a:prstGeom>
                    <a:noFill/>
                    <a:ln>
                      <a:noFill/>
                    </a:ln>
                    <a:extLst>
                      <a:ext uri="{53640926-AAD7-44D8-BBD7-CCE9431645EC}">
                        <a14:shadowObscured xmlns:a14="http://schemas.microsoft.com/office/drawing/2010/main"/>
                      </a:ext>
                    </a:extLst>
                  </pic:spPr>
                </pic:pic>
              </a:graphicData>
            </a:graphic>
          </wp:inline>
        </w:drawing>
      </w:r>
    </w:p>
    <w:p w14:paraId="4215DDE5" w14:textId="77777777" w:rsidR="004E1D2F" w:rsidRPr="00BF3AE8" w:rsidRDefault="004E1D2F" w:rsidP="00D22D2D">
      <w:pPr>
        <w:jc w:val="center"/>
        <w:rPr>
          <w:rFonts w:ascii="Times New Roman" w:hAnsi="Times New Roman" w:cs="Times New Roman"/>
          <w:sz w:val="22"/>
          <w:szCs w:val="22"/>
          <w:lang w:val="fr-FR"/>
        </w:rPr>
      </w:pPr>
    </w:p>
    <w:tbl>
      <w:tblPr>
        <w:tblStyle w:val="TableGrid"/>
        <w:tblW w:w="0" w:type="auto"/>
        <w:tblLook w:val="04A0" w:firstRow="1" w:lastRow="0" w:firstColumn="1" w:lastColumn="0" w:noHBand="0" w:noVBand="1"/>
      </w:tblPr>
      <w:tblGrid>
        <w:gridCol w:w="9350"/>
      </w:tblGrid>
      <w:tr w:rsidR="00D22D2D" w:rsidRPr="00BF3AE8" w14:paraId="37DF93EF" w14:textId="77777777" w:rsidTr="00037804">
        <w:tc>
          <w:tcPr>
            <w:tcW w:w="9350" w:type="dxa"/>
          </w:tcPr>
          <w:p w14:paraId="362801F3" w14:textId="77777777" w:rsidR="00D22D2D" w:rsidRPr="00BF3AE8" w:rsidRDefault="00D22D2D" w:rsidP="00037804">
            <w:pPr>
              <w:jc w:val="both"/>
              <w:rPr>
                <w:rFonts w:ascii="Times New Roman" w:hAnsi="Times New Roman" w:cs="Times New Roman"/>
                <w:sz w:val="22"/>
                <w:szCs w:val="22"/>
              </w:rPr>
            </w:pPr>
            <w:r w:rsidRPr="00BF3AE8">
              <w:rPr>
                <w:rFonts w:ascii="Times New Roman" w:hAnsi="Times New Roman" w:cs="Times New Roman"/>
                <w:sz w:val="22"/>
                <w:szCs w:val="22"/>
              </w:rPr>
              <w:t xml:space="preserve">GAMMA 0.95 </w:t>
            </w:r>
          </w:p>
        </w:tc>
      </w:tr>
      <w:tr w:rsidR="00D22D2D" w:rsidRPr="00BF3AE8" w14:paraId="4CC8DEF8" w14:textId="77777777" w:rsidTr="00037804">
        <w:tc>
          <w:tcPr>
            <w:tcW w:w="9350" w:type="dxa"/>
          </w:tcPr>
          <w:p w14:paraId="173AFB56" w14:textId="42FC36DC" w:rsidR="00D22D2D" w:rsidRPr="00BF3AE8" w:rsidRDefault="00F515DC" w:rsidP="00037804">
            <w:pPr>
              <w:jc w:val="both"/>
              <w:rPr>
                <w:rFonts w:ascii="Times New Roman" w:hAnsi="Times New Roman" w:cs="Times New Roman"/>
                <w:sz w:val="22"/>
                <w:szCs w:val="22"/>
              </w:rPr>
            </w:pPr>
            <w:r>
              <w:rPr>
                <w:rFonts w:ascii="Times New Roman" w:hAnsi="Times New Roman" w:cs="Times New Roman"/>
                <w:sz w:val="22"/>
                <w:szCs w:val="22"/>
                <w:lang w:val="fr-FR"/>
              </w:rPr>
              <w:t>Neurones</w:t>
            </w:r>
            <w:r w:rsidR="00D22D2D" w:rsidRPr="00BF3AE8">
              <w:rPr>
                <w:rFonts w:ascii="Times New Roman" w:hAnsi="Times New Roman" w:cs="Times New Roman"/>
                <w:sz w:val="22"/>
                <w:szCs w:val="22"/>
                <w:lang w:val="fr-FR"/>
              </w:rPr>
              <w:t xml:space="preserve"> </w:t>
            </w:r>
            <w:r w:rsidR="00D33141">
              <w:rPr>
                <w:rFonts w:ascii="Times New Roman" w:hAnsi="Times New Roman" w:cs="Times New Roman"/>
                <w:sz w:val="22"/>
                <w:szCs w:val="22"/>
                <w:lang w:val="fr-FR"/>
              </w:rPr>
              <w:t>16*16</w:t>
            </w:r>
          </w:p>
        </w:tc>
      </w:tr>
      <w:tr w:rsidR="00D22D2D" w:rsidRPr="00BF3AE8" w14:paraId="206A0780" w14:textId="77777777" w:rsidTr="00037804">
        <w:tc>
          <w:tcPr>
            <w:tcW w:w="9350" w:type="dxa"/>
          </w:tcPr>
          <w:p w14:paraId="511EA9EF" w14:textId="77777777" w:rsidR="00D22D2D" w:rsidRPr="00BF3AE8" w:rsidRDefault="00D22D2D" w:rsidP="00037804">
            <w:pPr>
              <w:jc w:val="both"/>
              <w:rPr>
                <w:rFonts w:ascii="Times New Roman" w:hAnsi="Times New Roman" w:cs="Times New Roman"/>
                <w:b/>
                <w:bCs/>
                <w:sz w:val="22"/>
                <w:szCs w:val="22"/>
              </w:rPr>
            </w:pPr>
            <w:r w:rsidRPr="00BF3AE8">
              <w:rPr>
                <w:rFonts w:ascii="Times New Roman" w:hAnsi="Times New Roman" w:cs="Times New Roman"/>
                <w:b/>
                <w:bCs/>
                <w:sz w:val="22"/>
                <w:szCs w:val="22"/>
              </w:rPr>
              <w:t>MAX STEP 10</w:t>
            </w:r>
          </w:p>
        </w:tc>
      </w:tr>
      <w:tr w:rsidR="00D22D2D" w:rsidRPr="00BF3AE8" w14:paraId="24864545" w14:textId="77777777" w:rsidTr="00037804">
        <w:tc>
          <w:tcPr>
            <w:tcW w:w="9350" w:type="dxa"/>
          </w:tcPr>
          <w:p w14:paraId="1EAE6C87" w14:textId="77777777" w:rsidR="00D22D2D" w:rsidRPr="00BF3AE8" w:rsidRDefault="00D22D2D" w:rsidP="00037804">
            <w:pPr>
              <w:jc w:val="both"/>
              <w:rPr>
                <w:rFonts w:ascii="Times New Roman" w:hAnsi="Times New Roman" w:cs="Times New Roman"/>
                <w:b/>
                <w:bCs/>
                <w:sz w:val="22"/>
                <w:szCs w:val="22"/>
              </w:rPr>
            </w:pPr>
            <w:r w:rsidRPr="00BF3AE8">
              <w:rPr>
                <w:rFonts w:ascii="Times New Roman" w:hAnsi="Times New Roman" w:cs="Times New Roman"/>
                <w:b/>
                <w:bCs/>
                <w:sz w:val="22"/>
                <w:szCs w:val="22"/>
              </w:rPr>
              <w:t>BUFFER 409</w:t>
            </w:r>
          </w:p>
        </w:tc>
      </w:tr>
      <w:tr w:rsidR="00D22D2D" w:rsidRPr="00BF3AE8" w14:paraId="7682365F" w14:textId="77777777" w:rsidTr="00037804">
        <w:tc>
          <w:tcPr>
            <w:tcW w:w="9350" w:type="dxa"/>
          </w:tcPr>
          <w:p w14:paraId="56CC4BBB" w14:textId="77777777" w:rsidR="00D22D2D" w:rsidRPr="00BF3AE8" w:rsidRDefault="00D22D2D" w:rsidP="00037804">
            <w:pPr>
              <w:jc w:val="both"/>
              <w:rPr>
                <w:rFonts w:ascii="Times New Roman" w:hAnsi="Times New Roman" w:cs="Times New Roman"/>
                <w:noProof/>
                <w:sz w:val="22"/>
                <w:szCs w:val="22"/>
                <w:lang w:val="fr-FR"/>
              </w:rPr>
            </w:pPr>
            <w:r w:rsidRPr="00BF3AE8">
              <w:rPr>
                <w:rFonts w:ascii="Times New Roman" w:hAnsi="Times New Roman" w:cs="Times New Roman"/>
                <w:noProof/>
                <w:sz w:val="22"/>
                <w:szCs w:val="22"/>
                <w:lang w:val="fr-FR"/>
              </w:rPr>
              <w:t>Score moyen :  -0.4000000000000002  Pourcentage victoire : 0.0 %</w:t>
            </w:r>
          </w:p>
        </w:tc>
      </w:tr>
      <w:tr w:rsidR="00D22D2D" w:rsidRPr="00BF3AE8" w14:paraId="77152FF7" w14:textId="77777777" w:rsidTr="00037804">
        <w:tc>
          <w:tcPr>
            <w:tcW w:w="9350" w:type="dxa"/>
          </w:tcPr>
          <w:p w14:paraId="7C6CDADC" w14:textId="77777777" w:rsidR="00D22D2D" w:rsidRPr="00BF3AE8" w:rsidRDefault="00D22D2D" w:rsidP="00037804">
            <w:pPr>
              <w:jc w:val="both"/>
              <w:rPr>
                <w:rFonts w:ascii="Times New Roman" w:hAnsi="Times New Roman" w:cs="Times New Roman"/>
                <w:noProof/>
                <w:sz w:val="22"/>
                <w:szCs w:val="22"/>
                <w:lang w:val="fr-FR"/>
              </w:rPr>
            </w:pPr>
            <w:r w:rsidRPr="00BF3AE8">
              <w:rPr>
                <w:rFonts w:ascii="Times New Roman" w:hAnsi="Times New Roman" w:cs="Times New Roman"/>
                <w:noProof/>
                <w:sz w:val="22"/>
                <w:szCs w:val="22"/>
                <w:lang w:val="fr-FR"/>
              </w:rPr>
              <w:t>Nombre de deplacements moyens  50.0</w:t>
            </w:r>
          </w:p>
        </w:tc>
      </w:tr>
      <w:tr w:rsidR="00D22D2D" w:rsidRPr="00AC1927" w14:paraId="1CE3636B" w14:textId="77777777" w:rsidTr="00037804">
        <w:tc>
          <w:tcPr>
            <w:tcW w:w="9350" w:type="dxa"/>
          </w:tcPr>
          <w:p w14:paraId="02DE154A" w14:textId="77777777" w:rsidR="00D22D2D" w:rsidRPr="00BF3AE8" w:rsidRDefault="00D22D2D" w:rsidP="00037804">
            <w:pPr>
              <w:jc w:val="both"/>
              <w:rPr>
                <w:rFonts w:ascii="Times New Roman" w:hAnsi="Times New Roman" w:cs="Times New Roman"/>
                <w:noProof/>
                <w:sz w:val="22"/>
                <w:szCs w:val="22"/>
                <w:lang w:val="fr-FR"/>
              </w:rPr>
            </w:pPr>
            <w:r w:rsidRPr="00BF3AE8">
              <w:rPr>
                <w:rFonts w:ascii="Times New Roman" w:hAnsi="Times New Roman" w:cs="Times New Roman"/>
                <w:noProof/>
                <w:sz w:val="22"/>
                <w:szCs w:val="22"/>
                <w:lang w:val="fr-FR"/>
              </w:rPr>
              <w:t>Nombre moyen de cases poison par partie 0.0</w:t>
            </w:r>
          </w:p>
        </w:tc>
      </w:tr>
      <w:tr w:rsidR="00D22D2D" w:rsidRPr="00BF3AE8" w14:paraId="272302B4" w14:textId="77777777" w:rsidTr="00037804">
        <w:tc>
          <w:tcPr>
            <w:tcW w:w="9350" w:type="dxa"/>
          </w:tcPr>
          <w:p w14:paraId="5A69C7CE" w14:textId="77777777" w:rsidR="00D22D2D" w:rsidRPr="00BF3AE8" w:rsidRDefault="00D22D2D" w:rsidP="00037804">
            <w:pPr>
              <w:jc w:val="both"/>
              <w:rPr>
                <w:rFonts w:ascii="Times New Roman" w:hAnsi="Times New Roman" w:cs="Times New Roman"/>
                <w:noProof/>
                <w:sz w:val="22"/>
                <w:szCs w:val="22"/>
                <w:lang w:val="fr-FR"/>
              </w:rPr>
            </w:pPr>
            <w:r w:rsidRPr="00BF3AE8">
              <w:rPr>
                <w:rFonts w:ascii="Times New Roman" w:hAnsi="Times New Roman" w:cs="Times New Roman"/>
                <w:noProof/>
                <w:sz w:val="22"/>
                <w:szCs w:val="22"/>
                <w:lang w:val="fr-FR"/>
              </w:rPr>
              <w:t>board used: board2</w:t>
            </w:r>
          </w:p>
        </w:tc>
      </w:tr>
    </w:tbl>
    <w:p w14:paraId="5F7B2F5C" w14:textId="77777777" w:rsidR="00B93C2B" w:rsidRDefault="00D22D2D" w:rsidP="00B93C2B">
      <w:pPr>
        <w:jc w:val="center"/>
        <w:rPr>
          <w:rFonts w:ascii="Times New Roman" w:hAnsi="Times New Roman" w:cs="Times New Roman"/>
          <w:b/>
          <w:bCs/>
          <w:sz w:val="22"/>
          <w:szCs w:val="22"/>
          <w:lang w:val="fr-FR"/>
        </w:rPr>
      </w:pPr>
      <w:r w:rsidRPr="00BF3AE8">
        <w:rPr>
          <w:rFonts w:ascii="Times New Roman" w:hAnsi="Times New Roman" w:cs="Times New Roman"/>
          <w:noProof/>
          <w:sz w:val="22"/>
          <w:szCs w:val="22"/>
          <w:lang w:val="fr-FR"/>
        </w:rPr>
        <w:drawing>
          <wp:inline distT="0" distB="0" distL="0" distR="0" wp14:anchorId="5859FA37" wp14:editId="3ECFFF48">
            <wp:extent cx="2150347" cy="1591945"/>
            <wp:effectExtent l="0" t="0" r="2540" b="8255"/>
            <wp:docPr id="1565929168" name="Picture 46"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29168" name="Picture 46" descr="A graph with blue lines&#10;&#10;AI-generated content may be incorrect."/>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9687" r="8487"/>
                    <a:stretch>
                      <a:fillRect/>
                    </a:stretch>
                  </pic:blipFill>
                  <pic:spPr bwMode="auto">
                    <a:xfrm>
                      <a:off x="0" y="0"/>
                      <a:ext cx="2188037" cy="1619848"/>
                    </a:xfrm>
                    <a:prstGeom prst="rect">
                      <a:avLst/>
                    </a:prstGeom>
                    <a:noFill/>
                    <a:ln>
                      <a:noFill/>
                    </a:ln>
                    <a:extLst>
                      <a:ext uri="{53640926-AAD7-44D8-BBD7-CCE9431645EC}">
                        <a14:shadowObscured xmlns:a14="http://schemas.microsoft.com/office/drawing/2010/main"/>
                      </a:ext>
                    </a:extLst>
                  </pic:spPr>
                </pic:pic>
              </a:graphicData>
            </a:graphic>
          </wp:inline>
        </w:drawing>
      </w:r>
    </w:p>
    <w:p w14:paraId="5482A83A" w14:textId="2AA6E3BA" w:rsidR="00BF3AE8" w:rsidRPr="00B93C2B" w:rsidRDefault="00BF3AE8" w:rsidP="00B93C2B">
      <w:pPr>
        <w:rPr>
          <w:rFonts w:ascii="Times New Roman" w:hAnsi="Times New Roman" w:cs="Times New Roman"/>
          <w:sz w:val="22"/>
          <w:szCs w:val="22"/>
          <w:lang w:val="fr-FR"/>
        </w:rPr>
      </w:pPr>
      <w:r w:rsidRPr="00BF3AE8">
        <w:rPr>
          <w:rFonts w:ascii="Times New Roman" w:hAnsi="Times New Roman" w:cs="Times New Roman"/>
          <w:b/>
          <w:bCs/>
          <w:sz w:val="22"/>
          <w:szCs w:val="22"/>
          <w:lang w:val="fr-FR"/>
        </w:rPr>
        <w:lastRenderedPageBreak/>
        <w:t xml:space="preserve">F/ Apprentissage de la board 3 </w:t>
      </w:r>
    </w:p>
    <w:p w14:paraId="280A447C" w14:textId="2E3A4D7C"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La complexification du jeu avec </w:t>
      </w:r>
      <w:r w:rsidRPr="0076312B">
        <w:rPr>
          <w:rFonts w:ascii="Times New Roman" w:hAnsi="Times New Roman" w:cs="Times New Roman"/>
          <w:i/>
          <w:iCs/>
          <w:sz w:val="22"/>
          <w:szCs w:val="22"/>
          <w:lang w:val="fr-FR"/>
        </w:rPr>
        <w:t>board3</w:t>
      </w:r>
      <w:r w:rsidRPr="0076312B">
        <w:rPr>
          <w:rFonts w:ascii="Times New Roman" w:hAnsi="Times New Roman" w:cs="Times New Roman"/>
          <w:sz w:val="22"/>
          <w:szCs w:val="22"/>
          <w:lang w:val="fr-FR"/>
        </w:rPr>
        <w:t xml:space="preserve"> permet d’analyser plus finement l’adéquation entre la capacité du réseau et la difficulté de la tâche. Avec les paramètres classiques et une architecture </w:t>
      </w:r>
      <m:oMath>
        <m:r>
          <w:rPr>
            <w:rFonts w:ascii="Cambria Math" w:hAnsi="Cambria Math" w:cs="Times New Roman"/>
            <w:sz w:val="22"/>
            <w:szCs w:val="22"/>
            <w:lang w:val="fr-FR"/>
          </w:rPr>
          <m:t>16×16</m:t>
        </m:r>
      </m:oMath>
      <w:r w:rsidRPr="0076312B">
        <w:rPr>
          <w:rFonts w:ascii="Times New Roman" w:hAnsi="Times New Roman" w:cs="Times New Roman"/>
          <w:sz w:val="22"/>
          <w:szCs w:val="22"/>
          <w:lang w:val="fr-FR"/>
        </w:rPr>
        <w:t xml:space="preserve">, les performances restent insuffisantes : score moyen négatif (≈ −0.235), taux de victoire limité à 26 % et 43.44 déplacements moyens, sans passage sur les poisons. Les courbes de reward cumulé restent majoritairement négatives, avec quelques épisodes favorables isolés, indiquant que l’agent découvre ponctuellement des trajectoires gagnantes sans stabiliser une politique terminale fiable. Le réseau apparaît sous-capacitaire pour approximer efficacement </w:t>
      </w:r>
      <m:oMath>
        <m:r>
          <w:rPr>
            <w:rFonts w:ascii="Cambria Math" w:hAnsi="Cambria Math" w:cs="Times New Roman"/>
            <w:sz w:val="22"/>
            <w:szCs w:val="22"/>
          </w:rPr>
          <m:t>Q</m:t>
        </m:r>
        <m:r>
          <w:rPr>
            <w:rFonts w:ascii="Cambria Math" w:hAnsi="Cambria Math" w:cs="Times New Roman"/>
            <w:sz w:val="22"/>
            <w:szCs w:val="22"/>
            <w:lang w:val="fr-FR"/>
          </w:rPr>
          <m:t>(</m:t>
        </m:r>
        <m:r>
          <w:rPr>
            <w:rFonts w:ascii="Cambria Math" w:hAnsi="Cambria Math" w:cs="Times New Roman"/>
            <w:sz w:val="22"/>
            <w:szCs w:val="22"/>
          </w:rPr>
          <m:t>s</m:t>
        </m:r>
        <m:r>
          <w:rPr>
            <w:rFonts w:ascii="Cambria Math" w:hAnsi="Cambria Math" w:cs="Times New Roman"/>
            <w:sz w:val="22"/>
            <w:szCs w:val="22"/>
            <w:lang w:val="fr-FR"/>
          </w:rPr>
          <m:t>,</m:t>
        </m:r>
        <m:r>
          <w:rPr>
            <w:rFonts w:ascii="Cambria Math" w:hAnsi="Cambria Math" w:cs="Times New Roman"/>
            <w:sz w:val="22"/>
            <w:szCs w:val="22"/>
          </w:rPr>
          <m:t>a</m:t>
        </m:r>
        <m:r>
          <w:rPr>
            <w:rFonts w:ascii="Cambria Math" w:hAnsi="Cambria Math" w:cs="Times New Roman"/>
            <w:sz w:val="22"/>
            <w:szCs w:val="22"/>
            <w:lang w:val="fr-FR"/>
          </w:rPr>
          <m:t>)</m:t>
        </m:r>
      </m:oMath>
      <w:r w:rsidRPr="0076312B">
        <w:rPr>
          <w:rFonts w:ascii="Times New Roman" w:hAnsi="Times New Roman" w:cs="Times New Roman"/>
          <w:sz w:val="22"/>
          <w:szCs w:val="22"/>
          <w:lang w:val="fr-FR"/>
        </w:rPr>
        <w:t>dans cet environnement plus complexe.</w:t>
      </w:r>
    </w:p>
    <w:p w14:paraId="2CF21194" w14:textId="6967E2D1"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La réduction de la taille du replay buffer, qui restait compatible avec </w:t>
      </w:r>
      <w:r w:rsidRPr="0076312B">
        <w:rPr>
          <w:rFonts w:ascii="Times New Roman" w:hAnsi="Times New Roman" w:cs="Times New Roman"/>
          <w:i/>
          <w:iCs/>
          <w:sz w:val="22"/>
          <w:szCs w:val="22"/>
          <w:lang w:val="fr-FR"/>
        </w:rPr>
        <w:t>board2</w:t>
      </w:r>
      <w:r w:rsidRPr="0076312B">
        <w:rPr>
          <w:rFonts w:ascii="Times New Roman" w:hAnsi="Times New Roman" w:cs="Times New Roman"/>
          <w:sz w:val="22"/>
          <w:szCs w:val="22"/>
          <w:lang w:val="fr-FR"/>
        </w:rPr>
        <w:t xml:space="preserve">, ne se transpose pas à </w:t>
      </w:r>
      <w:r w:rsidRPr="0076312B">
        <w:rPr>
          <w:rFonts w:ascii="Times New Roman" w:hAnsi="Times New Roman" w:cs="Times New Roman"/>
          <w:i/>
          <w:iCs/>
          <w:sz w:val="22"/>
          <w:szCs w:val="22"/>
          <w:lang w:val="fr-FR"/>
        </w:rPr>
        <w:t>board3</w:t>
      </w:r>
      <w:r w:rsidRPr="0076312B">
        <w:rPr>
          <w:rFonts w:ascii="Times New Roman" w:hAnsi="Times New Roman" w:cs="Times New Roman"/>
          <w:sz w:val="22"/>
          <w:szCs w:val="22"/>
          <w:lang w:val="fr-FR"/>
        </w:rPr>
        <w:t xml:space="preserve">. Avec </w:t>
      </w:r>
      <w:r w:rsidRPr="0076312B">
        <w:rPr>
          <w:rFonts w:ascii="Times New Roman" w:hAnsi="Times New Roman" w:cs="Times New Roman"/>
          <w:i/>
          <w:iCs/>
          <w:sz w:val="22"/>
          <w:szCs w:val="22"/>
          <w:lang w:val="fr-FR"/>
        </w:rPr>
        <w:t>MEM_SIZE</w:t>
      </w:r>
      <w:r w:rsidRPr="0076312B">
        <w:rPr>
          <w:rFonts w:ascii="Times New Roman" w:hAnsi="Times New Roman" w:cs="Times New Roman"/>
          <w:sz w:val="22"/>
          <w:szCs w:val="22"/>
          <w:lang w:val="fr-FR"/>
        </w:rPr>
        <w:t xml:space="preserve"> = 409 et un réseau </w:t>
      </w:r>
      <m:oMath>
        <m:r>
          <w:rPr>
            <w:rFonts w:ascii="Cambria Math" w:hAnsi="Cambria Math" w:cs="Times New Roman"/>
            <w:sz w:val="22"/>
            <w:szCs w:val="22"/>
            <w:lang w:val="fr-FR"/>
          </w:rPr>
          <m:t>16×16</m:t>
        </m:r>
      </m:oMath>
      <w:r w:rsidRPr="0076312B">
        <w:rPr>
          <w:rFonts w:ascii="Times New Roman" w:hAnsi="Times New Roman" w:cs="Times New Roman"/>
          <w:sz w:val="22"/>
          <w:szCs w:val="22"/>
          <w:lang w:val="fr-FR"/>
        </w:rPr>
        <w:t>, les performances se dégradent fortement (0 % de victoires, score moyen ≈ −0.497, 50 déplacements moyens). La courbe reste centrée sur des valeurs négatives sans tendance claire à la convergence, suggérant une diversité d’expériences insuffisante pour apprendre une politique terminale.</w:t>
      </w:r>
    </w:p>
    <w:p w14:paraId="5D992E02" w14:textId="1D388866"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L’augmentation de la capacité du réseau améliore nettement les performances jusqu’à un certain seuil. Avec une architecture </w:t>
      </w:r>
      <m:oMath>
        <m:r>
          <w:rPr>
            <w:rFonts w:ascii="Cambria Math" w:hAnsi="Cambria Math" w:cs="Times New Roman"/>
            <w:sz w:val="22"/>
            <w:szCs w:val="22"/>
            <w:lang w:val="fr-FR"/>
          </w:rPr>
          <m:t>32×32</m:t>
        </m:r>
      </m:oMath>
      <w:r w:rsidRPr="0076312B">
        <w:rPr>
          <w:rFonts w:ascii="Times New Roman" w:hAnsi="Times New Roman" w:cs="Times New Roman"/>
          <w:sz w:val="22"/>
          <w:szCs w:val="22"/>
          <w:lang w:val="fr-FR"/>
        </w:rPr>
        <w:t>, l’apprentissage devient pleinement opérationnel (100 % de victoires, score moyen ≈ 0.501, 39.73 déplacements moyens). La courbe présente une transition claire vers un régime positif et un plateau relativement stable, indiquant une capacité d’approximation suffisante.</w:t>
      </w:r>
    </w:p>
    <w:p w14:paraId="63C849D8" w14:textId="5849DADC" w:rsidR="00B93C2B" w:rsidRDefault="0076312B" w:rsidP="008E08CC">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Une augmentation supplémentaire (</w:t>
      </w:r>
      <m:oMath>
        <m:r>
          <w:rPr>
            <w:rFonts w:ascii="Cambria Math" w:hAnsi="Cambria Math" w:cs="Times New Roman"/>
            <w:sz w:val="22"/>
            <w:szCs w:val="22"/>
            <w:lang w:val="fr-FR"/>
          </w:rPr>
          <m:t>128×128</m:t>
        </m:r>
      </m:oMath>
      <w:r w:rsidRPr="0076312B">
        <w:rPr>
          <w:rFonts w:ascii="Times New Roman" w:hAnsi="Times New Roman" w:cs="Times New Roman"/>
          <w:sz w:val="22"/>
          <w:szCs w:val="22"/>
          <w:lang w:val="fr-FR"/>
        </w:rPr>
        <w:t xml:space="preserve">) ne conduit pas à une amélioration systématique : le taux de victoire reste élevé (95 %) et le score moyen ≈ 0.482, sans gain net par rapport à </w:t>
      </w:r>
      <m:oMath>
        <m:r>
          <w:rPr>
            <w:rFonts w:ascii="Cambria Math" w:hAnsi="Cambria Math" w:cs="Times New Roman"/>
            <w:sz w:val="22"/>
            <w:szCs w:val="22"/>
            <w:lang w:val="fr-FR"/>
          </w:rPr>
          <m:t>32×32</m:t>
        </m:r>
      </m:oMath>
      <w:r w:rsidRPr="0076312B">
        <w:rPr>
          <w:rFonts w:ascii="Times New Roman" w:hAnsi="Times New Roman" w:cs="Times New Roman"/>
          <w:sz w:val="22"/>
          <w:szCs w:val="22"/>
          <w:lang w:val="fr-FR"/>
        </w:rPr>
        <w:t xml:space="preserve">. Les courbes sont qualitativement proches, suggérant qu’au-delà d’un certain seuil, l’augmentation du nombre de paramètres n’apporte plus de bénéfice significatif et peut accroître la variance ou la difficulté d’optimisation. Dans ce cadre, </w:t>
      </w:r>
      <m:oMath>
        <m:r>
          <w:rPr>
            <w:rFonts w:ascii="Cambria Math" w:hAnsi="Cambria Math" w:cs="Times New Roman"/>
            <w:sz w:val="22"/>
            <w:szCs w:val="22"/>
            <w:lang w:val="fr-FR"/>
          </w:rPr>
          <m:t>32×32</m:t>
        </m:r>
      </m:oMath>
      <w:r w:rsidRPr="0076312B">
        <w:rPr>
          <w:rFonts w:ascii="Times New Roman" w:hAnsi="Times New Roman" w:cs="Times New Roman"/>
          <w:sz w:val="22"/>
          <w:szCs w:val="22"/>
          <w:lang w:val="fr-FR"/>
        </w:rPr>
        <w:t>constitue un compromis pertinent entre expressivité et stabilité.</w:t>
      </w:r>
    </w:p>
    <w:p w14:paraId="49D97270" w14:textId="77777777" w:rsidR="0076312B" w:rsidRPr="00BF3AE8" w:rsidRDefault="0076312B" w:rsidP="008E08CC">
      <w:pPr>
        <w:jc w:val="both"/>
        <w:rPr>
          <w:rFonts w:ascii="Times New Roman" w:hAnsi="Times New Roman" w:cs="Times New Roman"/>
          <w:sz w:val="22"/>
          <w:szCs w:val="22"/>
          <w:lang w:val="fr-FR"/>
        </w:rPr>
      </w:pPr>
    </w:p>
    <w:tbl>
      <w:tblPr>
        <w:tblStyle w:val="TableGrid"/>
        <w:tblW w:w="0" w:type="auto"/>
        <w:tblLook w:val="04A0" w:firstRow="1" w:lastRow="0" w:firstColumn="1" w:lastColumn="0" w:noHBand="0" w:noVBand="1"/>
      </w:tblPr>
      <w:tblGrid>
        <w:gridCol w:w="9350"/>
      </w:tblGrid>
      <w:tr w:rsidR="004E682C" w:rsidRPr="00BF3AE8" w14:paraId="4405444E" w14:textId="77777777">
        <w:tc>
          <w:tcPr>
            <w:tcW w:w="9350" w:type="dxa"/>
          </w:tcPr>
          <w:p w14:paraId="05205263" w14:textId="1832C6AD" w:rsidR="004E682C" w:rsidRPr="00BF3AE8" w:rsidRDefault="00F515DC" w:rsidP="00D010A0">
            <w:pPr>
              <w:jc w:val="both"/>
              <w:rPr>
                <w:rFonts w:ascii="Times New Roman" w:hAnsi="Times New Roman" w:cs="Times New Roman"/>
                <w:sz w:val="22"/>
                <w:szCs w:val="22"/>
                <w:lang w:val="fr-FR"/>
              </w:rPr>
            </w:pPr>
            <w:r>
              <w:rPr>
                <w:rFonts w:ascii="Times New Roman" w:hAnsi="Times New Roman" w:cs="Times New Roman"/>
                <w:sz w:val="22"/>
                <w:szCs w:val="22"/>
                <w:lang w:val="fr-FR"/>
              </w:rPr>
              <w:t>Paramètres classiques</w:t>
            </w:r>
            <w:r w:rsidR="004E682C" w:rsidRPr="00BF3AE8">
              <w:rPr>
                <w:rFonts w:ascii="Times New Roman" w:hAnsi="Times New Roman" w:cs="Times New Roman"/>
                <w:sz w:val="22"/>
                <w:szCs w:val="22"/>
                <w:lang w:val="fr-FR"/>
              </w:rPr>
              <w:t xml:space="preserve"> </w:t>
            </w:r>
          </w:p>
        </w:tc>
      </w:tr>
      <w:tr w:rsidR="004E682C" w:rsidRPr="00BF3AE8" w14:paraId="1F5CEFAF" w14:textId="77777777">
        <w:tc>
          <w:tcPr>
            <w:tcW w:w="9350" w:type="dxa"/>
          </w:tcPr>
          <w:p w14:paraId="191A41D9" w14:textId="65085F65" w:rsidR="004E682C" w:rsidRPr="00BF3AE8" w:rsidRDefault="00F515DC" w:rsidP="00D010A0">
            <w:pPr>
              <w:jc w:val="both"/>
              <w:rPr>
                <w:rFonts w:ascii="Times New Roman" w:hAnsi="Times New Roman" w:cs="Times New Roman"/>
                <w:sz w:val="22"/>
                <w:szCs w:val="22"/>
                <w:lang w:val="fr-FR"/>
              </w:rPr>
            </w:pPr>
            <w:r>
              <w:rPr>
                <w:rFonts w:ascii="Times New Roman" w:hAnsi="Times New Roman" w:cs="Times New Roman"/>
                <w:sz w:val="22"/>
                <w:szCs w:val="22"/>
                <w:lang w:val="fr-FR"/>
              </w:rPr>
              <w:t>Neurones</w:t>
            </w:r>
            <w:r w:rsidR="004E682C" w:rsidRPr="00BF3AE8">
              <w:rPr>
                <w:rFonts w:ascii="Times New Roman" w:hAnsi="Times New Roman" w:cs="Times New Roman"/>
                <w:sz w:val="22"/>
                <w:szCs w:val="22"/>
                <w:lang w:val="fr-FR"/>
              </w:rPr>
              <w:t xml:space="preserve"> </w:t>
            </w:r>
            <w:r w:rsidR="00D33141">
              <w:rPr>
                <w:rFonts w:ascii="Times New Roman" w:hAnsi="Times New Roman" w:cs="Times New Roman"/>
                <w:sz w:val="22"/>
                <w:szCs w:val="22"/>
                <w:lang w:val="fr-FR"/>
              </w:rPr>
              <w:t>16*16</w:t>
            </w:r>
          </w:p>
        </w:tc>
      </w:tr>
      <w:tr w:rsidR="004E682C" w:rsidRPr="00BF3AE8" w14:paraId="50F5F46A" w14:textId="77777777">
        <w:tc>
          <w:tcPr>
            <w:tcW w:w="9350" w:type="dxa"/>
          </w:tcPr>
          <w:p w14:paraId="4B63DBD9" w14:textId="77777777" w:rsidR="004E682C" w:rsidRPr="00BF3AE8" w:rsidRDefault="004E682C" w:rsidP="00D010A0">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Score moyen :  -0.23540000000000014  Pourcentage victoire : 26.0 %</w:t>
            </w:r>
          </w:p>
        </w:tc>
      </w:tr>
      <w:tr w:rsidR="004E682C" w:rsidRPr="00BF3AE8" w14:paraId="6B795F14" w14:textId="77777777">
        <w:tc>
          <w:tcPr>
            <w:tcW w:w="9350" w:type="dxa"/>
          </w:tcPr>
          <w:p w14:paraId="06AE6585" w14:textId="77777777" w:rsidR="004E682C" w:rsidRPr="00BF3AE8" w:rsidRDefault="004E682C" w:rsidP="00D010A0">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de deplacements moyens  43.44</w:t>
            </w:r>
          </w:p>
        </w:tc>
      </w:tr>
      <w:tr w:rsidR="004E682C" w:rsidRPr="00AC1927" w14:paraId="2BC7437B" w14:textId="77777777">
        <w:tc>
          <w:tcPr>
            <w:tcW w:w="9350" w:type="dxa"/>
          </w:tcPr>
          <w:p w14:paraId="2A417236" w14:textId="77777777" w:rsidR="004E682C" w:rsidRPr="00BF3AE8" w:rsidRDefault="004E682C" w:rsidP="00D010A0">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moyen de cases poison par partie 0.0</w:t>
            </w:r>
          </w:p>
        </w:tc>
      </w:tr>
      <w:tr w:rsidR="004E682C" w:rsidRPr="00BF3AE8" w14:paraId="11275FBA" w14:textId="77777777">
        <w:tc>
          <w:tcPr>
            <w:tcW w:w="9350" w:type="dxa"/>
          </w:tcPr>
          <w:p w14:paraId="16749290" w14:textId="77777777" w:rsidR="004E682C" w:rsidRPr="00BF3AE8" w:rsidRDefault="004E682C" w:rsidP="00D010A0">
            <w:pPr>
              <w:jc w:val="both"/>
              <w:rPr>
                <w:rFonts w:ascii="Times New Roman" w:hAnsi="Times New Roman" w:cs="Times New Roman"/>
                <w:sz w:val="22"/>
                <w:szCs w:val="22"/>
              </w:rPr>
            </w:pPr>
            <w:r w:rsidRPr="00BF3AE8">
              <w:rPr>
                <w:rFonts w:ascii="Times New Roman" w:hAnsi="Times New Roman" w:cs="Times New Roman"/>
                <w:sz w:val="22"/>
                <w:szCs w:val="22"/>
              </w:rPr>
              <w:t>board used: board3</w:t>
            </w:r>
          </w:p>
        </w:tc>
      </w:tr>
    </w:tbl>
    <w:p w14:paraId="2014661C" w14:textId="63C6E105" w:rsidR="004E682C" w:rsidRPr="00BF3AE8" w:rsidRDefault="004E682C" w:rsidP="004E1D2F">
      <w:pPr>
        <w:jc w:val="center"/>
        <w:rPr>
          <w:rFonts w:ascii="Times New Roman" w:hAnsi="Times New Roman" w:cs="Times New Roman"/>
          <w:sz w:val="22"/>
          <w:szCs w:val="22"/>
        </w:rPr>
      </w:pPr>
      <w:r w:rsidRPr="00BF3AE8">
        <w:rPr>
          <w:rFonts w:ascii="Times New Roman" w:hAnsi="Times New Roman" w:cs="Times New Roman"/>
          <w:noProof/>
          <w:sz w:val="22"/>
          <w:szCs w:val="22"/>
        </w:rPr>
        <w:drawing>
          <wp:inline distT="0" distB="0" distL="0" distR="0" wp14:anchorId="64E85C41" wp14:editId="14FCBC49">
            <wp:extent cx="2341266" cy="1770672"/>
            <wp:effectExtent l="0" t="0" r="1905" b="1270"/>
            <wp:docPr id="141098859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8440" r="9103"/>
                    <a:stretch>
                      <a:fillRect/>
                    </a:stretch>
                  </pic:blipFill>
                  <pic:spPr bwMode="auto">
                    <a:xfrm>
                      <a:off x="0" y="0"/>
                      <a:ext cx="2360731" cy="1785393"/>
                    </a:xfrm>
                    <a:prstGeom prst="rect">
                      <a:avLst/>
                    </a:prstGeom>
                    <a:noFill/>
                    <a:ln>
                      <a:noFill/>
                    </a:ln>
                    <a:extLst>
                      <a:ext uri="{53640926-AAD7-44D8-BBD7-CCE9431645EC}">
                        <a14:shadowObscured xmlns:a14="http://schemas.microsoft.com/office/drawing/2010/main"/>
                      </a:ext>
                    </a:extLst>
                  </pic:spPr>
                </pic:pic>
              </a:graphicData>
            </a:graphic>
          </wp:inline>
        </w:drawing>
      </w:r>
    </w:p>
    <w:p w14:paraId="6EE9FC32" w14:textId="77777777" w:rsidR="00397E78" w:rsidRPr="00BF3AE8" w:rsidRDefault="00397E78" w:rsidP="0076312B">
      <w:pP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9350"/>
      </w:tblGrid>
      <w:tr w:rsidR="004E682C" w:rsidRPr="00BF3AE8" w14:paraId="4BEA301B" w14:textId="77777777">
        <w:tc>
          <w:tcPr>
            <w:tcW w:w="9350" w:type="dxa"/>
          </w:tcPr>
          <w:p w14:paraId="0527335D" w14:textId="2672E052" w:rsidR="004E682C" w:rsidRPr="00BF3AE8" w:rsidRDefault="004E682C" w:rsidP="00BE4706">
            <w:pPr>
              <w:jc w:val="both"/>
              <w:rPr>
                <w:rFonts w:ascii="Times New Roman" w:hAnsi="Times New Roman" w:cs="Times New Roman"/>
                <w:sz w:val="22"/>
                <w:szCs w:val="22"/>
              </w:rPr>
            </w:pPr>
            <w:r w:rsidRPr="00BF3AE8">
              <w:rPr>
                <w:rFonts w:ascii="Times New Roman" w:hAnsi="Times New Roman" w:cs="Times New Roman"/>
                <w:sz w:val="22"/>
                <w:szCs w:val="22"/>
              </w:rPr>
              <w:lastRenderedPageBreak/>
              <w:t xml:space="preserve">BUFFER 409 </w:t>
            </w:r>
          </w:p>
        </w:tc>
      </w:tr>
      <w:tr w:rsidR="004E682C" w:rsidRPr="00BF3AE8" w14:paraId="425475F4" w14:textId="77777777">
        <w:tc>
          <w:tcPr>
            <w:tcW w:w="9350" w:type="dxa"/>
          </w:tcPr>
          <w:p w14:paraId="724453EC" w14:textId="5E549687" w:rsidR="004E682C" w:rsidRPr="00BF3AE8" w:rsidRDefault="00F515DC" w:rsidP="00BE4706">
            <w:pPr>
              <w:jc w:val="both"/>
              <w:rPr>
                <w:rFonts w:ascii="Times New Roman" w:hAnsi="Times New Roman" w:cs="Times New Roman"/>
                <w:sz w:val="22"/>
                <w:szCs w:val="22"/>
                <w:lang w:val="fr-FR"/>
              </w:rPr>
            </w:pPr>
            <w:r>
              <w:rPr>
                <w:rFonts w:ascii="Times New Roman" w:hAnsi="Times New Roman" w:cs="Times New Roman"/>
                <w:sz w:val="22"/>
                <w:szCs w:val="22"/>
                <w:lang w:val="fr-FR"/>
              </w:rPr>
              <w:t>Neurones</w:t>
            </w:r>
            <w:r w:rsidR="004E682C" w:rsidRPr="00BF3AE8">
              <w:rPr>
                <w:rFonts w:ascii="Times New Roman" w:hAnsi="Times New Roman" w:cs="Times New Roman"/>
                <w:sz w:val="22"/>
                <w:szCs w:val="22"/>
                <w:lang w:val="fr-FR"/>
              </w:rPr>
              <w:t xml:space="preserve"> </w:t>
            </w:r>
            <w:r w:rsidR="00D33141">
              <w:rPr>
                <w:rFonts w:ascii="Times New Roman" w:hAnsi="Times New Roman" w:cs="Times New Roman"/>
                <w:sz w:val="22"/>
                <w:szCs w:val="22"/>
                <w:lang w:val="fr-FR"/>
              </w:rPr>
              <w:t>16*16</w:t>
            </w:r>
          </w:p>
        </w:tc>
      </w:tr>
      <w:tr w:rsidR="004E682C" w:rsidRPr="00BF3AE8" w14:paraId="0866430E" w14:textId="77777777">
        <w:tc>
          <w:tcPr>
            <w:tcW w:w="9350" w:type="dxa"/>
          </w:tcPr>
          <w:p w14:paraId="3D3DD6CD" w14:textId="77777777" w:rsidR="004E682C" w:rsidRPr="00BF3AE8" w:rsidRDefault="004E682C" w:rsidP="00BE4706">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Score moyen :  -0.4970000000000001  Pourcentage victoire : 0.0 %</w:t>
            </w:r>
          </w:p>
        </w:tc>
      </w:tr>
      <w:tr w:rsidR="004E682C" w:rsidRPr="00BF3AE8" w14:paraId="3475750A" w14:textId="77777777">
        <w:tc>
          <w:tcPr>
            <w:tcW w:w="9350" w:type="dxa"/>
          </w:tcPr>
          <w:p w14:paraId="562715A0" w14:textId="77777777" w:rsidR="004E682C" w:rsidRPr="00BF3AE8" w:rsidRDefault="004E682C" w:rsidP="00BE4706">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de deplacements moyens  50.0</w:t>
            </w:r>
          </w:p>
        </w:tc>
      </w:tr>
      <w:tr w:rsidR="004E682C" w:rsidRPr="00AC1927" w14:paraId="42F727B3" w14:textId="77777777">
        <w:tc>
          <w:tcPr>
            <w:tcW w:w="9350" w:type="dxa"/>
          </w:tcPr>
          <w:p w14:paraId="1917D947" w14:textId="77777777" w:rsidR="004E682C" w:rsidRPr="00BF3AE8" w:rsidRDefault="004E682C" w:rsidP="00BE4706">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moyen de cases poison par partie 0.0</w:t>
            </w:r>
          </w:p>
        </w:tc>
      </w:tr>
      <w:tr w:rsidR="004E682C" w:rsidRPr="00BF3AE8" w14:paraId="7F4904B7" w14:textId="77777777">
        <w:tc>
          <w:tcPr>
            <w:tcW w:w="9350" w:type="dxa"/>
          </w:tcPr>
          <w:p w14:paraId="1EBACCA1" w14:textId="77777777" w:rsidR="004E682C" w:rsidRPr="00BF3AE8" w:rsidRDefault="004E682C" w:rsidP="00BE4706">
            <w:pPr>
              <w:jc w:val="both"/>
              <w:rPr>
                <w:rFonts w:ascii="Times New Roman" w:hAnsi="Times New Roman" w:cs="Times New Roman"/>
                <w:sz w:val="22"/>
                <w:szCs w:val="22"/>
              </w:rPr>
            </w:pPr>
            <w:r w:rsidRPr="00BF3AE8">
              <w:rPr>
                <w:rFonts w:ascii="Times New Roman" w:hAnsi="Times New Roman" w:cs="Times New Roman"/>
                <w:sz w:val="22"/>
                <w:szCs w:val="22"/>
              </w:rPr>
              <w:t>board used: board3</w:t>
            </w:r>
          </w:p>
        </w:tc>
      </w:tr>
    </w:tbl>
    <w:p w14:paraId="1F710672" w14:textId="529807BB" w:rsidR="00762955" w:rsidRPr="00BF3AE8" w:rsidRDefault="004E682C" w:rsidP="0076312B">
      <w:pPr>
        <w:jc w:val="center"/>
        <w:rPr>
          <w:rFonts w:ascii="Times New Roman" w:hAnsi="Times New Roman" w:cs="Times New Roman"/>
          <w:sz w:val="22"/>
          <w:szCs w:val="22"/>
        </w:rPr>
      </w:pPr>
      <w:r w:rsidRPr="00BF3AE8">
        <w:rPr>
          <w:rFonts w:ascii="Times New Roman" w:hAnsi="Times New Roman" w:cs="Times New Roman"/>
          <w:noProof/>
          <w:sz w:val="22"/>
          <w:szCs w:val="22"/>
        </w:rPr>
        <w:drawing>
          <wp:inline distT="0" distB="0" distL="0" distR="0" wp14:anchorId="304D088A" wp14:editId="445BE8BF">
            <wp:extent cx="2080009" cy="1531402"/>
            <wp:effectExtent l="0" t="0" r="0" b="0"/>
            <wp:docPr id="25669834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0195" r="8418"/>
                    <a:stretch>
                      <a:fillRect/>
                    </a:stretch>
                  </pic:blipFill>
                  <pic:spPr bwMode="auto">
                    <a:xfrm>
                      <a:off x="0" y="0"/>
                      <a:ext cx="2095206" cy="1542591"/>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9350"/>
      </w:tblGrid>
      <w:tr w:rsidR="004E682C" w:rsidRPr="00BF3AE8" w14:paraId="5178398B" w14:textId="77777777">
        <w:tc>
          <w:tcPr>
            <w:tcW w:w="9350" w:type="dxa"/>
          </w:tcPr>
          <w:p w14:paraId="06E6708B" w14:textId="69C499A2" w:rsidR="004E682C" w:rsidRPr="00BF3AE8" w:rsidRDefault="00F515DC" w:rsidP="000A65F4">
            <w:pPr>
              <w:jc w:val="both"/>
              <w:rPr>
                <w:rFonts w:ascii="Times New Roman" w:hAnsi="Times New Roman" w:cs="Times New Roman"/>
                <w:sz w:val="22"/>
                <w:szCs w:val="22"/>
                <w:lang w:val="fr-FR"/>
              </w:rPr>
            </w:pPr>
            <w:r>
              <w:rPr>
                <w:rFonts w:ascii="Times New Roman" w:hAnsi="Times New Roman" w:cs="Times New Roman"/>
                <w:sz w:val="22"/>
                <w:szCs w:val="22"/>
                <w:lang w:val="fr-FR"/>
              </w:rPr>
              <w:t>Paramètres classiques</w:t>
            </w:r>
            <w:r w:rsidR="004E682C" w:rsidRPr="00BF3AE8">
              <w:rPr>
                <w:rFonts w:ascii="Times New Roman" w:hAnsi="Times New Roman" w:cs="Times New Roman"/>
                <w:sz w:val="22"/>
                <w:szCs w:val="22"/>
                <w:lang w:val="fr-FR"/>
              </w:rPr>
              <w:t xml:space="preserve"> </w:t>
            </w:r>
          </w:p>
        </w:tc>
      </w:tr>
      <w:tr w:rsidR="004E682C" w:rsidRPr="00BF3AE8" w14:paraId="3A190415" w14:textId="77777777">
        <w:tc>
          <w:tcPr>
            <w:tcW w:w="9350" w:type="dxa"/>
          </w:tcPr>
          <w:p w14:paraId="0C447A6B" w14:textId="174DCA54" w:rsidR="004E682C" w:rsidRPr="00BF3AE8" w:rsidRDefault="00F515DC" w:rsidP="000A65F4">
            <w:pPr>
              <w:jc w:val="both"/>
              <w:rPr>
                <w:rFonts w:ascii="Times New Roman" w:hAnsi="Times New Roman" w:cs="Times New Roman"/>
                <w:sz w:val="22"/>
                <w:szCs w:val="22"/>
                <w:lang w:val="fr-FR"/>
              </w:rPr>
            </w:pPr>
            <w:r>
              <w:rPr>
                <w:rFonts w:ascii="Times New Roman" w:hAnsi="Times New Roman" w:cs="Times New Roman"/>
                <w:sz w:val="22"/>
                <w:szCs w:val="22"/>
                <w:lang w:val="fr-FR"/>
              </w:rPr>
              <w:t>Neurones</w:t>
            </w:r>
            <w:r w:rsidR="004E682C" w:rsidRPr="00BF3AE8">
              <w:rPr>
                <w:rFonts w:ascii="Times New Roman" w:hAnsi="Times New Roman" w:cs="Times New Roman"/>
                <w:sz w:val="22"/>
                <w:szCs w:val="22"/>
                <w:lang w:val="fr-FR"/>
              </w:rPr>
              <w:t xml:space="preserve"> </w:t>
            </w:r>
            <w:r w:rsidR="00D33141">
              <w:rPr>
                <w:rFonts w:ascii="Times New Roman" w:hAnsi="Times New Roman" w:cs="Times New Roman"/>
                <w:sz w:val="22"/>
                <w:szCs w:val="22"/>
                <w:lang w:val="fr-FR"/>
              </w:rPr>
              <w:t>32*32</w:t>
            </w:r>
          </w:p>
        </w:tc>
      </w:tr>
      <w:tr w:rsidR="004E682C" w:rsidRPr="00BF3AE8" w14:paraId="60D0DABB" w14:textId="77777777">
        <w:tc>
          <w:tcPr>
            <w:tcW w:w="9350" w:type="dxa"/>
          </w:tcPr>
          <w:p w14:paraId="6CBE6FB8" w14:textId="77777777" w:rsidR="004E682C" w:rsidRPr="00BF3AE8" w:rsidRDefault="004E682C" w:rsidP="000A65F4">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Score moyen :  0.5007  Pourcentage victoire : 100.0 %</w:t>
            </w:r>
          </w:p>
        </w:tc>
      </w:tr>
      <w:tr w:rsidR="004E682C" w:rsidRPr="00BF3AE8" w14:paraId="671B92CE" w14:textId="77777777">
        <w:tc>
          <w:tcPr>
            <w:tcW w:w="9350" w:type="dxa"/>
          </w:tcPr>
          <w:p w14:paraId="47641F8F" w14:textId="77777777" w:rsidR="004E682C" w:rsidRPr="00BF3AE8" w:rsidRDefault="004E682C" w:rsidP="000A65F4">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de deplacements moyens  39.73</w:t>
            </w:r>
          </w:p>
        </w:tc>
      </w:tr>
      <w:tr w:rsidR="004E682C" w:rsidRPr="00AC1927" w14:paraId="360FE9C7" w14:textId="77777777">
        <w:tc>
          <w:tcPr>
            <w:tcW w:w="9350" w:type="dxa"/>
          </w:tcPr>
          <w:p w14:paraId="27DBCB38" w14:textId="77777777" w:rsidR="004E682C" w:rsidRPr="00BF3AE8" w:rsidRDefault="004E682C" w:rsidP="000A65F4">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moyen de cases poison par partie 0.0</w:t>
            </w:r>
          </w:p>
        </w:tc>
      </w:tr>
      <w:tr w:rsidR="004E682C" w:rsidRPr="00BF3AE8" w14:paraId="5621E818" w14:textId="77777777">
        <w:tc>
          <w:tcPr>
            <w:tcW w:w="9350" w:type="dxa"/>
          </w:tcPr>
          <w:p w14:paraId="1B88473E" w14:textId="77777777" w:rsidR="004E682C" w:rsidRPr="00BF3AE8" w:rsidRDefault="004E682C" w:rsidP="000A65F4">
            <w:pPr>
              <w:jc w:val="both"/>
              <w:rPr>
                <w:rFonts w:ascii="Times New Roman" w:hAnsi="Times New Roman" w:cs="Times New Roman"/>
                <w:sz w:val="22"/>
                <w:szCs w:val="22"/>
              </w:rPr>
            </w:pPr>
            <w:r w:rsidRPr="00BF3AE8">
              <w:rPr>
                <w:rFonts w:ascii="Times New Roman" w:hAnsi="Times New Roman" w:cs="Times New Roman"/>
                <w:sz w:val="22"/>
                <w:szCs w:val="22"/>
              </w:rPr>
              <w:t>board used: board3</w:t>
            </w:r>
          </w:p>
        </w:tc>
      </w:tr>
    </w:tbl>
    <w:p w14:paraId="2BC97731" w14:textId="0C33FE28" w:rsidR="006E7DBB" w:rsidRPr="00BF3AE8" w:rsidRDefault="00397E78" w:rsidP="00397E78">
      <w:pPr>
        <w:jc w:val="center"/>
        <w:rPr>
          <w:rFonts w:ascii="Times New Roman" w:hAnsi="Times New Roman" w:cs="Times New Roman"/>
          <w:sz w:val="22"/>
          <w:szCs w:val="22"/>
        </w:rPr>
      </w:pPr>
      <w:r w:rsidRPr="00BF3AE8">
        <w:rPr>
          <w:rFonts w:ascii="Times New Roman" w:hAnsi="Times New Roman" w:cs="Times New Roman"/>
          <w:noProof/>
          <w:sz w:val="22"/>
          <w:szCs w:val="22"/>
        </w:rPr>
        <w:drawing>
          <wp:inline distT="0" distB="0" distL="0" distR="0" wp14:anchorId="0581C23E" wp14:editId="027B042D">
            <wp:extent cx="2059912" cy="1513524"/>
            <wp:effectExtent l="0" t="0" r="0" b="0"/>
            <wp:docPr id="61374633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0116" r="8151"/>
                    <a:stretch>
                      <a:fillRect/>
                    </a:stretch>
                  </pic:blipFill>
                  <pic:spPr bwMode="auto">
                    <a:xfrm>
                      <a:off x="0" y="0"/>
                      <a:ext cx="2070140" cy="1521039"/>
                    </a:xfrm>
                    <a:prstGeom prst="rect">
                      <a:avLst/>
                    </a:prstGeom>
                    <a:noFill/>
                    <a:ln>
                      <a:noFill/>
                    </a:ln>
                    <a:extLst>
                      <a:ext uri="{53640926-AAD7-44D8-BBD7-CCE9431645EC}">
                        <a14:shadowObscured xmlns:a14="http://schemas.microsoft.com/office/drawing/2010/main"/>
                      </a:ext>
                    </a:extLst>
                  </pic:spPr>
                </pic:pic>
              </a:graphicData>
            </a:graphic>
          </wp:inline>
        </w:drawing>
      </w:r>
    </w:p>
    <w:p w14:paraId="22A18A84" w14:textId="77777777" w:rsidR="0097063F" w:rsidRPr="00BF3AE8" w:rsidRDefault="0097063F" w:rsidP="00397E78">
      <w:pPr>
        <w:jc w:val="cente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9350"/>
      </w:tblGrid>
      <w:tr w:rsidR="004E1D2F" w:rsidRPr="00BF3AE8" w14:paraId="3127ECCF" w14:textId="77777777">
        <w:tc>
          <w:tcPr>
            <w:tcW w:w="9350" w:type="dxa"/>
          </w:tcPr>
          <w:p w14:paraId="5C11C7B9" w14:textId="54897862" w:rsidR="004E1D2F" w:rsidRPr="00BF3AE8" w:rsidRDefault="00F515DC" w:rsidP="00F25CD7">
            <w:pPr>
              <w:jc w:val="both"/>
              <w:rPr>
                <w:rFonts w:ascii="Times New Roman" w:hAnsi="Times New Roman" w:cs="Times New Roman"/>
                <w:sz w:val="22"/>
                <w:szCs w:val="22"/>
                <w:lang w:val="fr-FR"/>
              </w:rPr>
            </w:pPr>
            <w:r>
              <w:rPr>
                <w:rFonts w:ascii="Times New Roman" w:hAnsi="Times New Roman" w:cs="Times New Roman"/>
                <w:sz w:val="22"/>
                <w:szCs w:val="22"/>
                <w:lang w:val="fr-FR"/>
              </w:rPr>
              <w:t>Paramètres classiques</w:t>
            </w:r>
          </w:p>
        </w:tc>
      </w:tr>
      <w:tr w:rsidR="004E1D2F" w:rsidRPr="00BF3AE8" w14:paraId="20343CC2" w14:textId="77777777">
        <w:tc>
          <w:tcPr>
            <w:tcW w:w="9350" w:type="dxa"/>
          </w:tcPr>
          <w:p w14:paraId="63B48A8D" w14:textId="4D66AD5C" w:rsidR="004E1D2F" w:rsidRPr="00BF3AE8" w:rsidRDefault="00F515DC" w:rsidP="00F25CD7">
            <w:pPr>
              <w:jc w:val="both"/>
              <w:rPr>
                <w:rFonts w:ascii="Times New Roman" w:hAnsi="Times New Roman" w:cs="Times New Roman"/>
                <w:sz w:val="22"/>
                <w:szCs w:val="22"/>
                <w:lang w:val="fr-FR"/>
              </w:rPr>
            </w:pPr>
            <w:r>
              <w:rPr>
                <w:rFonts w:ascii="Times New Roman" w:hAnsi="Times New Roman" w:cs="Times New Roman"/>
                <w:sz w:val="22"/>
                <w:szCs w:val="22"/>
                <w:lang w:val="fr-FR"/>
              </w:rPr>
              <w:t>Neurones</w:t>
            </w:r>
            <w:r w:rsidR="004E1D2F" w:rsidRPr="00BF3AE8">
              <w:rPr>
                <w:rFonts w:ascii="Times New Roman" w:hAnsi="Times New Roman" w:cs="Times New Roman"/>
                <w:sz w:val="22"/>
                <w:szCs w:val="22"/>
                <w:lang w:val="fr-FR"/>
              </w:rPr>
              <w:t xml:space="preserve"> </w:t>
            </w:r>
            <w:r w:rsidR="00D33141">
              <w:rPr>
                <w:rFonts w:ascii="Times New Roman" w:hAnsi="Times New Roman" w:cs="Times New Roman"/>
                <w:sz w:val="22"/>
                <w:szCs w:val="22"/>
                <w:lang w:val="fr-FR"/>
              </w:rPr>
              <w:t>128*128</w:t>
            </w:r>
          </w:p>
        </w:tc>
      </w:tr>
      <w:tr w:rsidR="004E1D2F" w:rsidRPr="00BF3AE8" w14:paraId="4D7D2630" w14:textId="77777777">
        <w:tc>
          <w:tcPr>
            <w:tcW w:w="9350" w:type="dxa"/>
          </w:tcPr>
          <w:p w14:paraId="0F0BA9C8" w14:textId="77777777" w:rsidR="004E1D2F" w:rsidRPr="00BF3AE8" w:rsidRDefault="004E1D2F" w:rsidP="00F25CD7">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Score moyen :  0.48229999999999995  Pourcentage victoire : 95.0 %</w:t>
            </w:r>
          </w:p>
        </w:tc>
      </w:tr>
      <w:tr w:rsidR="004E1D2F" w:rsidRPr="00BF3AE8" w14:paraId="005555DA" w14:textId="77777777">
        <w:tc>
          <w:tcPr>
            <w:tcW w:w="9350" w:type="dxa"/>
          </w:tcPr>
          <w:p w14:paraId="552ED2AF" w14:textId="77777777" w:rsidR="004E1D2F" w:rsidRPr="00BF3AE8" w:rsidRDefault="004E1D2F" w:rsidP="00F25CD7">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de deplacements moyens  33.77</w:t>
            </w:r>
          </w:p>
        </w:tc>
      </w:tr>
      <w:tr w:rsidR="004E1D2F" w:rsidRPr="00AC1927" w14:paraId="61206025" w14:textId="77777777">
        <w:tc>
          <w:tcPr>
            <w:tcW w:w="9350" w:type="dxa"/>
          </w:tcPr>
          <w:p w14:paraId="64CB2A3D" w14:textId="77777777" w:rsidR="004E1D2F" w:rsidRPr="00BF3AE8" w:rsidRDefault="004E1D2F" w:rsidP="00F25CD7">
            <w:pPr>
              <w:jc w:val="both"/>
              <w:rPr>
                <w:rFonts w:ascii="Times New Roman" w:hAnsi="Times New Roman" w:cs="Times New Roman"/>
                <w:sz w:val="22"/>
                <w:szCs w:val="22"/>
                <w:lang w:val="fr-FR"/>
              </w:rPr>
            </w:pPr>
            <w:r w:rsidRPr="00BF3AE8">
              <w:rPr>
                <w:rFonts w:ascii="Times New Roman" w:hAnsi="Times New Roman" w:cs="Times New Roman"/>
                <w:sz w:val="22"/>
                <w:szCs w:val="22"/>
                <w:lang w:val="fr-FR"/>
              </w:rPr>
              <w:t>Nombre moyen de cases poison par partie 0.0</w:t>
            </w:r>
          </w:p>
        </w:tc>
      </w:tr>
      <w:tr w:rsidR="00F515DC" w:rsidRPr="00BF3AE8" w14:paraId="3E38025E" w14:textId="77777777">
        <w:tc>
          <w:tcPr>
            <w:tcW w:w="9350" w:type="dxa"/>
          </w:tcPr>
          <w:p w14:paraId="101CDC31" w14:textId="4BE8240D" w:rsidR="00F515DC" w:rsidRPr="00BF3AE8" w:rsidRDefault="00F515DC" w:rsidP="00F515DC">
            <w:pPr>
              <w:jc w:val="both"/>
              <w:rPr>
                <w:rFonts w:ascii="Times New Roman" w:hAnsi="Times New Roman" w:cs="Times New Roman"/>
                <w:sz w:val="22"/>
                <w:szCs w:val="22"/>
                <w:lang w:val="fr-FR"/>
              </w:rPr>
            </w:pPr>
            <w:r w:rsidRPr="006B4AD1">
              <w:rPr>
                <w:rFonts w:ascii="Times New Roman" w:hAnsi="Times New Roman" w:cs="Times New Roman"/>
                <w:sz w:val="22"/>
                <w:szCs w:val="22"/>
              </w:rPr>
              <w:t>board used: board3</w:t>
            </w:r>
          </w:p>
        </w:tc>
      </w:tr>
    </w:tbl>
    <w:p w14:paraId="1334CD6C" w14:textId="43865F77" w:rsidR="006E7DBB" w:rsidRPr="00BF3AE8" w:rsidRDefault="00397E78" w:rsidP="0076312B">
      <w:pPr>
        <w:jc w:val="center"/>
        <w:rPr>
          <w:rFonts w:ascii="Times New Roman" w:hAnsi="Times New Roman" w:cs="Times New Roman"/>
          <w:sz w:val="22"/>
          <w:szCs w:val="22"/>
          <w:lang w:val="fr-FR"/>
        </w:rPr>
      </w:pPr>
      <w:r w:rsidRPr="00BF3AE8">
        <w:rPr>
          <w:rFonts w:ascii="Times New Roman" w:hAnsi="Times New Roman" w:cs="Times New Roman"/>
          <w:noProof/>
          <w:sz w:val="22"/>
          <w:szCs w:val="22"/>
          <w:lang w:val="fr-FR"/>
        </w:rPr>
        <w:drawing>
          <wp:inline distT="0" distB="0" distL="0" distR="0" wp14:anchorId="5D04E796" wp14:editId="6993EEFC">
            <wp:extent cx="2059912" cy="1548320"/>
            <wp:effectExtent l="0" t="0" r="0" b="0"/>
            <wp:docPr id="214303602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9640" r="9739"/>
                    <a:stretch>
                      <a:fillRect/>
                    </a:stretch>
                  </pic:blipFill>
                  <pic:spPr bwMode="auto">
                    <a:xfrm>
                      <a:off x="0" y="0"/>
                      <a:ext cx="2075332" cy="1559910"/>
                    </a:xfrm>
                    <a:prstGeom prst="rect">
                      <a:avLst/>
                    </a:prstGeom>
                    <a:noFill/>
                    <a:ln>
                      <a:noFill/>
                    </a:ln>
                    <a:extLst>
                      <a:ext uri="{53640926-AAD7-44D8-BBD7-CCE9431645EC}">
                        <a14:shadowObscured xmlns:a14="http://schemas.microsoft.com/office/drawing/2010/main"/>
                      </a:ext>
                    </a:extLst>
                  </pic:spPr>
                </pic:pic>
              </a:graphicData>
            </a:graphic>
          </wp:inline>
        </w:drawing>
      </w:r>
    </w:p>
    <w:p w14:paraId="6A37772C" w14:textId="3784CCE1" w:rsidR="00B93C2B" w:rsidRPr="0076312B" w:rsidRDefault="006E7DBB" w:rsidP="00B93C2B">
      <w:pPr>
        <w:jc w:val="both"/>
        <w:rPr>
          <w:rFonts w:ascii="Times New Roman" w:hAnsi="Times New Roman" w:cs="Times New Roman"/>
          <w:b/>
          <w:bCs/>
          <w:sz w:val="22"/>
          <w:szCs w:val="22"/>
          <w:lang w:val="fr-FR"/>
        </w:rPr>
      </w:pPr>
      <w:r w:rsidRPr="00B93C2B">
        <w:rPr>
          <w:rFonts w:ascii="Times New Roman" w:hAnsi="Times New Roman" w:cs="Times New Roman"/>
          <w:b/>
          <w:bCs/>
          <w:sz w:val="22"/>
          <w:szCs w:val="22"/>
          <w:lang w:val="fr-FR"/>
        </w:rPr>
        <w:lastRenderedPageBreak/>
        <w:t>G/</w:t>
      </w:r>
      <w:r w:rsidR="00B93C2B" w:rsidRPr="00B93C2B">
        <w:rPr>
          <w:rFonts w:ascii="Times New Roman" w:hAnsi="Times New Roman" w:cs="Times New Roman"/>
          <w:b/>
          <w:bCs/>
          <w:sz w:val="22"/>
          <w:szCs w:val="22"/>
          <w:lang w:val="fr-FR"/>
        </w:rPr>
        <w:t xml:space="preserve"> </w:t>
      </w:r>
      <w:r w:rsidR="0076312B" w:rsidRPr="0076312B">
        <w:rPr>
          <w:rFonts w:ascii="Times New Roman" w:hAnsi="Times New Roman" w:cs="Times New Roman"/>
          <w:b/>
          <w:bCs/>
          <w:sz w:val="22"/>
          <w:szCs w:val="22"/>
          <w:lang w:val="fr-FR"/>
        </w:rPr>
        <w:t>Double DQN et taille du réseau</w:t>
      </w:r>
    </w:p>
    <w:p w14:paraId="58300E47" w14:textId="1E6DD1CB" w:rsid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Le passage à Double DQN vise à corriger un défaut du DQN standard : le biais de sur-estimation induit par l’opérateur </w:t>
      </w:r>
      <m:oMath>
        <m:r>
          <m:rPr>
            <m:sty m:val="p"/>
          </m:rPr>
          <w:rPr>
            <w:rFonts w:ascii="Cambria Math" w:hAnsi="Cambria Math" w:cs="Times New Roman"/>
            <w:sz w:val="22"/>
            <w:szCs w:val="22"/>
            <w:lang w:val="fr-FR"/>
          </w:rPr>
          <m:t>max</m:t>
        </m:r>
        <m:r>
          <w:rPr>
            <w:rFonts w:ascii="Cambria Math" w:hAnsi="Cambria Math" w:cs="Times New Roman"/>
            <w:sz w:val="22"/>
            <w:szCs w:val="22"/>
            <w:lang w:val="fr-FR"/>
          </w:rPr>
          <m:t>⁡</m:t>
        </m:r>
      </m:oMath>
      <w:r w:rsidRPr="0076312B">
        <w:rPr>
          <w:rFonts w:ascii="Times New Roman" w:hAnsi="Times New Roman" w:cs="Times New Roman"/>
          <w:sz w:val="22"/>
          <w:szCs w:val="22"/>
          <w:lang w:val="fr-FR"/>
        </w:rPr>
        <w:t xml:space="preserve">dans la cible de Bellman. Le principe consiste à dissocier la sélection de l’action future (réseau </w:t>
      </w:r>
      <w:r w:rsidRPr="0076312B">
        <w:rPr>
          <w:rFonts w:ascii="Times New Roman" w:hAnsi="Times New Roman" w:cs="Times New Roman"/>
          <w:i/>
          <w:iCs/>
          <w:sz w:val="22"/>
          <w:szCs w:val="22"/>
          <w:lang w:val="fr-FR"/>
        </w:rPr>
        <w:t>online</w:t>
      </w:r>
      <w:r w:rsidRPr="0076312B">
        <w:rPr>
          <w:rFonts w:ascii="Times New Roman" w:hAnsi="Times New Roman" w:cs="Times New Roman"/>
          <w:sz w:val="22"/>
          <w:szCs w:val="22"/>
          <w:lang w:val="fr-FR"/>
        </w:rPr>
        <w:t xml:space="preserve">) et son évaluation (réseau </w:t>
      </w:r>
      <w:r w:rsidRPr="0076312B">
        <w:rPr>
          <w:rFonts w:ascii="Times New Roman" w:hAnsi="Times New Roman" w:cs="Times New Roman"/>
          <w:i/>
          <w:iCs/>
          <w:sz w:val="22"/>
          <w:szCs w:val="22"/>
          <w:lang w:val="fr-FR"/>
        </w:rPr>
        <w:t>target</w:t>
      </w:r>
      <w:r w:rsidRPr="0076312B">
        <w:rPr>
          <w:rFonts w:ascii="Times New Roman" w:hAnsi="Times New Roman" w:cs="Times New Roman"/>
          <w:sz w:val="22"/>
          <w:szCs w:val="22"/>
          <w:lang w:val="fr-FR"/>
        </w:rPr>
        <w:t>). Cette modification améliore en général la stabilité de l’apprentissage, sans supprimer pour autant les contraintes liées à la capacité du modèle et à la difficulté intrinsèque de la tâche.</w:t>
      </w:r>
    </w:p>
    <w:p w14:paraId="672110A4" w14:textId="4890958F" w:rsidR="00D76A97" w:rsidRPr="0076312B" w:rsidRDefault="00D76A97" w:rsidP="0076312B">
      <w:pPr>
        <w:jc w:val="both"/>
        <w:rPr>
          <w:rFonts w:ascii="Times New Roman" w:hAnsi="Times New Roman" w:cs="Times New Roman"/>
          <w:sz w:val="22"/>
          <w:szCs w:val="22"/>
          <w:lang w:val="fr-FR"/>
        </w:rPr>
      </w:pPr>
      <w:r w:rsidRPr="00D76A97">
        <w:rPr>
          <w:rFonts w:ascii="Times New Roman" w:hAnsi="Times New Roman" w:cs="Times New Roman"/>
          <w:sz w:val="22"/>
          <w:szCs w:val="22"/>
          <w:lang w:val="fr-FR"/>
        </w:rPr>
        <w:t xml:space="preserve">Pour passer de DQN à Double DQN, la cible TD a été modifiée afin de dissocier la sélection et l’évaluation de l’action future. L’action </w:t>
      </w:r>
      <m:oMath>
        <m:sSup>
          <m:sSupPr>
            <m:ctrlPr>
              <w:rPr>
                <w:rFonts w:ascii="Cambria Math" w:hAnsi="Cambria Math" w:cs="Times New Roman"/>
                <w:sz w:val="22"/>
                <w:szCs w:val="22"/>
              </w:rPr>
            </m:ctrlPr>
          </m:sSupPr>
          <m:e>
            <m:r>
              <w:rPr>
                <w:rFonts w:ascii="Cambria Math" w:hAnsi="Cambria Math" w:cs="Times New Roman"/>
                <w:sz w:val="22"/>
                <w:szCs w:val="22"/>
              </w:rPr>
              <m:t>a</m:t>
            </m:r>
          </m:e>
          <m:sup>
            <m:r>
              <w:rPr>
                <w:rFonts w:ascii="Cambria Math" w:hAnsi="Cambria Math" w:cs="Times New Roman"/>
                <w:sz w:val="22"/>
                <w:szCs w:val="22"/>
                <w:lang w:val="fr-FR"/>
              </w:rPr>
              <m:t>*</m:t>
            </m:r>
          </m:sup>
        </m:sSup>
      </m:oMath>
      <w:r w:rsidRPr="00D76A97">
        <w:rPr>
          <w:rFonts w:ascii="Times New Roman" w:hAnsi="Times New Roman" w:cs="Times New Roman"/>
          <w:sz w:val="22"/>
          <w:szCs w:val="22"/>
          <w:lang w:val="fr-FR"/>
        </w:rPr>
        <w:t xml:space="preserve">est sélectionnée à l’aide du réseau online </w:t>
      </w:r>
      <m:oMath>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θ</m:t>
            </m:r>
          </m:sub>
        </m:sSub>
      </m:oMath>
      <w:r w:rsidRPr="00D76A97">
        <w:rPr>
          <w:rFonts w:ascii="Times New Roman" w:hAnsi="Times New Roman" w:cs="Times New Roman"/>
          <w:sz w:val="22"/>
          <w:szCs w:val="22"/>
          <w:lang w:val="fr-FR"/>
        </w:rPr>
        <w:t xml:space="preserve">, puis évaluée avec le réseau target </w:t>
      </w:r>
      <m:oMath>
        <m:sSub>
          <m:sSubPr>
            <m:ctrlPr>
              <w:rPr>
                <w:rFonts w:ascii="Cambria Math" w:hAnsi="Cambria Math" w:cs="Times New Roman"/>
                <w:sz w:val="22"/>
                <w:szCs w:val="22"/>
              </w:rPr>
            </m:ctrlPr>
          </m:sSubPr>
          <m:e>
            <m:r>
              <w:rPr>
                <w:rFonts w:ascii="Cambria Math" w:hAnsi="Cambria Math" w:cs="Times New Roman"/>
                <w:sz w:val="22"/>
                <w:szCs w:val="22"/>
              </w:rPr>
              <m:t>Q</m:t>
            </m:r>
          </m:e>
          <m:sub>
            <m:sSup>
              <m:sSupPr>
                <m:ctrlPr>
                  <w:rPr>
                    <w:rFonts w:ascii="Cambria Math" w:hAnsi="Cambria Math" w:cs="Times New Roman"/>
                    <w:sz w:val="22"/>
                    <w:szCs w:val="22"/>
                  </w:rPr>
                </m:ctrlPr>
              </m:sSupPr>
              <m:e>
                <m:r>
                  <w:rPr>
                    <w:rFonts w:ascii="Cambria Math" w:hAnsi="Cambria Math" w:cs="Times New Roman"/>
                    <w:sz w:val="22"/>
                    <w:szCs w:val="22"/>
                  </w:rPr>
                  <m:t>θ</m:t>
                </m:r>
              </m:e>
              <m:sup>
                <m:r>
                  <w:rPr>
                    <w:rFonts w:ascii="Cambria Math" w:hAnsi="Cambria Math" w:cs="Times New Roman"/>
                    <w:sz w:val="22"/>
                    <w:szCs w:val="22"/>
                    <w:lang w:val="fr-FR"/>
                  </w:rPr>
                  <m:t>-</m:t>
                </m:r>
              </m:sup>
            </m:sSup>
          </m:sub>
        </m:sSub>
      </m:oMath>
      <w:r w:rsidRPr="00D76A97">
        <w:rPr>
          <w:rFonts w:ascii="Times New Roman" w:hAnsi="Times New Roman" w:cs="Times New Roman"/>
          <w:sz w:val="22"/>
          <w:szCs w:val="22"/>
          <w:lang w:val="fr-FR"/>
        </w:rPr>
        <w:t xml:space="preserve">. La cible devient alors </w:t>
      </w:r>
      <m:oMath>
        <m:r>
          <w:rPr>
            <w:rFonts w:ascii="Cambria Math" w:hAnsi="Cambria Math" w:cs="Times New Roman"/>
            <w:sz w:val="22"/>
            <w:szCs w:val="22"/>
          </w:rPr>
          <m:t>y</m:t>
        </m:r>
        <m:r>
          <w:rPr>
            <w:rFonts w:ascii="Cambria Math" w:hAnsi="Cambria Math" w:cs="Times New Roman"/>
            <w:sz w:val="22"/>
            <w:szCs w:val="22"/>
            <w:lang w:val="fr-FR"/>
          </w:rPr>
          <m:t>=</m:t>
        </m:r>
        <m:r>
          <w:rPr>
            <w:rFonts w:ascii="Cambria Math" w:hAnsi="Cambria Math" w:cs="Times New Roman"/>
            <w:sz w:val="22"/>
            <w:szCs w:val="22"/>
          </w:rPr>
          <m:t>r</m:t>
        </m:r>
        <m:r>
          <w:rPr>
            <w:rFonts w:ascii="Cambria Math" w:hAnsi="Cambria Math" w:cs="Times New Roman"/>
            <w:sz w:val="22"/>
            <w:szCs w:val="22"/>
            <w:lang w:val="fr-FR"/>
          </w:rPr>
          <m:t>+</m:t>
        </m:r>
        <m:r>
          <w:rPr>
            <w:rFonts w:ascii="Cambria Math" w:hAnsi="Cambria Math" w:cs="Times New Roman"/>
            <w:sz w:val="22"/>
            <w:szCs w:val="22"/>
          </w:rPr>
          <m:t>γ</m:t>
        </m:r>
        <m:r>
          <w:rPr>
            <w:rFonts w:ascii="Cambria Math" w:hAnsi="Cambria Math" w:cs="Times New Roman"/>
            <w:sz w:val="22"/>
            <w:szCs w:val="22"/>
            <w:lang w:val="fr-FR"/>
          </w:rPr>
          <m:t>(1-</m:t>
        </m:r>
        <m:r>
          <w:rPr>
            <w:rFonts w:ascii="Cambria Math" w:hAnsi="Cambria Math" w:cs="Times New Roman"/>
            <w:sz w:val="22"/>
            <w:szCs w:val="22"/>
          </w:rPr>
          <m:t>d</m:t>
        </m:r>
        <m:r>
          <w:rPr>
            <w:rFonts w:ascii="Cambria Math" w:hAnsi="Cambria Math" w:cs="Times New Roman"/>
            <w:sz w:val="22"/>
            <w:szCs w:val="22"/>
            <w:lang w:val="fr-FR"/>
          </w:rPr>
          <m:t>)</m:t>
        </m:r>
        <m:r>
          <m:rPr>
            <m:nor/>
          </m:rPr>
          <w:rPr>
            <w:rFonts w:ascii="Times New Roman" w:hAnsi="Times New Roman" w:cs="Times New Roman"/>
            <w:sz w:val="22"/>
            <w:szCs w:val="22"/>
            <w:lang w:val="fr-FR"/>
          </w:rPr>
          <m:t> </m:t>
        </m:r>
        <m:sSub>
          <m:sSubPr>
            <m:ctrlPr>
              <w:rPr>
                <w:rFonts w:ascii="Cambria Math" w:hAnsi="Cambria Math" w:cs="Times New Roman"/>
                <w:sz w:val="22"/>
                <w:szCs w:val="22"/>
              </w:rPr>
            </m:ctrlPr>
          </m:sSubPr>
          <m:e>
            <m:r>
              <w:rPr>
                <w:rFonts w:ascii="Cambria Math" w:hAnsi="Cambria Math" w:cs="Times New Roman"/>
                <w:sz w:val="22"/>
                <w:szCs w:val="22"/>
              </w:rPr>
              <m:t>Q</m:t>
            </m:r>
          </m:e>
          <m:sub>
            <m:sSup>
              <m:sSupPr>
                <m:ctrlPr>
                  <w:rPr>
                    <w:rFonts w:ascii="Cambria Math" w:hAnsi="Cambria Math" w:cs="Times New Roman"/>
                    <w:sz w:val="22"/>
                    <w:szCs w:val="22"/>
                  </w:rPr>
                </m:ctrlPr>
              </m:sSupPr>
              <m:e>
                <m:r>
                  <w:rPr>
                    <w:rFonts w:ascii="Cambria Math" w:hAnsi="Cambria Math" w:cs="Times New Roman"/>
                    <w:sz w:val="22"/>
                    <w:szCs w:val="22"/>
                  </w:rPr>
                  <m:t>θ</m:t>
                </m:r>
              </m:e>
              <m:sup>
                <m:r>
                  <w:rPr>
                    <w:rFonts w:ascii="Cambria Math" w:hAnsi="Cambria Math" w:cs="Times New Roman"/>
                    <w:sz w:val="22"/>
                    <w:szCs w:val="22"/>
                    <w:lang w:val="fr-FR"/>
                  </w:rPr>
                  <m:t>-</m:t>
                </m:r>
              </m:sup>
            </m:sSup>
          </m:sub>
        </m:sSub>
        <m:r>
          <w:rPr>
            <w:rFonts w:ascii="Cambria Math" w:hAnsi="Cambria Math" w:cs="Times New Roman"/>
            <w:sz w:val="22"/>
            <w:szCs w:val="22"/>
            <w:lang w:val="fr-FR"/>
          </w:rPr>
          <m:t>(</m:t>
        </m:r>
        <m:sSup>
          <m:sSupPr>
            <m:ctrlPr>
              <w:rPr>
                <w:rFonts w:ascii="Cambria Math" w:hAnsi="Cambria Math" w:cs="Times New Roman"/>
                <w:sz w:val="22"/>
                <w:szCs w:val="22"/>
              </w:rPr>
            </m:ctrlPr>
          </m:sSupPr>
          <m:e>
            <m:r>
              <w:rPr>
                <w:rFonts w:ascii="Cambria Math" w:hAnsi="Cambria Math" w:cs="Times New Roman"/>
                <w:sz w:val="22"/>
                <w:szCs w:val="22"/>
              </w:rPr>
              <m:t>s</m:t>
            </m:r>
          </m:e>
          <m:sup>
            <m:r>
              <m:rPr>
                <m:sty m:val="p"/>
              </m:rPr>
              <w:rPr>
                <w:rFonts w:ascii="Cambria Math" w:hAnsi="Cambria Math" w:cs="Times New Roman"/>
                <w:sz w:val="22"/>
                <w:szCs w:val="22"/>
                <w:lang w:val="fr-FR"/>
              </w:rPr>
              <m:t>'</m:t>
            </m:r>
          </m:sup>
        </m:sSup>
        <m:r>
          <w:rPr>
            <w:rFonts w:ascii="Cambria Math" w:hAnsi="Cambria Math" w:cs="Times New Roman"/>
            <w:sz w:val="22"/>
            <w:szCs w:val="22"/>
            <w:lang w:val="fr-FR"/>
          </w:rPr>
          <m:t>,</m:t>
        </m:r>
        <m:r>
          <m:rPr>
            <m:sty m:val="p"/>
          </m:rPr>
          <w:rPr>
            <w:rFonts w:ascii="Cambria Math" w:hAnsi="Cambria Math" w:cs="Times New Roman"/>
            <w:sz w:val="22"/>
            <w:szCs w:val="22"/>
            <w:lang w:val="fr-FR"/>
          </w:rPr>
          <m:t>arg</m:t>
        </m:r>
        <m:r>
          <w:rPr>
            <w:rFonts w:ascii="Cambria Math" w:hAnsi="Cambria Math" w:cs="Times New Roman"/>
            <w:sz w:val="22"/>
            <w:szCs w:val="22"/>
            <w:lang w:val="fr-FR"/>
          </w:rPr>
          <m:t>⁡</m:t>
        </m:r>
        <m:sSub>
          <m:sSubPr>
            <m:ctrlPr>
              <w:rPr>
                <w:rFonts w:ascii="Cambria Math" w:hAnsi="Cambria Math" w:cs="Times New Roman"/>
                <w:sz w:val="22"/>
                <w:szCs w:val="22"/>
              </w:rPr>
            </m:ctrlPr>
          </m:sSubPr>
          <m:e>
            <m:r>
              <m:rPr>
                <m:sty m:val="p"/>
              </m:rPr>
              <w:rPr>
                <w:rFonts w:ascii="Cambria Math" w:hAnsi="Cambria Math" w:cs="Times New Roman"/>
                <w:sz w:val="22"/>
                <w:szCs w:val="22"/>
                <w:lang w:val="fr-FR"/>
              </w:rPr>
              <m:t>max</m:t>
            </m:r>
            <m:r>
              <w:rPr>
                <w:rFonts w:ascii="Cambria Math" w:hAnsi="Cambria Math" w:cs="Times New Roman"/>
                <w:sz w:val="22"/>
                <w:szCs w:val="22"/>
                <w:lang w:val="fr-FR"/>
              </w:rPr>
              <m:t>⁡</m:t>
            </m:r>
          </m:e>
          <m:sub>
            <m:sSup>
              <m:sSupPr>
                <m:ctrlPr>
                  <w:rPr>
                    <w:rFonts w:ascii="Cambria Math" w:hAnsi="Cambria Math" w:cs="Times New Roman"/>
                    <w:sz w:val="22"/>
                    <w:szCs w:val="22"/>
                  </w:rPr>
                </m:ctrlPr>
              </m:sSupPr>
              <m:e>
                <m:r>
                  <w:rPr>
                    <w:rFonts w:ascii="Cambria Math" w:hAnsi="Cambria Math" w:cs="Times New Roman"/>
                    <w:sz w:val="22"/>
                    <w:szCs w:val="22"/>
                  </w:rPr>
                  <m:t>a</m:t>
                </m:r>
              </m:e>
              <m:sup>
                <m:r>
                  <m:rPr>
                    <m:sty m:val="p"/>
                  </m:rPr>
                  <w:rPr>
                    <w:rFonts w:ascii="Cambria Math" w:hAnsi="Cambria Math" w:cs="Times New Roman"/>
                    <w:sz w:val="22"/>
                    <w:szCs w:val="22"/>
                    <w:lang w:val="fr-FR"/>
                  </w:rPr>
                  <m:t>'</m:t>
                </m:r>
              </m:sup>
            </m:sSup>
          </m:sub>
        </m:sSub>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θ</m:t>
            </m:r>
          </m:sub>
        </m:sSub>
        <m:r>
          <w:rPr>
            <w:rFonts w:ascii="Cambria Math" w:hAnsi="Cambria Math" w:cs="Times New Roman"/>
            <w:sz w:val="22"/>
            <w:szCs w:val="22"/>
            <w:lang w:val="fr-FR"/>
          </w:rPr>
          <m:t>(</m:t>
        </m:r>
        <m:sSup>
          <m:sSupPr>
            <m:ctrlPr>
              <w:rPr>
                <w:rFonts w:ascii="Cambria Math" w:hAnsi="Cambria Math" w:cs="Times New Roman"/>
                <w:sz w:val="22"/>
                <w:szCs w:val="22"/>
              </w:rPr>
            </m:ctrlPr>
          </m:sSupPr>
          <m:e>
            <m:r>
              <w:rPr>
                <w:rFonts w:ascii="Cambria Math" w:hAnsi="Cambria Math" w:cs="Times New Roman"/>
                <w:sz w:val="22"/>
                <w:szCs w:val="22"/>
              </w:rPr>
              <m:t>s</m:t>
            </m:r>
          </m:e>
          <m:sup>
            <m:r>
              <m:rPr>
                <m:sty m:val="p"/>
              </m:rPr>
              <w:rPr>
                <w:rFonts w:ascii="Cambria Math" w:hAnsi="Cambria Math" w:cs="Times New Roman"/>
                <w:sz w:val="22"/>
                <w:szCs w:val="22"/>
                <w:lang w:val="fr-FR"/>
              </w:rPr>
              <m:t>'</m:t>
            </m:r>
          </m:sup>
        </m:sSup>
        <m:r>
          <w:rPr>
            <w:rFonts w:ascii="Cambria Math" w:hAnsi="Cambria Math" w:cs="Times New Roman"/>
            <w:sz w:val="22"/>
            <w:szCs w:val="22"/>
            <w:lang w:val="fr-FR"/>
          </w:rPr>
          <m:t>,</m:t>
        </m:r>
        <m:sSup>
          <m:sSupPr>
            <m:ctrlPr>
              <w:rPr>
                <w:rFonts w:ascii="Cambria Math" w:hAnsi="Cambria Math" w:cs="Times New Roman"/>
                <w:sz w:val="22"/>
                <w:szCs w:val="22"/>
              </w:rPr>
            </m:ctrlPr>
          </m:sSupPr>
          <m:e>
            <m:r>
              <w:rPr>
                <w:rFonts w:ascii="Cambria Math" w:hAnsi="Cambria Math" w:cs="Times New Roman"/>
                <w:sz w:val="22"/>
                <w:szCs w:val="22"/>
              </w:rPr>
              <m:t>a</m:t>
            </m:r>
          </m:e>
          <m:sup>
            <m:r>
              <m:rPr>
                <m:sty m:val="p"/>
              </m:rPr>
              <w:rPr>
                <w:rFonts w:ascii="Cambria Math" w:hAnsi="Cambria Math" w:cs="Times New Roman"/>
                <w:sz w:val="22"/>
                <w:szCs w:val="22"/>
                <w:lang w:val="fr-FR"/>
              </w:rPr>
              <m:t>'</m:t>
            </m:r>
          </m:sup>
        </m:sSup>
        <m:r>
          <w:rPr>
            <w:rFonts w:ascii="Cambria Math" w:hAnsi="Cambria Math" w:cs="Times New Roman"/>
            <w:sz w:val="22"/>
            <w:szCs w:val="22"/>
            <w:lang w:val="fr-FR"/>
          </w:rPr>
          <m:t>))</m:t>
        </m:r>
      </m:oMath>
      <w:r w:rsidRPr="00D76A97">
        <w:rPr>
          <w:rFonts w:ascii="Times New Roman" w:hAnsi="Times New Roman" w:cs="Times New Roman"/>
          <w:sz w:val="22"/>
          <w:szCs w:val="22"/>
          <w:lang w:val="fr-FR"/>
        </w:rPr>
        <w:t>. Le code correspondant est fourni en annexe (modification de la méthode learn()).</w:t>
      </w:r>
    </w:p>
    <w:p w14:paraId="46A09DAC" w14:textId="53CAB616"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Sur </w:t>
      </w:r>
      <w:r w:rsidRPr="0076312B">
        <w:rPr>
          <w:rFonts w:ascii="Times New Roman" w:hAnsi="Times New Roman" w:cs="Times New Roman"/>
          <w:i/>
          <w:iCs/>
          <w:sz w:val="22"/>
          <w:szCs w:val="22"/>
          <w:lang w:val="fr-FR"/>
        </w:rPr>
        <w:t>board3</w:t>
      </w:r>
      <w:r w:rsidRPr="0076312B">
        <w:rPr>
          <w:rFonts w:ascii="Times New Roman" w:hAnsi="Times New Roman" w:cs="Times New Roman"/>
          <w:sz w:val="22"/>
          <w:szCs w:val="22"/>
          <w:lang w:val="fr-FR"/>
        </w:rPr>
        <w:t xml:space="preserve">, les résultats montrent que la convergence demeure fortement dépendante de la taille du réseau. Avec une architecture </w:t>
      </w:r>
      <m:oMath>
        <m:r>
          <w:rPr>
            <w:rFonts w:ascii="Cambria Math" w:hAnsi="Cambria Math" w:cs="Times New Roman"/>
            <w:sz w:val="22"/>
            <w:szCs w:val="22"/>
            <w:lang w:val="fr-FR"/>
          </w:rPr>
          <m:t>16×16</m:t>
        </m:r>
      </m:oMath>
      <w:r w:rsidRPr="0076312B">
        <w:rPr>
          <w:rFonts w:ascii="Times New Roman" w:hAnsi="Times New Roman" w:cs="Times New Roman"/>
          <w:sz w:val="22"/>
          <w:szCs w:val="22"/>
          <w:lang w:val="fr-FR"/>
        </w:rPr>
        <w:t>, la courbe reste globalement négative et bruitée, sans transition durable vers un régime positif. Les statistiques confirment l’échec : score moyen ≈ −0.249, 0 % de victoires et 50 déplacements moyens (plafond de test). Le nombre moyen de poisons restant nul indique l’acquisition de comportements d’évitement, mais sans organisation d’une trajectoire complète menant à la maison après consommation des nourritures.</w:t>
      </w:r>
    </w:p>
    <w:p w14:paraId="1ACDAE32" w14:textId="35067E30"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Avec une architecture </w:t>
      </w:r>
      <m:oMath>
        <m:r>
          <w:rPr>
            <w:rFonts w:ascii="Cambria Math" w:hAnsi="Cambria Math" w:cs="Times New Roman"/>
            <w:sz w:val="22"/>
            <w:szCs w:val="22"/>
            <w:lang w:val="fr-FR"/>
          </w:rPr>
          <m:t>32×32</m:t>
        </m:r>
      </m:oMath>
      <w:r w:rsidRPr="0076312B">
        <w:rPr>
          <w:rFonts w:ascii="Times New Roman" w:hAnsi="Times New Roman" w:cs="Times New Roman"/>
          <w:sz w:val="22"/>
          <w:szCs w:val="22"/>
          <w:lang w:val="fr-FR"/>
        </w:rPr>
        <w:t>, la dynamique s’améliore : la courbe présente une progression plus visible et l’apparition d’épisodes positifs plus fréquents, ce qui se traduit par une amélioration partielle (62 % de victoires, score moyen ≈ 0.1485). Toutefois, la politique reste instable et le nombre de déplacements demeure élevé (44.15).</w:t>
      </w:r>
    </w:p>
    <w:p w14:paraId="5FA07E6B" w14:textId="58F78F8B" w:rsidR="0076312B" w:rsidRPr="0076312B" w:rsidRDefault="0076312B" w:rsidP="0076312B">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Avec une architecture </w:t>
      </w:r>
      <m:oMath>
        <m:r>
          <w:rPr>
            <w:rFonts w:ascii="Cambria Math" w:hAnsi="Cambria Math" w:cs="Times New Roman"/>
            <w:sz w:val="22"/>
            <w:szCs w:val="22"/>
            <w:lang w:val="fr-FR"/>
          </w:rPr>
          <m:t>64×64</m:t>
        </m:r>
      </m:oMath>
      <w:r w:rsidRPr="0076312B">
        <w:rPr>
          <w:rFonts w:ascii="Times New Roman" w:hAnsi="Times New Roman" w:cs="Times New Roman"/>
          <w:sz w:val="22"/>
          <w:szCs w:val="22"/>
          <w:lang w:val="fr-FR"/>
        </w:rPr>
        <w:t xml:space="preserve">, l’apprentissage devient fiable. La courbe montre une transition nette vers un plateau positif, malgré quelques chutes ponctuelles, et l’évaluation atteint 100 % de victoires avec un score moyen ≈ 0.5058 et 39.42 déplacements moyens, toujours sans passage sur les poisons. Cela suggère que sur </w:t>
      </w:r>
      <w:r w:rsidRPr="0076312B">
        <w:rPr>
          <w:rFonts w:ascii="Times New Roman" w:hAnsi="Times New Roman" w:cs="Times New Roman"/>
          <w:i/>
          <w:iCs/>
          <w:sz w:val="22"/>
          <w:szCs w:val="22"/>
          <w:lang w:val="fr-FR"/>
        </w:rPr>
        <w:t>board3</w:t>
      </w:r>
      <w:r w:rsidRPr="0076312B">
        <w:rPr>
          <w:rFonts w:ascii="Times New Roman" w:hAnsi="Times New Roman" w:cs="Times New Roman"/>
          <w:sz w:val="22"/>
          <w:szCs w:val="22"/>
          <w:lang w:val="fr-FR"/>
        </w:rPr>
        <w:t xml:space="preserve">, la difficulté principale n’est pas uniquement la sur-estimation corrigée par Double DQN, mais également la nécessité d’une capacité d’approximation suffisante pour représenter </w:t>
      </w:r>
      <m:oMath>
        <m:r>
          <w:rPr>
            <w:rFonts w:ascii="Cambria Math" w:hAnsi="Cambria Math" w:cs="Times New Roman"/>
            <w:sz w:val="22"/>
            <w:szCs w:val="22"/>
          </w:rPr>
          <m:t>Q</m:t>
        </m:r>
        <m:r>
          <w:rPr>
            <w:rFonts w:ascii="Cambria Math" w:hAnsi="Cambria Math" w:cs="Times New Roman"/>
            <w:sz w:val="22"/>
            <w:szCs w:val="22"/>
            <w:lang w:val="fr-FR"/>
          </w:rPr>
          <m:t>(</m:t>
        </m:r>
        <m:r>
          <w:rPr>
            <w:rFonts w:ascii="Cambria Math" w:hAnsi="Cambria Math" w:cs="Times New Roman"/>
            <w:sz w:val="22"/>
            <w:szCs w:val="22"/>
          </w:rPr>
          <m:t>s</m:t>
        </m:r>
        <m:r>
          <w:rPr>
            <w:rFonts w:ascii="Cambria Math" w:hAnsi="Cambria Math" w:cs="Times New Roman"/>
            <w:sz w:val="22"/>
            <w:szCs w:val="22"/>
            <w:lang w:val="fr-FR"/>
          </w:rPr>
          <m:t>,</m:t>
        </m:r>
        <m:r>
          <w:rPr>
            <w:rFonts w:ascii="Cambria Math" w:hAnsi="Cambria Math" w:cs="Times New Roman"/>
            <w:sz w:val="22"/>
            <w:szCs w:val="22"/>
          </w:rPr>
          <m:t>a</m:t>
        </m:r>
        <m:r>
          <w:rPr>
            <w:rFonts w:ascii="Cambria Math" w:hAnsi="Cambria Math" w:cs="Times New Roman"/>
            <w:sz w:val="22"/>
            <w:szCs w:val="22"/>
            <w:lang w:val="fr-FR"/>
          </w:rPr>
          <m:t>)</m:t>
        </m:r>
      </m:oMath>
      <w:r w:rsidRPr="0076312B">
        <w:rPr>
          <w:rFonts w:ascii="Times New Roman" w:hAnsi="Times New Roman" w:cs="Times New Roman"/>
          <w:sz w:val="22"/>
          <w:szCs w:val="22"/>
          <w:lang w:val="fr-FR"/>
        </w:rPr>
        <w:t>dans un espace d’états plus riche et avec des dépendances temporelles plus longues.</w:t>
      </w:r>
    </w:p>
    <w:p w14:paraId="39FB6812" w14:textId="2351F1CD" w:rsidR="00E04824" w:rsidRPr="0076312B" w:rsidRDefault="0076312B" w:rsidP="008E08CC">
      <w:pPr>
        <w:jc w:val="both"/>
        <w:rPr>
          <w:rFonts w:ascii="Times New Roman" w:hAnsi="Times New Roman" w:cs="Times New Roman"/>
          <w:sz w:val="22"/>
          <w:szCs w:val="22"/>
          <w:lang w:val="fr-FR"/>
        </w:rPr>
      </w:pPr>
      <w:r w:rsidRPr="0076312B">
        <w:rPr>
          <w:rFonts w:ascii="Times New Roman" w:hAnsi="Times New Roman" w:cs="Times New Roman"/>
          <w:sz w:val="22"/>
          <w:szCs w:val="22"/>
          <w:lang w:val="fr-FR"/>
        </w:rPr>
        <w:t xml:space="preserve">Ces expériences indiquent ainsi que Double DQN constitue une amélioration algorithmique pertinente pour limiter certains effets d’instabilité, mais que ses bénéfices restent conditionnés par un dimensionnement adéquat du réseau. Sur </w:t>
      </w:r>
      <w:r w:rsidRPr="0076312B">
        <w:rPr>
          <w:rFonts w:ascii="Times New Roman" w:hAnsi="Times New Roman" w:cs="Times New Roman"/>
          <w:i/>
          <w:iCs/>
          <w:sz w:val="22"/>
          <w:szCs w:val="22"/>
          <w:lang w:val="fr-FR"/>
        </w:rPr>
        <w:t>board3</w:t>
      </w:r>
      <w:r w:rsidRPr="0076312B">
        <w:rPr>
          <w:rFonts w:ascii="Times New Roman" w:hAnsi="Times New Roman" w:cs="Times New Roman"/>
          <w:sz w:val="22"/>
          <w:szCs w:val="22"/>
          <w:lang w:val="fr-FR"/>
        </w:rPr>
        <w:t xml:space="preserve">, l’échec en </w:t>
      </w:r>
      <m:oMath>
        <m:r>
          <w:rPr>
            <w:rFonts w:ascii="Cambria Math" w:hAnsi="Cambria Math" w:cs="Times New Roman"/>
            <w:sz w:val="22"/>
            <w:szCs w:val="22"/>
            <w:lang w:val="fr-FR"/>
          </w:rPr>
          <m:t>16×16</m:t>
        </m:r>
      </m:oMath>
      <w:r w:rsidRPr="0076312B">
        <w:rPr>
          <w:rFonts w:ascii="Times New Roman" w:hAnsi="Times New Roman" w:cs="Times New Roman"/>
          <w:sz w:val="22"/>
          <w:szCs w:val="22"/>
          <w:lang w:val="fr-FR"/>
        </w:rPr>
        <w:t xml:space="preserve">et la progression observée en </w:t>
      </w:r>
      <m:oMath>
        <m:r>
          <w:rPr>
            <w:rFonts w:ascii="Cambria Math" w:hAnsi="Cambria Math" w:cs="Times New Roman"/>
            <w:sz w:val="22"/>
            <w:szCs w:val="22"/>
            <w:lang w:val="fr-FR"/>
          </w:rPr>
          <m:t>32×32</m:t>
        </m:r>
      </m:oMath>
      <w:r w:rsidRPr="0076312B">
        <w:rPr>
          <w:rFonts w:ascii="Times New Roman" w:hAnsi="Times New Roman" w:cs="Times New Roman"/>
          <w:sz w:val="22"/>
          <w:szCs w:val="22"/>
          <w:lang w:val="fr-FR"/>
        </w:rPr>
        <w:t xml:space="preserve">puis </w:t>
      </w:r>
      <m:oMath>
        <m:r>
          <w:rPr>
            <w:rFonts w:ascii="Cambria Math" w:hAnsi="Cambria Math" w:cs="Times New Roman"/>
            <w:sz w:val="22"/>
            <w:szCs w:val="22"/>
            <w:lang w:val="fr-FR"/>
          </w:rPr>
          <m:t>64×64</m:t>
        </m:r>
      </m:oMath>
      <w:r w:rsidRPr="0076312B">
        <w:rPr>
          <w:rFonts w:ascii="Times New Roman" w:hAnsi="Times New Roman" w:cs="Times New Roman"/>
          <w:sz w:val="22"/>
          <w:szCs w:val="22"/>
          <w:lang w:val="fr-FR"/>
        </w:rPr>
        <w:t>montrent que l’augmentation de la capacité du modèle reste un levier déterminant, Double DQN jouant principalement un rôle de stabilisation.</w:t>
      </w:r>
    </w:p>
    <w:tbl>
      <w:tblPr>
        <w:tblStyle w:val="TableGrid"/>
        <w:tblW w:w="0" w:type="auto"/>
        <w:tblLook w:val="04A0" w:firstRow="1" w:lastRow="0" w:firstColumn="1" w:lastColumn="0" w:noHBand="0" w:noVBand="1"/>
      </w:tblPr>
      <w:tblGrid>
        <w:gridCol w:w="9350"/>
      </w:tblGrid>
      <w:tr w:rsidR="00B93C2B" w:rsidRPr="00B93C2B" w14:paraId="41CD256E" w14:textId="77777777">
        <w:tc>
          <w:tcPr>
            <w:tcW w:w="9350" w:type="dxa"/>
          </w:tcPr>
          <w:p w14:paraId="01CA1D27" w14:textId="4E972D92" w:rsidR="00B93C2B" w:rsidRPr="00B93C2B" w:rsidRDefault="00B93C2B" w:rsidP="00192A93">
            <w:pPr>
              <w:jc w:val="both"/>
              <w:rPr>
                <w:rFonts w:ascii="Times New Roman" w:hAnsi="Times New Roman" w:cs="Times New Roman"/>
                <w:sz w:val="22"/>
                <w:szCs w:val="22"/>
              </w:rPr>
            </w:pPr>
            <w:proofErr w:type="spellStart"/>
            <w:r w:rsidRPr="00B93C2B">
              <w:rPr>
                <w:rFonts w:ascii="Times New Roman" w:hAnsi="Times New Roman" w:cs="Times New Roman"/>
                <w:sz w:val="22"/>
                <w:szCs w:val="22"/>
              </w:rPr>
              <w:t>Paramètres</w:t>
            </w:r>
            <w:proofErr w:type="spellEnd"/>
            <w:r w:rsidRPr="00B93C2B">
              <w:rPr>
                <w:rFonts w:ascii="Times New Roman" w:hAnsi="Times New Roman" w:cs="Times New Roman"/>
                <w:sz w:val="22"/>
                <w:szCs w:val="22"/>
              </w:rPr>
              <w:t xml:space="preserve"> </w:t>
            </w:r>
            <w:proofErr w:type="spellStart"/>
            <w:r w:rsidRPr="00B93C2B">
              <w:rPr>
                <w:rFonts w:ascii="Times New Roman" w:hAnsi="Times New Roman" w:cs="Times New Roman"/>
                <w:sz w:val="22"/>
                <w:szCs w:val="22"/>
              </w:rPr>
              <w:t>classiques</w:t>
            </w:r>
            <w:proofErr w:type="spellEnd"/>
          </w:p>
        </w:tc>
      </w:tr>
      <w:tr w:rsidR="006E7DBB" w:rsidRPr="00B93C2B" w14:paraId="5607BCA8" w14:textId="77777777">
        <w:tc>
          <w:tcPr>
            <w:tcW w:w="9350" w:type="dxa"/>
          </w:tcPr>
          <w:p w14:paraId="5B047BA1" w14:textId="0C757D3A" w:rsidR="006E7DBB" w:rsidRPr="00B93C2B" w:rsidRDefault="00F515DC" w:rsidP="00192A93">
            <w:pPr>
              <w:jc w:val="both"/>
              <w:rPr>
                <w:rFonts w:ascii="Times New Roman" w:hAnsi="Times New Roman" w:cs="Times New Roman"/>
                <w:sz w:val="22"/>
                <w:szCs w:val="22"/>
              </w:rPr>
            </w:pPr>
            <w:proofErr w:type="spellStart"/>
            <w:r>
              <w:rPr>
                <w:rFonts w:ascii="Times New Roman" w:hAnsi="Times New Roman" w:cs="Times New Roman"/>
                <w:sz w:val="22"/>
                <w:szCs w:val="22"/>
              </w:rPr>
              <w:t>Neurones</w:t>
            </w:r>
            <w:proofErr w:type="spellEnd"/>
            <w:r w:rsidR="006E7DBB" w:rsidRPr="00B93C2B">
              <w:rPr>
                <w:rFonts w:ascii="Times New Roman" w:hAnsi="Times New Roman" w:cs="Times New Roman"/>
                <w:sz w:val="22"/>
                <w:szCs w:val="22"/>
              </w:rPr>
              <w:t xml:space="preserve"> </w:t>
            </w:r>
            <w:r w:rsidR="00D33141">
              <w:rPr>
                <w:rFonts w:ascii="Times New Roman" w:hAnsi="Times New Roman" w:cs="Times New Roman"/>
                <w:sz w:val="22"/>
                <w:szCs w:val="22"/>
              </w:rPr>
              <w:t>16*16</w:t>
            </w:r>
          </w:p>
        </w:tc>
      </w:tr>
      <w:tr w:rsidR="006E7DBB" w:rsidRPr="00B93C2B" w14:paraId="63092CBC" w14:textId="77777777">
        <w:tc>
          <w:tcPr>
            <w:tcW w:w="9350" w:type="dxa"/>
          </w:tcPr>
          <w:p w14:paraId="46A5D5D5" w14:textId="77777777" w:rsidR="006E7DBB" w:rsidRPr="00B93C2B" w:rsidRDefault="006E7DBB" w:rsidP="00192A93">
            <w:pPr>
              <w:jc w:val="both"/>
              <w:rPr>
                <w:rFonts w:ascii="Times New Roman" w:hAnsi="Times New Roman" w:cs="Times New Roman"/>
                <w:sz w:val="22"/>
                <w:szCs w:val="22"/>
                <w:lang w:val="fr-FR"/>
              </w:rPr>
            </w:pPr>
            <w:r w:rsidRPr="00B93C2B">
              <w:rPr>
                <w:rFonts w:ascii="Times New Roman" w:hAnsi="Times New Roman" w:cs="Times New Roman"/>
                <w:sz w:val="22"/>
                <w:szCs w:val="22"/>
                <w:lang w:val="fr-FR"/>
              </w:rPr>
              <w:t>Score moyen :  -0.24900000000000003  Pourcentage victoire : 0.0 %</w:t>
            </w:r>
          </w:p>
        </w:tc>
      </w:tr>
      <w:tr w:rsidR="006E7DBB" w:rsidRPr="00B93C2B" w14:paraId="6EF0E354" w14:textId="77777777">
        <w:tc>
          <w:tcPr>
            <w:tcW w:w="9350" w:type="dxa"/>
          </w:tcPr>
          <w:p w14:paraId="720618C3" w14:textId="77777777" w:rsidR="006E7DBB" w:rsidRPr="00B93C2B" w:rsidRDefault="006E7DBB" w:rsidP="00192A93">
            <w:pPr>
              <w:jc w:val="both"/>
              <w:rPr>
                <w:rFonts w:ascii="Times New Roman" w:hAnsi="Times New Roman" w:cs="Times New Roman"/>
                <w:sz w:val="22"/>
                <w:szCs w:val="22"/>
                <w:lang w:val="fr-FR"/>
              </w:rPr>
            </w:pPr>
            <w:r w:rsidRPr="00B93C2B">
              <w:rPr>
                <w:rFonts w:ascii="Times New Roman" w:hAnsi="Times New Roman" w:cs="Times New Roman"/>
                <w:sz w:val="22"/>
                <w:szCs w:val="22"/>
                <w:lang w:val="fr-FR"/>
              </w:rPr>
              <w:t>Nombre de deplacements moyens  50.0</w:t>
            </w:r>
          </w:p>
        </w:tc>
      </w:tr>
      <w:tr w:rsidR="006E7DBB" w:rsidRPr="00AC1927" w14:paraId="0CD63B99" w14:textId="77777777">
        <w:tc>
          <w:tcPr>
            <w:tcW w:w="9350" w:type="dxa"/>
          </w:tcPr>
          <w:p w14:paraId="2A4DFC56" w14:textId="77777777" w:rsidR="006E7DBB" w:rsidRPr="00B93C2B" w:rsidRDefault="006E7DBB" w:rsidP="00192A93">
            <w:pPr>
              <w:jc w:val="both"/>
              <w:rPr>
                <w:rFonts w:ascii="Times New Roman" w:hAnsi="Times New Roman" w:cs="Times New Roman"/>
                <w:sz w:val="22"/>
                <w:szCs w:val="22"/>
                <w:lang w:val="fr-FR"/>
              </w:rPr>
            </w:pPr>
            <w:r w:rsidRPr="00B93C2B">
              <w:rPr>
                <w:rFonts w:ascii="Times New Roman" w:hAnsi="Times New Roman" w:cs="Times New Roman"/>
                <w:sz w:val="22"/>
                <w:szCs w:val="22"/>
                <w:lang w:val="fr-FR"/>
              </w:rPr>
              <w:t>Nombre moyen de cases poison par partie 0.0</w:t>
            </w:r>
          </w:p>
        </w:tc>
      </w:tr>
      <w:tr w:rsidR="006E7DBB" w:rsidRPr="00B93C2B" w14:paraId="0430FB0C" w14:textId="77777777">
        <w:tc>
          <w:tcPr>
            <w:tcW w:w="9350" w:type="dxa"/>
          </w:tcPr>
          <w:p w14:paraId="11B91395" w14:textId="77777777" w:rsidR="006E7DBB" w:rsidRPr="00B93C2B" w:rsidRDefault="006E7DBB" w:rsidP="00192A93">
            <w:pPr>
              <w:jc w:val="both"/>
              <w:rPr>
                <w:rFonts w:ascii="Times New Roman" w:hAnsi="Times New Roman" w:cs="Times New Roman"/>
                <w:sz w:val="22"/>
                <w:szCs w:val="22"/>
              </w:rPr>
            </w:pPr>
            <w:r w:rsidRPr="00B93C2B">
              <w:rPr>
                <w:rFonts w:ascii="Times New Roman" w:hAnsi="Times New Roman" w:cs="Times New Roman"/>
                <w:sz w:val="22"/>
                <w:szCs w:val="22"/>
              </w:rPr>
              <w:t>board used: board3</w:t>
            </w:r>
          </w:p>
        </w:tc>
      </w:tr>
    </w:tbl>
    <w:p w14:paraId="092F0192" w14:textId="38969FB6" w:rsidR="006E7DBB" w:rsidRPr="00B93C2B" w:rsidRDefault="0097063F" w:rsidP="0097063F">
      <w:pPr>
        <w:jc w:val="center"/>
        <w:rPr>
          <w:rFonts w:ascii="Times New Roman" w:hAnsi="Times New Roman" w:cs="Times New Roman"/>
          <w:sz w:val="22"/>
          <w:szCs w:val="22"/>
        </w:rPr>
      </w:pPr>
      <w:r w:rsidRPr="00B93C2B">
        <w:rPr>
          <w:rFonts w:ascii="Times New Roman" w:hAnsi="Times New Roman" w:cs="Times New Roman"/>
          <w:noProof/>
          <w:sz w:val="22"/>
          <w:szCs w:val="22"/>
          <w:lang w:val="fr-FR"/>
        </w:rPr>
        <w:lastRenderedPageBreak/>
        <w:drawing>
          <wp:inline distT="0" distB="0" distL="0" distR="0" wp14:anchorId="0579EE0D" wp14:editId="2EEE2E82">
            <wp:extent cx="2120202" cy="1438474"/>
            <wp:effectExtent l="0" t="0" r="0" b="0"/>
            <wp:docPr id="739776436" name="Picture 6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76436" name="Picture 62" descr="A graph with blue lines&#10;&#10;AI-generated content may be incorrect."/>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9636"/>
                    <a:stretch>
                      <a:fillRect/>
                    </a:stretch>
                  </pic:blipFill>
                  <pic:spPr bwMode="auto">
                    <a:xfrm>
                      <a:off x="0" y="0"/>
                      <a:ext cx="2126173" cy="1442525"/>
                    </a:xfrm>
                    <a:prstGeom prst="rect">
                      <a:avLst/>
                    </a:prstGeom>
                    <a:noFill/>
                    <a:ln>
                      <a:noFill/>
                    </a:ln>
                    <a:extLst>
                      <a:ext uri="{53640926-AAD7-44D8-BBD7-CCE9431645EC}">
                        <a14:shadowObscured xmlns:a14="http://schemas.microsoft.com/office/drawing/2010/main"/>
                      </a:ext>
                    </a:extLst>
                  </pic:spPr>
                </pic:pic>
              </a:graphicData>
            </a:graphic>
          </wp:inline>
        </w:drawing>
      </w:r>
    </w:p>
    <w:p w14:paraId="69F0F094" w14:textId="77777777" w:rsidR="00B93C2B" w:rsidRPr="00B93C2B" w:rsidRDefault="00B93C2B" w:rsidP="0097063F">
      <w:pPr>
        <w:jc w:val="cente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9350"/>
      </w:tblGrid>
      <w:tr w:rsidR="00B93C2B" w:rsidRPr="00B93C2B" w14:paraId="0A2CB084" w14:textId="77777777">
        <w:tc>
          <w:tcPr>
            <w:tcW w:w="9350" w:type="dxa"/>
          </w:tcPr>
          <w:p w14:paraId="297F0D44" w14:textId="77777777" w:rsidR="00B93C2B" w:rsidRPr="00B93C2B" w:rsidRDefault="00B93C2B" w:rsidP="009B08BB">
            <w:pPr>
              <w:rPr>
                <w:rFonts w:ascii="Times New Roman" w:hAnsi="Times New Roman" w:cs="Times New Roman"/>
                <w:sz w:val="22"/>
                <w:szCs w:val="22"/>
              </w:rPr>
            </w:pPr>
            <w:proofErr w:type="spellStart"/>
            <w:r w:rsidRPr="00B93C2B">
              <w:rPr>
                <w:rFonts w:ascii="Times New Roman" w:hAnsi="Times New Roman" w:cs="Times New Roman"/>
                <w:sz w:val="22"/>
                <w:szCs w:val="22"/>
              </w:rPr>
              <w:t>Paramètres</w:t>
            </w:r>
            <w:proofErr w:type="spellEnd"/>
            <w:r w:rsidRPr="00B93C2B">
              <w:rPr>
                <w:rFonts w:ascii="Times New Roman" w:hAnsi="Times New Roman" w:cs="Times New Roman"/>
                <w:sz w:val="22"/>
                <w:szCs w:val="22"/>
              </w:rPr>
              <w:t xml:space="preserve"> </w:t>
            </w:r>
            <w:proofErr w:type="spellStart"/>
            <w:r w:rsidRPr="00B93C2B">
              <w:rPr>
                <w:rFonts w:ascii="Times New Roman" w:hAnsi="Times New Roman" w:cs="Times New Roman"/>
                <w:sz w:val="22"/>
                <w:szCs w:val="22"/>
              </w:rPr>
              <w:t>classiques</w:t>
            </w:r>
            <w:proofErr w:type="spellEnd"/>
          </w:p>
        </w:tc>
      </w:tr>
      <w:tr w:rsidR="00B93C2B" w:rsidRPr="00B93C2B" w14:paraId="112FA3C9" w14:textId="77777777">
        <w:tc>
          <w:tcPr>
            <w:tcW w:w="9350" w:type="dxa"/>
          </w:tcPr>
          <w:p w14:paraId="6F7C5E04" w14:textId="0120F6C9" w:rsidR="00B93C2B" w:rsidRPr="00B93C2B" w:rsidRDefault="00F515DC" w:rsidP="009B08BB">
            <w:pPr>
              <w:rPr>
                <w:rFonts w:ascii="Times New Roman" w:hAnsi="Times New Roman" w:cs="Times New Roman"/>
                <w:sz w:val="22"/>
                <w:szCs w:val="22"/>
                <w:lang w:val="fr-FR"/>
              </w:rPr>
            </w:pPr>
            <w:r>
              <w:rPr>
                <w:rFonts w:ascii="Times New Roman" w:hAnsi="Times New Roman" w:cs="Times New Roman"/>
                <w:sz w:val="22"/>
                <w:szCs w:val="22"/>
                <w:lang w:val="fr-FR"/>
              </w:rPr>
              <w:t>Neurones</w:t>
            </w:r>
            <w:r w:rsidR="00B93C2B" w:rsidRPr="00B93C2B">
              <w:rPr>
                <w:rFonts w:ascii="Times New Roman" w:hAnsi="Times New Roman" w:cs="Times New Roman"/>
                <w:sz w:val="22"/>
                <w:szCs w:val="22"/>
                <w:lang w:val="fr-FR"/>
              </w:rPr>
              <w:t xml:space="preserve"> </w:t>
            </w:r>
            <w:r w:rsidR="00D33141">
              <w:rPr>
                <w:rFonts w:ascii="Times New Roman" w:hAnsi="Times New Roman" w:cs="Times New Roman"/>
                <w:sz w:val="22"/>
                <w:szCs w:val="22"/>
                <w:lang w:val="fr-FR"/>
              </w:rPr>
              <w:t>32*32</w:t>
            </w:r>
            <w:r w:rsidR="00B93C2B" w:rsidRPr="00B93C2B">
              <w:rPr>
                <w:rFonts w:ascii="Times New Roman" w:hAnsi="Times New Roman" w:cs="Times New Roman"/>
                <w:sz w:val="22"/>
                <w:szCs w:val="22"/>
                <w:lang w:val="fr-FR"/>
              </w:rPr>
              <w:t xml:space="preserve"> </w:t>
            </w:r>
          </w:p>
        </w:tc>
      </w:tr>
      <w:tr w:rsidR="00B93C2B" w:rsidRPr="00B93C2B" w14:paraId="1CDA1054" w14:textId="77777777">
        <w:tc>
          <w:tcPr>
            <w:tcW w:w="9350" w:type="dxa"/>
          </w:tcPr>
          <w:p w14:paraId="6BAB11E3" w14:textId="77777777" w:rsidR="00B93C2B" w:rsidRPr="00B93C2B" w:rsidRDefault="00B93C2B" w:rsidP="009B08BB">
            <w:pPr>
              <w:rPr>
                <w:rFonts w:ascii="Times New Roman" w:hAnsi="Times New Roman" w:cs="Times New Roman"/>
                <w:sz w:val="22"/>
                <w:szCs w:val="22"/>
                <w:lang w:val="fr-FR"/>
              </w:rPr>
            </w:pPr>
            <w:r w:rsidRPr="00B93C2B">
              <w:rPr>
                <w:rFonts w:ascii="Times New Roman" w:hAnsi="Times New Roman" w:cs="Times New Roman"/>
                <w:sz w:val="22"/>
                <w:szCs w:val="22"/>
                <w:lang w:val="fr-FR"/>
              </w:rPr>
              <w:t>Score moyen :  0.14849999999999997  Pourcentage victoire : 62.0 %</w:t>
            </w:r>
          </w:p>
        </w:tc>
      </w:tr>
      <w:tr w:rsidR="00B93C2B" w:rsidRPr="00B93C2B" w14:paraId="49057988" w14:textId="77777777">
        <w:tc>
          <w:tcPr>
            <w:tcW w:w="9350" w:type="dxa"/>
          </w:tcPr>
          <w:p w14:paraId="74B1187D" w14:textId="77777777" w:rsidR="00B93C2B" w:rsidRPr="00B93C2B" w:rsidRDefault="00B93C2B" w:rsidP="009B08BB">
            <w:pPr>
              <w:rPr>
                <w:rFonts w:ascii="Times New Roman" w:hAnsi="Times New Roman" w:cs="Times New Roman"/>
                <w:sz w:val="22"/>
                <w:szCs w:val="22"/>
                <w:lang w:val="fr-FR"/>
              </w:rPr>
            </w:pPr>
            <w:r w:rsidRPr="00B93C2B">
              <w:rPr>
                <w:rFonts w:ascii="Times New Roman" w:hAnsi="Times New Roman" w:cs="Times New Roman"/>
                <w:sz w:val="22"/>
                <w:szCs w:val="22"/>
                <w:lang w:val="fr-FR"/>
              </w:rPr>
              <w:t>Nombre de deplacements moyens  44.15</w:t>
            </w:r>
          </w:p>
        </w:tc>
      </w:tr>
      <w:tr w:rsidR="00B93C2B" w:rsidRPr="00AC1927" w14:paraId="0C5AA940" w14:textId="77777777">
        <w:tc>
          <w:tcPr>
            <w:tcW w:w="9350" w:type="dxa"/>
          </w:tcPr>
          <w:p w14:paraId="721435A3" w14:textId="77777777" w:rsidR="00B93C2B" w:rsidRPr="00B93C2B" w:rsidRDefault="00B93C2B" w:rsidP="009B08BB">
            <w:pPr>
              <w:rPr>
                <w:rFonts w:ascii="Times New Roman" w:hAnsi="Times New Roman" w:cs="Times New Roman"/>
                <w:sz w:val="22"/>
                <w:szCs w:val="22"/>
                <w:lang w:val="fr-FR"/>
              </w:rPr>
            </w:pPr>
            <w:r w:rsidRPr="00B93C2B">
              <w:rPr>
                <w:rFonts w:ascii="Times New Roman" w:hAnsi="Times New Roman" w:cs="Times New Roman"/>
                <w:sz w:val="22"/>
                <w:szCs w:val="22"/>
                <w:lang w:val="fr-FR"/>
              </w:rPr>
              <w:t>Nombre moyen de cases poison par partie 0.0</w:t>
            </w:r>
          </w:p>
        </w:tc>
      </w:tr>
      <w:tr w:rsidR="00B93C2B" w:rsidRPr="00B93C2B" w14:paraId="7BACB32B" w14:textId="77777777">
        <w:tc>
          <w:tcPr>
            <w:tcW w:w="9350" w:type="dxa"/>
          </w:tcPr>
          <w:p w14:paraId="0D1BB99F" w14:textId="77777777" w:rsidR="00B93C2B" w:rsidRPr="00B93C2B" w:rsidRDefault="00B93C2B" w:rsidP="009B08BB">
            <w:pPr>
              <w:rPr>
                <w:rFonts w:ascii="Times New Roman" w:hAnsi="Times New Roman" w:cs="Times New Roman"/>
                <w:sz w:val="22"/>
                <w:szCs w:val="22"/>
              </w:rPr>
            </w:pPr>
            <w:r w:rsidRPr="00B93C2B">
              <w:rPr>
                <w:rFonts w:ascii="Times New Roman" w:hAnsi="Times New Roman" w:cs="Times New Roman"/>
                <w:sz w:val="22"/>
                <w:szCs w:val="22"/>
              </w:rPr>
              <w:t>board used: board3</w:t>
            </w:r>
          </w:p>
        </w:tc>
      </w:tr>
    </w:tbl>
    <w:p w14:paraId="0567F03A" w14:textId="709F0ADA" w:rsidR="00E04824" w:rsidRDefault="0028423E" w:rsidP="0076312B">
      <w:pPr>
        <w:jc w:val="center"/>
        <w:rPr>
          <w:rFonts w:ascii="Times New Roman" w:hAnsi="Times New Roman" w:cs="Times New Roman"/>
          <w:sz w:val="22"/>
          <w:szCs w:val="22"/>
        </w:rPr>
      </w:pPr>
      <w:r w:rsidRPr="00B93C2B">
        <w:rPr>
          <w:rFonts w:ascii="Times New Roman" w:hAnsi="Times New Roman" w:cs="Times New Roman"/>
          <w:noProof/>
          <w:sz w:val="22"/>
          <w:szCs w:val="22"/>
        </w:rPr>
        <w:drawing>
          <wp:inline distT="0" distB="0" distL="0" distR="0" wp14:anchorId="5574BAF2" wp14:editId="670938E6">
            <wp:extent cx="2843684" cy="1932833"/>
            <wp:effectExtent l="0" t="0" r="0" b="0"/>
            <wp:docPr id="37543332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9473"/>
                    <a:stretch>
                      <a:fillRect/>
                    </a:stretch>
                  </pic:blipFill>
                  <pic:spPr bwMode="auto">
                    <a:xfrm>
                      <a:off x="0" y="0"/>
                      <a:ext cx="2857881" cy="1942483"/>
                    </a:xfrm>
                    <a:prstGeom prst="rect">
                      <a:avLst/>
                    </a:prstGeom>
                    <a:noFill/>
                    <a:ln>
                      <a:noFill/>
                    </a:ln>
                    <a:extLst>
                      <a:ext uri="{53640926-AAD7-44D8-BBD7-CCE9431645EC}">
                        <a14:shadowObscured xmlns:a14="http://schemas.microsoft.com/office/drawing/2010/main"/>
                      </a:ext>
                    </a:extLst>
                  </pic:spPr>
                </pic:pic>
              </a:graphicData>
            </a:graphic>
          </wp:inline>
        </w:drawing>
      </w:r>
    </w:p>
    <w:p w14:paraId="0CE37B89" w14:textId="77777777" w:rsidR="0076312B" w:rsidRPr="00E04824" w:rsidRDefault="0076312B" w:rsidP="0076312B">
      <w:pPr>
        <w:jc w:val="cente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9350"/>
      </w:tblGrid>
      <w:tr w:rsidR="00B93C2B" w:rsidRPr="00B93C2B" w14:paraId="253BDDF3" w14:textId="77777777">
        <w:tc>
          <w:tcPr>
            <w:tcW w:w="9350" w:type="dxa"/>
          </w:tcPr>
          <w:p w14:paraId="105EF078" w14:textId="77777777" w:rsidR="00B93C2B" w:rsidRPr="00B93C2B" w:rsidRDefault="00B93C2B" w:rsidP="00804D0C">
            <w:pPr>
              <w:rPr>
                <w:rFonts w:ascii="Times New Roman" w:hAnsi="Times New Roman" w:cs="Times New Roman"/>
                <w:sz w:val="22"/>
                <w:szCs w:val="22"/>
              </w:rPr>
            </w:pPr>
            <w:proofErr w:type="spellStart"/>
            <w:r w:rsidRPr="00B93C2B">
              <w:rPr>
                <w:rFonts w:ascii="Times New Roman" w:hAnsi="Times New Roman" w:cs="Times New Roman"/>
                <w:sz w:val="22"/>
                <w:szCs w:val="22"/>
              </w:rPr>
              <w:t>Paramètres</w:t>
            </w:r>
            <w:proofErr w:type="spellEnd"/>
            <w:r w:rsidRPr="00B93C2B">
              <w:rPr>
                <w:rFonts w:ascii="Times New Roman" w:hAnsi="Times New Roman" w:cs="Times New Roman"/>
                <w:sz w:val="22"/>
                <w:szCs w:val="22"/>
              </w:rPr>
              <w:t xml:space="preserve"> </w:t>
            </w:r>
            <w:proofErr w:type="spellStart"/>
            <w:r w:rsidRPr="00B93C2B">
              <w:rPr>
                <w:rFonts w:ascii="Times New Roman" w:hAnsi="Times New Roman" w:cs="Times New Roman"/>
                <w:sz w:val="22"/>
                <w:szCs w:val="22"/>
              </w:rPr>
              <w:t>classiques</w:t>
            </w:r>
            <w:proofErr w:type="spellEnd"/>
          </w:p>
        </w:tc>
      </w:tr>
      <w:tr w:rsidR="00B93C2B" w:rsidRPr="00B93C2B" w14:paraId="17D4C7A6" w14:textId="77777777">
        <w:tc>
          <w:tcPr>
            <w:tcW w:w="9350" w:type="dxa"/>
          </w:tcPr>
          <w:p w14:paraId="04BE6928" w14:textId="23513A7A" w:rsidR="00B93C2B" w:rsidRPr="00B93C2B" w:rsidRDefault="00F515DC" w:rsidP="00804D0C">
            <w:pPr>
              <w:rPr>
                <w:rFonts w:ascii="Times New Roman" w:hAnsi="Times New Roman" w:cs="Times New Roman"/>
                <w:sz w:val="22"/>
                <w:szCs w:val="22"/>
                <w:lang w:val="fr-FR"/>
              </w:rPr>
            </w:pPr>
            <w:r>
              <w:rPr>
                <w:rFonts w:ascii="Times New Roman" w:hAnsi="Times New Roman" w:cs="Times New Roman"/>
                <w:sz w:val="22"/>
                <w:szCs w:val="22"/>
                <w:lang w:val="fr-FR"/>
              </w:rPr>
              <w:t>Neurones</w:t>
            </w:r>
            <w:r w:rsidR="00B93C2B" w:rsidRPr="00B93C2B">
              <w:rPr>
                <w:rFonts w:ascii="Times New Roman" w:hAnsi="Times New Roman" w:cs="Times New Roman"/>
                <w:sz w:val="22"/>
                <w:szCs w:val="22"/>
                <w:lang w:val="fr-FR"/>
              </w:rPr>
              <w:t xml:space="preserve"> 64, 64 </w:t>
            </w:r>
          </w:p>
        </w:tc>
      </w:tr>
      <w:tr w:rsidR="00B93C2B" w:rsidRPr="00B93C2B" w14:paraId="54C90BDB" w14:textId="77777777">
        <w:tc>
          <w:tcPr>
            <w:tcW w:w="9350" w:type="dxa"/>
          </w:tcPr>
          <w:p w14:paraId="58FBF3E9" w14:textId="77777777" w:rsidR="00B93C2B" w:rsidRPr="00B93C2B" w:rsidRDefault="00B93C2B" w:rsidP="00804D0C">
            <w:pPr>
              <w:rPr>
                <w:rFonts w:ascii="Times New Roman" w:hAnsi="Times New Roman" w:cs="Times New Roman"/>
                <w:sz w:val="22"/>
                <w:szCs w:val="22"/>
                <w:lang w:val="fr-FR"/>
              </w:rPr>
            </w:pPr>
            <w:r w:rsidRPr="00B93C2B">
              <w:rPr>
                <w:rFonts w:ascii="Times New Roman" w:hAnsi="Times New Roman" w:cs="Times New Roman"/>
                <w:sz w:val="22"/>
                <w:szCs w:val="22"/>
                <w:lang w:val="fr-FR"/>
              </w:rPr>
              <w:t>Score moyen :  0.5058  Pourcentage victoire : 100.0 %</w:t>
            </w:r>
          </w:p>
        </w:tc>
      </w:tr>
      <w:tr w:rsidR="00B93C2B" w:rsidRPr="00B93C2B" w14:paraId="7A0D2EAF" w14:textId="77777777">
        <w:tc>
          <w:tcPr>
            <w:tcW w:w="9350" w:type="dxa"/>
          </w:tcPr>
          <w:p w14:paraId="3FD8C513" w14:textId="77777777" w:rsidR="00B93C2B" w:rsidRPr="00B93C2B" w:rsidRDefault="00B93C2B" w:rsidP="00804D0C">
            <w:pPr>
              <w:rPr>
                <w:rFonts w:ascii="Times New Roman" w:hAnsi="Times New Roman" w:cs="Times New Roman"/>
                <w:sz w:val="22"/>
                <w:szCs w:val="22"/>
                <w:lang w:val="fr-FR"/>
              </w:rPr>
            </w:pPr>
            <w:r w:rsidRPr="00B93C2B">
              <w:rPr>
                <w:rFonts w:ascii="Times New Roman" w:hAnsi="Times New Roman" w:cs="Times New Roman"/>
                <w:sz w:val="22"/>
                <w:szCs w:val="22"/>
                <w:lang w:val="fr-FR"/>
              </w:rPr>
              <w:t>Nombre de deplacements moyens  39.42</w:t>
            </w:r>
          </w:p>
        </w:tc>
      </w:tr>
      <w:tr w:rsidR="00B93C2B" w:rsidRPr="00AC1927" w14:paraId="2AB9C7DB" w14:textId="77777777">
        <w:tc>
          <w:tcPr>
            <w:tcW w:w="9350" w:type="dxa"/>
          </w:tcPr>
          <w:p w14:paraId="66C4E609" w14:textId="77777777" w:rsidR="00B93C2B" w:rsidRPr="00B93C2B" w:rsidRDefault="00B93C2B" w:rsidP="00804D0C">
            <w:pPr>
              <w:rPr>
                <w:rFonts w:ascii="Times New Roman" w:hAnsi="Times New Roman" w:cs="Times New Roman"/>
                <w:sz w:val="22"/>
                <w:szCs w:val="22"/>
                <w:lang w:val="fr-FR"/>
              </w:rPr>
            </w:pPr>
            <w:r w:rsidRPr="00B93C2B">
              <w:rPr>
                <w:rFonts w:ascii="Times New Roman" w:hAnsi="Times New Roman" w:cs="Times New Roman"/>
                <w:sz w:val="22"/>
                <w:szCs w:val="22"/>
                <w:lang w:val="fr-FR"/>
              </w:rPr>
              <w:t>Nombre moyen de cases poison par partie 0.0</w:t>
            </w:r>
          </w:p>
        </w:tc>
      </w:tr>
      <w:tr w:rsidR="00B93C2B" w:rsidRPr="00B93C2B" w14:paraId="69E41204" w14:textId="77777777">
        <w:tc>
          <w:tcPr>
            <w:tcW w:w="9350" w:type="dxa"/>
          </w:tcPr>
          <w:p w14:paraId="3434D535" w14:textId="77777777" w:rsidR="00B93C2B" w:rsidRPr="00B93C2B" w:rsidRDefault="00B93C2B" w:rsidP="00804D0C">
            <w:pPr>
              <w:rPr>
                <w:rFonts w:ascii="Times New Roman" w:hAnsi="Times New Roman" w:cs="Times New Roman"/>
                <w:sz w:val="22"/>
                <w:szCs w:val="22"/>
              </w:rPr>
            </w:pPr>
            <w:r w:rsidRPr="00B93C2B">
              <w:rPr>
                <w:rFonts w:ascii="Times New Roman" w:hAnsi="Times New Roman" w:cs="Times New Roman"/>
                <w:sz w:val="22"/>
                <w:szCs w:val="22"/>
              </w:rPr>
              <w:t>board used: board3</w:t>
            </w:r>
          </w:p>
        </w:tc>
      </w:tr>
    </w:tbl>
    <w:p w14:paraId="2FB7E8AF" w14:textId="57FDA08C" w:rsidR="00377A66" w:rsidRDefault="00377A66" w:rsidP="00B93C2B">
      <w:pPr>
        <w:jc w:val="center"/>
        <w:rPr>
          <w:rFonts w:ascii="Times New Roman" w:hAnsi="Times New Roman" w:cs="Times New Roman"/>
          <w:sz w:val="22"/>
          <w:szCs w:val="22"/>
        </w:rPr>
      </w:pPr>
      <w:r w:rsidRPr="00B93C2B">
        <w:rPr>
          <w:rFonts w:ascii="Times New Roman" w:hAnsi="Times New Roman" w:cs="Times New Roman"/>
          <w:noProof/>
          <w:sz w:val="22"/>
          <w:szCs w:val="22"/>
        </w:rPr>
        <w:drawing>
          <wp:inline distT="0" distB="0" distL="0" distR="0" wp14:anchorId="7E0301DC" wp14:editId="14BE1F43">
            <wp:extent cx="2783394" cy="1885174"/>
            <wp:effectExtent l="0" t="0" r="0" b="1270"/>
            <wp:docPr id="8960815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rotWithShape="1">
                    <a:blip r:embed="rId39">
                      <a:extLst>
                        <a:ext uri="{28A0092B-C50C-407E-A947-70E740481C1C}">
                          <a14:useLocalDpi xmlns:a14="http://schemas.microsoft.com/office/drawing/2010/main" val="0"/>
                        </a:ext>
                      </a:extLst>
                    </a:blip>
                    <a:srcRect t="9792"/>
                    <a:stretch>
                      <a:fillRect/>
                    </a:stretch>
                  </pic:blipFill>
                  <pic:spPr bwMode="auto">
                    <a:xfrm>
                      <a:off x="0" y="0"/>
                      <a:ext cx="2798298" cy="1895269"/>
                    </a:xfrm>
                    <a:prstGeom prst="rect">
                      <a:avLst/>
                    </a:prstGeom>
                    <a:noFill/>
                    <a:ln>
                      <a:noFill/>
                    </a:ln>
                    <a:extLst>
                      <a:ext uri="{53640926-AAD7-44D8-BBD7-CCE9431645EC}">
                        <a14:shadowObscured xmlns:a14="http://schemas.microsoft.com/office/drawing/2010/main"/>
                      </a:ext>
                    </a:extLst>
                  </pic:spPr>
                </pic:pic>
              </a:graphicData>
            </a:graphic>
          </wp:inline>
        </w:drawing>
      </w:r>
    </w:p>
    <w:p w14:paraId="64975E4F" w14:textId="7636CE16" w:rsidR="00CE6122" w:rsidRPr="00AC1927" w:rsidRDefault="00CE6122" w:rsidP="00CE6122">
      <w:pPr>
        <w:rPr>
          <w:rFonts w:ascii="Times New Roman" w:hAnsi="Times New Roman" w:cs="Times New Roman"/>
          <w:b/>
          <w:bCs/>
          <w:sz w:val="22"/>
          <w:szCs w:val="22"/>
          <w:lang w:val="fr-FR"/>
        </w:rPr>
      </w:pPr>
      <w:r w:rsidRPr="00AC1927">
        <w:rPr>
          <w:rFonts w:ascii="Times New Roman" w:hAnsi="Times New Roman" w:cs="Times New Roman"/>
          <w:b/>
          <w:bCs/>
          <w:sz w:val="22"/>
          <w:szCs w:val="22"/>
          <w:lang w:val="fr-FR"/>
        </w:rPr>
        <w:lastRenderedPageBreak/>
        <w:t xml:space="preserve">ANNEXE : </w:t>
      </w:r>
    </w:p>
    <w:p w14:paraId="61D6E9AA" w14:textId="5C02E88F" w:rsidR="00CE6122" w:rsidRDefault="00CE6122" w:rsidP="00CE6122">
      <w:pPr>
        <w:rPr>
          <w:rFonts w:ascii="Times New Roman" w:hAnsi="Times New Roman" w:cs="Times New Roman"/>
          <w:sz w:val="22"/>
          <w:szCs w:val="22"/>
          <w:lang w:val="fr-FR"/>
        </w:rPr>
      </w:pPr>
      <w:r w:rsidRPr="00CE6122">
        <w:rPr>
          <w:rFonts w:ascii="Times New Roman" w:hAnsi="Times New Roman" w:cs="Times New Roman"/>
          <w:sz w:val="22"/>
          <w:szCs w:val="22"/>
          <w:lang w:val="fr-FR"/>
        </w:rPr>
        <w:t>Code de la function learn d</w:t>
      </w:r>
      <w:r>
        <w:rPr>
          <w:rFonts w:ascii="Times New Roman" w:hAnsi="Times New Roman" w:cs="Times New Roman"/>
          <w:sz w:val="22"/>
          <w:szCs w:val="22"/>
          <w:lang w:val="fr-FR"/>
        </w:rPr>
        <w:t xml:space="preserve">u double DQN : </w:t>
      </w:r>
    </w:p>
    <w:p w14:paraId="0879CCE7" w14:textId="77777777" w:rsidR="00CE6122" w:rsidRDefault="00CE6122" w:rsidP="00CE6122">
      <w:pPr>
        <w:rPr>
          <w:rFonts w:ascii="Times New Roman" w:hAnsi="Times New Roman" w:cs="Times New Roman"/>
          <w:sz w:val="22"/>
          <w:szCs w:val="22"/>
          <w:lang w:val="fr-FR"/>
        </w:rPr>
      </w:pPr>
    </w:p>
    <w:p w14:paraId="3B3194A8"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b/>
          <w:bCs/>
          <w:sz w:val="22"/>
          <w:szCs w:val="22"/>
        </w:rPr>
        <w:t>def</w:t>
      </w:r>
      <w:r w:rsidRPr="00CE6122">
        <w:rPr>
          <w:rFonts w:ascii="Times New Roman" w:hAnsi="Times New Roman" w:cs="Times New Roman"/>
          <w:sz w:val="22"/>
          <w:szCs w:val="22"/>
        </w:rPr>
        <w:t xml:space="preserve"> </w:t>
      </w:r>
      <w:proofErr w:type="gramStart"/>
      <w:r w:rsidRPr="00CE6122">
        <w:rPr>
          <w:rFonts w:ascii="Times New Roman" w:hAnsi="Times New Roman" w:cs="Times New Roman"/>
          <w:sz w:val="22"/>
          <w:szCs w:val="22"/>
        </w:rPr>
        <w:t>learn(</w:t>
      </w:r>
      <w:proofErr w:type="gramEnd"/>
      <w:r w:rsidRPr="00CE6122">
        <w:rPr>
          <w:rFonts w:ascii="Times New Roman" w:hAnsi="Times New Roman" w:cs="Times New Roman"/>
          <w:sz w:val="22"/>
          <w:szCs w:val="22"/>
        </w:rPr>
        <w:t>self, gamma):</w:t>
      </w:r>
    </w:p>
    <w:p w14:paraId="7820D176"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if </w:t>
      </w:r>
      <w:proofErr w:type="spellStart"/>
      <w:r w:rsidRPr="00CE6122">
        <w:rPr>
          <w:rFonts w:ascii="Times New Roman" w:hAnsi="Times New Roman" w:cs="Times New Roman"/>
          <w:sz w:val="22"/>
          <w:szCs w:val="22"/>
        </w:rPr>
        <w:t>self.memory.mem_count</w:t>
      </w:r>
      <w:proofErr w:type="spellEnd"/>
      <w:r w:rsidRPr="00CE6122">
        <w:rPr>
          <w:rFonts w:ascii="Times New Roman" w:hAnsi="Times New Roman" w:cs="Times New Roman"/>
          <w:sz w:val="22"/>
          <w:szCs w:val="22"/>
        </w:rPr>
        <w:t xml:space="preserve"> &lt; BATCH_SIZE:</w:t>
      </w:r>
    </w:p>
    <w:p w14:paraId="1E10934E"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return 0</w:t>
      </w:r>
    </w:p>
    <w:p w14:paraId="7CEFDF7D" w14:textId="77777777" w:rsidR="00CE6122" w:rsidRPr="00CE6122" w:rsidRDefault="00CE6122" w:rsidP="00CE6122">
      <w:pPr>
        <w:spacing w:after="0"/>
        <w:rPr>
          <w:rFonts w:ascii="Times New Roman" w:hAnsi="Times New Roman" w:cs="Times New Roman"/>
          <w:sz w:val="22"/>
          <w:szCs w:val="22"/>
        </w:rPr>
      </w:pPr>
    </w:p>
    <w:p w14:paraId="195DBB8B"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w:t>
      </w:r>
      <w:proofErr w:type="spellStart"/>
      <w:proofErr w:type="gramStart"/>
      <w:r w:rsidRPr="00CE6122">
        <w:rPr>
          <w:rFonts w:ascii="Times New Roman" w:hAnsi="Times New Roman" w:cs="Times New Roman"/>
          <w:sz w:val="22"/>
          <w:szCs w:val="22"/>
        </w:rPr>
        <w:t>self.learn</w:t>
      </w:r>
      <w:proofErr w:type="gramEnd"/>
      <w:r w:rsidRPr="00CE6122">
        <w:rPr>
          <w:rFonts w:ascii="Times New Roman" w:hAnsi="Times New Roman" w:cs="Times New Roman"/>
          <w:sz w:val="22"/>
          <w:szCs w:val="22"/>
        </w:rPr>
        <w:t>_step_counter</w:t>
      </w:r>
      <w:proofErr w:type="spellEnd"/>
      <w:r w:rsidRPr="00CE6122">
        <w:rPr>
          <w:rFonts w:ascii="Times New Roman" w:hAnsi="Times New Roman" w:cs="Times New Roman"/>
          <w:sz w:val="22"/>
          <w:szCs w:val="22"/>
        </w:rPr>
        <w:t xml:space="preserve"> += 1</w:t>
      </w:r>
    </w:p>
    <w:p w14:paraId="3BF08429" w14:textId="77777777" w:rsidR="00CE6122" w:rsidRPr="00CE6122" w:rsidRDefault="00CE6122" w:rsidP="00CE6122">
      <w:pPr>
        <w:spacing w:after="0"/>
        <w:rPr>
          <w:rFonts w:ascii="Times New Roman" w:hAnsi="Times New Roman" w:cs="Times New Roman"/>
          <w:sz w:val="22"/>
          <w:szCs w:val="22"/>
        </w:rPr>
      </w:pPr>
    </w:p>
    <w:p w14:paraId="150AE95F"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states, actions, rewards, states_, </w:t>
      </w:r>
      <w:proofErr w:type="spellStart"/>
      <w:r w:rsidRPr="00CE6122">
        <w:rPr>
          <w:rFonts w:ascii="Times New Roman" w:hAnsi="Times New Roman" w:cs="Times New Roman"/>
          <w:sz w:val="22"/>
          <w:szCs w:val="22"/>
        </w:rPr>
        <w:t>dones</w:t>
      </w:r>
      <w:proofErr w:type="spellEnd"/>
      <w:r w:rsidRPr="00CE6122">
        <w:rPr>
          <w:rFonts w:ascii="Times New Roman" w:hAnsi="Times New Roman" w:cs="Times New Roman"/>
          <w:sz w:val="22"/>
          <w:szCs w:val="22"/>
        </w:rPr>
        <w:t xml:space="preserve"> = </w:t>
      </w:r>
      <w:proofErr w:type="spellStart"/>
      <w:proofErr w:type="gramStart"/>
      <w:r w:rsidRPr="00CE6122">
        <w:rPr>
          <w:rFonts w:ascii="Times New Roman" w:hAnsi="Times New Roman" w:cs="Times New Roman"/>
          <w:sz w:val="22"/>
          <w:szCs w:val="22"/>
        </w:rPr>
        <w:t>self.memory</w:t>
      </w:r>
      <w:proofErr w:type="gramEnd"/>
      <w:r w:rsidRPr="00CE6122">
        <w:rPr>
          <w:rFonts w:ascii="Times New Roman" w:hAnsi="Times New Roman" w:cs="Times New Roman"/>
          <w:sz w:val="22"/>
          <w:szCs w:val="22"/>
        </w:rPr>
        <w:t>.</w:t>
      </w:r>
      <w:proofErr w:type="gramStart"/>
      <w:r w:rsidRPr="00CE6122">
        <w:rPr>
          <w:rFonts w:ascii="Times New Roman" w:hAnsi="Times New Roman" w:cs="Times New Roman"/>
          <w:sz w:val="22"/>
          <w:szCs w:val="22"/>
        </w:rPr>
        <w:t>sample</w:t>
      </w:r>
      <w:proofErr w:type="spellEnd"/>
      <w:r w:rsidRPr="00CE6122">
        <w:rPr>
          <w:rFonts w:ascii="Times New Roman" w:hAnsi="Times New Roman" w:cs="Times New Roman"/>
          <w:sz w:val="22"/>
          <w:szCs w:val="22"/>
        </w:rPr>
        <w:t>(</w:t>
      </w:r>
      <w:proofErr w:type="gramEnd"/>
      <w:r w:rsidRPr="00CE6122">
        <w:rPr>
          <w:rFonts w:ascii="Times New Roman" w:hAnsi="Times New Roman" w:cs="Times New Roman"/>
          <w:sz w:val="22"/>
          <w:szCs w:val="22"/>
        </w:rPr>
        <w:t>)</w:t>
      </w:r>
    </w:p>
    <w:p w14:paraId="5EA79822" w14:textId="77777777" w:rsidR="00CE6122" w:rsidRPr="00CE6122" w:rsidRDefault="00CE6122" w:rsidP="00CE6122">
      <w:pPr>
        <w:spacing w:after="0"/>
        <w:rPr>
          <w:rFonts w:ascii="Times New Roman" w:hAnsi="Times New Roman" w:cs="Times New Roman"/>
          <w:sz w:val="22"/>
          <w:szCs w:val="22"/>
        </w:rPr>
      </w:pPr>
    </w:p>
    <w:p w14:paraId="5E843A26" w14:textId="4C26977F"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states  </w:t>
      </w:r>
      <w:r>
        <w:rPr>
          <w:rFonts w:ascii="Times New Roman" w:hAnsi="Times New Roman" w:cs="Times New Roman"/>
          <w:sz w:val="22"/>
          <w:szCs w:val="22"/>
        </w:rPr>
        <w:t xml:space="preserve">  </w:t>
      </w:r>
      <w:r w:rsidRPr="00CE6122">
        <w:rPr>
          <w:rFonts w:ascii="Times New Roman" w:hAnsi="Times New Roman" w:cs="Times New Roman"/>
          <w:sz w:val="22"/>
          <w:szCs w:val="22"/>
        </w:rPr>
        <w:t xml:space="preserve">= </w:t>
      </w:r>
      <w:proofErr w:type="spellStart"/>
      <w:proofErr w:type="gramStart"/>
      <w:r w:rsidRPr="00CE6122">
        <w:rPr>
          <w:rFonts w:ascii="Times New Roman" w:hAnsi="Times New Roman" w:cs="Times New Roman"/>
          <w:sz w:val="22"/>
          <w:szCs w:val="22"/>
        </w:rPr>
        <w:t>torch.tensor</w:t>
      </w:r>
      <w:proofErr w:type="spellEnd"/>
      <w:proofErr w:type="gramEnd"/>
      <w:r w:rsidRPr="00CE6122">
        <w:rPr>
          <w:rFonts w:ascii="Times New Roman" w:hAnsi="Times New Roman" w:cs="Times New Roman"/>
          <w:sz w:val="22"/>
          <w:szCs w:val="22"/>
        </w:rPr>
        <w:t>(</w:t>
      </w:r>
      <w:proofErr w:type="gramStart"/>
      <w:r w:rsidRPr="00CE6122">
        <w:rPr>
          <w:rFonts w:ascii="Times New Roman" w:hAnsi="Times New Roman" w:cs="Times New Roman"/>
          <w:sz w:val="22"/>
          <w:szCs w:val="22"/>
        </w:rPr>
        <w:t xml:space="preserve">states, </w:t>
      </w:r>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w:t>
      </w:r>
      <w:proofErr w:type="spellStart"/>
      <w:r w:rsidRPr="00CE6122">
        <w:rPr>
          <w:rFonts w:ascii="Times New Roman" w:hAnsi="Times New Roman" w:cs="Times New Roman"/>
          <w:sz w:val="22"/>
          <w:szCs w:val="22"/>
        </w:rPr>
        <w:t>dtype</w:t>
      </w:r>
      <w:proofErr w:type="spellEnd"/>
      <w:r w:rsidRPr="00CE6122">
        <w:rPr>
          <w:rFonts w:ascii="Times New Roman" w:hAnsi="Times New Roman" w:cs="Times New Roman"/>
          <w:sz w:val="22"/>
          <w:szCs w:val="22"/>
        </w:rPr>
        <w:t>=</w:t>
      </w:r>
      <w:proofErr w:type="gramStart"/>
      <w:r w:rsidRPr="00CE6122">
        <w:rPr>
          <w:rFonts w:ascii="Times New Roman" w:hAnsi="Times New Roman" w:cs="Times New Roman"/>
          <w:sz w:val="22"/>
          <w:szCs w:val="22"/>
        </w:rPr>
        <w:t>torch.float</w:t>
      </w:r>
      <w:proofErr w:type="gramEnd"/>
      <w:r w:rsidRPr="00CE6122">
        <w:rPr>
          <w:rFonts w:ascii="Times New Roman" w:hAnsi="Times New Roman" w:cs="Times New Roman"/>
          <w:sz w:val="22"/>
          <w:szCs w:val="22"/>
        </w:rPr>
        <w:t>32).</w:t>
      </w:r>
      <w:proofErr w:type="gramStart"/>
      <w:r w:rsidRPr="00CE6122">
        <w:rPr>
          <w:rFonts w:ascii="Times New Roman" w:hAnsi="Times New Roman" w:cs="Times New Roman"/>
          <w:sz w:val="22"/>
          <w:szCs w:val="22"/>
        </w:rPr>
        <w:t>to(</w:t>
      </w:r>
      <w:proofErr w:type="gramEnd"/>
      <w:r w:rsidRPr="00CE6122">
        <w:rPr>
          <w:rFonts w:ascii="Times New Roman" w:hAnsi="Times New Roman" w:cs="Times New Roman"/>
          <w:sz w:val="22"/>
          <w:szCs w:val="22"/>
        </w:rPr>
        <w:t>DEVICE)</w:t>
      </w:r>
    </w:p>
    <w:p w14:paraId="11B7AFEE" w14:textId="7AAD6722"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w:t>
      </w:r>
      <w:proofErr w:type="gramStart"/>
      <w:r w:rsidRPr="00CE6122">
        <w:rPr>
          <w:rFonts w:ascii="Times New Roman" w:hAnsi="Times New Roman" w:cs="Times New Roman"/>
          <w:sz w:val="22"/>
          <w:szCs w:val="22"/>
        </w:rPr>
        <w:t xml:space="preserve">actions </w:t>
      </w:r>
      <w:r>
        <w:rPr>
          <w:rFonts w:ascii="Times New Roman" w:hAnsi="Times New Roman" w:cs="Times New Roman"/>
          <w:sz w:val="22"/>
          <w:szCs w:val="22"/>
        </w:rPr>
        <w:t xml:space="preserve"> </w:t>
      </w:r>
      <w:r w:rsidRPr="00CE6122">
        <w:rPr>
          <w:rFonts w:ascii="Times New Roman" w:hAnsi="Times New Roman" w:cs="Times New Roman"/>
          <w:sz w:val="22"/>
          <w:szCs w:val="22"/>
        </w:rPr>
        <w:t>=</w:t>
      </w:r>
      <w:proofErr w:type="gramEnd"/>
      <w:r w:rsidRPr="00CE6122">
        <w:rPr>
          <w:rFonts w:ascii="Times New Roman" w:hAnsi="Times New Roman" w:cs="Times New Roman"/>
          <w:sz w:val="22"/>
          <w:szCs w:val="22"/>
        </w:rPr>
        <w:t xml:space="preserve"> </w:t>
      </w:r>
      <w:proofErr w:type="spellStart"/>
      <w:proofErr w:type="gramStart"/>
      <w:r w:rsidRPr="00CE6122">
        <w:rPr>
          <w:rFonts w:ascii="Times New Roman" w:hAnsi="Times New Roman" w:cs="Times New Roman"/>
          <w:sz w:val="22"/>
          <w:szCs w:val="22"/>
        </w:rPr>
        <w:t>torch.tensor</w:t>
      </w:r>
      <w:proofErr w:type="spellEnd"/>
      <w:proofErr w:type="gramEnd"/>
      <w:r w:rsidRPr="00CE6122">
        <w:rPr>
          <w:rFonts w:ascii="Times New Roman" w:hAnsi="Times New Roman" w:cs="Times New Roman"/>
          <w:sz w:val="22"/>
          <w:szCs w:val="22"/>
        </w:rPr>
        <w:t>(</w:t>
      </w:r>
      <w:proofErr w:type="gramStart"/>
      <w:r w:rsidRPr="00CE6122">
        <w:rPr>
          <w:rFonts w:ascii="Times New Roman" w:hAnsi="Times New Roman" w:cs="Times New Roman"/>
          <w:sz w:val="22"/>
          <w:szCs w:val="22"/>
        </w:rPr>
        <w:t xml:space="preserve">actions, </w:t>
      </w:r>
      <w:r>
        <w:rPr>
          <w:rFonts w:ascii="Times New Roman" w:hAnsi="Times New Roman" w:cs="Times New Roman"/>
          <w:sz w:val="22"/>
          <w:szCs w:val="22"/>
        </w:rPr>
        <w:t xml:space="preserve"> </w:t>
      </w:r>
      <w:proofErr w:type="spellStart"/>
      <w:r w:rsidRPr="00CE6122">
        <w:rPr>
          <w:rFonts w:ascii="Times New Roman" w:hAnsi="Times New Roman" w:cs="Times New Roman"/>
          <w:sz w:val="22"/>
          <w:szCs w:val="22"/>
        </w:rPr>
        <w:t>dtype</w:t>
      </w:r>
      <w:proofErr w:type="spellEnd"/>
      <w:proofErr w:type="gramEnd"/>
      <w:r w:rsidRPr="00CE6122">
        <w:rPr>
          <w:rFonts w:ascii="Times New Roman" w:hAnsi="Times New Roman" w:cs="Times New Roman"/>
          <w:sz w:val="22"/>
          <w:szCs w:val="22"/>
        </w:rPr>
        <w:t>=</w:t>
      </w:r>
      <w:proofErr w:type="spellStart"/>
      <w:proofErr w:type="gramStart"/>
      <w:r w:rsidRPr="00CE6122">
        <w:rPr>
          <w:rFonts w:ascii="Times New Roman" w:hAnsi="Times New Roman" w:cs="Times New Roman"/>
          <w:sz w:val="22"/>
          <w:szCs w:val="22"/>
        </w:rPr>
        <w:t>torch.long</w:t>
      </w:r>
      <w:proofErr w:type="spellEnd"/>
      <w:proofErr w:type="gramEnd"/>
      <w:r>
        <w:rPr>
          <w:rFonts w:ascii="Times New Roman" w:hAnsi="Times New Roman" w:cs="Times New Roman"/>
          <w:sz w:val="22"/>
          <w:szCs w:val="22"/>
        </w:rPr>
        <w:t xml:space="preserve">  </w:t>
      </w:r>
      <w:proofErr w:type="gramStart"/>
      <w:r>
        <w:rPr>
          <w:rFonts w:ascii="Times New Roman" w:hAnsi="Times New Roman" w:cs="Times New Roman"/>
          <w:sz w:val="22"/>
          <w:szCs w:val="22"/>
        </w:rPr>
        <w:t xml:space="preserve">  </w:t>
      </w:r>
      <w:r w:rsidRPr="00CE6122">
        <w:rPr>
          <w:rFonts w:ascii="Times New Roman" w:hAnsi="Times New Roman" w:cs="Times New Roman"/>
          <w:sz w:val="22"/>
          <w:szCs w:val="22"/>
        </w:rPr>
        <w:t>)</w:t>
      </w:r>
      <w:proofErr w:type="gramEnd"/>
      <w:r w:rsidRPr="00CE6122">
        <w:rPr>
          <w:rFonts w:ascii="Times New Roman" w:hAnsi="Times New Roman" w:cs="Times New Roman"/>
          <w:sz w:val="22"/>
          <w:szCs w:val="22"/>
        </w:rPr>
        <w:t>.</w:t>
      </w:r>
      <w:proofErr w:type="gramStart"/>
      <w:r w:rsidRPr="00CE6122">
        <w:rPr>
          <w:rFonts w:ascii="Times New Roman" w:hAnsi="Times New Roman" w:cs="Times New Roman"/>
          <w:sz w:val="22"/>
          <w:szCs w:val="22"/>
        </w:rPr>
        <w:t>to(</w:t>
      </w:r>
      <w:proofErr w:type="gramEnd"/>
      <w:r w:rsidRPr="00CE6122">
        <w:rPr>
          <w:rFonts w:ascii="Times New Roman" w:hAnsi="Times New Roman" w:cs="Times New Roman"/>
          <w:sz w:val="22"/>
          <w:szCs w:val="22"/>
        </w:rPr>
        <w:t>DEVICE)</w:t>
      </w:r>
    </w:p>
    <w:p w14:paraId="4EE4F50F"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rewards = </w:t>
      </w:r>
      <w:proofErr w:type="spellStart"/>
      <w:proofErr w:type="gramStart"/>
      <w:r w:rsidRPr="00CE6122">
        <w:rPr>
          <w:rFonts w:ascii="Times New Roman" w:hAnsi="Times New Roman" w:cs="Times New Roman"/>
          <w:sz w:val="22"/>
          <w:szCs w:val="22"/>
        </w:rPr>
        <w:t>torch.tensor</w:t>
      </w:r>
      <w:proofErr w:type="spellEnd"/>
      <w:proofErr w:type="gramEnd"/>
      <w:r w:rsidRPr="00CE6122">
        <w:rPr>
          <w:rFonts w:ascii="Times New Roman" w:hAnsi="Times New Roman" w:cs="Times New Roman"/>
          <w:sz w:val="22"/>
          <w:szCs w:val="22"/>
        </w:rPr>
        <w:t xml:space="preserve">(rewards, </w:t>
      </w:r>
      <w:proofErr w:type="spellStart"/>
      <w:r w:rsidRPr="00CE6122">
        <w:rPr>
          <w:rFonts w:ascii="Times New Roman" w:hAnsi="Times New Roman" w:cs="Times New Roman"/>
          <w:sz w:val="22"/>
          <w:szCs w:val="22"/>
        </w:rPr>
        <w:t>dtype</w:t>
      </w:r>
      <w:proofErr w:type="spellEnd"/>
      <w:r w:rsidRPr="00CE6122">
        <w:rPr>
          <w:rFonts w:ascii="Times New Roman" w:hAnsi="Times New Roman" w:cs="Times New Roman"/>
          <w:sz w:val="22"/>
          <w:szCs w:val="22"/>
        </w:rPr>
        <w:t>=</w:t>
      </w:r>
      <w:proofErr w:type="gramStart"/>
      <w:r w:rsidRPr="00CE6122">
        <w:rPr>
          <w:rFonts w:ascii="Times New Roman" w:hAnsi="Times New Roman" w:cs="Times New Roman"/>
          <w:sz w:val="22"/>
          <w:szCs w:val="22"/>
        </w:rPr>
        <w:t>torch.float</w:t>
      </w:r>
      <w:proofErr w:type="gramEnd"/>
      <w:r w:rsidRPr="00CE6122">
        <w:rPr>
          <w:rFonts w:ascii="Times New Roman" w:hAnsi="Times New Roman" w:cs="Times New Roman"/>
          <w:sz w:val="22"/>
          <w:szCs w:val="22"/>
        </w:rPr>
        <w:t>32).</w:t>
      </w:r>
      <w:proofErr w:type="gramStart"/>
      <w:r w:rsidRPr="00CE6122">
        <w:rPr>
          <w:rFonts w:ascii="Times New Roman" w:hAnsi="Times New Roman" w:cs="Times New Roman"/>
          <w:sz w:val="22"/>
          <w:szCs w:val="22"/>
        </w:rPr>
        <w:t>to(</w:t>
      </w:r>
      <w:proofErr w:type="gramEnd"/>
      <w:r w:rsidRPr="00CE6122">
        <w:rPr>
          <w:rFonts w:ascii="Times New Roman" w:hAnsi="Times New Roman" w:cs="Times New Roman"/>
          <w:sz w:val="22"/>
          <w:szCs w:val="22"/>
        </w:rPr>
        <w:t>DEVICE)</w:t>
      </w:r>
    </w:p>
    <w:p w14:paraId="409A11BF" w14:textId="695A825A"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states_ </w:t>
      </w:r>
      <w:r>
        <w:rPr>
          <w:rFonts w:ascii="Times New Roman" w:hAnsi="Times New Roman" w:cs="Times New Roman"/>
          <w:sz w:val="22"/>
          <w:szCs w:val="22"/>
        </w:rPr>
        <w:t xml:space="preserve">  </w:t>
      </w:r>
      <w:r w:rsidRPr="00CE6122">
        <w:rPr>
          <w:rFonts w:ascii="Times New Roman" w:hAnsi="Times New Roman" w:cs="Times New Roman"/>
          <w:sz w:val="22"/>
          <w:szCs w:val="22"/>
        </w:rPr>
        <w:t xml:space="preserve">= </w:t>
      </w:r>
      <w:proofErr w:type="spellStart"/>
      <w:proofErr w:type="gramStart"/>
      <w:r w:rsidRPr="00CE6122">
        <w:rPr>
          <w:rFonts w:ascii="Times New Roman" w:hAnsi="Times New Roman" w:cs="Times New Roman"/>
          <w:sz w:val="22"/>
          <w:szCs w:val="22"/>
        </w:rPr>
        <w:t>torch.tensor</w:t>
      </w:r>
      <w:proofErr w:type="spellEnd"/>
      <w:proofErr w:type="gramEnd"/>
      <w:r w:rsidRPr="00CE6122">
        <w:rPr>
          <w:rFonts w:ascii="Times New Roman" w:hAnsi="Times New Roman" w:cs="Times New Roman"/>
          <w:sz w:val="22"/>
          <w:szCs w:val="22"/>
        </w:rPr>
        <w:t xml:space="preserve">(states_, </w:t>
      </w:r>
      <w:proofErr w:type="spellStart"/>
      <w:r w:rsidRPr="00CE6122">
        <w:rPr>
          <w:rFonts w:ascii="Times New Roman" w:hAnsi="Times New Roman" w:cs="Times New Roman"/>
          <w:sz w:val="22"/>
          <w:szCs w:val="22"/>
        </w:rPr>
        <w:t>dtype</w:t>
      </w:r>
      <w:proofErr w:type="spellEnd"/>
      <w:r w:rsidRPr="00CE6122">
        <w:rPr>
          <w:rFonts w:ascii="Times New Roman" w:hAnsi="Times New Roman" w:cs="Times New Roman"/>
          <w:sz w:val="22"/>
          <w:szCs w:val="22"/>
        </w:rPr>
        <w:t>=</w:t>
      </w:r>
      <w:proofErr w:type="gramStart"/>
      <w:r w:rsidRPr="00CE6122">
        <w:rPr>
          <w:rFonts w:ascii="Times New Roman" w:hAnsi="Times New Roman" w:cs="Times New Roman"/>
          <w:sz w:val="22"/>
          <w:szCs w:val="22"/>
        </w:rPr>
        <w:t>torch.float32</w:t>
      </w:r>
      <w:r>
        <w:rPr>
          <w:rFonts w:ascii="Times New Roman" w:hAnsi="Times New Roman" w:cs="Times New Roman"/>
          <w:sz w:val="22"/>
          <w:szCs w:val="22"/>
        </w:rPr>
        <w:t xml:space="preserve"> </w:t>
      </w:r>
      <w:r w:rsidRPr="00CE6122">
        <w:rPr>
          <w:rFonts w:ascii="Times New Roman" w:hAnsi="Times New Roman" w:cs="Times New Roman"/>
          <w:sz w:val="22"/>
          <w:szCs w:val="22"/>
        </w:rPr>
        <w:t>)</w:t>
      </w:r>
      <w:proofErr w:type="gramEnd"/>
      <w:r w:rsidRPr="00CE6122">
        <w:rPr>
          <w:rFonts w:ascii="Times New Roman" w:hAnsi="Times New Roman" w:cs="Times New Roman"/>
          <w:sz w:val="22"/>
          <w:szCs w:val="22"/>
        </w:rPr>
        <w:t>.</w:t>
      </w:r>
      <w:proofErr w:type="gramStart"/>
      <w:r w:rsidRPr="00CE6122">
        <w:rPr>
          <w:rFonts w:ascii="Times New Roman" w:hAnsi="Times New Roman" w:cs="Times New Roman"/>
          <w:sz w:val="22"/>
          <w:szCs w:val="22"/>
        </w:rPr>
        <w:t>to(</w:t>
      </w:r>
      <w:proofErr w:type="gramEnd"/>
      <w:r w:rsidRPr="00CE6122">
        <w:rPr>
          <w:rFonts w:ascii="Times New Roman" w:hAnsi="Times New Roman" w:cs="Times New Roman"/>
          <w:sz w:val="22"/>
          <w:szCs w:val="22"/>
        </w:rPr>
        <w:t>DEVICE)</w:t>
      </w:r>
    </w:p>
    <w:p w14:paraId="71A7A94C" w14:textId="5047B26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w:t>
      </w:r>
      <w:proofErr w:type="spellStart"/>
      <w:r w:rsidRPr="00CE6122">
        <w:rPr>
          <w:rFonts w:ascii="Times New Roman" w:hAnsi="Times New Roman" w:cs="Times New Roman"/>
          <w:sz w:val="22"/>
          <w:szCs w:val="22"/>
        </w:rPr>
        <w:t>dones</w:t>
      </w:r>
      <w:proofErr w:type="spellEnd"/>
      <w:r w:rsidRPr="00CE6122">
        <w:rPr>
          <w:rFonts w:ascii="Times New Roman" w:hAnsi="Times New Roman" w:cs="Times New Roman"/>
          <w:sz w:val="22"/>
          <w:szCs w:val="22"/>
        </w:rPr>
        <w:t xml:space="preserve"> </w:t>
      </w:r>
      <w:r>
        <w:rPr>
          <w:rFonts w:ascii="Times New Roman" w:hAnsi="Times New Roman" w:cs="Times New Roman"/>
          <w:sz w:val="22"/>
          <w:szCs w:val="22"/>
        </w:rPr>
        <w:t xml:space="preserve"> </w:t>
      </w:r>
      <w:r w:rsidRPr="00CE6122">
        <w:rPr>
          <w:rFonts w:ascii="Times New Roman" w:hAnsi="Times New Roman" w:cs="Times New Roman"/>
          <w:sz w:val="22"/>
          <w:szCs w:val="22"/>
        </w:rPr>
        <w:t xml:space="preserve"> </w:t>
      </w:r>
      <w:r>
        <w:rPr>
          <w:rFonts w:ascii="Times New Roman" w:hAnsi="Times New Roman" w:cs="Times New Roman"/>
          <w:sz w:val="22"/>
          <w:szCs w:val="22"/>
        </w:rPr>
        <w:t xml:space="preserve"> </w:t>
      </w:r>
      <w:r w:rsidRPr="00CE6122">
        <w:rPr>
          <w:rFonts w:ascii="Times New Roman" w:hAnsi="Times New Roman" w:cs="Times New Roman"/>
          <w:sz w:val="22"/>
          <w:szCs w:val="22"/>
        </w:rPr>
        <w:t xml:space="preserve">= </w:t>
      </w:r>
      <w:proofErr w:type="spellStart"/>
      <w:proofErr w:type="gramStart"/>
      <w:r w:rsidRPr="00CE6122">
        <w:rPr>
          <w:rFonts w:ascii="Times New Roman" w:hAnsi="Times New Roman" w:cs="Times New Roman"/>
          <w:sz w:val="22"/>
          <w:szCs w:val="22"/>
        </w:rPr>
        <w:t>torch.tensor</w:t>
      </w:r>
      <w:proofErr w:type="spellEnd"/>
      <w:proofErr w:type="gramEnd"/>
      <w:r w:rsidRPr="00CE6122">
        <w:rPr>
          <w:rFonts w:ascii="Times New Roman" w:hAnsi="Times New Roman" w:cs="Times New Roman"/>
          <w:sz w:val="22"/>
          <w:szCs w:val="22"/>
        </w:rPr>
        <w:t>(</w:t>
      </w:r>
      <w:proofErr w:type="spellStart"/>
      <w:proofErr w:type="gramStart"/>
      <w:r w:rsidRPr="00CE6122">
        <w:rPr>
          <w:rFonts w:ascii="Times New Roman" w:hAnsi="Times New Roman" w:cs="Times New Roman"/>
          <w:sz w:val="22"/>
          <w:szCs w:val="22"/>
        </w:rPr>
        <w:t>dones</w:t>
      </w:r>
      <w:proofErr w:type="spellEnd"/>
      <w:r w:rsidRPr="00CE6122">
        <w:rPr>
          <w:rFonts w:ascii="Times New Roman" w:hAnsi="Times New Roman" w:cs="Times New Roman"/>
          <w:sz w:val="22"/>
          <w:szCs w:val="22"/>
        </w:rPr>
        <w:t xml:space="preserve">, </w:t>
      </w:r>
      <w:r>
        <w:rPr>
          <w:rFonts w:ascii="Times New Roman" w:hAnsi="Times New Roman" w:cs="Times New Roman"/>
          <w:sz w:val="22"/>
          <w:szCs w:val="22"/>
        </w:rPr>
        <w:t xml:space="preserve">  </w:t>
      </w:r>
      <w:proofErr w:type="spellStart"/>
      <w:proofErr w:type="gramEnd"/>
      <w:r w:rsidRPr="00CE6122">
        <w:rPr>
          <w:rFonts w:ascii="Times New Roman" w:hAnsi="Times New Roman" w:cs="Times New Roman"/>
          <w:sz w:val="22"/>
          <w:szCs w:val="22"/>
        </w:rPr>
        <w:t>dtype</w:t>
      </w:r>
      <w:proofErr w:type="spellEnd"/>
      <w:r w:rsidRPr="00CE6122">
        <w:rPr>
          <w:rFonts w:ascii="Times New Roman" w:hAnsi="Times New Roman" w:cs="Times New Roman"/>
          <w:sz w:val="22"/>
          <w:szCs w:val="22"/>
        </w:rPr>
        <w:t>=</w:t>
      </w:r>
      <w:proofErr w:type="gramStart"/>
      <w:r w:rsidRPr="00CE6122">
        <w:rPr>
          <w:rFonts w:ascii="Times New Roman" w:hAnsi="Times New Roman" w:cs="Times New Roman"/>
          <w:sz w:val="22"/>
          <w:szCs w:val="22"/>
        </w:rPr>
        <w:t>torch.float32</w:t>
      </w:r>
      <w:r>
        <w:rPr>
          <w:rFonts w:ascii="Times New Roman" w:hAnsi="Times New Roman" w:cs="Times New Roman"/>
          <w:sz w:val="22"/>
          <w:szCs w:val="22"/>
        </w:rPr>
        <w:t xml:space="preserve"> </w:t>
      </w:r>
      <w:r w:rsidRPr="00CE6122">
        <w:rPr>
          <w:rFonts w:ascii="Times New Roman" w:hAnsi="Times New Roman" w:cs="Times New Roman"/>
          <w:sz w:val="22"/>
          <w:szCs w:val="22"/>
        </w:rPr>
        <w:t>)</w:t>
      </w:r>
      <w:proofErr w:type="gramEnd"/>
      <w:r w:rsidRPr="00CE6122">
        <w:rPr>
          <w:rFonts w:ascii="Times New Roman" w:hAnsi="Times New Roman" w:cs="Times New Roman"/>
          <w:sz w:val="22"/>
          <w:szCs w:val="22"/>
        </w:rPr>
        <w:t>.</w:t>
      </w:r>
      <w:proofErr w:type="gramStart"/>
      <w:r w:rsidRPr="00CE6122">
        <w:rPr>
          <w:rFonts w:ascii="Times New Roman" w:hAnsi="Times New Roman" w:cs="Times New Roman"/>
          <w:sz w:val="22"/>
          <w:szCs w:val="22"/>
        </w:rPr>
        <w:t>to(</w:t>
      </w:r>
      <w:proofErr w:type="gramEnd"/>
      <w:r w:rsidRPr="00CE6122">
        <w:rPr>
          <w:rFonts w:ascii="Times New Roman" w:hAnsi="Times New Roman" w:cs="Times New Roman"/>
          <w:sz w:val="22"/>
          <w:szCs w:val="22"/>
        </w:rPr>
        <w:t>DEVICE)</w:t>
      </w:r>
    </w:p>
    <w:p w14:paraId="4816AB71" w14:textId="77777777" w:rsidR="00CE6122" w:rsidRPr="00CE6122" w:rsidRDefault="00CE6122" w:rsidP="00CE6122">
      <w:pPr>
        <w:spacing w:after="0"/>
        <w:rPr>
          <w:rFonts w:ascii="Times New Roman" w:hAnsi="Times New Roman" w:cs="Times New Roman"/>
          <w:sz w:val="22"/>
          <w:szCs w:val="22"/>
        </w:rPr>
      </w:pPr>
    </w:p>
    <w:p w14:paraId="28BBD802"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w:t>
      </w:r>
      <w:proofErr w:type="spellStart"/>
      <w:r w:rsidRPr="00CE6122">
        <w:rPr>
          <w:rFonts w:ascii="Times New Roman" w:hAnsi="Times New Roman" w:cs="Times New Roman"/>
          <w:sz w:val="22"/>
          <w:szCs w:val="22"/>
        </w:rPr>
        <w:t>batch_indices</w:t>
      </w:r>
      <w:proofErr w:type="spellEnd"/>
      <w:r w:rsidRPr="00CE6122">
        <w:rPr>
          <w:rFonts w:ascii="Times New Roman" w:hAnsi="Times New Roman" w:cs="Times New Roman"/>
          <w:sz w:val="22"/>
          <w:szCs w:val="22"/>
        </w:rPr>
        <w:t xml:space="preserve"> = </w:t>
      </w:r>
      <w:proofErr w:type="spellStart"/>
      <w:proofErr w:type="gramStart"/>
      <w:r w:rsidRPr="00CE6122">
        <w:rPr>
          <w:rFonts w:ascii="Times New Roman" w:hAnsi="Times New Roman" w:cs="Times New Roman"/>
          <w:sz w:val="22"/>
          <w:szCs w:val="22"/>
        </w:rPr>
        <w:t>torch.arange</w:t>
      </w:r>
      <w:proofErr w:type="spellEnd"/>
      <w:proofErr w:type="gramEnd"/>
      <w:r w:rsidRPr="00CE6122">
        <w:rPr>
          <w:rFonts w:ascii="Times New Roman" w:hAnsi="Times New Roman" w:cs="Times New Roman"/>
          <w:sz w:val="22"/>
          <w:szCs w:val="22"/>
        </w:rPr>
        <w:t>(BATCH_SIZE, device=DEVICE)</w:t>
      </w:r>
    </w:p>
    <w:p w14:paraId="495A82EB" w14:textId="77777777" w:rsidR="00CE6122" w:rsidRPr="00CE6122" w:rsidRDefault="00CE6122" w:rsidP="00CE6122">
      <w:pPr>
        <w:spacing w:after="0"/>
        <w:rPr>
          <w:rFonts w:ascii="Times New Roman" w:hAnsi="Times New Roman" w:cs="Times New Roman"/>
          <w:sz w:val="22"/>
          <w:szCs w:val="22"/>
        </w:rPr>
      </w:pPr>
    </w:p>
    <w:p w14:paraId="305D4212" w14:textId="77777777" w:rsidR="00CE6122" w:rsidRPr="00CE6122" w:rsidRDefault="00CE6122" w:rsidP="00CE6122">
      <w:pPr>
        <w:spacing w:after="0"/>
        <w:rPr>
          <w:rFonts w:ascii="Times New Roman" w:hAnsi="Times New Roman" w:cs="Times New Roman"/>
          <w:sz w:val="22"/>
          <w:szCs w:val="22"/>
          <w:lang w:val="fr-FR"/>
        </w:rPr>
      </w:pPr>
      <w:r w:rsidRPr="00CE6122">
        <w:rPr>
          <w:rFonts w:ascii="Times New Roman" w:hAnsi="Times New Roman" w:cs="Times New Roman"/>
          <w:sz w:val="22"/>
          <w:szCs w:val="22"/>
        </w:rPr>
        <w:t xml:space="preserve">        </w:t>
      </w:r>
      <w:r w:rsidRPr="00CE6122">
        <w:rPr>
          <w:rFonts w:ascii="Times New Roman" w:hAnsi="Times New Roman" w:cs="Times New Roman"/>
          <w:i/>
          <w:iCs/>
          <w:sz w:val="22"/>
          <w:szCs w:val="22"/>
          <w:lang w:val="fr-FR"/>
        </w:rPr>
        <w:t># Q(s,a) prédite par le réseau online</w:t>
      </w:r>
    </w:p>
    <w:p w14:paraId="04BC7812"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lang w:val="fr-FR"/>
        </w:rPr>
        <w:t xml:space="preserve">        </w:t>
      </w:r>
      <w:proofErr w:type="spellStart"/>
      <w:r w:rsidRPr="00CE6122">
        <w:rPr>
          <w:rFonts w:ascii="Times New Roman" w:hAnsi="Times New Roman" w:cs="Times New Roman"/>
          <w:sz w:val="22"/>
          <w:szCs w:val="22"/>
        </w:rPr>
        <w:t>q_values</w:t>
      </w:r>
      <w:proofErr w:type="spellEnd"/>
      <w:r w:rsidRPr="00CE6122">
        <w:rPr>
          <w:rFonts w:ascii="Times New Roman" w:hAnsi="Times New Roman" w:cs="Times New Roman"/>
          <w:sz w:val="22"/>
          <w:szCs w:val="22"/>
        </w:rPr>
        <w:t xml:space="preserve"> = </w:t>
      </w:r>
      <w:proofErr w:type="spellStart"/>
      <w:proofErr w:type="gramStart"/>
      <w:r w:rsidRPr="00CE6122">
        <w:rPr>
          <w:rFonts w:ascii="Times New Roman" w:hAnsi="Times New Roman" w:cs="Times New Roman"/>
          <w:sz w:val="22"/>
          <w:szCs w:val="22"/>
        </w:rPr>
        <w:t>self.network</w:t>
      </w:r>
      <w:proofErr w:type="spellEnd"/>
      <w:proofErr w:type="gramEnd"/>
      <w:r w:rsidRPr="00CE6122">
        <w:rPr>
          <w:rFonts w:ascii="Times New Roman" w:hAnsi="Times New Roman" w:cs="Times New Roman"/>
          <w:sz w:val="22"/>
          <w:szCs w:val="22"/>
        </w:rPr>
        <w:t>(states)</w:t>
      </w:r>
    </w:p>
    <w:p w14:paraId="4D57019C"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w:t>
      </w:r>
      <w:proofErr w:type="spellStart"/>
      <w:r w:rsidRPr="00CE6122">
        <w:rPr>
          <w:rFonts w:ascii="Times New Roman" w:hAnsi="Times New Roman" w:cs="Times New Roman"/>
          <w:sz w:val="22"/>
          <w:szCs w:val="22"/>
        </w:rPr>
        <w:t>q_pred</w:t>
      </w:r>
      <w:proofErr w:type="spellEnd"/>
      <w:r w:rsidRPr="00CE6122">
        <w:rPr>
          <w:rFonts w:ascii="Times New Roman" w:hAnsi="Times New Roman" w:cs="Times New Roman"/>
          <w:sz w:val="22"/>
          <w:szCs w:val="22"/>
        </w:rPr>
        <w:t xml:space="preserve"> = </w:t>
      </w:r>
      <w:proofErr w:type="spellStart"/>
      <w:r w:rsidRPr="00CE6122">
        <w:rPr>
          <w:rFonts w:ascii="Times New Roman" w:hAnsi="Times New Roman" w:cs="Times New Roman"/>
          <w:sz w:val="22"/>
          <w:szCs w:val="22"/>
        </w:rPr>
        <w:t>q_</w:t>
      </w:r>
      <w:proofErr w:type="gramStart"/>
      <w:r w:rsidRPr="00CE6122">
        <w:rPr>
          <w:rFonts w:ascii="Times New Roman" w:hAnsi="Times New Roman" w:cs="Times New Roman"/>
          <w:sz w:val="22"/>
          <w:szCs w:val="22"/>
        </w:rPr>
        <w:t>values</w:t>
      </w:r>
      <w:proofErr w:type="spellEnd"/>
      <w:r w:rsidRPr="00CE6122">
        <w:rPr>
          <w:rFonts w:ascii="Times New Roman" w:hAnsi="Times New Roman" w:cs="Times New Roman"/>
          <w:sz w:val="22"/>
          <w:szCs w:val="22"/>
        </w:rPr>
        <w:t>[</w:t>
      </w:r>
      <w:proofErr w:type="spellStart"/>
      <w:proofErr w:type="gramEnd"/>
      <w:r w:rsidRPr="00CE6122">
        <w:rPr>
          <w:rFonts w:ascii="Times New Roman" w:hAnsi="Times New Roman" w:cs="Times New Roman"/>
          <w:sz w:val="22"/>
          <w:szCs w:val="22"/>
        </w:rPr>
        <w:t>batch_indices</w:t>
      </w:r>
      <w:proofErr w:type="spellEnd"/>
      <w:r w:rsidRPr="00CE6122">
        <w:rPr>
          <w:rFonts w:ascii="Times New Roman" w:hAnsi="Times New Roman" w:cs="Times New Roman"/>
          <w:sz w:val="22"/>
          <w:szCs w:val="22"/>
        </w:rPr>
        <w:t>, actions]</w:t>
      </w:r>
    </w:p>
    <w:p w14:paraId="1DE5AAEB" w14:textId="77777777" w:rsidR="00CE6122" w:rsidRPr="00CE6122" w:rsidRDefault="00CE6122" w:rsidP="00CE6122">
      <w:pPr>
        <w:spacing w:after="0"/>
        <w:rPr>
          <w:rFonts w:ascii="Times New Roman" w:hAnsi="Times New Roman" w:cs="Times New Roman"/>
          <w:sz w:val="22"/>
          <w:szCs w:val="22"/>
        </w:rPr>
      </w:pPr>
    </w:p>
    <w:p w14:paraId="0EDACCC5" w14:textId="77777777" w:rsidR="00CE6122" w:rsidRPr="00AC1927" w:rsidRDefault="00CE6122" w:rsidP="00CE6122">
      <w:pPr>
        <w:spacing w:after="0"/>
        <w:rPr>
          <w:rFonts w:ascii="Times New Roman" w:hAnsi="Times New Roman" w:cs="Times New Roman"/>
          <w:sz w:val="22"/>
          <w:szCs w:val="22"/>
          <w:lang w:val="fr-FR"/>
        </w:rPr>
      </w:pPr>
      <w:r w:rsidRPr="00CE6122">
        <w:rPr>
          <w:rFonts w:ascii="Times New Roman" w:hAnsi="Times New Roman" w:cs="Times New Roman"/>
          <w:sz w:val="22"/>
          <w:szCs w:val="22"/>
        </w:rPr>
        <w:t xml:space="preserve">        </w:t>
      </w:r>
      <w:r w:rsidRPr="00AC1927">
        <w:rPr>
          <w:rFonts w:ascii="Times New Roman" w:hAnsi="Times New Roman" w:cs="Times New Roman"/>
          <w:i/>
          <w:iCs/>
          <w:sz w:val="22"/>
          <w:szCs w:val="22"/>
          <w:lang w:val="fr-FR"/>
        </w:rPr>
        <w:t># -------- Double DQN target --------</w:t>
      </w:r>
    </w:p>
    <w:p w14:paraId="7AEE5B68" w14:textId="77777777" w:rsidR="00CE6122" w:rsidRPr="00AC1927" w:rsidRDefault="00CE6122" w:rsidP="00CE6122">
      <w:pPr>
        <w:spacing w:after="0"/>
        <w:rPr>
          <w:rFonts w:ascii="Times New Roman" w:hAnsi="Times New Roman" w:cs="Times New Roman"/>
          <w:sz w:val="22"/>
          <w:szCs w:val="22"/>
          <w:lang w:val="fr-FR"/>
        </w:rPr>
      </w:pPr>
      <w:r w:rsidRPr="00AC1927">
        <w:rPr>
          <w:rFonts w:ascii="Times New Roman" w:hAnsi="Times New Roman" w:cs="Times New Roman"/>
          <w:sz w:val="22"/>
          <w:szCs w:val="22"/>
          <w:lang w:val="fr-FR"/>
        </w:rPr>
        <w:t>        with torch.no_grad():</w:t>
      </w:r>
    </w:p>
    <w:p w14:paraId="2535ADAD" w14:textId="77777777" w:rsidR="00CE6122" w:rsidRPr="00CE6122" w:rsidRDefault="00CE6122" w:rsidP="00CE6122">
      <w:pPr>
        <w:spacing w:after="0"/>
        <w:rPr>
          <w:rFonts w:ascii="Times New Roman" w:hAnsi="Times New Roman" w:cs="Times New Roman"/>
          <w:sz w:val="22"/>
          <w:szCs w:val="22"/>
          <w:lang w:val="fr-FR"/>
        </w:rPr>
      </w:pPr>
      <w:r w:rsidRPr="00AC1927">
        <w:rPr>
          <w:rFonts w:ascii="Times New Roman" w:hAnsi="Times New Roman" w:cs="Times New Roman"/>
          <w:sz w:val="22"/>
          <w:szCs w:val="22"/>
          <w:lang w:val="fr-FR"/>
        </w:rPr>
        <w:t xml:space="preserve">            </w:t>
      </w:r>
      <w:r w:rsidRPr="00CE6122">
        <w:rPr>
          <w:rFonts w:ascii="Times New Roman" w:hAnsi="Times New Roman" w:cs="Times New Roman"/>
          <w:i/>
          <w:iCs/>
          <w:sz w:val="22"/>
          <w:szCs w:val="22"/>
          <w:lang w:val="fr-FR"/>
        </w:rPr>
        <w:t># 1) sélection de l'action au prochain état via ONLINE network</w:t>
      </w:r>
    </w:p>
    <w:p w14:paraId="17549A4B"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lang w:val="fr-FR"/>
        </w:rPr>
        <w:t xml:space="preserve">            </w:t>
      </w:r>
      <w:proofErr w:type="spellStart"/>
      <w:r w:rsidRPr="00CE6122">
        <w:rPr>
          <w:rFonts w:ascii="Times New Roman" w:hAnsi="Times New Roman" w:cs="Times New Roman"/>
          <w:sz w:val="22"/>
          <w:szCs w:val="22"/>
        </w:rPr>
        <w:t>q_next_online</w:t>
      </w:r>
      <w:proofErr w:type="spellEnd"/>
      <w:r w:rsidRPr="00CE6122">
        <w:rPr>
          <w:rFonts w:ascii="Times New Roman" w:hAnsi="Times New Roman" w:cs="Times New Roman"/>
          <w:sz w:val="22"/>
          <w:szCs w:val="22"/>
        </w:rPr>
        <w:t xml:space="preserve"> = </w:t>
      </w:r>
      <w:proofErr w:type="spellStart"/>
      <w:proofErr w:type="gramStart"/>
      <w:r w:rsidRPr="00CE6122">
        <w:rPr>
          <w:rFonts w:ascii="Times New Roman" w:hAnsi="Times New Roman" w:cs="Times New Roman"/>
          <w:sz w:val="22"/>
          <w:szCs w:val="22"/>
        </w:rPr>
        <w:t>self.network</w:t>
      </w:r>
      <w:proofErr w:type="spellEnd"/>
      <w:proofErr w:type="gramEnd"/>
      <w:r w:rsidRPr="00CE6122">
        <w:rPr>
          <w:rFonts w:ascii="Times New Roman" w:hAnsi="Times New Roman" w:cs="Times New Roman"/>
          <w:sz w:val="22"/>
          <w:szCs w:val="22"/>
        </w:rPr>
        <w:t>(states</w:t>
      </w:r>
      <w:proofErr w:type="gramStart"/>
      <w:r w:rsidRPr="00CE6122">
        <w:rPr>
          <w:rFonts w:ascii="Times New Roman" w:hAnsi="Times New Roman" w:cs="Times New Roman"/>
          <w:sz w:val="22"/>
          <w:szCs w:val="22"/>
        </w:rPr>
        <w:t xml:space="preserve">_)   </w:t>
      </w:r>
      <w:proofErr w:type="gramEnd"/>
      <w:r w:rsidRPr="00CE6122">
        <w:rPr>
          <w:rFonts w:ascii="Times New Roman" w:hAnsi="Times New Roman" w:cs="Times New Roman"/>
          <w:sz w:val="22"/>
          <w:szCs w:val="22"/>
        </w:rPr>
        <w:t xml:space="preserve">              </w:t>
      </w:r>
      <w:r w:rsidRPr="00CE6122">
        <w:rPr>
          <w:rFonts w:ascii="Times New Roman" w:hAnsi="Times New Roman" w:cs="Times New Roman"/>
          <w:i/>
          <w:iCs/>
          <w:sz w:val="22"/>
          <w:szCs w:val="22"/>
        </w:rPr>
        <w:t># shape (B, A)</w:t>
      </w:r>
    </w:p>
    <w:p w14:paraId="23AFFDEC"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w:t>
      </w:r>
      <w:proofErr w:type="spellStart"/>
      <w:r w:rsidRPr="00CE6122">
        <w:rPr>
          <w:rFonts w:ascii="Times New Roman" w:hAnsi="Times New Roman" w:cs="Times New Roman"/>
          <w:sz w:val="22"/>
          <w:szCs w:val="22"/>
        </w:rPr>
        <w:t>next_actions</w:t>
      </w:r>
      <w:proofErr w:type="spellEnd"/>
      <w:r w:rsidRPr="00CE6122">
        <w:rPr>
          <w:rFonts w:ascii="Times New Roman" w:hAnsi="Times New Roman" w:cs="Times New Roman"/>
          <w:sz w:val="22"/>
          <w:szCs w:val="22"/>
        </w:rPr>
        <w:t xml:space="preserve"> = </w:t>
      </w:r>
      <w:proofErr w:type="spellStart"/>
      <w:proofErr w:type="gramStart"/>
      <w:r w:rsidRPr="00CE6122">
        <w:rPr>
          <w:rFonts w:ascii="Times New Roman" w:hAnsi="Times New Roman" w:cs="Times New Roman"/>
          <w:sz w:val="22"/>
          <w:szCs w:val="22"/>
        </w:rPr>
        <w:t>torch.argmax</w:t>
      </w:r>
      <w:proofErr w:type="spellEnd"/>
      <w:proofErr w:type="gramEnd"/>
      <w:r w:rsidRPr="00CE6122">
        <w:rPr>
          <w:rFonts w:ascii="Times New Roman" w:hAnsi="Times New Roman" w:cs="Times New Roman"/>
          <w:sz w:val="22"/>
          <w:szCs w:val="22"/>
        </w:rPr>
        <w:t>(</w:t>
      </w:r>
      <w:proofErr w:type="spellStart"/>
      <w:r w:rsidRPr="00CE6122">
        <w:rPr>
          <w:rFonts w:ascii="Times New Roman" w:hAnsi="Times New Roman" w:cs="Times New Roman"/>
          <w:sz w:val="22"/>
          <w:szCs w:val="22"/>
        </w:rPr>
        <w:t>q_next_online</w:t>
      </w:r>
      <w:proofErr w:type="spellEnd"/>
      <w:r w:rsidRPr="00CE6122">
        <w:rPr>
          <w:rFonts w:ascii="Times New Roman" w:hAnsi="Times New Roman" w:cs="Times New Roman"/>
          <w:sz w:val="22"/>
          <w:szCs w:val="22"/>
        </w:rPr>
        <w:t>, dim=</w:t>
      </w:r>
      <w:proofErr w:type="gramStart"/>
      <w:r w:rsidRPr="00CE6122">
        <w:rPr>
          <w:rFonts w:ascii="Times New Roman" w:hAnsi="Times New Roman" w:cs="Times New Roman"/>
          <w:sz w:val="22"/>
          <w:szCs w:val="22"/>
        </w:rPr>
        <w:t xml:space="preserve">1)     </w:t>
      </w:r>
      <w:r w:rsidRPr="00CE6122">
        <w:rPr>
          <w:rFonts w:ascii="Times New Roman" w:hAnsi="Times New Roman" w:cs="Times New Roman"/>
          <w:i/>
          <w:iCs/>
          <w:sz w:val="22"/>
          <w:szCs w:val="22"/>
        </w:rPr>
        <w:t>#</w:t>
      </w:r>
      <w:proofErr w:type="gramEnd"/>
      <w:r w:rsidRPr="00CE6122">
        <w:rPr>
          <w:rFonts w:ascii="Times New Roman" w:hAnsi="Times New Roman" w:cs="Times New Roman"/>
          <w:i/>
          <w:iCs/>
          <w:sz w:val="22"/>
          <w:szCs w:val="22"/>
        </w:rPr>
        <w:t xml:space="preserve"> shape (B,)</w:t>
      </w:r>
    </w:p>
    <w:p w14:paraId="31AD15EF" w14:textId="77777777" w:rsidR="00CE6122" w:rsidRPr="00CE6122" w:rsidRDefault="00CE6122" w:rsidP="00CE6122">
      <w:pPr>
        <w:spacing w:after="0"/>
        <w:rPr>
          <w:rFonts w:ascii="Times New Roman" w:hAnsi="Times New Roman" w:cs="Times New Roman"/>
          <w:sz w:val="22"/>
          <w:szCs w:val="22"/>
        </w:rPr>
      </w:pPr>
    </w:p>
    <w:p w14:paraId="582F4B70" w14:textId="77777777" w:rsidR="00CE6122" w:rsidRPr="00CE6122" w:rsidRDefault="00CE6122" w:rsidP="00CE6122">
      <w:pPr>
        <w:spacing w:after="0"/>
        <w:rPr>
          <w:rFonts w:ascii="Times New Roman" w:hAnsi="Times New Roman" w:cs="Times New Roman"/>
          <w:sz w:val="22"/>
          <w:szCs w:val="22"/>
          <w:lang w:val="fr-FR"/>
        </w:rPr>
      </w:pPr>
      <w:r w:rsidRPr="00CE6122">
        <w:rPr>
          <w:rFonts w:ascii="Times New Roman" w:hAnsi="Times New Roman" w:cs="Times New Roman"/>
          <w:sz w:val="22"/>
          <w:szCs w:val="22"/>
        </w:rPr>
        <w:t xml:space="preserve">            </w:t>
      </w:r>
      <w:r w:rsidRPr="00CE6122">
        <w:rPr>
          <w:rFonts w:ascii="Times New Roman" w:hAnsi="Times New Roman" w:cs="Times New Roman"/>
          <w:i/>
          <w:iCs/>
          <w:sz w:val="22"/>
          <w:szCs w:val="22"/>
          <w:lang w:val="fr-FR"/>
        </w:rPr>
        <w:t># 2) évaluation de cette action via TARGET network</w:t>
      </w:r>
    </w:p>
    <w:p w14:paraId="296DEAD2"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lang w:val="fr-FR"/>
        </w:rPr>
        <w:t xml:space="preserve">            </w:t>
      </w:r>
      <w:proofErr w:type="spellStart"/>
      <w:r w:rsidRPr="00CE6122">
        <w:rPr>
          <w:rFonts w:ascii="Times New Roman" w:hAnsi="Times New Roman" w:cs="Times New Roman"/>
          <w:sz w:val="22"/>
          <w:szCs w:val="22"/>
        </w:rPr>
        <w:t>q_next_target</w:t>
      </w:r>
      <w:proofErr w:type="spellEnd"/>
      <w:r w:rsidRPr="00CE6122">
        <w:rPr>
          <w:rFonts w:ascii="Times New Roman" w:hAnsi="Times New Roman" w:cs="Times New Roman"/>
          <w:sz w:val="22"/>
          <w:szCs w:val="22"/>
        </w:rPr>
        <w:t xml:space="preserve"> = </w:t>
      </w:r>
      <w:proofErr w:type="spellStart"/>
      <w:proofErr w:type="gramStart"/>
      <w:r w:rsidRPr="00CE6122">
        <w:rPr>
          <w:rFonts w:ascii="Times New Roman" w:hAnsi="Times New Roman" w:cs="Times New Roman"/>
          <w:sz w:val="22"/>
          <w:szCs w:val="22"/>
        </w:rPr>
        <w:t>self.target</w:t>
      </w:r>
      <w:proofErr w:type="gramEnd"/>
      <w:r w:rsidRPr="00CE6122">
        <w:rPr>
          <w:rFonts w:ascii="Times New Roman" w:hAnsi="Times New Roman" w:cs="Times New Roman"/>
          <w:sz w:val="22"/>
          <w:szCs w:val="22"/>
        </w:rPr>
        <w:t>_network</w:t>
      </w:r>
      <w:proofErr w:type="spellEnd"/>
      <w:r w:rsidRPr="00CE6122">
        <w:rPr>
          <w:rFonts w:ascii="Times New Roman" w:hAnsi="Times New Roman" w:cs="Times New Roman"/>
          <w:sz w:val="22"/>
          <w:szCs w:val="22"/>
        </w:rPr>
        <w:t>(states</w:t>
      </w:r>
      <w:proofErr w:type="gramStart"/>
      <w:r w:rsidRPr="00CE6122">
        <w:rPr>
          <w:rFonts w:ascii="Times New Roman" w:hAnsi="Times New Roman" w:cs="Times New Roman"/>
          <w:sz w:val="22"/>
          <w:szCs w:val="22"/>
        </w:rPr>
        <w:t xml:space="preserve">_)   </w:t>
      </w:r>
      <w:proofErr w:type="gramEnd"/>
      <w:r w:rsidRPr="00CE6122">
        <w:rPr>
          <w:rFonts w:ascii="Times New Roman" w:hAnsi="Times New Roman" w:cs="Times New Roman"/>
          <w:sz w:val="22"/>
          <w:szCs w:val="22"/>
        </w:rPr>
        <w:t>       </w:t>
      </w:r>
      <w:r w:rsidRPr="00CE6122">
        <w:rPr>
          <w:rFonts w:ascii="Times New Roman" w:hAnsi="Times New Roman" w:cs="Times New Roman"/>
          <w:i/>
          <w:iCs/>
          <w:sz w:val="22"/>
          <w:szCs w:val="22"/>
        </w:rPr>
        <w:t># shape (B, A)</w:t>
      </w:r>
    </w:p>
    <w:p w14:paraId="78D639AD"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w:t>
      </w:r>
      <w:proofErr w:type="spellStart"/>
      <w:r w:rsidRPr="00CE6122">
        <w:rPr>
          <w:rFonts w:ascii="Times New Roman" w:hAnsi="Times New Roman" w:cs="Times New Roman"/>
          <w:sz w:val="22"/>
          <w:szCs w:val="22"/>
        </w:rPr>
        <w:t>q_next_eval</w:t>
      </w:r>
      <w:proofErr w:type="spellEnd"/>
      <w:r w:rsidRPr="00CE6122">
        <w:rPr>
          <w:rFonts w:ascii="Times New Roman" w:hAnsi="Times New Roman" w:cs="Times New Roman"/>
          <w:sz w:val="22"/>
          <w:szCs w:val="22"/>
        </w:rPr>
        <w:t xml:space="preserve"> = </w:t>
      </w:r>
      <w:proofErr w:type="spellStart"/>
      <w:r w:rsidRPr="00CE6122">
        <w:rPr>
          <w:rFonts w:ascii="Times New Roman" w:hAnsi="Times New Roman" w:cs="Times New Roman"/>
          <w:sz w:val="22"/>
          <w:szCs w:val="22"/>
        </w:rPr>
        <w:t>q_next_</w:t>
      </w:r>
      <w:proofErr w:type="gramStart"/>
      <w:r w:rsidRPr="00CE6122">
        <w:rPr>
          <w:rFonts w:ascii="Times New Roman" w:hAnsi="Times New Roman" w:cs="Times New Roman"/>
          <w:sz w:val="22"/>
          <w:szCs w:val="22"/>
        </w:rPr>
        <w:t>target</w:t>
      </w:r>
      <w:proofErr w:type="spellEnd"/>
      <w:r w:rsidRPr="00CE6122">
        <w:rPr>
          <w:rFonts w:ascii="Times New Roman" w:hAnsi="Times New Roman" w:cs="Times New Roman"/>
          <w:sz w:val="22"/>
          <w:szCs w:val="22"/>
        </w:rPr>
        <w:t>[</w:t>
      </w:r>
      <w:proofErr w:type="spellStart"/>
      <w:proofErr w:type="gramEnd"/>
      <w:r w:rsidRPr="00CE6122">
        <w:rPr>
          <w:rFonts w:ascii="Times New Roman" w:hAnsi="Times New Roman" w:cs="Times New Roman"/>
          <w:sz w:val="22"/>
          <w:szCs w:val="22"/>
        </w:rPr>
        <w:t>batch_indices</w:t>
      </w:r>
      <w:proofErr w:type="spellEnd"/>
      <w:r w:rsidRPr="00CE6122">
        <w:rPr>
          <w:rFonts w:ascii="Times New Roman" w:hAnsi="Times New Roman" w:cs="Times New Roman"/>
          <w:sz w:val="22"/>
          <w:szCs w:val="22"/>
        </w:rPr>
        <w:t xml:space="preserve">, </w:t>
      </w:r>
      <w:proofErr w:type="spellStart"/>
      <w:r w:rsidRPr="00CE6122">
        <w:rPr>
          <w:rFonts w:ascii="Times New Roman" w:hAnsi="Times New Roman" w:cs="Times New Roman"/>
          <w:sz w:val="22"/>
          <w:szCs w:val="22"/>
        </w:rPr>
        <w:t>next_</w:t>
      </w:r>
      <w:proofErr w:type="gramStart"/>
      <w:r w:rsidRPr="00CE6122">
        <w:rPr>
          <w:rFonts w:ascii="Times New Roman" w:hAnsi="Times New Roman" w:cs="Times New Roman"/>
          <w:sz w:val="22"/>
          <w:szCs w:val="22"/>
        </w:rPr>
        <w:t>actions</w:t>
      </w:r>
      <w:proofErr w:type="spellEnd"/>
      <w:r w:rsidRPr="00CE6122">
        <w:rPr>
          <w:rFonts w:ascii="Times New Roman" w:hAnsi="Times New Roman" w:cs="Times New Roman"/>
          <w:sz w:val="22"/>
          <w:szCs w:val="22"/>
        </w:rPr>
        <w:t>]  </w:t>
      </w:r>
      <w:r w:rsidRPr="00CE6122">
        <w:rPr>
          <w:rFonts w:ascii="Times New Roman" w:hAnsi="Times New Roman" w:cs="Times New Roman"/>
          <w:i/>
          <w:iCs/>
          <w:sz w:val="22"/>
          <w:szCs w:val="22"/>
        </w:rPr>
        <w:t>#</w:t>
      </w:r>
      <w:proofErr w:type="gramEnd"/>
      <w:r w:rsidRPr="00CE6122">
        <w:rPr>
          <w:rFonts w:ascii="Times New Roman" w:hAnsi="Times New Roman" w:cs="Times New Roman"/>
          <w:i/>
          <w:iCs/>
          <w:sz w:val="22"/>
          <w:szCs w:val="22"/>
        </w:rPr>
        <w:t xml:space="preserve"> shape (B,)</w:t>
      </w:r>
    </w:p>
    <w:p w14:paraId="4D6F9550" w14:textId="77777777" w:rsidR="00CE6122" w:rsidRPr="00CE6122" w:rsidRDefault="00CE6122" w:rsidP="00CE6122">
      <w:pPr>
        <w:spacing w:after="0"/>
        <w:rPr>
          <w:rFonts w:ascii="Times New Roman" w:hAnsi="Times New Roman" w:cs="Times New Roman"/>
          <w:sz w:val="22"/>
          <w:szCs w:val="22"/>
        </w:rPr>
      </w:pPr>
    </w:p>
    <w:p w14:paraId="4CBFF474"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w:t>
      </w:r>
      <w:proofErr w:type="gramStart"/>
      <w:r w:rsidRPr="00CE6122">
        <w:rPr>
          <w:rFonts w:ascii="Times New Roman" w:hAnsi="Times New Roman" w:cs="Times New Roman"/>
          <w:i/>
          <w:iCs/>
          <w:sz w:val="22"/>
          <w:szCs w:val="22"/>
        </w:rPr>
        <w:t># 3)</w:t>
      </w:r>
      <w:proofErr w:type="gramEnd"/>
      <w:r w:rsidRPr="00CE6122">
        <w:rPr>
          <w:rFonts w:ascii="Times New Roman" w:hAnsi="Times New Roman" w:cs="Times New Roman"/>
          <w:i/>
          <w:iCs/>
          <w:sz w:val="22"/>
          <w:szCs w:val="22"/>
        </w:rPr>
        <w:t xml:space="preserve"> </w:t>
      </w:r>
      <w:proofErr w:type="spellStart"/>
      <w:r w:rsidRPr="00CE6122">
        <w:rPr>
          <w:rFonts w:ascii="Times New Roman" w:hAnsi="Times New Roman" w:cs="Times New Roman"/>
          <w:i/>
          <w:iCs/>
          <w:sz w:val="22"/>
          <w:szCs w:val="22"/>
        </w:rPr>
        <w:t>cible</w:t>
      </w:r>
      <w:proofErr w:type="spellEnd"/>
      <w:r w:rsidRPr="00CE6122">
        <w:rPr>
          <w:rFonts w:ascii="Times New Roman" w:hAnsi="Times New Roman" w:cs="Times New Roman"/>
          <w:i/>
          <w:iCs/>
          <w:sz w:val="22"/>
          <w:szCs w:val="22"/>
        </w:rPr>
        <w:t xml:space="preserve"> TD</w:t>
      </w:r>
    </w:p>
    <w:p w14:paraId="7B11F089"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w:t>
      </w:r>
      <w:proofErr w:type="spellStart"/>
      <w:r w:rsidRPr="00CE6122">
        <w:rPr>
          <w:rFonts w:ascii="Times New Roman" w:hAnsi="Times New Roman" w:cs="Times New Roman"/>
          <w:sz w:val="22"/>
          <w:szCs w:val="22"/>
        </w:rPr>
        <w:t>q_target</w:t>
      </w:r>
      <w:proofErr w:type="spellEnd"/>
      <w:r w:rsidRPr="00CE6122">
        <w:rPr>
          <w:rFonts w:ascii="Times New Roman" w:hAnsi="Times New Roman" w:cs="Times New Roman"/>
          <w:sz w:val="22"/>
          <w:szCs w:val="22"/>
        </w:rPr>
        <w:t xml:space="preserve"> = rewards + gamma * </w:t>
      </w:r>
      <w:proofErr w:type="spellStart"/>
      <w:r w:rsidRPr="00CE6122">
        <w:rPr>
          <w:rFonts w:ascii="Times New Roman" w:hAnsi="Times New Roman" w:cs="Times New Roman"/>
          <w:sz w:val="22"/>
          <w:szCs w:val="22"/>
        </w:rPr>
        <w:t>q_next_eval</w:t>
      </w:r>
      <w:proofErr w:type="spellEnd"/>
      <w:r w:rsidRPr="00CE6122">
        <w:rPr>
          <w:rFonts w:ascii="Times New Roman" w:hAnsi="Times New Roman" w:cs="Times New Roman"/>
          <w:sz w:val="22"/>
          <w:szCs w:val="22"/>
        </w:rPr>
        <w:t xml:space="preserve"> * </w:t>
      </w:r>
      <w:proofErr w:type="spellStart"/>
      <w:r w:rsidRPr="00CE6122">
        <w:rPr>
          <w:rFonts w:ascii="Times New Roman" w:hAnsi="Times New Roman" w:cs="Times New Roman"/>
          <w:sz w:val="22"/>
          <w:szCs w:val="22"/>
        </w:rPr>
        <w:t>dones</w:t>
      </w:r>
      <w:proofErr w:type="spellEnd"/>
    </w:p>
    <w:p w14:paraId="7A45B545"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w:t>
      </w:r>
      <w:proofErr w:type="gramStart"/>
      <w:r w:rsidRPr="00CE6122">
        <w:rPr>
          <w:rFonts w:ascii="Times New Roman" w:hAnsi="Times New Roman" w:cs="Times New Roman"/>
          <w:i/>
          <w:iCs/>
          <w:sz w:val="22"/>
          <w:szCs w:val="22"/>
        </w:rPr>
        <w:t># -</w:t>
      </w:r>
      <w:proofErr w:type="gramEnd"/>
      <w:r w:rsidRPr="00CE6122">
        <w:rPr>
          <w:rFonts w:ascii="Times New Roman" w:hAnsi="Times New Roman" w:cs="Times New Roman"/>
          <w:i/>
          <w:iCs/>
          <w:sz w:val="22"/>
          <w:szCs w:val="22"/>
        </w:rPr>
        <w:t>---------------------------------</w:t>
      </w:r>
    </w:p>
    <w:p w14:paraId="5F4821DC" w14:textId="77777777" w:rsidR="00CE6122" w:rsidRPr="00CE6122" w:rsidRDefault="00CE6122" w:rsidP="00CE6122">
      <w:pPr>
        <w:spacing w:after="0"/>
        <w:rPr>
          <w:rFonts w:ascii="Times New Roman" w:hAnsi="Times New Roman" w:cs="Times New Roman"/>
          <w:sz w:val="22"/>
          <w:szCs w:val="22"/>
        </w:rPr>
      </w:pPr>
    </w:p>
    <w:p w14:paraId="6D47D042"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loss = </w:t>
      </w:r>
      <w:proofErr w:type="spellStart"/>
      <w:proofErr w:type="gramStart"/>
      <w:r w:rsidRPr="00CE6122">
        <w:rPr>
          <w:rFonts w:ascii="Times New Roman" w:hAnsi="Times New Roman" w:cs="Times New Roman"/>
          <w:sz w:val="22"/>
          <w:szCs w:val="22"/>
        </w:rPr>
        <w:t>self.network</w:t>
      </w:r>
      <w:proofErr w:type="gramEnd"/>
      <w:r w:rsidRPr="00CE6122">
        <w:rPr>
          <w:rFonts w:ascii="Times New Roman" w:hAnsi="Times New Roman" w:cs="Times New Roman"/>
          <w:sz w:val="22"/>
          <w:szCs w:val="22"/>
        </w:rPr>
        <w:t>.</w:t>
      </w:r>
      <w:proofErr w:type="gramStart"/>
      <w:r w:rsidRPr="00CE6122">
        <w:rPr>
          <w:rFonts w:ascii="Times New Roman" w:hAnsi="Times New Roman" w:cs="Times New Roman"/>
          <w:sz w:val="22"/>
          <w:szCs w:val="22"/>
        </w:rPr>
        <w:t>loss</w:t>
      </w:r>
      <w:proofErr w:type="spellEnd"/>
      <w:r w:rsidRPr="00CE6122">
        <w:rPr>
          <w:rFonts w:ascii="Times New Roman" w:hAnsi="Times New Roman" w:cs="Times New Roman"/>
          <w:sz w:val="22"/>
          <w:szCs w:val="22"/>
        </w:rPr>
        <w:t>(</w:t>
      </w:r>
      <w:proofErr w:type="spellStart"/>
      <w:proofErr w:type="gramEnd"/>
      <w:r w:rsidRPr="00CE6122">
        <w:rPr>
          <w:rFonts w:ascii="Times New Roman" w:hAnsi="Times New Roman" w:cs="Times New Roman"/>
          <w:sz w:val="22"/>
          <w:szCs w:val="22"/>
        </w:rPr>
        <w:t>q_pred</w:t>
      </w:r>
      <w:proofErr w:type="spellEnd"/>
      <w:r w:rsidRPr="00CE6122">
        <w:rPr>
          <w:rFonts w:ascii="Times New Roman" w:hAnsi="Times New Roman" w:cs="Times New Roman"/>
          <w:sz w:val="22"/>
          <w:szCs w:val="22"/>
        </w:rPr>
        <w:t xml:space="preserve">, </w:t>
      </w:r>
      <w:proofErr w:type="spellStart"/>
      <w:r w:rsidRPr="00CE6122">
        <w:rPr>
          <w:rFonts w:ascii="Times New Roman" w:hAnsi="Times New Roman" w:cs="Times New Roman"/>
          <w:sz w:val="22"/>
          <w:szCs w:val="22"/>
        </w:rPr>
        <w:t>q_target</w:t>
      </w:r>
      <w:proofErr w:type="spellEnd"/>
      <w:r w:rsidRPr="00CE6122">
        <w:rPr>
          <w:rFonts w:ascii="Times New Roman" w:hAnsi="Times New Roman" w:cs="Times New Roman"/>
          <w:sz w:val="22"/>
          <w:szCs w:val="22"/>
        </w:rPr>
        <w:t>)</w:t>
      </w:r>
    </w:p>
    <w:p w14:paraId="770D5DEC" w14:textId="77777777" w:rsidR="00CE6122" w:rsidRPr="00CE6122" w:rsidRDefault="00CE6122" w:rsidP="00CE6122">
      <w:pPr>
        <w:spacing w:after="0"/>
        <w:rPr>
          <w:rFonts w:ascii="Times New Roman" w:hAnsi="Times New Roman" w:cs="Times New Roman"/>
          <w:sz w:val="22"/>
          <w:szCs w:val="22"/>
        </w:rPr>
      </w:pPr>
    </w:p>
    <w:p w14:paraId="56D920F1"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w:t>
      </w:r>
      <w:proofErr w:type="spellStart"/>
      <w:proofErr w:type="gramStart"/>
      <w:r w:rsidRPr="00CE6122">
        <w:rPr>
          <w:rFonts w:ascii="Times New Roman" w:hAnsi="Times New Roman" w:cs="Times New Roman"/>
          <w:sz w:val="22"/>
          <w:szCs w:val="22"/>
        </w:rPr>
        <w:t>self.network</w:t>
      </w:r>
      <w:proofErr w:type="gramEnd"/>
      <w:r w:rsidRPr="00CE6122">
        <w:rPr>
          <w:rFonts w:ascii="Times New Roman" w:hAnsi="Times New Roman" w:cs="Times New Roman"/>
          <w:sz w:val="22"/>
          <w:szCs w:val="22"/>
        </w:rPr>
        <w:t>.</w:t>
      </w:r>
      <w:proofErr w:type="gramStart"/>
      <w:r w:rsidRPr="00CE6122">
        <w:rPr>
          <w:rFonts w:ascii="Times New Roman" w:hAnsi="Times New Roman" w:cs="Times New Roman"/>
          <w:sz w:val="22"/>
          <w:szCs w:val="22"/>
        </w:rPr>
        <w:t>optimizer.zero</w:t>
      </w:r>
      <w:proofErr w:type="gramEnd"/>
      <w:r w:rsidRPr="00CE6122">
        <w:rPr>
          <w:rFonts w:ascii="Times New Roman" w:hAnsi="Times New Roman" w:cs="Times New Roman"/>
          <w:sz w:val="22"/>
          <w:szCs w:val="22"/>
        </w:rPr>
        <w:t>_</w:t>
      </w:r>
      <w:proofErr w:type="gramStart"/>
      <w:r w:rsidRPr="00CE6122">
        <w:rPr>
          <w:rFonts w:ascii="Times New Roman" w:hAnsi="Times New Roman" w:cs="Times New Roman"/>
          <w:sz w:val="22"/>
          <w:szCs w:val="22"/>
        </w:rPr>
        <w:t>grad</w:t>
      </w:r>
      <w:proofErr w:type="spellEnd"/>
      <w:r w:rsidRPr="00CE6122">
        <w:rPr>
          <w:rFonts w:ascii="Times New Roman" w:hAnsi="Times New Roman" w:cs="Times New Roman"/>
          <w:sz w:val="22"/>
          <w:szCs w:val="22"/>
        </w:rPr>
        <w:t>(</w:t>
      </w:r>
      <w:proofErr w:type="gramEnd"/>
      <w:r w:rsidRPr="00CE6122">
        <w:rPr>
          <w:rFonts w:ascii="Times New Roman" w:hAnsi="Times New Roman" w:cs="Times New Roman"/>
          <w:sz w:val="22"/>
          <w:szCs w:val="22"/>
        </w:rPr>
        <w:t>)</w:t>
      </w:r>
    </w:p>
    <w:p w14:paraId="62D1A147"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w:t>
      </w:r>
      <w:proofErr w:type="spellStart"/>
      <w:proofErr w:type="gramStart"/>
      <w:r w:rsidRPr="00CE6122">
        <w:rPr>
          <w:rFonts w:ascii="Times New Roman" w:hAnsi="Times New Roman" w:cs="Times New Roman"/>
          <w:sz w:val="22"/>
          <w:szCs w:val="22"/>
        </w:rPr>
        <w:t>loss.backward</w:t>
      </w:r>
      <w:proofErr w:type="spellEnd"/>
      <w:proofErr w:type="gramEnd"/>
      <w:r w:rsidRPr="00CE6122">
        <w:rPr>
          <w:rFonts w:ascii="Times New Roman" w:hAnsi="Times New Roman" w:cs="Times New Roman"/>
          <w:sz w:val="22"/>
          <w:szCs w:val="22"/>
        </w:rPr>
        <w:t>()</w:t>
      </w:r>
    </w:p>
    <w:p w14:paraId="1F2517EE"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w:t>
      </w:r>
      <w:proofErr w:type="spellStart"/>
      <w:proofErr w:type="gramStart"/>
      <w:r w:rsidRPr="00CE6122">
        <w:rPr>
          <w:rFonts w:ascii="Times New Roman" w:hAnsi="Times New Roman" w:cs="Times New Roman"/>
          <w:sz w:val="22"/>
          <w:szCs w:val="22"/>
        </w:rPr>
        <w:t>self.network</w:t>
      </w:r>
      <w:proofErr w:type="gramEnd"/>
      <w:r w:rsidRPr="00CE6122">
        <w:rPr>
          <w:rFonts w:ascii="Times New Roman" w:hAnsi="Times New Roman" w:cs="Times New Roman"/>
          <w:sz w:val="22"/>
          <w:szCs w:val="22"/>
        </w:rPr>
        <w:t>.</w:t>
      </w:r>
      <w:proofErr w:type="gramStart"/>
      <w:r w:rsidRPr="00CE6122">
        <w:rPr>
          <w:rFonts w:ascii="Times New Roman" w:hAnsi="Times New Roman" w:cs="Times New Roman"/>
          <w:sz w:val="22"/>
          <w:szCs w:val="22"/>
        </w:rPr>
        <w:t>optimizer.step</w:t>
      </w:r>
      <w:proofErr w:type="spellEnd"/>
      <w:proofErr w:type="gramEnd"/>
      <w:r w:rsidRPr="00CE6122">
        <w:rPr>
          <w:rFonts w:ascii="Times New Roman" w:hAnsi="Times New Roman" w:cs="Times New Roman"/>
          <w:sz w:val="22"/>
          <w:szCs w:val="22"/>
        </w:rPr>
        <w:t>()</w:t>
      </w:r>
    </w:p>
    <w:p w14:paraId="6D13D7F4" w14:textId="77777777" w:rsidR="00CE6122" w:rsidRPr="00CE6122" w:rsidRDefault="00CE6122" w:rsidP="00CE6122">
      <w:pPr>
        <w:spacing w:after="0"/>
        <w:rPr>
          <w:rFonts w:ascii="Times New Roman" w:hAnsi="Times New Roman" w:cs="Times New Roman"/>
          <w:sz w:val="22"/>
          <w:szCs w:val="22"/>
        </w:rPr>
      </w:pPr>
    </w:p>
    <w:p w14:paraId="2D50AB52"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if </w:t>
      </w:r>
      <w:proofErr w:type="spellStart"/>
      <w:proofErr w:type="gramStart"/>
      <w:r w:rsidRPr="00CE6122">
        <w:rPr>
          <w:rFonts w:ascii="Times New Roman" w:hAnsi="Times New Roman" w:cs="Times New Roman"/>
          <w:sz w:val="22"/>
          <w:szCs w:val="22"/>
        </w:rPr>
        <w:t>self.learn</w:t>
      </w:r>
      <w:proofErr w:type="gramEnd"/>
      <w:r w:rsidRPr="00CE6122">
        <w:rPr>
          <w:rFonts w:ascii="Times New Roman" w:hAnsi="Times New Roman" w:cs="Times New Roman"/>
          <w:sz w:val="22"/>
          <w:szCs w:val="22"/>
        </w:rPr>
        <w:t>_step_counter</w:t>
      </w:r>
      <w:proofErr w:type="spellEnd"/>
      <w:r w:rsidRPr="00CE6122">
        <w:rPr>
          <w:rFonts w:ascii="Times New Roman" w:hAnsi="Times New Roman" w:cs="Times New Roman"/>
          <w:sz w:val="22"/>
          <w:szCs w:val="22"/>
        </w:rPr>
        <w:t xml:space="preserve"> % TARGET_UPDATE_FREQ == 0:</w:t>
      </w:r>
    </w:p>
    <w:p w14:paraId="0AC9300D"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w:t>
      </w:r>
      <w:proofErr w:type="spellStart"/>
      <w:proofErr w:type="gramStart"/>
      <w:r w:rsidRPr="00CE6122">
        <w:rPr>
          <w:rFonts w:ascii="Times New Roman" w:hAnsi="Times New Roman" w:cs="Times New Roman"/>
          <w:sz w:val="22"/>
          <w:szCs w:val="22"/>
        </w:rPr>
        <w:t>self.target</w:t>
      </w:r>
      <w:proofErr w:type="gramEnd"/>
      <w:r w:rsidRPr="00CE6122">
        <w:rPr>
          <w:rFonts w:ascii="Times New Roman" w:hAnsi="Times New Roman" w:cs="Times New Roman"/>
          <w:sz w:val="22"/>
          <w:szCs w:val="22"/>
        </w:rPr>
        <w:t>_</w:t>
      </w:r>
      <w:proofErr w:type="gramStart"/>
      <w:r w:rsidRPr="00CE6122">
        <w:rPr>
          <w:rFonts w:ascii="Times New Roman" w:hAnsi="Times New Roman" w:cs="Times New Roman"/>
          <w:sz w:val="22"/>
          <w:szCs w:val="22"/>
        </w:rPr>
        <w:t>network.load</w:t>
      </w:r>
      <w:proofErr w:type="gramEnd"/>
      <w:r w:rsidRPr="00CE6122">
        <w:rPr>
          <w:rFonts w:ascii="Times New Roman" w:hAnsi="Times New Roman" w:cs="Times New Roman"/>
          <w:sz w:val="22"/>
          <w:szCs w:val="22"/>
        </w:rPr>
        <w:t>_state_dict</w:t>
      </w:r>
      <w:proofErr w:type="spellEnd"/>
      <w:r w:rsidRPr="00CE6122">
        <w:rPr>
          <w:rFonts w:ascii="Times New Roman" w:hAnsi="Times New Roman" w:cs="Times New Roman"/>
          <w:sz w:val="22"/>
          <w:szCs w:val="22"/>
        </w:rPr>
        <w:t>(</w:t>
      </w:r>
      <w:proofErr w:type="spellStart"/>
      <w:proofErr w:type="gramStart"/>
      <w:r w:rsidRPr="00CE6122">
        <w:rPr>
          <w:rFonts w:ascii="Times New Roman" w:hAnsi="Times New Roman" w:cs="Times New Roman"/>
          <w:sz w:val="22"/>
          <w:szCs w:val="22"/>
        </w:rPr>
        <w:t>self.network</w:t>
      </w:r>
      <w:proofErr w:type="gramEnd"/>
      <w:r w:rsidRPr="00CE6122">
        <w:rPr>
          <w:rFonts w:ascii="Times New Roman" w:hAnsi="Times New Roman" w:cs="Times New Roman"/>
          <w:sz w:val="22"/>
          <w:szCs w:val="22"/>
        </w:rPr>
        <w:t>.state_</w:t>
      </w:r>
      <w:proofErr w:type="gramStart"/>
      <w:r w:rsidRPr="00CE6122">
        <w:rPr>
          <w:rFonts w:ascii="Times New Roman" w:hAnsi="Times New Roman" w:cs="Times New Roman"/>
          <w:sz w:val="22"/>
          <w:szCs w:val="22"/>
        </w:rPr>
        <w:t>dict</w:t>
      </w:r>
      <w:proofErr w:type="spellEnd"/>
      <w:r w:rsidRPr="00CE6122">
        <w:rPr>
          <w:rFonts w:ascii="Times New Roman" w:hAnsi="Times New Roman" w:cs="Times New Roman"/>
          <w:sz w:val="22"/>
          <w:szCs w:val="22"/>
        </w:rPr>
        <w:t>(</w:t>
      </w:r>
      <w:proofErr w:type="gramEnd"/>
      <w:r w:rsidRPr="00CE6122">
        <w:rPr>
          <w:rFonts w:ascii="Times New Roman" w:hAnsi="Times New Roman" w:cs="Times New Roman"/>
          <w:sz w:val="22"/>
          <w:szCs w:val="22"/>
        </w:rPr>
        <w:t>))</w:t>
      </w:r>
    </w:p>
    <w:p w14:paraId="63450C3B" w14:textId="77777777" w:rsidR="00CE6122" w:rsidRPr="00CE6122" w:rsidRDefault="00CE6122" w:rsidP="00CE6122">
      <w:pPr>
        <w:spacing w:after="0"/>
        <w:rPr>
          <w:rFonts w:ascii="Times New Roman" w:hAnsi="Times New Roman" w:cs="Times New Roman"/>
          <w:sz w:val="22"/>
          <w:szCs w:val="22"/>
        </w:rPr>
      </w:pPr>
    </w:p>
    <w:p w14:paraId="6AF32566" w14:textId="77777777" w:rsidR="00CE6122" w:rsidRPr="00CE6122" w:rsidRDefault="00CE6122" w:rsidP="00CE6122">
      <w:pPr>
        <w:spacing w:after="0"/>
        <w:rPr>
          <w:rFonts w:ascii="Times New Roman" w:hAnsi="Times New Roman" w:cs="Times New Roman"/>
          <w:sz w:val="22"/>
          <w:szCs w:val="22"/>
        </w:rPr>
      </w:pPr>
      <w:r w:rsidRPr="00CE6122">
        <w:rPr>
          <w:rFonts w:ascii="Times New Roman" w:hAnsi="Times New Roman" w:cs="Times New Roman"/>
          <w:sz w:val="22"/>
          <w:szCs w:val="22"/>
        </w:rPr>
        <w:t xml:space="preserve">        return </w:t>
      </w:r>
      <w:proofErr w:type="spellStart"/>
      <w:proofErr w:type="gramStart"/>
      <w:r w:rsidRPr="00CE6122">
        <w:rPr>
          <w:rFonts w:ascii="Times New Roman" w:hAnsi="Times New Roman" w:cs="Times New Roman"/>
          <w:sz w:val="22"/>
          <w:szCs w:val="22"/>
        </w:rPr>
        <w:t>loss.item</w:t>
      </w:r>
      <w:proofErr w:type="spellEnd"/>
      <w:proofErr w:type="gramEnd"/>
      <w:r w:rsidRPr="00CE6122">
        <w:rPr>
          <w:rFonts w:ascii="Times New Roman" w:hAnsi="Times New Roman" w:cs="Times New Roman"/>
          <w:sz w:val="22"/>
          <w:szCs w:val="22"/>
        </w:rPr>
        <w:t>()</w:t>
      </w:r>
    </w:p>
    <w:p w14:paraId="0CEE9E76" w14:textId="77777777" w:rsidR="00CE6122" w:rsidRPr="00CE6122" w:rsidRDefault="00CE6122" w:rsidP="00CE6122">
      <w:pPr>
        <w:rPr>
          <w:rFonts w:ascii="Times New Roman" w:hAnsi="Times New Roman" w:cs="Times New Roman"/>
          <w:sz w:val="22"/>
          <w:szCs w:val="22"/>
        </w:rPr>
      </w:pPr>
    </w:p>
    <w:p w14:paraId="4A94F616" w14:textId="77777777" w:rsidR="00CE6122" w:rsidRPr="00CE6122" w:rsidRDefault="00CE6122" w:rsidP="00CE6122">
      <w:pPr>
        <w:rPr>
          <w:rFonts w:ascii="Times New Roman" w:hAnsi="Times New Roman" w:cs="Times New Roman"/>
          <w:sz w:val="22"/>
          <w:szCs w:val="22"/>
          <w:lang w:val="fr-FR"/>
        </w:rPr>
      </w:pPr>
    </w:p>
    <w:sectPr w:rsidR="00CE6122" w:rsidRPr="00CE6122">
      <w:headerReference w:type="default" r:id="rId40"/>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31837" w14:textId="77777777" w:rsidR="00351204" w:rsidRDefault="00351204" w:rsidP="00F46266">
      <w:pPr>
        <w:spacing w:after="0" w:line="240" w:lineRule="auto"/>
      </w:pPr>
      <w:r>
        <w:separator/>
      </w:r>
    </w:p>
  </w:endnote>
  <w:endnote w:type="continuationSeparator" w:id="0">
    <w:p w14:paraId="35D862FC" w14:textId="77777777" w:rsidR="00351204" w:rsidRDefault="00351204" w:rsidP="00F46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1844302789"/>
      <w:docPartObj>
        <w:docPartGallery w:val="Page Numbers (Bottom of Page)"/>
        <w:docPartUnique/>
      </w:docPartObj>
    </w:sdtPr>
    <w:sdtContent>
      <w:p w14:paraId="14CD22B5" w14:textId="3BB17765" w:rsidR="00F46266" w:rsidRPr="00F46266" w:rsidRDefault="00F46266">
        <w:pPr>
          <w:pStyle w:val="Footer"/>
          <w:jc w:val="center"/>
          <w:rPr>
            <w:rFonts w:ascii="Times New Roman" w:hAnsi="Times New Roman" w:cs="Times New Roman"/>
            <w:sz w:val="20"/>
            <w:szCs w:val="20"/>
          </w:rPr>
        </w:pPr>
        <w:r w:rsidRPr="00F46266">
          <w:rPr>
            <w:rFonts w:ascii="Times New Roman" w:hAnsi="Times New Roman" w:cs="Times New Roman"/>
            <w:sz w:val="20"/>
            <w:szCs w:val="20"/>
          </w:rPr>
          <w:fldChar w:fldCharType="begin"/>
        </w:r>
        <w:r w:rsidRPr="00F46266">
          <w:rPr>
            <w:rFonts w:ascii="Times New Roman" w:hAnsi="Times New Roman" w:cs="Times New Roman"/>
            <w:sz w:val="20"/>
            <w:szCs w:val="20"/>
          </w:rPr>
          <w:instrText>PAGE   \* MERGEFORMAT</w:instrText>
        </w:r>
        <w:r w:rsidRPr="00F46266">
          <w:rPr>
            <w:rFonts w:ascii="Times New Roman" w:hAnsi="Times New Roman" w:cs="Times New Roman"/>
            <w:sz w:val="20"/>
            <w:szCs w:val="20"/>
          </w:rPr>
          <w:fldChar w:fldCharType="separate"/>
        </w:r>
        <w:r w:rsidRPr="00F46266">
          <w:rPr>
            <w:rFonts w:ascii="Times New Roman" w:hAnsi="Times New Roman" w:cs="Times New Roman"/>
            <w:sz w:val="20"/>
            <w:szCs w:val="20"/>
            <w:lang w:val="en-GB"/>
          </w:rPr>
          <w:t>2</w:t>
        </w:r>
        <w:r w:rsidRPr="00F46266">
          <w:rPr>
            <w:rFonts w:ascii="Times New Roman" w:hAnsi="Times New Roman" w:cs="Times New Roman"/>
            <w:sz w:val="20"/>
            <w:szCs w:val="20"/>
          </w:rPr>
          <w:fldChar w:fldCharType="end"/>
        </w:r>
      </w:p>
    </w:sdtContent>
  </w:sdt>
  <w:p w14:paraId="01662BF3" w14:textId="77777777" w:rsidR="00F46266" w:rsidRPr="00F46266" w:rsidRDefault="00F46266">
    <w:pPr>
      <w:pStyle w:val="Footer"/>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1A53F" w14:textId="77777777" w:rsidR="00351204" w:rsidRDefault="00351204" w:rsidP="00F46266">
      <w:pPr>
        <w:spacing w:after="0" w:line="240" w:lineRule="auto"/>
      </w:pPr>
      <w:r>
        <w:separator/>
      </w:r>
    </w:p>
  </w:footnote>
  <w:footnote w:type="continuationSeparator" w:id="0">
    <w:p w14:paraId="18FC40ED" w14:textId="77777777" w:rsidR="00351204" w:rsidRDefault="00351204" w:rsidP="00F462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ADFB4" w14:textId="69A2F2C5" w:rsidR="00F46266" w:rsidRPr="00F46266" w:rsidRDefault="00F46266">
    <w:pPr>
      <w:pStyle w:val="Header"/>
      <w:rPr>
        <w:rFonts w:ascii="Times New Roman" w:hAnsi="Times New Roman" w:cs="Times New Roman"/>
        <w:sz w:val="20"/>
        <w:szCs w:val="20"/>
      </w:rPr>
    </w:pPr>
    <w:r w:rsidRPr="00F46266">
      <w:rPr>
        <w:rFonts w:ascii="Times New Roman" w:hAnsi="Times New Roman" w:cs="Times New Roman"/>
        <w:sz w:val="20"/>
        <w:szCs w:val="20"/>
      </w:rPr>
      <w:t xml:space="preserve">Lancelot Dallain </w:t>
    </w:r>
    <w:r w:rsidR="00152295">
      <w:rPr>
        <w:rFonts w:ascii="Times New Roman" w:hAnsi="Times New Roman" w:cs="Times New Roman"/>
        <w:sz w:val="20"/>
        <w:szCs w:val="20"/>
      </w:rPr>
      <w:t xml:space="preserve">- </w:t>
    </w:r>
    <w:r w:rsidRPr="00F46266">
      <w:rPr>
        <w:rFonts w:ascii="Times New Roman" w:hAnsi="Times New Roman" w:cs="Times New Roman"/>
        <w:sz w:val="20"/>
        <w:szCs w:val="20"/>
      </w:rPr>
      <w:t>TP Reinforcement Learning</w:t>
    </w:r>
    <w:r w:rsidR="00152295">
      <w:rPr>
        <w:rFonts w:ascii="Times New Roman" w:hAnsi="Times New Roman" w:cs="Times New Roman"/>
        <w:sz w:val="20"/>
        <w:szCs w:val="20"/>
      </w:rPr>
      <w:t xml:space="preserve"> -</w:t>
    </w:r>
    <w:r w:rsidRPr="00F46266">
      <w:rPr>
        <w:rFonts w:ascii="Times New Roman" w:hAnsi="Times New Roman" w:cs="Times New Roman"/>
        <w:sz w:val="20"/>
        <w:szCs w:val="20"/>
      </w:rPr>
      <w:t xml:space="preserve"> Master TRIED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B2F18"/>
    <w:multiLevelType w:val="hybridMultilevel"/>
    <w:tmpl w:val="58FAE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C31CE6"/>
    <w:multiLevelType w:val="multilevel"/>
    <w:tmpl w:val="9AE6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446173">
    <w:abstractNumId w:val="0"/>
  </w:num>
  <w:num w:numId="2" w16cid:durableId="1384793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660"/>
    <w:rsid w:val="00066775"/>
    <w:rsid w:val="000D0660"/>
    <w:rsid w:val="000F19A5"/>
    <w:rsid w:val="001154A2"/>
    <w:rsid w:val="00124599"/>
    <w:rsid w:val="00152295"/>
    <w:rsid w:val="00195D04"/>
    <w:rsid w:val="00211565"/>
    <w:rsid w:val="00226C0D"/>
    <w:rsid w:val="00254E2A"/>
    <w:rsid w:val="002740C4"/>
    <w:rsid w:val="0028423E"/>
    <w:rsid w:val="002B2F93"/>
    <w:rsid w:val="002C1B77"/>
    <w:rsid w:val="002C3A1B"/>
    <w:rsid w:val="002E6522"/>
    <w:rsid w:val="00323E8D"/>
    <w:rsid w:val="00351204"/>
    <w:rsid w:val="003550FE"/>
    <w:rsid w:val="00365298"/>
    <w:rsid w:val="00373014"/>
    <w:rsid w:val="00377A66"/>
    <w:rsid w:val="00397E78"/>
    <w:rsid w:val="003C0117"/>
    <w:rsid w:val="003E13E6"/>
    <w:rsid w:val="003E46ED"/>
    <w:rsid w:val="00432FEB"/>
    <w:rsid w:val="00445777"/>
    <w:rsid w:val="00450093"/>
    <w:rsid w:val="00464E15"/>
    <w:rsid w:val="00485B87"/>
    <w:rsid w:val="00497FE1"/>
    <w:rsid w:val="004E0CF9"/>
    <w:rsid w:val="004E1D2F"/>
    <w:rsid w:val="004E2C9A"/>
    <w:rsid w:val="004E682C"/>
    <w:rsid w:val="004F061B"/>
    <w:rsid w:val="005073AA"/>
    <w:rsid w:val="00541776"/>
    <w:rsid w:val="005428A9"/>
    <w:rsid w:val="00544298"/>
    <w:rsid w:val="00544517"/>
    <w:rsid w:val="005A6D02"/>
    <w:rsid w:val="005F628E"/>
    <w:rsid w:val="00681739"/>
    <w:rsid w:val="006B06DE"/>
    <w:rsid w:val="006E7DBB"/>
    <w:rsid w:val="006F164B"/>
    <w:rsid w:val="007120F0"/>
    <w:rsid w:val="007205EA"/>
    <w:rsid w:val="00741499"/>
    <w:rsid w:val="00745EBE"/>
    <w:rsid w:val="00762955"/>
    <w:rsid w:val="0076312B"/>
    <w:rsid w:val="007B3AA6"/>
    <w:rsid w:val="007D10AE"/>
    <w:rsid w:val="007F0F83"/>
    <w:rsid w:val="007F65E2"/>
    <w:rsid w:val="00800168"/>
    <w:rsid w:val="00813FC6"/>
    <w:rsid w:val="00823E29"/>
    <w:rsid w:val="008458FB"/>
    <w:rsid w:val="00861B23"/>
    <w:rsid w:val="0086546E"/>
    <w:rsid w:val="00883479"/>
    <w:rsid w:val="00886EDE"/>
    <w:rsid w:val="008B484A"/>
    <w:rsid w:val="008B7FD0"/>
    <w:rsid w:val="008E08CC"/>
    <w:rsid w:val="00901462"/>
    <w:rsid w:val="0095601C"/>
    <w:rsid w:val="0097063F"/>
    <w:rsid w:val="009707F7"/>
    <w:rsid w:val="00995FC0"/>
    <w:rsid w:val="00996E92"/>
    <w:rsid w:val="009A0F01"/>
    <w:rsid w:val="009C7690"/>
    <w:rsid w:val="009E5877"/>
    <w:rsid w:val="00A0336C"/>
    <w:rsid w:val="00A31C56"/>
    <w:rsid w:val="00A4551A"/>
    <w:rsid w:val="00A47FFB"/>
    <w:rsid w:val="00A77258"/>
    <w:rsid w:val="00AC1927"/>
    <w:rsid w:val="00AC31D1"/>
    <w:rsid w:val="00AD309A"/>
    <w:rsid w:val="00B1376E"/>
    <w:rsid w:val="00B41CBB"/>
    <w:rsid w:val="00B478A1"/>
    <w:rsid w:val="00B67687"/>
    <w:rsid w:val="00B70FB2"/>
    <w:rsid w:val="00B93C2B"/>
    <w:rsid w:val="00BD2B4E"/>
    <w:rsid w:val="00BD3442"/>
    <w:rsid w:val="00BF3AE8"/>
    <w:rsid w:val="00C41015"/>
    <w:rsid w:val="00CE6122"/>
    <w:rsid w:val="00CF0A7B"/>
    <w:rsid w:val="00D05750"/>
    <w:rsid w:val="00D067D9"/>
    <w:rsid w:val="00D22D2D"/>
    <w:rsid w:val="00D33141"/>
    <w:rsid w:val="00D5200D"/>
    <w:rsid w:val="00D76A97"/>
    <w:rsid w:val="00D95C85"/>
    <w:rsid w:val="00DA1308"/>
    <w:rsid w:val="00DD5B5A"/>
    <w:rsid w:val="00DF1CC0"/>
    <w:rsid w:val="00E04824"/>
    <w:rsid w:val="00E5671D"/>
    <w:rsid w:val="00EF4E11"/>
    <w:rsid w:val="00F202E0"/>
    <w:rsid w:val="00F30413"/>
    <w:rsid w:val="00F3341E"/>
    <w:rsid w:val="00F33AE7"/>
    <w:rsid w:val="00F46266"/>
    <w:rsid w:val="00F4648A"/>
    <w:rsid w:val="00F515DC"/>
    <w:rsid w:val="00F70488"/>
    <w:rsid w:val="00F926D7"/>
    <w:rsid w:val="00F950D7"/>
    <w:rsid w:val="00FB3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7C87F"/>
  <w15:chartTrackingRefBased/>
  <w15:docId w15:val="{291C9FFB-E22A-470B-8D77-D3CA5343C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0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06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6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6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6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06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06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6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6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660"/>
    <w:rPr>
      <w:rFonts w:eastAsiaTheme="majorEastAsia" w:cstheme="majorBidi"/>
      <w:color w:val="272727" w:themeColor="text1" w:themeTint="D8"/>
    </w:rPr>
  </w:style>
  <w:style w:type="paragraph" w:styleId="Title">
    <w:name w:val="Title"/>
    <w:basedOn w:val="Normal"/>
    <w:next w:val="Normal"/>
    <w:link w:val="TitleChar"/>
    <w:uiPriority w:val="10"/>
    <w:qFormat/>
    <w:rsid w:val="000D0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660"/>
    <w:pPr>
      <w:spacing w:before="160"/>
      <w:jc w:val="center"/>
    </w:pPr>
    <w:rPr>
      <w:i/>
      <w:iCs/>
      <w:color w:val="404040" w:themeColor="text1" w:themeTint="BF"/>
    </w:rPr>
  </w:style>
  <w:style w:type="character" w:customStyle="1" w:styleId="QuoteChar">
    <w:name w:val="Quote Char"/>
    <w:basedOn w:val="DefaultParagraphFont"/>
    <w:link w:val="Quote"/>
    <w:uiPriority w:val="29"/>
    <w:rsid w:val="000D0660"/>
    <w:rPr>
      <w:i/>
      <w:iCs/>
      <w:color w:val="404040" w:themeColor="text1" w:themeTint="BF"/>
    </w:rPr>
  </w:style>
  <w:style w:type="paragraph" w:styleId="ListParagraph">
    <w:name w:val="List Paragraph"/>
    <w:basedOn w:val="Normal"/>
    <w:uiPriority w:val="34"/>
    <w:qFormat/>
    <w:rsid w:val="000D0660"/>
    <w:pPr>
      <w:ind w:left="720"/>
      <w:contextualSpacing/>
    </w:pPr>
  </w:style>
  <w:style w:type="character" w:styleId="IntenseEmphasis">
    <w:name w:val="Intense Emphasis"/>
    <w:basedOn w:val="DefaultParagraphFont"/>
    <w:uiPriority w:val="21"/>
    <w:qFormat/>
    <w:rsid w:val="000D0660"/>
    <w:rPr>
      <w:i/>
      <w:iCs/>
      <w:color w:val="0F4761" w:themeColor="accent1" w:themeShade="BF"/>
    </w:rPr>
  </w:style>
  <w:style w:type="paragraph" w:styleId="IntenseQuote">
    <w:name w:val="Intense Quote"/>
    <w:basedOn w:val="Normal"/>
    <w:next w:val="Normal"/>
    <w:link w:val="IntenseQuoteChar"/>
    <w:uiPriority w:val="30"/>
    <w:qFormat/>
    <w:rsid w:val="000D0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660"/>
    <w:rPr>
      <w:i/>
      <w:iCs/>
      <w:color w:val="0F4761" w:themeColor="accent1" w:themeShade="BF"/>
    </w:rPr>
  </w:style>
  <w:style w:type="character" w:styleId="IntenseReference">
    <w:name w:val="Intense Reference"/>
    <w:basedOn w:val="DefaultParagraphFont"/>
    <w:uiPriority w:val="32"/>
    <w:qFormat/>
    <w:rsid w:val="000D0660"/>
    <w:rPr>
      <w:b/>
      <w:bCs/>
      <w:smallCaps/>
      <w:color w:val="0F4761" w:themeColor="accent1" w:themeShade="BF"/>
      <w:spacing w:val="5"/>
    </w:rPr>
  </w:style>
  <w:style w:type="paragraph" w:styleId="NormalWeb">
    <w:name w:val="Normal (Web)"/>
    <w:basedOn w:val="Normal"/>
    <w:uiPriority w:val="99"/>
    <w:semiHidden/>
    <w:unhideWhenUsed/>
    <w:rsid w:val="00323E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23E8D"/>
    <w:rPr>
      <w:i/>
      <w:iCs/>
    </w:rPr>
  </w:style>
  <w:style w:type="table" w:styleId="TableGrid">
    <w:name w:val="Table Grid"/>
    <w:basedOn w:val="TableNormal"/>
    <w:uiPriority w:val="39"/>
    <w:rsid w:val="00195D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67687"/>
    <w:pPr>
      <w:spacing w:after="200" w:line="240" w:lineRule="auto"/>
    </w:pPr>
    <w:rPr>
      <w:i/>
      <w:iCs/>
      <w:color w:val="0E2841" w:themeColor="text2"/>
      <w:sz w:val="18"/>
      <w:szCs w:val="18"/>
    </w:rPr>
  </w:style>
  <w:style w:type="paragraph" w:styleId="Header">
    <w:name w:val="header"/>
    <w:basedOn w:val="Normal"/>
    <w:link w:val="HeaderChar"/>
    <w:uiPriority w:val="99"/>
    <w:unhideWhenUsed/>
    <w:rsid w:val="00F462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266"/>
  </w:style>
  <w:style w:type="paragraph" w:styleId="Footer">
    <w:name w:val="footer"/>
    <w:basedOn w:val="Normal"/>
    <w:link w:val="FooterChar"/>
    <w:uiPriority w:val="99"/>
    <w:unhideWhenUsed/>
    <w:rsid w:val="00F462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2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06A46-AB4E-4547-A1E0-DBAD88D77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4204</TotalTime>
  <Pages>25</Pages>
  <Words>6490</Words>
  <Characters>36994</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Lancelot Dallain</dc:creator>
  <cp:keywords/>
  <dc:description/>
  <cp:lastModifiedBy>Lancelot Dallain</cp:lastModifiedBy>
  <cp:revision>81</cp:revision>
  <cp:lastPrinted>2026-01-08T13:51:00Z</cp:lastPrinted>
  <dcterms:created xsi:type="dcterms:W3CDTF">2026-01-05T15:47:00Z</dcterms:created>
  <dcterms:modified xsi:type="dcterms:W3CDTF">2026-01-08T13:52:00Z</dcterms:modified>
</cp:coreProperties>
</file>