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Checklist Làm Chủ Bài Trước Khi Nộp</w:t>
      </w:r>
    </w:p>
    <w:p>
      <w:r>
        <w:t>Checklist này tồn tại vì bài báo phải được chính các tác giả bảo vệ được,</w:t>
      </w:r>
    </w:p>
    <w:p>
      <w:r>
        <w:t>không chỉ chạy lại được bằng script. Chưa nên nộp nếu từng tác giả chưa thể tự</w:t>
      </w:r>
    </w:p>
    <w:p>
      <w:r>
        <w:t>giải thích các mục dưới đây mà không nhìn tài liệu.</w:t>
      </w:r>
    </w:p>
    <w:p>
      <w:pPr>
        <w:pStyle w:val="Heading2"/>
      </w:pPr>
      <w:r>
        <w:t>Proposition 1: Interference as Label Coupling</w:t>
      </w:r>
    </w:p>
    <w:p>
      <w:pPr>
        <w:pStyle w:val="ListBullet"/>
      </w:pPr>
      <w:r>
        <w:t>Định nghĩa được `p_l`, `M`, `M'`, và `lambda`.</w:t>
      </w:r>
    </w:p>
    <w:p>
      <w:pPr>
        <w:pStyle w:val="ListBullet"/>
      </w:pPr>
      <w:r>
        <w:t>Khai triển được `p M'` thành `(1 - lambda) p_l + lambda sum_k p_k M_kl`.</w:t>
      </w:r>
    </w:p>
    <w:p>
      <w:pPr>
        <w:pStyle w:val="ListBullet"/>
      </w:pPr>
      <w:r>
        <w:t>Giải thích được vì sao các phần tử ngoài đường chéo `M_kl` tạo ra liên kết</w:t>
      </w:r>
    </w:p>
    <w:p>
      <w:r>
        <w:t>chéo giữa các nhãn.</w:t>
      </w:r>
    </w:p>
    <w:p>
      <w:pPr>
        <w:pStyle w:val="ListBullet"/>
      </w:pPr>
      <w:r>
        <w:t>Giải thích được vì sao ablation cho thấy interference có tồn tại về mặt</w:t>
      </w:r>
    </w:p>
    <w:p>
      <w:r>
        <w:t>toán học, nhưng yếu hoặc gây hại trong thiết lập TF-IDF hiện tại.</w:t>
      </w:r>
    </w:p>
    <w:p>
      <w:pPr>
        <w:pStyle w:val="Heading2"/>
      </w:pPr>
      <w:r>
        <w:t>Proposition 2: Row-wise Normalization</w:t>
      </w:r>
    </w:p>
    <w:p>
      <w:pPr>
        <w:pStyle w:val="ListBullet"/>
      </w:pPr>
      <w:r>
        <w:t>Nói rõ `_minmax_rows` làm gì trong `src/quantum_re_nfr/quantum_model.py`.</w:t>
      </w:r>
    </w:p>
    <w:p>
      <w:pPr>
        <w:pStyle w:val="ListBullet"/>
      </w:pPr>
      <w:r>
        <w:t>Chứng minh được vì sao row-wise min-max normalization giữ nguyên thứ hạng</w:t>
      </w:r>
    </w:p>
    <w:p>
      <w:r>
        <w:t>các nhãn trong cùng một instance.</w:t>
      </w:r>
    </w:p>
    <w:p>
      <w:pPr>
        <w:pStyle w:val="ListBullet"/>
      </w:pPr>
      <w:r>
        <w:t>Giải thích được vì sao một global threshold sau row-wise normalization trở</w:t>
      </w:r>
    </w:p>
    <w:p>
      <w:r>
        <w:t>thành threshold raw-score phụ thuộc vào từng instance.</w:t>
      </w:r>
    </w:p>
    <w:p>
      <w:pPr>
        <w:pStyle w:val="ListBullet"/>
      </w:pPr>
      <w:r>
        <w:t>Tự đưa được ví dụ hai nhãn:</w:t>
      </w:r>
    </w:p>
    <w:p>
      <w:pPr>
        <w:pStyle w:val="ListBullet"/>
      </w:pPr>
      <w:r>
        <w:t>`u = (0.5, 0.0)` dự đoán nhãn 1 sau normalization;</w:t>
      </w:r>
    </w:p>
    <w:p>
      <w:pPr>
        <w:pStyle w:val="ListBullet"/>
      </w:pPr>
      <w:r>
        <w:t>`u = (0.5, 0.9)` có cùng raw score cho nhãn 1 nhưng không dự đoán nhãn 1.</w:t>
      </w:r>
    </w:p>
    <w:p>
      <w:pPr>
        <w:pStyle w:val="ListBullet"/>
      </w:pPr>
      <w:r>
        <w:t>Giải thích được vì sao điều này nghĩa là decision rule đang triển khai không</w:t>
      </w:r>
    </w:p>
    <w:p>
      <w:r>
        <w:t>chỉ là threshold centroid độc lập cho từng nhãn.</w:t>
      </w:r>
    </w:p>
    <w:p>
      <w:pPr>
        <w:pStyle w:val="Heading2"/>
      </w:pPr>
      <w:r>
        <w:t>Phân Tích Thống Kê</w:t>
      </w:r>
    </w:p>
    <w:p>
      <w:pPr>
        <w:pStyle w:val="ListBullet"/>
      </w:pPr>
      <w:r>
        <w:t>Giải thích được Micro-F1, Macro-F1, Hamming loss, và LRAP.</w:t>
      </w:r>
    </w:p>
    <w:p>
      <w:pPr>
        <w:pStyle w:val="ListBullet"/>
      </w:pPr>
      <w:r>
        <w:t>Giải thích được vì sao Wilcoxon trên 5 fold có độ phân giải rất thấp, và vì</w:t>
      </w:r>
    </w:p>
    <w:p>
      <w:r>
        <w:t>sao `p=0.0625` là giá trị hai phía khác 0 nhỏ nhất có thể đạt được khi</w:t>
      </w:r>
    </w:p>
    <w:p>
      <w:r>
        <w:t>`n=5`.</w:t>
      </w:r>
    </w:p>
    <w:p>
      <w:pPr>
        <w:pStyle w:val="ListBullet"/>
      </w:pPr>
      <w:r>
        <w:t>Giải thích được paired Cohen's `d_z`: trung bình chênh lệch theo cặp chia</w:t>
      </w:r>
    </w:p>
    <w:p>
      <w:r>
        <w:t>cho độ lệch chuẩn của các chênh lệch theo cặp.</w:t>
      </w:r>
    </w:p>
    <w:p>
      <w:pPr>
        <w:pStyle w:val="ListBullet"/>
      </w:pPr>
      <w:r>
        <w:t>Giải thích được vì sao bootstrap interval trên held-out requirements là hữu</w:t>
      </w:r>
    </w:p>
    <w:p>
      <w:r>
        <w:t>ích, nhưng không thay thế được một dataset độc lập thứ hai.</w:t>
      </w:r>
    </w:p>
    <w:p>
      <w:pPr>
        <w:pStyle w:val="ListBullet"/>
      </w:pPr>
      <w:r>
        <w:t>Giải thích được vì sao hiệu ứng khoảng `d_z = 0.5` cần xấp xỉ 30-35 paired</w:t>
      </w:r>
    </w:p>
    <w:p>
      <w:r>
        <w:t>folds để có statistical power thông thường, và vì sao dataset hiện tại không</w:t>
      </w:r>
    </w:p>
    <w:p>
      <w:r>
        <w:t>thể cung cấp điều đó một cách trung thực.</w:t>
      </w:r>
    </w:p>
    <w:p>
      <w:pPr>
        <w:pStyle w:val="Heading2"/>
      </w:pPr>
      <w:r>
        <w:t>ERASER Sufficiency</w:t>
      </w:r>
    </w:p>
    <w:p>
      <w:pPr>
        <w:pStyle w:val="ListBullet"/>
      </w:pPr>
      <w:r>
        <w:t>Định nghĩa được comprehensiveness là độ giảm score sau khi xóa các rationale</w:t>
      </w:r>
    </w:p>
    <w:p>
      <w:r>
        <w:t>tokens.</w:t>
      </w:r>
    </w:p>
    <w:p>
      <w:pPr>
        <w:pStyle w:val="ListBullet"/>
      </w:pPr>
      <w:r>
        <w:t>Định nghĩa được sufficiency là `f(x)_c - f(x_top-k)_c`.</w:t>
      </w:r>
    </w:p>
    <w:p>
      <w:pPr>
        <w:pStyle w:val="ListBullet"/>
      </w:pPr>
      <w:r>
        <w:t>Nói rõ sufficiency càng thấp càng tốt.</w:t>
      </w:r>
    </w:p>
    <w:p>
      <w:pPr>
        <w:pStyle w:val="ListBullet"/>
      </w:pPr>
      <w:r>
        <w:t>Giải thích được vì sao sufficiency âm là bất thường nhưng vẫn có thể xảy ra:</w:t>
      </w:r>
    </w:p>
    <w:p>
      <w:r>
        <w:t>input chỉ gồm rationale nhận score cao hơn input đầy đủ.</w:t>
      </w:r>
    </w:p>
    <w:p>
      <w:pPr>
        <w:pStyle w:val="ListBullet"/>
      </w:pPr>
      <w:r>
        <w:t>Giải thích được vì sao bài diễn giải sufficiency âm một cách thận trọng như</w:t>
      </w:r>
    </w:p>
    <w:p>
      <w:r>
        <w:t>khả năng lọc background noise, không xem đó là bằng chứng rằng explanation</w:t>
      </w:r>
    </w:p>
    <w:p>
      <w:r>
        <w:t>hữu ích với con người.</w:t>
      </w:r>
    </w:p>
    <w:p>
      <w:pPr>
        <w:pStyle w:val="Heading2"/>
      </w:pPr>
      <w:r>
        <w:t>Định Vị Đóng Góp</w:t>
      </w:r>
    </w:p>
    <w:p>
      <w:pPr>
        <w:pStyle w:val="ListBullet"/>
      </w:pPr>
      <w:r>
        <w:t>Nói được đóng góp dương của bài trong một câu:</w:t>
      </w:r>
    </w:p>
    <w:p>
      <w:r>
        <w:t>một bộ phân loại NFR đa nhãn quantum-inspired có giải thích nội tại, cộng</w:t>
      </w:r>
    </w:p>
    <w:p>
      <w:r>
        <w:t>với phân tích lý thuyết và thực nghiệm chỉ ra khi nào hình học của nó giúp</w:t>
      </w:r>
    </w:p>
    <w:p>
      <w:r>
        <w:t>ích và khi nào không.</w:t>
      </w:r>
    </w:p>
    <w:p>
      <w:pPr>
        <w:pStyle w:val="ListBullet"/>
      </w:pPr>
      <w:r>
        <w:t>Nói rõ bài không claim điều gì:</w:t>
      </w:r>
    </w:p>
    <w:p>
      <w:r>
        <w:t>không claim state-of-the-art accuracy, và không claim accuracy gain đã có ý</w:t>
      </w:r>
    </w:p>
    <w:p>
      <w:r>
        <w:t>nghĩa thống kê so với classical baselines.</w:t>
      </w:r>
    </w:p>
    <w:p>
      <w:pPr>
        <w:pStyle w:val="ListBullet"/>
      </w:pPr>
      <w:r>
        <w:t>Giải thích được vì sao bài vẫn có thể công bố:</w:t>
      </w:r>
    </w:p>
    <w:p>
      <w:r>
        <w:t>reviewer có thể đánh giá cao một scoring framework minh bạch, intrinsic</w:t>
      </w:r>
    </w:p>
    <w:p>
      <w:r>
        <w:t>explanations, và một kết quả diagnostic/negative trung thực nếu claim được</w:t>
      </w:r>
    </w:p>
    <w:p>
      <w:r>
        <w:t>đặt đúng phạm vi.</w:t>
      </w:r>
    </w:p>
    <w:p>
      <w:pPr>
        <w:pStyle w:val="Heading2"/>
      </w:pPr>
      <w:r>
        <w:t>Làm Chủ Tính Tái Lập</w:t>
      </w:r>
    </w:p>
    <w:p>
      <w:pPr>
        <w:pStyle w:val="ListBullet"/>
      </w:pPr>
      <w:r>
        <w:t>Biết script nào sinh ra từng bảng kết quả chính.</w:t>
      </w:r>
    </w:p>
    <w:p>
      <w:pPr>
        <w:pStyle w:val="ListBullet"/>
      </w:pPr>
      <w:r>
        <w:t>Biết số DistilBERT được lưu ở đâu.</w:t>
      </w:r>
    </w:p>
    <w:p>
      <w:pPr>
        <w:pStyle w:val="ListBullet"/>
      </w:pPr>
      <w:r>
        <w:t>Biết vì sao anonymous artifact không được chứa local paths, tên tác giả, tên</w:t>
      </w:r>
    </w:p>
    <w:p>
      <w:r>
        <w:t>trường/đơn vị, email, hoặc link GitHub gốc.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