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36" w:rsidRDefault="00C35736" w:rsidP="00C3573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C35736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путей сообщения Императора Николая II» (МГУПС (МИИТ)</w:t>
      </w:r>
      <w:proofErr w:type="gramEnd"/>
    </w:p>
    <w:p w:rsidR="00C35736" w:rsidRDefault="00C35736" w:rsidP="00C3573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</w:t>
      </w:r>
    </w:p>
    <w:p w:rsidR="00C35736" w:rsidRDefault="00C35736" w:rsidP="00C3573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 1-м семестре 2017/2018 учебного года</w:t>
      </w:r>
    </w:p>
    <w:p w:rsidR="00C35736" w:rsidRDefault="00C35736" w:rsidP="00C357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1 семестр</w:t>
      </w:r>
    </w:p>
    <w:p w:rsidR="00C35736" w:rsidRDefault="00C35736" w:rsidP="00C357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C35736" w:rsidRDefault="00C35736" w:rsidP="00C357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C35736" w:rsidRDefault="00C35736" w:rsidP="00C357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C35736" w:rsidRDefault="00C35736" w:rsidP="00C3573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C35736" w:rsidRPr="00C35736" w:rsidTr="00C35736">
        <w:tc>
          <w:tcPr>
            <w:tcW w:w="1950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Практ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.з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ан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Лаб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.р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Курс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р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08237F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ж.д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инф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езоп.комп.сист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 xml:space="preserve">Баранов Леонид 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зав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.к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аф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информации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lastRenderedPageBreak/>
              <w:t>Безродный Борис Фёдорович (проф.)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проектир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Ваганов Александр Владимирович (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Караулов А.Н.)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ИСТ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4516 (для лекционных занятий), 4525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Совета - не назначать занятия по средам; Не назначать занятия ранее 11:20 в связи со сложной транспортной ситуацией на Дмитровском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Коровинском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шоссе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Зольникова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Бучирин В.Г.)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ИСТ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Клепцов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08237F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08237F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Павлинов Дмитрий Васильевич (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асс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УТС Б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Практика по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4420-4422, 4525,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08237F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08237F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08237F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Скребков Алексей Валентинович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 xml:space="preserve">Филипченко </w:t>
            </w:r>
            <w:r w:rsidRPr="00C35736">
              <w:rPr>
                <w:rFonts w:ascii="Times New Roman" w:hAnsi="Times New Roman" w:cs="Times New Roman"/>
                <w:b/>
                <w:sz w:val="24"/>
              </w:rPr>
              <w:lastRenderedPageBreak/>
              <w:t>Константин Михайлович (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УТС Б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Алгоритмизация и технологии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4420-4422, 4525,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5736" w:rsidTr="00C35736">
        <w:tc>
          <w:tcPr>
            <w:tcW w:w="1950" w:type="dxa"/>
            <w:vMerge w:val="restart"/>
            <w:shd w:val="clear" w:color="auto" w:fill="auto"/>
          </w:tcPr>
          <w:p w:rsidR="00C35736" w:rsidRP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736">
              <w:rPr>
                <w:rFonts w:ascii="Times New Roman" w:hAnsi="Times New Roman" w:cs="Times New Roman"/>
                <w:b/>
                <w:sz w:val="24"/>
              </w:rPr>
              <w:t>Щеглов Максим Игоревич (</w:t>
            </w:r>
            <w:proofErr w:type="spellStart"/>
            <w:r w:rsidRPr="00C35736">
              <w:rPr>
                <w:rFonts w:ascii="Times New Roman" w:hAnsi="Times New Roman" w:cs="Times New Roman"/>
                <w:b/>
                <w:sz w:val="24"/>
              </w:rPr>
              <w:t>ст</w:t>
            </w:r>
            <w:proofErr w:type="gramStart"/>
            <w:r w:rsidRPr="00C35736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C35736">
              <w:rPr>
                <w:rFonts w:ascii="Times New Roman" w:hAnsi="Times New Roman" w:cs="Times New Roman"/>
                <w:b/>
                <w:sz w:val="24"/>
              </w:rPr>
              <w:t>реп</w:t>
            </w:r>
            <w:proofErr w:type="spellEnd"/>
            <w:r w:rsidRPr="00C35736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Б (ТМН)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менеджменте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C35736" w:rsidTr="00C35736">
        <w:tc>
          <w:tcPr>
            <w:tcW w:w="1950" w:type="dxa"/>
            <w:vMerge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35736" w:rsidRDefault="00C35736" w:rsidP="00C3573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5736" w:rsidRDefault="00C35736" w:rsidP="00C35736">
      <w:pPr>
        <w:spacing w:line="240" w:lineRule="auto"/>
        <w:rPr>
          <w:rFonts w:ascii="Times New Roman" w:hAnsi="Times New Roman" w:cs="Times New Roman"/>
          <w:sz w:val="24"/>
        </w:rPr>
      </w:pPr>
    </w:p>
    <w:p w:rsidR="00C35736" w:rsidRDefault="00C35736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08237F" w:rsidRPr="0008237F" w:rsidRDefault="0008237F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5736" w:rsidRDefault="00C35736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>
        <w:rPr>
          <w:rFonts w:ascii="Times New Roman" w:hAnsi="Times New Roman" w:cs="Times New Roman"/>
          <w:sz w:val="24"/>
        </w:rPr>
        <w:tab/>
        <w:t>/ В.А. Гречишников /</w:t>
      </w:r>
    </w:p>
    <w:p w:rsidR="00C35736" w:rsidRDefault="00C35736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5736" w:rsidRDefault="0008237F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И.о</w:t>
      </w:r>
      <w:proofErr w:type="spellEnd"/>
      <w:r>
        <w:rPr>
          <w:rFonts w:ascii="Times New Roman" w:hAnsi="Times New Roman" w:cs="Times New Roman"/>
          <w:sz w:val="24"/>
        </w:rPr>
        <w:t>. д</w:t>
      </w:r>
      <w:r w:rsidR="00C35736">
        <w:rPr>
          <w:rFonts w:ascii="Times New Roman" w:hAnsi="Times New Roman" w:cs="Times New Roman"/>
          <w:sz w:val="24"/>
        </w:rPr>
        <w:t>екан</w:t>
      </w:r>
      <w:r>
        <w:rPr>
          <w:rFonts w:ascii="Times New Roman" w:hAnsi="Times New Roman" w:cs="Times New Roman"/>
          <w:sz w:val="24"/>
        </w:rPr>
        <w:t>а</w:t>
      </w:r>
      <w:r w:rsidR="00C35736">
        <w:rPr>
          <w:rFonts w:ascii="Times New Roman" w:hAnsi="Times New Roman" w:cs="Times New Roman"/>
          <w:sz w:val="24"/>
        </w:rPr>
        <w:t xml:space="preserve"> вечернего факультета </w:t>
      </w:r>
      <w:r w:rsidR="00C35736">
        <w:rPr>
          <w:rFonts w:ascii="Times New Roman" w:hAnsi="Times New Roman" w:cs="Times New Roman"/>
          <w:sz w:val="24"/>
        </w:rPr>
        <w:tab/>
        <w:t xml:space="preserve">/ </w:t>
      </w:r>
      <w:r>
        <w:rPr>
          <w:rFonts w:ascii="Times New Roman" w:hAnsi="Times New Roman" w:cs="Times New Roman"/>
          <w:sz w:val="24"/>
        </w:rPr>
        <w:t>А</w:t>
      </w:r>
      <w:r w:rsidR="00C3573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Ю</w:t>
      </w:r>
      <w:r w:rsidR="00C3573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35736">
        <w:rPr>
          <w:rFonts w:ascii="Times New Roman" w:hAnsi="Times New Roman" w:cs="Times New Roman"/>
          <w:sz w:val="24"/>
        </w:rPr>
        <w:t>Ко</w:t>
      </w:r>
      <w:r>
        <w:rPr>
          <w:rFonts w:ascii="Times New Roman" w:hAnsi="Times New Roman" w:cs="Times New Roman"/>
          <w:sz w:val="24"/>
        </w:rPr>
        <w:t>ры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тов</w:t>
      </w:r>
      <w:proofErr w:type="spellEnd"/>
      <w:r w:rsidR="00C35736">
        <w:rPr>
          <w:rFonts w:ascii="Times New Roman" w:hAnsi="Times New Roman" w:cs="Times New Roman"/>
          <w:sz w:val="24"/>
        </w:rPr>
        <w:t xml:space="preserve"> /</w:t>
      </w:r>
    </w:p>
    <w:p w:rsidR="00C35736" w:rsidRDefault="00C35736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C35736" w:rsidRPr="00C35736" w:rsidRDefault="00C35736" w:rsidP="00C35736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Директор ИУИТ </w:t>
      </w:r>
      <w:r>
        <w:rPr>
          <w:rFonts w:ascii="Times New Roman" w:hAnsi="Times New Roman" w:cs="Times New Roman"/>
          <w:sz w:val="24"/>
        </w:rPr>
        <w:tab/>
        <w:t>/ С.П. Вакуленко /</w:t>
      </w:r>
    </w:p>
    <w:sectPr w:rsidR="00C35736" w:rsidRPr="00C35736" w:rsidSect="00C35736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36"/>
    <w:rsid w:val="0008237F"/>
    <w:rsid w:val="00C35736"/>
    <w:rsid w:val="00C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2262</Words>
  <Characters>12898</Characters>
  <Application>Microsoft Office Word</Application>
  <DocSecurity>0</DocSecurity>
  <Lines>107</Lines>
  <Paragraphs>30</Paragraphs>
  <ScaleCrop>false</ScaleCrop>
  <Company>Дом</Company>
  <LinksUpToDate>false</LinksUpToDate>
  <CharactersWithSpaces>15130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2017-05-29T22:29:00Z</dcterms:created>
  <dcterms:modified xsi:type="dcterms:W3CDTF">2017-05-29T22:35:00Z</dcterms:modified>
</cp:coreProperties>
</file>