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F47502" w:rsidRDefault="00F47502"/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4750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4750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F47502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F47502">
        <w:rPr>
          <w:rFonts w:ascii="Times New Roman" w:hAnsi="Times New Roman" w:cs="Times New Roman"/>
          <w:b/>
          <w:caps/>
          <w:sz w:val="24"/>
        </w:rPr>
        <w:t>МИИТ)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47502" w:rsidRPr="00F47502" w:rsidTr="00F47502">
        <w:tc>
          <w:tcPr>
            <w:tcW w:w="3686" w:type="dxa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47502" w:rsidRPr="00F47502" w:rsidTr="00F47502">
        <w:tc>
          <w:tcPr>
            <w:tcW w:w="3686" w:type="dxa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47502" w:rsidRPr="00F47502" w:rsidTr="00F47502">
        <w:tc>
          <w:tcPr>
            <w:tcW w:w="3686" w:type="dxa"/>
          </w:tcPr>
          <w:p w:rsidR="00F47502" w:rsidRPr="00F47502" w:rsidRDefault="00F47502" w:rsidP="00F475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7502" w:rsidRPr="00F47502" w:rsidRDefault="00F47502" w:rsidP="00F475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47502" w:rsidRPr="00F47502" w:rsidTr="00F47502">
        <w:tc>
          <w:tcPr>
            <w:tcW w:w="3686" w:type="dxa"/>
          </w:tcPr>
          <w:p w:rsidR="00F47502" w:rsidRPr="00F47502" w:rsidRDefault="00F47502" w:rsidP="00F475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7502" w:rsidRPr="00F47502" w:rsidRDefault="00F47502" w:rsidP="00F475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47502" w:rsidRPr="00F47502" w:rsidTr="00F47502">
        <w:tc>
          <w:tcPr>
            <w:tcW w:w="3686" w:type="dxa"/>
          </w:tcPr>
          <w:p w:rsidR="00F47502" w:rsidRPr="00F47502" w:rsidRDefault="00F47502" w:rsidP="00F475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7502" w:rsidRPr="00F47502" w:rsidRDefault="00F47502" w:rsidP="00F4750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4750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F4750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4750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47502">
        <w:rPr>
          <w:rFonts w:ascii="Times New Roman" w:hAnsi="Times New Roman" w:cs="Times New Roman"/>
          <w:sz w:val="28"/>
        </w:rPr>
        <w:t>на 2017/2018 учебный год</w:t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47502" w:rsidTr="00F47502">
        <w:tc>
          <w:tcPr>
            <w:tcW w:w="4077" w:type="dxa"/>
          </w:tcPr>
          <w:p w:rsidR="00F47502" w:rsidRPr="00F47502" w:rsidRDefault="00F47502" w:rsidP="00F475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4750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47502" w:rsidRPr="00F47502" w:rsidRDefault="00F47502" w:rsidP="00F475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47502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F47502" w:rsidTr="00F47502">
        <w:tc>
          <w:tcPr>
            <w:tcW w:w="4077" w:type="dxa"/>
          </w:tcPr>
          <w:p w:rsidR="00F47502" w:rsidRPr="00F47502" w:rsidRDefault="00F47502" w:rsidP="00F475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4750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47502" w:rsidRPr="00F47502" w:rsidRDefault="00F47502" w:rsidP="00F475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4750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47502" w:rsidTr="00F47502">
        <w:tc>
          <w:tcPr>
            <w:tcW w:w="4077" w:type="dxa"/>
          </w:tcPr>
          <w:p w:rsidR="00F47502" w:rsidRPr="00F47502" w:rsidRDefault="00F47502" w:rsidP="00F475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4750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4750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F47502" w:rsidTr="00F47502">
        <w:tc>
          <w:tcPr>
            <w:tcW w:w="4077" w:type="dxa"/>
          </w:tcPr>
          <w:p w:rsidR="00F47502" w:rsidRPr="00F47502" w:rsidRDefault="00F47502" w:rsidP="00F4750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4750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47502" w:rsidRPr="00F47502" w:rsidRDefault="00F47502" w:rsidP="00F4750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4750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F47502" w:rsidTr="003010EC">
        <w:tc>
          <w:tcPr>
            <w:tcW w:w="9606" w:type="dxa"/>
            <w:gridSpan w:val="2"/>
          </w:tcPr>
          <w:p w:rsidR="00F47502" w:rsidRPr="00F47502" w:rsidRDefault="00F47502" w:rsidP="00F475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47502" w:rsidTr="008260DD">
        <w:tc>
          <w:tcPr>
            <w:tcW w:w="9606" w:type="dxa"/>
            <w:gridSpan w:val="2"/>
          </w:tcPr>
          <w:p w:rsidR="00F47502" w:rsidRPr="00F47502" w:rsidRDefault="00F47502" w:rsidP="00F4750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F47502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F47502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7502" w:rsidRDefault="00F47502" w:rsidP="00F4750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4750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47502" w:rsidRDefault="00F47502" w:rsidP="00F475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F47502" w:rsidRDefault="00F47502" w:rsidP="00F475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47502" w:rsidRDefault="00F47502" w:rsidP="00F4750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47502" w:rsidRDefault="00F4750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750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507C0" w:rsidRDefault="00E507C0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47502" w:rsidRPr="00F47502" w:rsidTr="00F4750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c>
          <w:tcPr>
            <w:tcW w:w="3000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4750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47502">
              <w:rPr>
                <w:rFonts w:ascii="Times New Roman" w:hAnsi="Times New Roman" w:cs="Times New Roman"/>
                <w:b/>
                <w:sz w:val="20"/>
              </w:rPr>
              <w:t>1012</w:t>
            </w:r>
          </w:p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7502" w:rsidRDefault="00F475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7502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47502" w:rsidRPr="00F47502" w:rsidTr="00F47502">
        <w:tc>
          <w:tcPr>
            <w:tcW w:w="4525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47502" w:rsidRPr="00F47502" w:rsidTr="00F47502">
        <w:trPr>
          <w:trHeight w:val="6805"/>
        </w:trPr>
        <w:tc>
          <w:tcPr>
            <w:tcW w:w="4525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учебных планов.</w:t>
            </w:r>
          </w:p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rPr>
          <w:trHeight w:val="6805"/>
        </w:trPr>
        <w:tc>
          <w:tcPr>
            <w:tcW w:w="4525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Васильева М.А., Филипченко К.М.).</w:t>
            </w:r>
          </w:p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7502" w:rsidRDefault="00F475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7502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47502" w:rsidRPr="00F47502" w:rsidTr="00F47502">
        <w:tc>
          <w:tcPr>
            <w:tcW w:w="4525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47502" w:rsidRPr="00F47502" w:rsidTr="00F47502">
        <w:trPr>
          <w:trHeight w:val="6805"/>
        </w:trPr>
        <w:tc>
          <w:tcPr>
            <w:tcW w:w="4525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rPr>
          <w:trHeight w:val="6805"/>
        </w:trPr>
        <w:tc>
          <w:tcPr>
            <w:tcW w:w="4525" w:type="dxa"/>
            <w:shd w:val="clear" w:color="auto" w:fill="auto"/>
          </w:tcPr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7502" w:rsidRDefault="00F4750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47502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47502" w:rsidRPr="00F47502" w:rsidTr="00F47502">
        <w:tc>
          <w:tcPr>
            <w:tcW w:w="4525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47502" w:rsidRPr="00F47502" w:rsidTr="00F47502">
        <w:trPr>
          <w:trHeight w:val="6238"/>
        </w:trPr>
        <w:tc>
          <w:tcPr>
            <w:tcW w:w="4525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47502" w:rsidRPr="00F47502" w:rsidTr="00F47502">
        <w:trPr>
          <w:trHeight w:val="6238"/>
        </w:trPr>
        <w:tc>
          <w:tcPr>
            <w:tcW w:w="4525" w:type="dxa"/>
            <w:shd w:val="clear" w:color="auto" w:fill="auto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47502" w:rsidRPr="00F47502" w:rsidRDefault="00F47502" w:rsidP="00F4750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7502" w:rsidRDefault="00F47502" w:rsidP="00F4750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47502" w:rsidRPr="00F47502" w:rsidRDefault="00F47502" w:rsidP="00F4750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4750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F47502" w:rsidRPr="00F47502" w:rsidSect="00F4750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02"/>
    <w:rsid w:val="00BA43CF"/>
    <w:rsid w:val="00E507C0"/>
    <w:rsid w:val="00F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891</Words>
  <Characters>5084</Characters>
  <Application>Microsoft Office Word</Application>
  <DocSecurity>0</DocSecurity>
  <Lines>42</Lines>
  <Paragraphs>11</Paragraphs>
  <ScaleCrop>false</ScaleCrop>
  <Company>Дом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2018-01-24T21:51:00Z</dcterms:created>
  <dcterms:modified xsi:type="dcterms:W3CDTF">2018-01-24T22:02:00Z</dcterms:modified>
</cp:coreProperties>
</file>