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EE2DC8" w:rsidRDefault="00EE2DC8"/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E2DC8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E2DC8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sz w:val="24"/>
        </w:rPr>
      </w:pPr>
      <w:r w:rsidRPr="00EE2DC8">
        <w:rPr>
          <w:rFonts w:cs="Times New Roman"/>
          <w:b/>
          <w:sz w:val="24"/>
        </w:rPr>
        <w:t>Кафедра "Управление и защита информации"</w:t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EE2DC8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EE2DC8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EE2DC8" w:rsidRDefault="00EE2DC8" w:rsidP="00EE2DC8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EE2DC8">
        <w:rPr>
          <w:rFonts w:cs="Times New Roman"/>
          <w:i/>
          <w:caps/>
          <w:sz w:val="36"/>
        </w:rPr>
        <w:t>преподавателя</w:t>
      </w:r>
    </w:p>
    <w:p w:rsidR="00EE2DC8" w:rsidRDefault="00EE2DC8" w:rsidP="00EE2DC8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  <w:r w:rsidRPr="00EE2DC8">
        <w:rPr>
          <w:rFonts w:cs="Times New Roman"/>
        </w:rPr>
        <w:t>на 2018/2019 учебный год</w:t>
      </w: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E2DC8" w:rsidTr="00EE2DC8">
        <w:tc>
          <w:tcPr>
            <w:tcW w:w="4077" w:type="dxa"/>
          </w:tcPr>
          <w:p w:rsidR="00EE2DC8" w:rsidRPr="00EE2DC8" w:rsidRDefault="00EE2DC8" w:rsidP="00EE2DC8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E2DC8" w:rsidRPr="00EE2DC8" w:rsidRDefault="00EE2DC8" w:rsidP="00EE2DC8">
            <w:pPr>
              <w:spacing w:after="240"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Щеглов Максим Игоревич</w:t>
            </w:r>
          </w:p>
        </w:tc>
      </w:tr>
      <w:tr w:rsidR="00EE2DC8" w:rsidTr="00EE2DC8">
        <w:tc>
          <w:tcPr>
            <w:tcW w:w="4077" w:type="dxa"/>
          </w:tcPr>
          <w:p w:rsidR="00EE2DC8" w:rsidRPr="00EE2DC8" w:rsidRDefault="00EE2DC8" w:rsidP="00EE2DC8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E2DC8" w:rsidRPr="00EE2DC8" w:rsidRDefault="00EE2DC8" w:rsidP="00EE2DC8">
            <w:pPr>
              <w:spacing w:after="240"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Старший преподаватель</w:t>
            </w:r>
          </w:p>
        </w:tc>
      </w:tr>
      <w:tr w:rsidR="00EE2DC8" w:rsidTr="00EE2DC8">
        <w:tc>
          <w:tcPr>
            <w:tcW w:w="4077" w:type="dxa"/>
          </w:tcPr>
          <w:p w:rsidR="00EE2DC8" w:rsidRPr="00EE2DC8" w:rsidRDefault="00EE2DC8" w:rsidP="00EE2DC8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-</w:t>
            </w:r>
          </w:p>
        </w:tc>
      </w:tr>
      <w:tr w:rsidR="00EE2DC8" w:rsidTr="00EE2DC8">
        <w:tc>
          <w:tcPr>
            <w:tcW w:w="4077" w:type="dxa"/>
          </w:tcPr>
          <w:p w:rsidR="00EE2DC8" w:rsidRPr="00EE2DC8" w:rsidRDefault="00EE2DC8" w:rsidP="00EE2DC8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E2DC8" w:rsidRPr="00EE2DC8" w:rsidRDefault="00EE2DC8" w:rsidP="00EE2DC8">
            <w:pPr>
              <w:spacing w:after="240"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-</w:t>
            </w:r>
          </w:p>
        </w:tc>
      </w:tr>
      <w:tr w:rsidR="00EE2DC8" w:rsidTr="0088514A">
        <w:tc>
          <w:tcPr>
            <w:tcW w:w="9606" w:type="dxa"/>
            <w:gridSpan w:val="2"/>
          </w:tcPr>
          <w:p w:rsidR="00EE2DC8" w:rsidRPr="00EE2DC8" w:rsidRDefault="00EE2DC8" w:rsidP="00EE2DC8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EE2DC8" w:rsidTr="00B654D0">
        <w:tc>
          <w:tcPr>
            <w:tcW w:w="9606" w:type="dxa"/>
            <w:gridSpan w:val="2"/>
          </w:tcPr>
          <w:p w:rsidR="00EE2DC8" w:rsidRPr="00EE2DC8" w:rsidRDefault="00EE2DC8" w:rsidP="00EE2DC8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Штатный  1  ставка</w:t>
            </w: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rPr>
          <w:rFonts w:cs="Times New Roman"/>
          <w:sz w:val="20"/>
        </w:rPr>
      </w:pPr>
      <w:r w:rsidRPr="00EE2DC8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E2DC8" w:rsidRDefault="00EE2DC8" w:rsidP="00EE2DC8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E2DC8" w:rsidRDefault="00EE2DC8" w:rsidP="00EE2DC8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EE2DC8" w:rsidRDefault="00EE2DC8" w:rsidP="00EE2DC8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EE2DC8" w:rsidRDefault="00EE2DC8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УП Б-1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(ВУП-11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Б-1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УПО Б-1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(ТУП-11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Б-1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УП Б-2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Б-3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Зач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Б-5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 xml:space="preserve">1. Автоматизированные системы </w:t>
            </w:r>
            <w:proofErr w:type="spellStart"/>
            <w:r w:rsidRPr="00D54B14">
              <w:rPr>
                <w:rFonts w:cs="Times New Roman"/>
                <w:i/>
                <w:sz w:val="16"/>
              </w:rPr>
              <w:t>ж.д.тр</w:t>
            </w:r>
            <w:proofErr w:type="spellEnd"/>
            <w:r w:rsidRPr="00D54B14">
              <w:rPr>
                <w:rFonts w:cs="Times New Roman"/>
                <w:i/>
                <w:sz w:val="16"/>
              </w:rPr>
              <w:t xml:space="preserve">-та 2. Администрирование и управление </w:t>
            </w:r>
            <w:proofErr w:type="spellStart"/>
            <w:r w:rsidRPr="00D54B14">
              <w:rPr>
                <w:rFonts w:cs="Times New Roman"/>
                <w:i/>
                <w:sz w:val="16"/>
              </w:rPr>
              <w:t>инф.безоп.комп.сист</w:t>
            </w:r>
            <w:proofErr w:type="spellEnd"/>
            <w:r w:rsidRPr="00D54B14">
              <w:rPr>
                <w:rFonts w:cs="Times New Roman"/>
                <w:i/>
                <w:sz w:val="16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КБ С-5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Зач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Б-4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Лк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Конс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rPr>
                <w:rFonts w:cs="Times New Roman"/>
                <w:i/>
                <w:sz w:val="16"/>
              </w:rPr>
            </w:pPr>
            <w:r w:rsidRPr="00D54B14">
              <w:rPr>
                <w:rFonts w:cs="Times New Roman"/>
                <w:i/>
                <w:sz w:val="16"/>
              </w:rPr>
              <w:t xml:space="preserve">1. Схемотехническое проектирование 2. Интегральная </w:t>
            </w:r>
            <w:proofErr w:type="spellStart"/>
            <w:r w:rsidRPr="00D54B14">
              <w:rPr>
                <w:rFonts w:cs="Times New Roman"/>
                <w:i/>
                <w:sz w:val="16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УТС Б-4</w:t>
            </w:r>
          </w:p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Зач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proofErr w:type="spellStart"/>
            <w:r w:rsidRPr="00D54B14">
              <w:rPr>
                <w:rFonts w:cs="Times New Roman"/>
                <w:sz w:val="16"/>
              </w:rPr>
              <w:t>Лаб.р</w:t>
            </w:r>
            <w:proofErr w:type="spellEnd"/>
            <w:r w:rsidRPr="00D54B14">
              <w:rPr>
                <w:rFonts w:cs="Times New Roman"/>
                <w:sz w:val="16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  <w:r w:rsidRPr="00D54B14">
              <w:rPr>
                <w:rFonts w:cs="Times New Roman"/>
                <w:sz w:val="16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E2DC8" w:rsidRPr="00D54B14" w:rsidRDefault="00EE2DC8" w:rsidP="00EE2DC8">
            <w:pPr>
              <w:spacing w:line="240" w:lineRule="auto"/>
              <w:jc w:val="center"/>
              <w:rPr>
                <w:rFonts w:cs="Times New Roman"/>
                <w:sz w:val="16"/>
              </w:rPr>
            </w:pPr>
          </w:p>
        </w:tc>
      </w:tr>
      <w:tr w:rsidR="00EE2DC8" w:rsidRPr="00EE2DC8" w:rsidTr="00EE2DC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706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D54B14" w:rsidRDefault="00D54B14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E2DC8" w:rsidRPr="00EE2DC8" w:rsidTr="00D54B1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Б-1</w:t>
            </w:r>
          </w:p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Лк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Конс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Курс.пр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EE2DC8">
              <w:rPr>
                <w:rFonts w:cs="Times New Roman"/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Б-3</w:t>
            </w:r>
          </w:p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Зач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proofErr w:type="spellStart"/>
            <w:r>
              <w:rPr>
                <w:rFonts w:cs="Times New Roman"/>
                <w:sz w:val="20"/>
              </w:rPr>
              <w:t>Лаб.р</w:t>
            </w:r>
            <w:proofErr w:type="spellEnd"/>
            <w:r>
              <w:rPr>
                <w:rFonts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302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EE2DC8" w:rsidRPr="00EE2DC8" w:rsidTr="00D54B14">
        <w:tc>
          <w:tcPr>
            <w:tcW w:w="3000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EE2DC8">
              <w:rPr>
                <w:rFonts w:cs="Times New Roman"/>
                <w:i/>
                <w:sz w:val="20"/>
              </w:rPr>
              <w:t>Всего часов за год:</w:t>
            </w:r>
          </w:p>
          <w:p w:rsidR="00EE2DC8" w:rsidRPr="00EE2DC8" w:rsidRDefault="00EE2DC8" w:rsidP="00EE2DC8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EE2DC8">
              <w:rPr>
                <w:rFonts w:cs="Times New Roman"/>
                <w:b/>
                <w:sz w:val="20"/>
              </w:rPr>
              <w:t>1008</w:t>
            </w:r>
          </w:p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Default="00EE2DC8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E2DC8" w:rsidRPr="00EE2DC8" w:rsidTr="00EE2DC8">
        <w:tc>
          <w:tcPr>
            <w:tcW w:w="4525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E2DC8" w:rsidRPr="00EE2DC8" w:rsidTr="00EE2DC8">
        <w:trPr>
          <w:trHeight w:val="6805"/>
        </w:trPr>
        <w:tc>
          <w:tcPr>
            <w:tcW w:w="4525" w:type="dxa"/>
            <w:shd w:val="clear" w:color="auto" w:fill="auto"/>
          </w:tcPr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Подготовка к изданию учебно-методического пособия «Организация динамической индикации в микропроцессорной системе на основе микроконтроллера ATmega8535» по дисциплине «Системы управления на микроконтроллерах и БИС программируемой логики»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E2DC8" w:rsidRPr="00EE2DC8" w:rsidTr="00EE2DC8">
        <w:trPr>
          <w:trHeight w:val="6805"/>
        </w:trPr>
        <w:tc>
          <w:tcPr>
            <w:tcW w:w="4525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Default="00EE2DC8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E2DC8" w:rsidRPr="00EE2DC8" w:rsidTr="00EE2DC8">
        <w:tc>
          <w:tcPr>
            <w:tcW w:w="4525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E2DC8" w:rsidRPr="00EE2DC8" w:rsidTr="00EE2DC8">
        <w:trPr>
          <w:trHeight w:val="6805"/>
        </w:trPr>
        <w:tc>
          <w:tcPr>
            <w:tcW w:w="4525" w:type="dxa"/>
            <w:shd w:val="clear" w:color="auto" w:fill="auto"/>
          </w:tcPr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8.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2 (2018г.). Анализ полученных результатов.</w:t>
            </w:r>
          </w:p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E2DC8" w:rsidRPr="00EE2DC8" w:rsidTr="00EE2DC8">
        <w:trPr>
          <w:trHeight w:val="6805"/>
        </w:trPr>
        <w:tc>
          <w:tcPr>
            <w:tcW w:w="4525" w:type="dxa"/>
            <w:shd w:val="clear" w:color="auto" w:fill="auto"/>
          </w:tcPr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Тема 8. Разработка функциональной модели тренажера поездного диспетчера.</w:t>
            </w:r>
          </w:p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Этап 1 (2019г.). Описание структуры оперативного управления движением поездов на метрополитене.</w:t>
            </w:r>
          </w:p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Default="00EE2DC8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E2DC8" w:rsidRPr="00EE2DC8" w:rsidTr="00EE2DC8">
        <w:tc>
          <w:tcPr>
            <w:tcW w:w="4525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E2DC8" w:rsidRPr="00EE2DC8" w:rsidTr="00EE2DC8">
        <w:trPr>
          <w:trHeight w:val="6238"/>
        </w:trPr>
        <w:tc>
          <w:tcPr>
            <w:tcW w:w="4525" w:type="dxa"/>
            <w:shd w:val="clear" w:color="auto" w:fill="auto"/>
          </w:tcPr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проведение Дней Открытых Дверей.</w:t>
            </w:r>
          </w:p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E2DC8" w:rsidRPr="00EE2DC8" w:rsidTr="00EE2DC8">
        <w:trPr>
          <w:trHeight w:val="6238"/>
        </w:trPr>
        <w:tc>
          <w:tcPr>
            <w:tcW w:w="4525" w:type="dxa"/>
            <w:shd w:val="clear" w:color="auto" w:fill="auto"/>
          </w:tcPr>
          <w:p w:rsid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Ответственный за проведение Дней Открытых Дверей.</w:t>
            </w:r>
          </w:p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Pr="00EE2DC8" w:rsidRDefault="00EE2DC8" w:rsidP="00EE2DC8">
      <w:pPr>
        <w:spacing w:line="240" w:lineRule="auto"/>
        <w:rPr>
          <w:rFonts w:cs="Times New Roman"/>
          <w:b/>
          <w:sz w:val="24"/>
        </w:rPr>
      </w:pPr>
      <w:r w:rsidRPr="00EE2DC8">
        <w:rPr>
          <w:rFonts w:cs="Times New Roman"/>
          <w:b/>
          <w:sz w:val="24"/>
        </w:rPr>
        <w:t>Преподаватель ________________________________________</w:t>
      </w:r>
    </w:p>
    <w:sectPr w:rsidR="00EE2DC8" w:rsidRPr="00EE2DC8" w:rsidSect="00EE2DC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C8"/>
    <w:rsid w:val="008B29A7"/>
    <w:rsid w:val="00966233"/>
    <w:rsid w:val="00A84262"/>
    <w:rsid w:val="00D54B14"/>
    <w:rsid w:val="00E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184AC-5033-487C-BE22-3E596FB3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4347</Characters>
  <Application>Microsoft Office Word</Application>
  <DocSecurity>0</DocSecurity>
  <Lines>36</Lines>
  <Paragraphs>10</Paragraphs>
  <ScaleCrop>false</ScaleCrop>
  <Company>Дом</Company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2018-10-21T23:48:00Z</dcterms:created>
  <dcterms:modified xsi:type="dcterms:W3CDTF">2018-10-22T06:40:00Z</dcterms:modified>
</cp:coreProperties>
</file>