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AA" w:rsidRDefault="00970BA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2"/>
        <w:gridCol w:w="766"/>
        <w:gridCol w:w="1275"/>
        <w:gridCol w:w="4395"/>
        <w:gridCol w:w="425"/>
        <w:gridCol w:w="1134"/>
        <w:gridCol w:w="709"/>
        <w:gridCol w:w="708"/>
        <w:gridCol w:w="851"/>
        <w:gridCol w:w="992"/>
        <w:gridCol w:w="1778"/>
      </w:tblGrid>
      <w:tr w:rsidR="00C95418" w:rsidTr="00C95418"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Преподаватель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Сем.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Курс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Специальность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 дисциплины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Сумма часов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Баланс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Ставка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Догрузка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95418" w:rsidRPr="005C5FAC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Разгрузка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C95418" w:rsidRDefault="00C95418" w:rsidP="00C95418">
            <w:pPr>
              <w:spacing w:after="100" w:afterAutospacing="1"/>
            </w:pPr>
            <w:r w:rsidRPr="00C954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Преподаватель для перерасчета</w:t>
            </w:r>
          </w:p>
        </w:tc>
      </w:tr>
      <w:tr w:rsidR="005F7E4C" w:rsidTr="005F7E4C">
        <w:tc>
          <w:tcPr>
            <w:tcW w:w="195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5C5FAC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FFFF00"/>
          </w:tcPr>
          <w:p w:rsidR="005F7E4C" w:rsidRPr="00C95418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Васильева Марина Алексеевна</w:t>
            </w: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Руководство магистром (маг.-5н/чел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top w:val="single" w:sz="4" w:space="0" w:color="auto"/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Компьютерные технологии управления в технических системах (лк.-8; экз.-2; конс.-1; лб.-56; пр.-18; инд.-9; ПК.-5; к/п-32;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131,00</w:t>
            </w:r>
          </w:p>
        </w:tc>
        <w:tc>
          <w:tcPr>
            <w:tcW w:w="709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8F74B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Сафронов</w:t>
            </w: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 - 12 недель (уч.пр.-6н/чел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997D16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УТС Б (ТУУ)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Алгоритмизация и технологии программирования (лк.-36; экз.-2; конс.-3; лб.-38; пр.-18; инд.-4; ПК.-5;</w:t>
            </w:r>
            <w:proofErr w:type="gramStart"/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106,00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95418" w:rsidRPr="00997D16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:rsidR="00C95418" w:rsidRPr="00997D16" w:rsidRDefault="00997D16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proofErr w:type="spellStart"/>
            <w:r w:rsidRPr="00997D1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Ярковский</w:t>
            </w:r>
            <w:proofErr w:type="spellEnd"/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Алгоритмизация и технологии программирования (лб.-38;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38,00</w:t>
            </w:r>
          </w:p>
        </w:tc>
        <w:tc>
          <w:tcPr>
            <w:tcW w:w="709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8F74B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proofErr w:type="spell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Ярковский</w:t>
            </w:r>
            <w:proofErr w:type="spellEnd"/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Руководство магистром (маг.-5н/чел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Электромеханические системы (лк.-36; экз.-1; конс.-3; лб.-20; пр.-18; инд.-3; ПК.-2; к/п-18;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101,00</w:t>
            </w:r>
          </w:p>
        </w:tc>
        <w:tc>
          <w:tcPr>
            <w:tcW w:w="709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8F74B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Новиков</w:t>
            </w: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 - 12 недель (уч.пр.-6н/чел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Руководство магистром (маг.-5н/чел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практика. Преддипломная практика - 6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(пр.пр.-2н/чел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(пр.пр.-10н/чел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ГАК (ГАК.-6;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ВКР в период преддипломной практики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(дип.-28н/чел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3</w:t>
            </w:r>
          </w:p>
        </w:tc>
        <w:tc>
          <w:tcPr>
            <w:tcW w:w="127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Технические средства автоматизации и управления (лк.-18; экз.-2; конс.-2; лб.-38; пр.-18; инд.-3; ПК.-3; к/п-33;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117,00</w:t>
            </w:r>
          </w:p>
        </w:tc>
        <w:tc>
          <w:tcPr>
            <w:tcW w:w="709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8F74B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Новиков</w:t>
            </w: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Электромеханические системы (лк.-18; экз.-1; конс.-3; лб.-20; пр.-18; инд.-5; ПК.-2; к/п-21;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88,00</w:t>
            </w:r>
          </w:p>
        </w:tc>
        <w:tc>
          <w:tcPr>
            <w:tcW w:w="709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8F74B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Новиков</w:t>
            </w: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(дип.-7н/чел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ГАК (ГАК.-6;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 xml:space="preserve">КБ 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С</w:t>
            </w:r>
            <w:proofErr w:type="gramEnd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 xml:space="preserve"> (ТКИ)</w:t>
            </w:r>
          </w:p>
        </w:tc>
        <w:tc>
          <w:tcPr>
            <w:tcW w:w="439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Основы построения защищенных баз данных (лк.-42; экз.-2; конс.-3; лб.-44; инд.-4; ПК.-4;</w:t>
            </w:r>
            <w:proofErr w:type="gramStart"/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99,00</w:t>
            </w:r>
          </w:p>
        </w:tc>
        <w:tc>
          <w:tcPr>
            <w:tcW w:w="709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8F74B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  <w:lang w:eastAsia="ru-RU"/>
              </w:rPr>
              <w:t>Сафронов</w:t>
            </w: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ГАК (ГАК.-4;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1004,00 (862,00)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142,00 (194,00)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1,00 (1,20)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52,00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95418" w:rsidRPr="008F74B8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F74B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1778" w:type="dxa"/>
            <w:tcBorders>
              <w:bottom w:val="single" w:sz="4" w:space="0" w:color="auto"/>
              <w:right w:val="single" w:sz="4" w:space="0" w:color="auto"/>
            </w:tcBorders>
          </w:tcPr>
          <w:p w:rsidR="00C95418" w:rsidRPr="008F74B8" w:rsidRDefault="004B2EF9" w:rsidP="004B2EF9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B2EF9"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  <w:lang w:eastAsia="ru-RU"/>
              </w:rPr>
              <w:t>не пересчитывала</w:t>
            </w:r>
          </w:p>
        </w:tc>
      </w:tr>
      <w:tr w:rsidR="005F7E4C" w:rsidTr="005F7E4C"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F7E4C" w:rsidRPr="008F74B8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F7E4C" w:rsidRPr="008F74B8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Сафронов Антон Игоревич</w:t>
            </w: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(уч.пр.-40;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40,00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tcBorders>
              <w:top w:val="single" w:sz="4" w:space="0" w:color="auto"/>
            </w:tcBorders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Руководство магистром (маг.-5н/чел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 - 12 недель (уч.пр.-6н/чел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(уч.пр.-40;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Руководство магистром (маг.-5н/чел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Информационное обеспечение систем управления (лк.-18; зач.-1; конс.-1; лб.-20; пр.-18; инд.-3; ПК.-1;</w:t>
            </w:r>
            <w:proofErr w:type="gramStart"/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62,00</w:t>
            </w:r>
          </w:p>
        </w:tc>
        <w:tc>
          <w:tcPr>
            <w:tcW w:w="709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EC3FB1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Технические средства автоматизации и управления (лк.-36; экз.-1; конс.-5; лб.-20; пр.-18; инд.-6; ПК.-2; к/п-21;</w:t>
            </w:r>
            <w:proofErr w:type="gramStart"/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109,00</w:t>
            </w:r>
          </w:p>
        </w:tc>
        <w:tc>
          <w:tcPr>
            <w:tcW w:w="709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24226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1778" w:type="dxa"/>
          </w:tcPr>
          <w:p w:rsidR="00C95418" w:rsidRPr="0024226A" w:rsidRDefault="0024226A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Новиков</w:t>
            </w: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1E67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1E67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1E67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1E67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Информационное обеспечение систем управления (лк.-18; зач.-1; конс.-2; лб.-38; пр.-18; инд.-7; ПК.-1; к/п-15;</w:t>
            </w:r>
            <w:proofErr w:type="gramStart"/>
            <w:r w:rsidRPr="001E67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1E67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100,00</w:t>
            </w:r>
          </w:p>
        </w:tc>
        <w:tc>
          <w:tcPr>
            <w:tcW w:w="709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1E67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778" w:type="dxa"/>
          </w:tcPr>
          <w:p w:rsidR="00C95418" w:rsidRPr="001E67B1" w:rsidRDefault="001E67B1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Ярковский</w:t>
            </w:r>
            <w:proofErr w:type="spellEnd"/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(уч.пр.-40;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 - 12 недель (уч.пр.-6н/чел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Руководство магистром (маг.-5н/чел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практика. Преддипломная практика - 6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(пр.пр.-6н/чел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(пр.пр.-2н/чел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(пр.пр.-10н/чел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ВКР в период преддипломной практики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(дип.-28н/чел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(уч.пр.-40;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Учебная практика -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расср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(уч.пр.-16;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15BD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15BD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15BD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15BD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Информационное обеспечение систем управления (лк.-10; экз.-1; конс.-2; лб.-32; пр.-30; инд.-3; ПК.-1; к/п-18;</w:t>
            </w:r>
            <w:proofErr w:type="gramStart"/>
            <w:r w:rsidRPr="00D15BD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15BD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97,00</w:t>
            </w:r>
          </w:p>
        </w:tc>
        <w:tc>
          <w:tcPr>
            <w:tcW w:w="709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D15BDA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D15BDA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(дип.-7н/чел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нед</w:t>
            </w:r>
            <w:proofErr w:type="spellEnd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(дип.-7н/чел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.;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Информационное обеспечение систем управления (лк.-10; экз.-1; конс.-2; лб.-12; инд.-4; ПК.-1;</w:t>
            </w:r>
            <w:proofErr w:type="gramStart"/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EC3FB1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EC3FB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30,00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A0689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Ярковский</w:t>
            </w:r>
            <w:proofErr w:type="spellEnd"/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Автоматизированные информационно-управляющие системы (лк.-10; экз.-1; конс.-2; лб.-12; пр.-22; инд.-3; ПК.-1; к/п-15;</w:t>
            </w:r>
            <w:proofErr w:type="gramStart"/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66,00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C95418" w:rsidRPr="00C95418" w:rsidRDefault="00C9541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95418" w:rsidTr="00C95418">
        <w:tc>
          <w:tcPr>
            <w:tcW w:w="19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898,00 </w:t>
            </w: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(755,00)</w:t>
            </w:r>
          </w:p>
        </w:tc>
        <w:tc>
          <w:tcPr>
            <w:tcW w:w="709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143,00 </w:t>
            </w: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(143,00)</w:t>
            </w:r>
          </w:p>
        </w:tc>
        <w:tc>
          <w:tcPr>
            <w:tcW w:w="708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1,00 </w:t>
            </w: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(0,90)</w:t>
            </w:r>
          </w:p>
        </w:tc>
        <w:tc>
          <w:tcPr>
            <w:tcW w:w="851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0,00</w:t>
            </w:r>
          </w:p>
        </w:tc>
        <w:tc>
          <w:tcPr>
            <w:tcW w:w="992" w:type="dxa"/>
            <w:vAlign w:val="center"/>
          </w:tcPr>
          <w:p w:rsidR="00C95418" w:rsidRPr="005C5FAC" w:rsidRDefault="00C9541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5FA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-55,00</w:t>
            </w:r>
          </w:p>
        </w:tc>
        <w:tc>
          <w:tcPr>
            <w:tcW w:w="1778" w:type="dxa"/>
          </w:tcPr>
          <w:p w:rsidR="00C95418" w:rsidRPr="00C95418" w:rsidRDefault="007D61A5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B2EF9"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  <w:lang w:eastAsia="ru-RU"/>
              </w:rPr>
              <w:t>не пересчитывала</w:t>
            </w:r>
          </w:p>
        </w:tc>
      </w:tr>
      <w:tr w:rsidR="005F7E4C" w:rsidTr="005F7E4C">
        <w:tc>
          <w:tcPr>
            <w:tcW w:w="1951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:rsidR="005F7E4C" w:rsidRPr="005C5FAC" w:rsidRDefault="005F7E4C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shd w:val="clear" w:color="auto" w:fill="FFFF00"/>
          </w:tcPr>
          <w:p w:rsidR="005F7E4C" w:rsidRPr="00C95418" w:rsidRDefault="005F7E4C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7D16" w:rsidTr="00C95418">
        <w:tc>
          <w:tcPr>
            <w:tcW w:w="1951" w:type="dxa"/>
            <w:vAlign w:val="center"/>
          </w:tcPr>
          <w:p w:rsidR="00997D16" w:rsidRPr="005C5FAC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Ярковский</w:t>
            </w:r>
            <w:proofErr w:type="spellEnd"/>
          </w:p>
        </w:tc>
        <w:tc>
          <w:tcPr>
            <w:tcW w:w="652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Алгоритмизация и технологии программирования (лк.-36; экз.-2; конс.-3; лб.-38; пр.-18; инд.-4; ПК.-5;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106,00</w:t>
            </w:r>
          </w:p>
        </w:tc>
        <w:tc>
          <w:tcPr>
            <w:tcW w:w="709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997D16" w:rsidRPr="007E7647" w:rsidRDefault="00997D16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Васильевой</w:t>
            </w:r>
          </w:p>
        </w:tc>
      </w:tr>
      <w:tr w:rsidR="00997D16" w:rsidTr="00C95418">
        <w:tc>
          <w:tcPr>
            <w:tcW w:w="1951" w:type="dxa"/>
            <w:vAlign w:val="center"/>
          </w:tcPr>
          <w:p w:rsidR="00997D16" w:rsidRPr="005C5FAC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Алгоритмизация и технологии программирования (лб.-38;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38,00</w:t>
            </w:r>
          </w:p>
        </w:tc>
        <w:tc>
          <w:tcPr>
            <w:tcW w:w="709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997D16" w:rsidRPr="007E7647" w:rsidRDefault="00997D16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997D16" w:rsidRPr="007E7647" w:rsidRDefault="00997D16" w:rsidP="006E638A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Васильевой</w:t>
            </w:r>
          </w:p>
        </w:tc>
      </w:tr>
      <w:tr w:rsidR="0027545E" w:rsidTr="00C95418">
        <w:tc>
          <w:tcPr>
            <w:tcW w:w="19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Информационное обеспечение систем управления (лк.-18; зач.-1; конс.-2; лб.-38; пр.-18; инд.-7; ПК.-1; к/п-15;</w:t>
            </w:r>
            <w:proofErr w:type="gramStart"/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100,00</w:t>
            </w:r>
          </w:p>
        </w:tc>
        <w:tc>
          <w:tcPr>
            <w:tcW w:w="709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27545E" w:rsidRPr="007E7647" w:rsidRDefault="0027545E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Сафронова</w:t>
            </w:r>
          </w:p>
        </w:tc>
      </w:tr>
      <w:tr w:rsidR="0027545E" w:rsidTr="00C95418">
        <w:tc>
          <w:tcPr>
            <w:tcW w:w="19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5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Информационное обеспечение систем управления (лк.-10; экз.-1; конс.-2; лб.-12; инд.-4; ПК.-1;</w:t>
            </w:r>
            <w:proofErr w:type="gramStart"/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7545E" w:rsidRPr="0027545E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30,00</w:t>
            </w:r>
          </w:p>
        </w:tc>
        <w:tc>
          <w:tcPr>
            <w:tcW w:w="709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27545E" w:rsidRPr="00C95418" w:rsidRDefault="0027545E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Сафронова</w:t>
            </w:r>
          </w:p>
        </w:tc>
      </w:tr>
      <w:tr w:rsidR="00B313D8" w:rsidTr="00C95418">
        <w:tc>
          <w:tcPr>
            <w:tcW w:w="1951" w:type="dxa"/>
            <w:vAlign w:val="center"/>
          </w:tcPr>
          <w:p w:rsidR="00B313D8" w:rsidRPr="005C5FAC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B313D8" w:rsidRPr="0027545E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vAlign w:val="center"/>
          </w:tcPr>
          <w:p w:rsidR="00B313D8" w:rsidRPr="0027545E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:rsidR="00B313D8" w:rsidRPr="0027545E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:rsidR="00B313D8" w:rsidRPr="0027545E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B313D8" w:rsidRPr="0027545E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313D8" w:rsidRPr="0027545E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371</w:t>
            </w:r>
            <w:r w:rsidR="00D700E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709" w:type="dxa"/>
            <w:vAlign w:val="center"/>
          </w:tcPr>
          <w:p w:rsidR="00B313D8" w:rsidRPr="005C5FAC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B313D8" w:rsidRPr="005C5FAC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313D8" w:rsidRPr="005C5FAC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B313D8" w:rsidRPr="005C5FAC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B313D8" w:rsidRDefault="00B313D8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7545E" w:rsidTr="005F7E4C">
        <w:tc>
          <w:tcPr>
            <w:tcW w:w="1951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shd w:val="clear" w:color="auto" w:fill="FFFF00"/>
          </w:tcPr>
          <w:p w:rsidR="0027545E" w:rsidRPr="00C95418" w:rsidRDefault="0027545E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7545E" w:rsidTr="00C95418">
        <w:tc>
          <w:tcPr>
            <w:tcW w:w="19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Новиков</w:t>
            </w:r>
          </w:p>
        </w:tc>
        <w:tc>
          <w:tcPr>
            <w:tcW w:w="652" w:type="dxa"/>
            <w:vAlign w:val="center"/>
          </w:tcPr>
          <w:p w:rsidR="0027545E" w:rsidRPr="0024226A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27545E" w:rsidRPr="0024226A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27545E" w:rsidRPr="0024226A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27545E" w:rsidRPr="0024226A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Технические средства автоматизации и управления (лк.-36; экз.-1; конс.-5; лб.-20; пр.-18; инд.-6; ПК.-2; к/п-21;</w:t>
            </w:r>
            <w:proofErr w:type="gramStart"/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27545E" w:rsidRPr="0024226A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7545E" w:rsidRPr="0024226A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109,00</w:t>
            </w:r>
          </w:p>
        </w:tc>
        <w:tc>
          <w:tcPr>
            <w:tcW w:w="709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27545E" w:rsidRPr="00C95418" w:rsidRDefault="0027545E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Сафронова</w:t>
            </w:r>
          </w:p>
        </w:tc>
      </w:tr>
      <w:tr w:rsidR="0027545E" w:rsidTr="00C95418">
        <w:tc>
          <w:tcPr>
            <w:tcW w:w="19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Электромеханические системы (лк.-36; экз.-1; конс.-3; лб.-20; пр.-18; инд.-3; ПК.-2; к/п-18;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101,00</w:t>
            </w:r>
          </w:p>
        </w:tc>
        <w:tc>
          <w:tcPr>
            <w:tcW w:w="709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27545E" w:rsidRPr="007E7647" w:rsidRDefault="0027545E" w:rsidP="006E638A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Васильевой</w:t>
            </w:r>
          </w:p>
        </w:tc>
      </w:tr>
      <w:tr w:rsidR="0027545E" w:rsidTr="00C95418">
        <w:tc>
          <w:tcPr>
            <w:tcW w:w="19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7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439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Технические средства автоматизации и управления (лк.-18; экз.-2; конс.-2; лб.-38; пр.-18; инд.-3; ПК.-3; к/п-33;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117,00</w:t>
            </w:r>
          </w:p>
        </w:tc>
        <w:tc>
          <w:tcPr>
            <w:tcW w:w="709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27545E" w:rsidRPr="007E7647" w:rsidRDefault="0027545E"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Васильевой</w:t>
            </w:r>
          </w:p>
        </w:tc>
      </w:tr>
      <w:tr w:rsidR="0027545E" w:rsidTr="00C95418">
        <w:tc>
          <w:tcPr>
            <w:tcW w:w="1951" w:type="dxa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439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Электромеханические системы (лк.-18; экз.-1; конс.-3; лб.-20; пр.-18; инд.-5; ПК.-2; к/п-21;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425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88,00</w:t>
            </w:r>
          </w:p>
        </w:tc>
        <w:tc>
          <w:tcPr>
            <w:tcW w:w="709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27545E" w:rsidRPr="007E7647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27545E" w:rsidRPr="007E7647" w:rsidRDefault="0027545E"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Васильевой</w:t>
            </w:r>
          </w:p>
        </w:tc>
      </w:tr>
      <w:tr w:rsidR="00B313D8" w:rsidTr="00C95418">
        <w:tc>
          <w:tcPr>
            <w:tcW w:w="1951" w:type="dxa"/>
            <w:vAlign w:val="center"/>
          </w:tcPr>
          <w:p w:rsidR="00B313D8" w:rsidRPr="005C5FAC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415</w:t>
            </w:r>
            <w:r w:rsidR="00D700E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00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B313D8" w:rsidRPr="007E7647" w:rsidRDefault="00B313D8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</w:tcPr>
          <w:p w:rsidR="00B313D8" w:rsidRPr="007E7647" w:rsidRDefault="00B313D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7545E" w:rsidTr="0027545E">
        <w:tc>
          <w:tcPr>
            <w:tcW w:w="1951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2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95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:rsidR="0027545E" w:rsidRPr="005C5FAC" w:rsidRDefault="0027545E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shd w:val="clear" w:color="auto" w:fill="FFFF00"/>
          </w:tcPr>
          <w:p w:rsidR="0027545E" w:rsidRPr="00C95418" w:rsidRDefault="0027545E" w:rsidP="00C95418">
            <w:pPr>
              <w:spacing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C95418" w:rsidRDefault="00C95418"/>
    <w:tbl>
      <w:tblPr>
        <w:tblStyle w:val="a3"/>
        <w:tblW w:w="13750" w:type="dxa"/>
        <w:tblLook w:val="04A0" w:firstRow="1" w:lastRow="0" w:firstColumn="1" w:lastColumn="0" w:noHBand="0" w:noVBand="1"/>
      </w:tblPr>
      <w:tblGrid>
        <w:gridCol w:w="8080"/>
        <w:gridCol w:w="1276"/>
        <w:gridCol w:w="1134"/>
        <w:gridCol w:w="1134"/>
        <w:gridCol w:w="1134"/>
        <w:gridCol w:w="992"/>
      </w:tblGrid>
      <w:tr w:rsidR="007D61A5" w:rsidTr="007D61A5">
        <w:tc>
          <w:tcPr>
            <w:tcW w:w="8080" w:type="dxa"/>
          </w:tcPr>
          <w:p w:rsidR="007D61A5" w:rsidRPr="0026595A" w:rsidRDefault="007D61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Дисциплина</w:t>
            </w:r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Специальность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Васильева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Сафронов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Ярковский</w:t>
            </w:r>
            <w:proofErr w:type="spellEnd"/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Новиков</w:t>
            </w: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7E7647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Алгоритмизация и технологии программирования (лк.-36; экз.-2; конс.-3; лб.-38; пр.-18; инд.-4; ПК.-5;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-106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7E7647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Алгоритмизация и технологии программирования (лб.-38;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-38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7E7647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Электромеханические системы (лк.-36; экз.-1; конс.-3; лб.-20; пр.-18; инд.-3; ПК.-2; к/п-18;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-101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</w:t>
            </w: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7E7647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Технические средства автоматизации и управления (лк.-18; экз.-2; конс.-2; лб.-38; пр.-18; инд.-3; ПК.-3; к/п-33;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(ТУУ)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-117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117</w:t>
            </w: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7E7647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Электромеханические системы (лк.-18; экз.-1; конс.-3; лб.-20; пр.-18; инд.-5; ПК.-2; к/п-21;</w:t>
            </w:r>
            <w:proofErr w:type="gramStart"/>
            <w:r w:rsidRPr="007E7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-88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</w:t>
            </w: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8B0EE3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0EE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Компьютерные технологии управления в технических системах (лк.-8; экз.-2; конс.-1; лб.-56; пр.-18; инд.-9; ПК.-5; к/п-32;</w:t>
            </w:r>
            <w:proofErr w:type="gramStart"/>
            <w:r w:rsidRPr="008B0EE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М (ТУУ)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-131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131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8B0EE3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0EE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Основы построения защищенных баз данных (лк.-42; экз.-2; конс.-3; лб.-44; инд.-4; ПК.-4;</w:t>
            </w:r>
            <w:proofErr w:type="gramStart"/>
            <w:r w:rsidRPr="008B0EE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КБ </w:t>
            </w:r>
            <w:proofErr w:type="gramStart"/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proofErr w:type="gramEnd"/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(ТКИ)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6595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-99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27545E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Информационное обеспечение систем управления (лк.-18; зач.-1; конс.-2; лб.-38; пр.-18; инд.-7; ПК.-1; к/п-15;</w:t>
            </w:r>
            <w:proofErr w:type="gramStart"/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Default="007D61A5" w:rsidP="002B5FB7">
            <w:pPr>
              <w:jc w:val="center"/>
            </w:pPr>
            <w:r w:rsidRPr="00564E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-100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27545E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Информационное обеспечение систем управления (лк.-10; экз.-1; конс.-2; лб.-12; инд.-4; ПК.-1;</w:t>
            </w:r>
            <w:proofErr w:type="gramStart"/>
            <w:r w:rsidRPr="0027545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Default="007D61A5" w:rsidP="002B5FB7">
            <w:pPr>
              <w:jc w:val="center"/>
            </w:pPr>
            <w:r w:rsidRPr="00564E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-30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D61A5" w:rsidTr="007D61A5">
        <w:tc>
          <w:tcPr>
            <w:tcW w:w="8080" w:type="dxa"/>
            <w:vAlign w:val="center"/>
          </w:tcPr>
          <w:p w:rsidR="007D61A5" w:rsidRPr="0027545E" w:rsidRDefault="007D61A5" w:rsidP="006E63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Технические средства автоматизации и управления (лк.-36; экз.-1; конс.-5; лб.-20; пр.-18; инд.-6; ПК.-2; к/п-21;</w:t>
            </w:r>
            <w:proofErr w:type="gramStart"/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)</w:t>
            </w:r>
            <w:proofErr w:type="gramEnd"/>
          </w:p>
        </w:tc>
        <w:tc>
          <w:tcPr>
            <w:tcW w:w="1276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422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УТС Б (ВУИ)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-109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109</w:t>
            </w:r>
          </w:p>
        </w:tc>
      </w:tr>
      <w:tr w:rsidR="007D61A5" w:rsidTr="007D61A5">
        <w:tc>
          <w:tcPr>
            <w:tcW w:w="9356" w:type="dxa"/>
            <w:gridSpan w:val="2"/>
            <w:vAlign w:val="center"/>
          </w:tcPr>
          <w:p w:rsidR="007D61A5" w:rsidRPr="0024226A" w:rsidRDefault="007D61A5" w:rsidP="008944D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Всего часов: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-680</w:t>
            </w:r>
          </w:p>
        </w:tc>
        <w:tc>
          <w:tcPr>
            <w:tcW w:w="1134" w:type="dxa"/>
            <w:vAlign w:val="center"/>
          </w:tcPr>
          <w:p w:rsidR="007D61A5" w:rsidRDefault="007D61A5" w:rsidP="007D61A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-9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274</w:t>
            </w:r>
          </w:p>
        </w:tc>
        <w:tc>
          <w:tcPr>
            <w:tcW w:w="992" w:type="dxa"/>
            <w:vAlign w:val="center"/>
          </w:tcPr>
          <w:p w:rsidR="007D61A5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415</w:t>
            </w:r>
          </w:p>
        </w:tc>
      </w:tr>
      <w:tr w:rsidR="007D61A5" w:rsidTr="007D61A5">
        <w:tc>
          <w:tcPr>
            <w:tcW w:w="9356" w:type="dxa"/>
            <w:gridSpan w:val="2"/>
            <w:vAlign w:val="center"/>
          </w:tcPr>
          <w:p w:rsidR="007D61A5" w:rsidRDefault="007D61A5" w:rsidP="008944D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Доля ставки:</w:t>
            </w:r>
          </w:p>
        </w:tc>
        <w:tc>
          <w:tcPr>
            <w:tcW w:w="1134" w:type="dxa"/>
            <w:vAlign w:val="center"/>
          </w:tcPr>
          <w:p w:rsidR="007D61A5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-0,8395</w:t>
            </w:r>
          </w:p>
        </w:tc>
        <w:tc>
          <w:tcPr>
            <w:tcW w:w="1134" w:type="dxa"/>
            <w:vAlign w:val="center"/>
          </w:tcPr>
          <w:p w:rsidR="007D61A5" w:rsidRDefault="007D61A5" w:rsidP="007D61A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-0,011</w:t>
            </w:r>
          </w:p>
        </w:tc>
        <w:tc>
          <w:tcPr>
            <w:tcW w:w="1134" w:type="dxa"/>
            <w:vAlign w:val="center"/>
          </w:tcPr>
          <w:p w:rsidR="007D61A5" w:rsidRPr="0026595A" w:rsidRDefault="007D61A5" w:rsidP="002B5FB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0,338</w:t>
            </w:r>
          </w:p>
        </w:tc>
        <w:tc>
          <w:tcPr>
            <w:tcW w:w="992" w:type="dxa"/>
            <w:vAlign w:val="center"/>
          </w:tcPr>
          <w:p w:rsidR="007D61A5" w:rsidRDefault="007D61A5" w:rsidP="007D61A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0,512</w:t>
            </w:r>
          </w:p>
        </w:tc>
      </w:tr>
    </w:tbl>
    <w:p w:rsidR="0024226A" w:rsidRDefault="0024226A"/>
    <w:sectPr w:rsidR="0024226A" w:rsidSect="00C95418">
      <w:pgSz w:w="16838" w:h="11906" w:orient="landscape" w:code="9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62"/>
    <w:rsid w:val="000033DB"/>
    <w:rsid w:val="00050DA1"/>
    <w:rsid w:val="000F1B75"/>
    <w:rsid w:val="00162F17"/>
    <w:rsid w:val="001E67B1"/>
    <w:rsid w:val="0024226A"/>
    <w:rsid w:val="0026595A"/>
    <w:rsid w:val="0027545E"/>
    <w:rsid w:val="002B5FB7"/>
    <w:rsid w:val="00410AB5"/>
    <w:rsid w:val="00474178"/>
    <w:rsid w:val="004B2EF9"/>
    <w:rsid w:val="005F7E4C"/>
    <w:rsid w:val="00793101"/>
    <w:rsid w:val="007D61A5"/>
    <w:rsid w:val="007E7647"/>
    <w:rsid w:val="00844724"/>
    <w:rsid w:val="008944D6"/>
    <w:rsid w:val="008B0EE3"/>
    <w:rsid w:val="008F74B8"/>
    <w:rsid w:val="00970BAA"/>
    <w:rsid w:val="00975E5C"/>
    <w:rsid w:val="00997D16"/>
    <w:rsid w:val="00AB5BD0"/>
    <w:rsid w:val="00B313D8"/>
    <w:rsid w:val="00C95418"/>
    <w:rsid w:val="00CA0689"/>
    <w:rsid w:val="00D15BDA"/>
    <w:rsid w:val="00D700E6"/>
    <w:rsid w:val="00DD6C03"/>
    <w:rsid w:val="00E10117"/>
    <w:rsid w:val="00E66462"/>
    <w:rsid w:val="00EC3FB1"/>
    <w:rsid w:val="00F6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Кречетова</dc:creator>
  <cp:lastModifiedBy>Кречетова</cp:lastModifiedBy>
  <cp:revision>6</cp:revision>
  <dcterms:created xsi:type="dcterms:W3CDTF">2017-10-16T12:04:00Z</dcterms:created>
  <dcterms:modified xsi:type="dcterms:W3CDTF">2017-10-16T12:08:00Z</dcterms:modified>
</cp:coreProperties>
</file>